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NeighborGuard</w:t>
      </w:r>
    </w:p>
    <w:p>
      <w:pPr>
        <w:spacing w:after="400"/>
        <w:jc w:val="center"/>
      </w:pPr>
      <w:r>
        <w:rPr>
          <w:color w:val="4a5568"/>
          <w:sz w:val="32"/>
          <w:szCs w:val="32"/>
        </w:rPr>
        <w:t xml:space="preserve">社区安防协作平台</w:t>
      </w:r>
    </w:p>
    <w:p>
      <w:pPr>
        <w:spacing w:after="200"/>
        <w:jc w:val="center"/>
      </w:pPr>
      <w:r>
        <w:rPr>
          <w:color w:val="718096"/>
          <w:sz w:val="28"/>
          <w:szCs w:val="28"/>
        </w:rPr>
        <w:t xml:space="preserve">Phase 1 + Phase 2 完整系统文档</w:t>
      </w:r>
    </w:p>
    <w:p>
      <w:pPr>
        <w:spacing w:before="800"/>
        <w:jc w:val="center"/>
      </w:pPr>
      <w:r>
        <w:rPr>
          <w:color w:val="a0aec0"/>
          <w:sz w:val="24"/>
          <w:szCs w:val="24"/>
        </w:rPr>
        <w:t xml:space="preserve">Version 2.0</w:t>
      </w:r>
    </w:p>
    <w:p>
      <w:pPr>
        <w:jc w:val="center"/>
      </w:pPr>
      <w:r>
        <w:rPr>
          <w:color w:val="a0aec0"/>
          <w:sz w:val="24"/>
          <w:szCs w:val="24"/>
        </w:rPr>
        <w:t xml:space="preserve">December 2025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产品概述</w:t>
      </w:r>
    </w:p>
    <w:p>
      <w:pPr>
        <w:pStyle w:val="Heading2"/>
      </w:pPr>
      <w:r>
        <w:t xml:space="preserve">1.1 产品愿景</w:t>
      </w:r>
    </w:p>
    <w:p>
      <w:pPr>
        <w:spacing w:after="200"/>
      </w:pPr>
      <w:r>
        <w:t xml:space="preserve">NeighborGuard 是一个智能社区安防协作平台，旨在通过多传感器融合技术和社区协作机制，为单户住宅提供智能、精准、低误报的安全监控服务。</w:t>
      </w:r>
    </w:p>
    <w:p>
      <w:pPr>
        <w:pStyle w:val="Heading2"/>
      </w:pPr>
      <w:r>
        <w:t xml:space="preserve">1.2 核心价值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多传感器融合 </w:t>
      </w:r>
      <w:r>
        <w:t xml:space="preserve">智能化安防监控：</w:t>
      </w:r>
    </w:p>
    <w:p>
      <w:pPr>
        <w:spacing w:after="50"/>
        <w:ind w:left="720"/>
      </w:pPr>
      <w:r>
        <w:t xml:space="preserve">将各种 IoT 设备信号智能组合，生成高准确率的安全事件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Circle 信任圈 </w:t>
      </w:r>
      <w:r>
        <w:t xml:space="preserve">邻里互助协作：</w:t>
      </w:r>
    </w:p>
    <w:p>
      <w:pPr>
        <w:spacing w:after="50"/>
        <w:ind w:left="720"/>
      </w:pPr>
      <w:r>
        <w:t xml:space="preserve">让家庭成员和可信邻居能够共同监控和响应安全事件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区域隐私级别 </w:t>
      </w:r>
      <w:r>
        <w:t xml:space="preserve">隐私优先设计：</w:t>
      </w:r>
    </w:p>
    <w:p>
      <w:pPr>
        <w:spacing w:after="200"/>
        <w:ind w:left="720"/>
      </w:pPr>
      <w:r>
        <w:t xml:space="preserve">确保在提供安全保护的同时尊重用户隐私</w:t>
      </w:r>
    </w:p>
    <w:p>
      <w:pPr>
        <w:pStyle w:val="Heading2"/>
      </w:pPr>
      <w:r>
        <w:t xml:space="preserve">1.3 功能矩阵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Phase 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用户认证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邮箱 OTP 登录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Circle 社区圈子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创建、加入、管理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成员角色权限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5种角色等级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事件管理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手动创建/查看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自动融合生成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区域管理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Zone 配置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隐私级别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传感器集成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Home Assistant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21种传感器类型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House Mode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4种模式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模式感知规则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通知系统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推送通知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智能通知策略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融合引擎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16条融合规则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ML 反馈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反馈收集系统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Circle 社区互助系统 (Phase 1)</w:t>
      </w:r>
    </w:p>
    <w:p>
      <w:pPr>
        <w:pStyle w:val="Heading2"/>
      </w:pPr>
      <w:r>
        <w:t xml:space="preserve">2.1 Circle 概念</w:t>
      </w:r>
    </w:p>
    <w:p>
      <w:pPr>
        <w:spacing w:after="200"/>
      </w:pPr>
      <w:r>
        <w:t xml:space="preserve">Circle（信任圈）是 NeighborGuard 的核心社交单元，代表一个安全监控群组。每个 Circle 关联一个房屋（Home），可以包含多个成员（家庭成员、邻居、亲友等），共同监控和响应安全事件。</w:t>
      </w:r>
    </w:p>
    <w:p>
      <w:pPr>
        <w:pStyle w:val="Heading3"/>
      </w:pPr>
      <w:r>
        <w:t xml:space="preserve">Circle 结构图</w:t>
      </w:r>
    </w:p>
    <w:p>
      <w:pPr>
        <w:shd w:fill="f7fafc" w:val="clear"/>
        <w:spacing w:before="100" w:after="20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┌─────────────────────────────────────────────────────────────┐
│                         Circle (信任圈)                      │
│  ┌─────────┐  ┌─────────┐  ┌─────────┐  ┌─────────┐        │
│  │  OWNER  │  │HOUSEHOLD│  │NEIGHBOR │  │RELATIVE │        │
│  │  业主   │  │家庭成员 │  │  邻居   │  │  亲友   │        │
│  └────┬────┘  └────┬────┘  └────┬────┘  └────┬────┘        │
│       └─────────────┴─────────────┴─────────────┘           │
│                          │                                   │
│                    ┌─────┴─────┐                            │
│                    │   Home    │ ←── 一个 Circle 一个房屋   │
│                    │  房屋配置 │                            │
│                    └─────┬─────┘                            │
│          ┌───────────────┼───────────────┐                  │
│    ┌─────┴─────┐  ┌─────┴─────┐  ┌─────┴─────┐            │
│    │   Zone    │  │   Zone    │  │   Zone    │            │
│    │  前门     │  │  后院     │  │  客厅     │            │
│    └───────────┘  └───────────┘  └───────────┘            │
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2.2 成员角色体系</w:t>
      </w:r>
    </w:p>
    <w:p>
      <w:pPr>
        <w:pStyle w:val="Heading3"/>
      </w:pPr>
      <w:r>
        <w:t xml:space="preserve">角色定义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代码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典型用户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业主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Circle 创建者，最高权限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房屋业主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家庭成员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HOUSEHOLD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完全访问权限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配偶、成年子女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邻居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NEIGHBOR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可查看事件并协助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信任的邻居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亲友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RELATIVE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可查看事件和接收通知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远程亲属、朋友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观察者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OBSERVER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仅可查看低敏感度信息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临时访客</w:t>
            </w:r>
          </w:p>
        </w:tc>
      </w:tr>
    </w:tbl>
    <w:p>
      <w:pPr>
        <w:pStyle w:val="Heading3"/>
      </w:pPr>
      <w:r>
        <w:t xml:space="preserve">权限矩阵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权限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HOUSEHOLD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NEIGHBOR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RELATIVE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OBSERVER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创建事件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查看所有事件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部分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查看事件媒体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可配置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解决事件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管理 Zone/传感器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邀请成员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移除成员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修改 House Mode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删除 Circle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</w:tbl>
    <w:p>
      <w:pPr>
        <w:pStyle w:val="Heading2"/>
      </w:pPr>
      <w:r>
        <w:t xml:space="preserve">2.3 通知偏好设置</w:t>
      </w:r>
    </w:p>
    <w:p>
      <w:pPr>
        <w:spacing w:after="100"/>
      </w:pPr>
      <w:r>
        <w:t xml:space="preserve">每个成员可独立配置通知接收偏好：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设置项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notifyOnHighSeverity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是否接收高严重度事件通知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notifyOnMediumSeverity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是否接收中等严重度事件通知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notifyOnLowSeverity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是否接收低严重度事件通知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canViewAllEventMedia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是否可查看事件媒体（照片/视频）</w:t>
            </w:r>
          </w:p>
        </w:tc>
      </w:tr>
    </w:tbl>
    <w:p>
      <w:pPr>
        <w:pStyle w:val="Heading2"/>
      </w:pPr>
      <w:r>
        <w:t xml:space="preserve">2.4 工作流程</w:t>
      </w:r>
    </w:p>
    <w:p>
      <w:pPr>
        <w:pStyle w:val="Heading3"/>
      </w:pPr>
      <w:r>
        <w:t xml:space="preserve">创建 Circle 流程</w:t>
      </w:r>
    </w:p>
    <w:p>
      <w:pPr>
        <w:shd w:fill="f7fafc" w:val="clear"/>
        <w:spacing w:before="100"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用户注册 → 创建 Circle → 配置 Home → 添加 Zone → 集成传感器 → 邀请成员</w:t>
      </w:r>
    </w:p>
    <w:p>
      <w:pPr>
        <w:pStyle w:val="Heading3"/>
      </w:pPr>
      <w:r>
        <w:t xml:space="preserve">邀请成员流程</w:t>
      </w:r>
    </w:p>
    <w:p>
      <w:pPr>
        <w:shd w:fill="f7fafc" w:val="clear"/>
        <w:spacing w:before="100"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OWNER/HOUSEHOLD 发送邀请 → 被邀请者收到邮件 → 点击链接登录 → 自动加入 Circle</w:t>
      </w:r>
    </w:p>
    <w:p>
      <w:pPr>
        <w:pStyle w:val="Heading3"/>
      </w:pPr>
      <w:r>
        <w:t xml:space="preserve">事件协作流程</w:t>
      </w:r>
    </w:p>
    <w:p>
      <w:pPr>
        <w:shd w:fill="f7fafc" w:val="clear"/>
        <w:spacing w:before="100"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传感器触发 → 生成事件 → 通知所有成员(基于偏好过滤) → 成员查看/评论 → OWNER/HOUSEHOLD 解决
     │                        │
     │                        ├── NEIGHBOR 可添加评论/照片
     │                        └── RELATIVE 可查看状态</w:t>
      </w:r>
    </w:p>
    <w:p>
      <w:pPr>
        <w:pStyle w:val="Heading2"/>
      </w:pPr>
      <w:r>
        <w:t xml:space="preserve">2.5 Circle API 端点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端点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所需角色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/api/circles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获取用户所有 Circles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任意成员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/api/circles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创建新 Circle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已认证用户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/api/circles/:id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获取 Circle 详情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Circle 成员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/api/circles/:id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更新 Circle 信息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/api/circles/:id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删除 Circle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/api/circles/:id/members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获取成员列表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Circle 成员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/api/circles/:id/members/invite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邀请新成员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OWNER, HOUSEHOLD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/api/circles/:id/members/:memberId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更新成员角色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/api/circles/:id/members/:memberId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移除成员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/api/circles/:id/leave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主动离开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非 OWNER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Home 与 Zone 配置</w:t>
      </w:r>
    </w:p>
    <w:p>
      <w:pPr>
        <w:pStyle w:val="Heading2"/>
      </w:pPr>
      <w:r>
        <w:t xml:space="preserve">3.1 Home 配置</w:t>
      </w:r>
    </w:p>
    <w:p>
      <w:pPr>
        <w:spacing w:after="100"/>
      </w:pPr>
      <w:r>
        <w:t xml:space="preserve">每个 Circle 有且只有一个 Home（房屋配置），包含以下信息：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displayName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房屋名称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country/region/city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地址信息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houseType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DETACHED/SEMI/ROW/APARTMENT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hasDriveway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是否有车道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hasBackYard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是否有后院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hasBackAlley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是否有后巷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houseMode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当前房屋模式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nightModeAuto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是否自动切换夜间模式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nightModeStart/End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夜间模式时间段</w:t>
            </w:r>
          </w:p>
        </w:tc>
      </w:tr>
    </w:tbl>
    <w:p>
      <w:pPr>
        <w:pStyle w:val="Heading2"/>
      </w:pPr>
      <w:r>
        <w:t xml:space="preserve">3.2 House Mode（房屋模式）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模式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图标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安全级别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DISARMED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🔓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完全解除警戒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最低 - 仅安全事件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HOME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🏠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在家模式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中等 - 周边监控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AWAY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🛡️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离家模式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高 - 全面监控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NIGHT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🌙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夜间模式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最高 - 增强敏感度</w:t>
            </w:r>
          </w:p>
        </w:tc>
      </w:tr>
    </w:tbl>
    <w:p>
      <w:pPr>
        <w:pStyle w:val="Heading2"/>
      </w:pPr>
      <w:r>
        <w:t xml:space="preserve">3.3 Zone 类型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分类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Zone 类型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入口点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FRONT_DOOR, BACK_DOOR, SIDE_DOOR, GARAGE_ENTRANCE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门禁入口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户外区域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FRONT_YARD, BACK_YARD, SIDE_YARD, DRIVEWAY, PORCH, PATIO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室外区域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边界区域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STREET_FRONT, ALLEY_BEHIND, SIDE_ALLEY, FENCE_LINE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边界监控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室内区域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LIVING_ROOM, HALLWAY, STAIRS, GARAGE_INTERIOR, BASEMENT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室内空间</w:t>
            </w:r>
          </w:p>
        </w:tc>
      </w:tr>
    </w:tbl>
    <w:p>
      <w:pPr>
        <w:pStyle w:val="Heading2"/>
      </w:pPr>
      <w:r>
        <w:t xml:space="preserve">3.4 隐私级别 (Phase 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级别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示例区域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可疑判定阈值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公共可见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街道、人行道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不判定为可疑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SEMI_PRIVATE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半私密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前院、车道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较高容忍度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PRIVATE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私密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后院、侧院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20秒停留=可疑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RESTRICTED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限制区域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室内、入口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立即警报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传感器集成</w:t>
      </w:r>
    </w:p>
    <w:p>
      <w:pPr>
        <w:pStyle w:val="Heading2"/>
      </w:pPr>
      <w:r>
        <w:t xml:space="preserve">4.1 支持的传感器类型</w:t>
      </w:r>
    </w:p>
    <w:p>
      <w:pPr>
        <w:pStyle w:val="Heading3"/>
      </w:pPr>
      <w:r>
        <w:t xml:space="preserve">物理传感器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代码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门窗传感器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DOOR_CONTACT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门窗开合状态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窗户传感器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WINDOW_CONTACT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窗户专用传感器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智能锁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LOCK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智能门锁状态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PIR 运动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PIR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被动红外运动探测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玻璃破碎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GLASS_BREAK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玻璃破碎声音/振动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振动传感器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VIBRATION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物理振动检测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烟雾探测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SMOKE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烟雾报警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 探测器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CO_DETECTOR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一氧化碳检测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水浸传感器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WATER_LEAK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漏水检测</w:t>
            </w:r>
          </w:p>
        </w:tc>
      </w:tr>
    </w:tbl>
    <w:p>
      <w:pPr>
        <w:pStyle w:val="Heading3"/>
      </w:pPr>
      <w:r>
        <w:t xml:space="preserve">摄像头 AI 检测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代码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摄像头运动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CAMERA_MOTION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基础运动检测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摄像头人形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CAMERA_PERSON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AI 人形识别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摄像头车辆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CAMERA_VEHICLE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AI 车辆识别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摄像头包裹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CAMERA_PACKAGE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AI 包裹识别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摄像头动物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CAMERA_ANIMAL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AI 动物识别</w:t>
            </w:r>
          </w:p>
        </w:tc>
      </w:tr>
    </w:tbl>
    <w:p>
      <w:pPr>
        <w:pStyle w:val="Heading3"/>
      </w:pPr>
      <w:r>
        <w:t xml:space="preserve">音频检测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代码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异常声音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MIC_UNUSUAL_NOISE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音频异常检测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婴儿哭声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MIC_BABY_CRY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婴儿哭声检测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音频玻碎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MIC_GLASS_BREAK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音频玻璃破碎检测</w:t>
            </w:r>
          </w:p>
        </w:tc>
      </w:tr>
    </w:tbl>
    <w:p>
      <w:pPr>
        <w:pStyle w:val="Heading2"/>
      </w:pPr>
      <w:r>
        <w:t xml:space="preserve">4.2 Home Assistant 集成</w:t>
      </w:r>
    </w:p>
    <w:p>
      <w:pPr>
        <w:spacing w:after="100"/>
      </w:pPr>
      <w:r>
        <w:t xml:space="preserve">Webhook 数据格式：</w:t>
      </w:r>
    </w:p>
    <w:p>
      <w:pPr>
        <w:shd w:fill="f7fafc" w:val="clear"/>
        <w:spacing w:before="100"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{
  "entity_id": "binary_sensor.front_door",
  "state": "on",
  "attributes": {
    "device_class": "door",
    "friendly_name": "Front Door"
  },
  "flags": ["person", "loitering"]  // Phase 2: AI 标志
}</w:t>
      </w:r>
    </w:p>
    <w:p>
      <w:r>
        <w:br w:type="page"/>
      </w:r>
    </w:p>
    <w:p>
      <w:pPr>
        <w:pStyle w:val="Heading1"/>
      </w:pPr>
      <w:r>
        <w:t xml:space="preserve">5. 融合引擎 (Phase 2)</w:t>
      </w:r>
    </w:p>
    <w:p>
      <w:pPr>
        <w:pStyle w:val="Heading2"/>
      </w:pPr>
      <w:r>
        <w:t xml:space="preserve">5.1 概述</w:t>
      </w:r>
    </w:p>
    <w:p>
      <w:pPr>
        <w:spacing w:after="200"/>
      </w:pPr>
      <w:r>
        <w:t xml:space="preserve">FusionEngine 是 Phase 2 的核心，负责接收原始传感器事件，创建/更新行为轨迹，根据规则评估生成安全事件，并应用通知策略。</w:t>
      </w:r>
    </w:p>
    <w:p>
      <w:pPr>
        <w:pStyle w:val="Heading2"/>
      </w:pPr>
      <w:r>
        <w:t xml:space="preserve">5.2 处理流程</w:t>
      </w:r>
    </w:p>
    <w:p>
      <w:pPr>
        <w:shd w:fill="f7fafc" w:val="clear"/>
        <w:spacing w:before="100"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传感器触发 → Webhook接收 → 创建SensorEvent → Track管理 → 规则评估 → 生成Event → 通知策略 → 推送通知
                                          │              │
                                          ▼              ▼
                                    计算停留时间    按优先级评估16条规则</w:t>
      </w:r>
    </w:p>
    <w:p>
      <w:pPr>
        <w:pStyle w:val="Heading2"/>
      </w:pPr>
      <w:r>
        <w:t xml:space="preserve">5.3 Track（行为轨迹）</w:t>
      </w:r>
    </w:p>
    <w:p>
      <w:pPr>
        <w:spacing w:after="100"/>
      </w:pPr>
      <w:r>
        <w:t xml:space="preserve">Track 用于关联来自同一移动对象的多个传感器事件，并计算停留时间：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objectType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PERSON / VEHICLE / ANIMAL / PACKAGE / UNKNOWN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firstSeenAt / lastSeenAt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首次/最后检测时间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dwellSecondsPublic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 区域停留时间（秒）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dwellSecondsPrivate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PRIVATE 区域停留时间（秒）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zonesVisited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访问过的区域列表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maxPrivacyLevel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到达的最高隐私级别</w:t>
            </w:r>
          </w:p>
        </w:tc>
      </w:tr>
    </w:tbl>
    <w:p>
      <w:pPr>
        <w:pStyle w:val="Heading2"/>
      </w:pPr>
      <w:r>
        <w:t xml:space="preserve">5.4 融合规则概览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规则ID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事件类型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触发条件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R14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fire_detected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烟雾传感器触发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R15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co_detected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 探测器触发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R16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water_leak_detected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水浸传感器触发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4-6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R1-R3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break_in_attempt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门+室内运动 / 玻碎+人形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7-8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R4-R5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perimeter_damage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仅玻碎 / 强振动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9-11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R6-R8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suspicious_person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停留20秒+ / 徘徊标志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12-14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R9-R10B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suspicious_vehicle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车辆停留2分钟+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15-16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R12-R13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package_*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包裹出现/移除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R99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motion_detected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兜底运动检测</w:t>
            </w:r>
          </w:p>
        </w:tc>
      </w:tr>
    </w:tbl>
    <w:p>
      <w:pPr>
        <w:pStyle w:val="Heading2"/>
      </w:pPr>
      <w:r>
        <w:t xml:space="preserve">5.5 停留时间阈值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对象类型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阈值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严重度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人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20秒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私密区域可疑人员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人 (夜间/离家)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20秒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升级严重度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车辆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120秒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车辆徘徊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车辆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300秒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严重车辆徘徊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通知系统</w:t>
      </w:r>
    </w:p>
    <w:p>
      <w:pPr>
        <w:pStyle w:val="Heading2"/>
      </w:pPr>
      <w:r>
        <w:t xml:space="preserve">6.1 通知级别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级别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行为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用例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推送 + 声音 + 振动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入侵、火灾、CO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普通推送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可疑活动、包裹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静默/不通知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解除警戒模式下的低优先级</w:t>
            </w:r>
          </w:p>
        </w:tc>
      </w:tr>
    </w:tbl>
    <w:p>
      <w:pPr>
        <w:pStyle w:val="Heading2"/>
      </w:pPr>
      <w:r>
        <w:t xml:space="preserve">6.2 通知策略矩阵</w:t>
      </w:r>
    </w:p>
    <w:p>
      <w:pPr>
        <w:spacing w:after="100"/>
      </w:pPr>
      <w:r>
        <w:t xml:space="preserve">通知级别由 House Mode × Event Severity 决定：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House Mode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HIGH 事件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MEDIUM 事件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LOW 事件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DISARMED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HOME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AWAY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NIGHT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NORMAL*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200"/>
      </w:pPr>
      <w:r>
        <w:rPr>
          <w:i/>
          <w:iCs/>
          <w:sz w:val="20"/>
          <w:szCs w:val="20"/>
        </w:rPr>
        <w:t xml:space="preserve">* 如果 nightModeHighOnly=true，则 MEDIUM 事件也为 NONE</w:t>
      </w:r>
    </w:p>
    <w:p>
      <w:pPr>
        <w:pStyle w:val="Heading2"/>
      </w:pPr>
      <w:r>
        <w:t xml:space="preserve">6.3 通知接收者过滤</w:t>
      </w:r>
    </w:p>
    <w:p>
      <w:pPr>
        <w:spacing w:after="200"/>
      </w:pPr>
      <w:r>
        <w:t xml:space="preserve">通知会根据每个成员的通知偏好设置进行过滤，只有启用了相应严重度通知的成员才会收到推送。</w:t>
      </w:r>
    </w:p>
    <w:p>
      <w:r>
        <w:br w:type="page"/>
      </w:r>
    </w:p>
    <w:p>
      <w:pPr>
        <w:pStyle w:val="Heading1"/>
      </w:pPr>
      <w:r>
        <w:t xml:space="preserve">7. ML 反馈系统 (Phase 2)</w:t>
      </w:r>
    </w:p>
    <w:p>
      <w:pPr>
        <w:pStyle w:val="Heading2"/>
      </w:pPr>
      <w:r>
        <w:t xml:space="preserve">7.1 目的</w:t>
      </w:r>
    </w:p>
    <w:p>
      <w:pPr>
        <w:spacing w:after="200"/>
      </w:pPr>
      <w:r>
        <w:t xml:space="preserve">收集用户对事件的反馈，为未来的机器学习模型训练准备数据，实现个性化的通知智能优化。</w:t>
      </w:r>
    </w:p>
    <w:p>
      <w:pPr>
        <w:pStyle w:val="Heading2"/>
      </w:pPr>
      <w:r>
        <w:t xml:space="preserve">7.2 反馈标签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FALSE_ALARM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误报 - 用户标记为非真实威胁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USEFUL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有用 - 用户确认为有价值的通知</w:t>
            </w:r>
          </w:p>
        </w:tc>
      </w:tr>
    </w:tbl>
    <w:p>
      <w:pPr>
        <w:pStyle w:val="Heading2"/>
      </w:pPr>
      <w:r>
        <w:t xml:space="preserve">7.3 特征存储</w:t>
      </w:r>
    </w:p>
    <w:p>
      <w:pPr>
        <w:spacing w:after="100"/>
      </w:pPr>
      <w:r>
        <w:t xml:space="preserve">为每个事件预计算 ML 特征：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特征类别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特征项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事件属性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eventType, severity, sourceType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上下文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houseMode, hourBucket (0-23), weekday (0-6)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传感器组合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hasDoorContact, hasInsideMotion, hasCameraPerson, hasGlassBreak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轨迹特征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hasPrivateZone, dwellPrivateSec, dwellTotalSec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历史统计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histFalseRateType, histFalseRateSensor, histFalseRateHour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API 参考</w:t>
      </w:r>
    </w:p>
    <w:p>
      <w:pPr>
        <w:pStyle w:val="Heading2"/>
      </w:pPr>
      <w:r>
        <w:t xml:space="preserve">8.1 认证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端点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/api/auth/request-code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请求邮箱验证码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验证码登录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刷新访问令牌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登出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获取当前用户信息</w:t>
            </w:r>
          </w:p>
        </w:tc>
      </w:tr>
    </w:tbl>
    <w:p>
      <w:pPr>
        <w:pStyle w:val="Heading2"/>
      </w:pPr>
      <w:r>
        <w:t xml:space="preserve">8.2 事件管理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端点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/api/circles/:id/events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获取事件列表（分页）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/api/circles/:id/events/recent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获取最近事件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/api/circles/:id/events/open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获取未解决事件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/api/circles/:id/events/:eventId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获取事件详情（含轨迹）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/api/circles/:id/events/:eventId/status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更新事件状态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/api/circles/:id/events/:eventId/feedback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提交 ML 反馈</w:t>
            </w:r>
          </w:p>
        </w:tc>
      </w:tr>
    </w:tbl>
    <w:p>
      <w:pPr>
        <w:pStyle w:val="Heading2"/>
      </w:pPr>
      <w:r>
        <w:t xml:space="preserve">8.3 Home &amp; Zone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端点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/api/circles/:id/home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GET/PUT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获取/更新房屋设置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/api/circles/:id/home/mode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设置房屋模式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/api/circles/:id/zones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GET/POST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获取/创建区域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/api/circles/:id/zones/:zoneId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PUT/DELETE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更新/删除区域</w:t>
            </w:r>
          </w:p>
        </w:tc>
      </w:tr>
    </w:tbl>
    <w:p>
      <w:pPr>
        <w:pStyle w:val="Heading2"/>
      </w:pPr>
      <w:r>
        <w:t xml:space="preserve">8.4 Webhook</w:t>
      </w:r>
    </w:p>
    <w:p>
      <w:pPr>
        <w:spacing w:after="100"/>
      </w:pPr>
      <w:r>
        <w:rPr>
          <w:b/>
          <w:bCs/>
        </w:rPr>
        <w:t xml:space="preserve">POST /api/webhooks/ha/:integrationId</w:t>
      </w:r>
    </w:p>
    <w:p>
      <w:pPr>
        <w:spacing w:after="200"/>
      </w:pPr>
      <w:r>
        <w:t xml:space="preserve">接收 Home Assistant 传感器事件，触发融合引擎处理。</w:t>
      </w:r>
    </w:p>
    <w:p>
      <w:r>
        <w:br w:type="page"/>
      </w:r>
    </w:p>
    <w:p>
      <w:pPr>
        <w:pStyle w:val="Heading1"/>
      </w:pPr>
      <w:r>
        <w:t xml:space="preserve">9. 数据模型</w:t>
      </w:r>
    </w:p>
    <w:p>
      <w:pPr>
        <w:pStyle w:val="Heading2"/>
      </w:pPr>
      <w:r>
        <w:t xml:space="preserve">9.1 核心实体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实体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关键关系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注册用户账户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拥有 Circles, 有 Memberships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Circle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安全监控群组（信任圈）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有一个 Home, 多个 Zone/Member/Event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CircleMember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Circle 成员关系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关联 User 和 Circle，包含角色和通知偏好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Home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物理房屋配置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属于 Circle，有 House Mode 设置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Zone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监控区域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有隐私级别，包含 Sensors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Sensor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IoT 设备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属于 Zone，生成 SensorEvents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SensorEvent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原始传感器触发 (Phase 2)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关联 Track，触发融合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Track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行为轨迹 (Phase 2)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组织 SensorEvents，计算停留时间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安全事件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由融合引擎生成，包含 Feedback</w:t>
            </w:r>
          </w:p>
        </w:tc>
      </w:tr>
    </w:tbl>
    <w:p>
      <w:pPr>
        <w:pStyle w:val="Heading2"/>
      </w:pPr>
      <w:r>
        <w:t xml:space="preserve">9.2 关键枚举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枚举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MemberRole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OWNER, HOUSEHOLD, NEIGHBOR, RELATIVE, OBSERVER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HouseMode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DISARMED, HOME, AWAY, NIGHT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PrivacyLevel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PUBLIC, SEMI_PRIVATE, PRIVATE, RESTRICTED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EventSeverity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HIGH, MEDIUM, LOW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EventStatus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OPEN, ACKED, WATCHING, RESOLVED, FALSE_ALARM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ObjectType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PERSON, VEHICLE, ANIMAL, PACKAGE, UNKNOWN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部署指南</w:t>
      </w:r>
    </w:p>
    <w:p>
      <w:pPr>
        <w:pStyle w:val="Heading2"/>
      </w:pPr>
      <w:r>
        <w:t xml:space="preserve">10.1 环境变量</w:t>
      </w:r>
    </w:p>
    <w:p>
      <w:pPr>
        <w:shd w:fill="f7fafc" w:val="clear"/>
        <w:spacing w:before="100"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# 数据库
DATABASE_URL="postgresql://user:pass@host:5432/neighborguard"
# JWT 认证
JWT_SECRET="your-secure-secret-key"
JWT_ACCESS_EXPIRES_IN="15m"
JWT_REFRESH_EXPIRES_IN="7d"
# 推送通知
APNS_KEY_ID="your-apns-key"
APNS_TEAM_ID="your-team-id"
APNS_BUNDLE_ID="com.company.neighborguard"
# 服务器
PORT=5000
NODE_ENV=production</w:t>
      </w:r>
    </w:p>
    <w:p>
      <w:pPr>
        <w:pStyle w:val="Heading2"/>
      </w:pPr>
      <w:r>
        <w:t xml:space="preserve">10.2 部署步骤</w:t>
      </w:r>
    </w:p>
    <w:p>
      <w:pPr>
        <w:pStyle w:val="ListParagraph"/>
        <w:numPr>
          <w:ilvl w:val="0"/>
          <w:numId w:val="3"/>
        </w:numPr>
      </w:pPr>
      <w:r>
        <w:t xml:space="preserve">配置 PostgreSQL 数据库</w:t>
      </w:r>
    </w:p>
    <w:p>
      <w:pPr>
        <w:pStyle w:val="ListParagraph"/>
        <w:numPr>
          <w:ilvl w:val="0"/>
          <w:numId w:val="3"/>
        </w:numPr>
      </w:pPr>
      <w:r>
        <w:t xml:space="preserve">设置环境变量</w:t>
      </w:r>
    </w:p>
    <w:p>
      <w:pPr>
        <w:pStyle w:val="ListParagraph"/>
        <w:numPr>
          <w:ilvl w:val="0"/>
          <w:numId w:val="3"/>
        </w:numPr>
      </w:pPr>
      <w:r>
        <w:t xml:space="preserve">运行数据库迁移：npx prisma migrate deploy</w:t>
      </w:r>
    </w:p>
    <w:p>
      <w:pPr>
        <w:pStyle w:val="ListParagraph"/>
        <w:numPr>
          <w:ilvl w:val="0"/>
          <w:numId w:val="3"/>
        </w:numPr>
      </w:pPr>
      <w:r>
        <w:t xml:space="preserve">构建前端：cd frontend &amp;&amp; npm run build</w:t>
      </w:r>
    </w:p>
    <w:p>
      <w:pPr>
        <w:pStyle w:val="ListParagraph"/>
        <w:numPr>
          <w:ilvl w:val="0"/>
          <w:numId w:val="3"/>
        </w:numPr>
      </w:pPr>
      <w:r>
        <w:t xml:space="preserve">启动服务器：node backend/server.js</w:t>
      </w:r>
    </w:p>
    <w:p>
      <w:r>
        <w:br w:type="page"/>
      </w:r>
    </w:p>
    <w:p>
      <w:pPr>
        <w:pStyle w:val="Heading1"/>
      </w:pPr>
      <w:r>
        <w:t xml:space="preserve">11. 未来路线图</w:t>
      </w:r>
    </w:p>
    <w:p>
      <w:pPr>
        <w:pStyle w:val="Heading2"/>
      </w:pPr>
      <w:r>
        <w:t xml:space="preserve">11.1 Phase 2.5: ML 集成</w:t>
      </w:r>
    </w:p>
    <w:p>
      <w:pPr>
        <w:pStyle w:val="ListParagraph"/>
        <w:numPr>
          <w:ilvl w:val="0"/>
          <w:numId w:val="2"/>
        </w:numPr>
      </w:pPr>
      <w:r>
        <w:t xml:space="preserve">基于收集的反馈数据训练 ML 模型</w:t>
      </w:r>
    </w:p>
    <w:p>
      <w:pPr>
        <w:pStyle w:val="ListParagraph"/>
        <w:numPr>
          <w:ilvl w:val="0"/>
          <w:numId w:val="2"/>
        </w:numPr>
      </w:pPr>
      <w:r>
        <w:t xml:space="preserve">用 ML 预测替换启发式评分器</w:t>
      </w:r>
    </w:p>
    <w:p>
      <w:pPr>
        <w:pStyle w:val="ListParagraph"/>
        <w:numPr>
          <w:ilvl w:val="0"/>
          <w:numId w:val="2"/>
        </w:numPr>
      </w:pPr>
      <w:r>
        <w:t xml:space="preserve">个性化通知阈值</w:t>
      </w:r>
    </w:p>
    <w:p>
      <w:pPr>
        <w:pStyle w:val="Heading2"/>
      </w:pPr>
      <w:r>
        <w:t xml:space="preserve">11.2 Phase 3: 多家庭与社区</w:t>
      </w:r>
    </w:p>
    <w:p>
      <w:pPr>
        <w:pStyle w:val="ListParagraph"/>
        <w:numPr>
          <w:ilvl w:val="0"/>
          <w:numId w:val="2"/>
        </w:numPr>
      </w:pPr>
      <w:r>
        <w:t xml:space="preserve">支持用户拥有多个家庭</w:t>
      </w:r>
    </w:p>
    <w:p>
      <w:pPr>
        <w:pStyle w:val="ListParagraph"/>
        <w:numPr>
          <w:ilvl w:val="0"/>
          <w:numId w:val="2"/>
        </w:numPr>
      </w:pPr>
      <w:r>
        <w:t xml:space="preserve">社区级别的警报共享（可选参与）</w:t>
      </w:r>
    </w:p>
    <w:p>
      <w:pPr>
        <w:pStyle w:val="ListParagraph"/>
        <w:numPr>
          <w:ilvl w:val="0"/>
          <w:numId w:val="2"/>
        </w:numPr>
      </w:pPr>
      <w:r>
        <w:t xml:space="preserve">跨家庭可疑活动关联</w:t>
      </w:r>
    </w:p>
    <w:p>
      <w:pPr>
        <w:pStyle w:val="Heading2"/>
      </w:pPr>
      <w:r>
        <w:t xml:space="preserve">11.3 Phase 4: 高级功能</w:t>
      </w:r>
    </w:p>
    <w:p>
      <w:pPr>
        <w:pStyle w:val="ListParagraph"/>
        <w:numPr>
          <w:ilvl w:val="0"/>
          <w:numId w:val="2"/>
        </w:numPr>
      </w:pPr>
      <w:r>
        <w:t xml:space="preserve">原生 iOS/Android 应用</w:t>
      </w:r>
    </w:p>
    <w:p>
      <w:pPr>
        <w:pStyle w:val="ListParagraph"/>
        <w:numPr>
          <w:ilvl w:val="0"/>
          <w:numId w:val="2"/>
        </w:numPr>
      </w:pPr>
      <w:r>
        <w:t xml:space="preserve">Apple HomeKit / Google Home 集成</w:t>
      </w:r>
    </w:p>
    <w:p>
      <w:pPr>
        <w:pStyle w:val="ListParagraph"/>
        <w:numPr>
          <w:ilvl w:val="0"/>
          <w:numId w:val="2"/>
        </w:numPr>
      </w:pPr>
      <w:r>
        <w:t xml:space="preserve">人脸识别（已知人员）</w:t>
      </w:r>
    </w:p>
    <w:p>
      <w:pPr>
        <w:pStyle w:val="ListParagraph"/>
        <w:numPr>
          <w:ilvl w:val="0"/>
          <w:numId w:val="2"/>
        </w:numPr>
      </w:pPr>
      <w:r>
        <w:t xml:space="preserve">车牌识别</w:t>
      </w:r>
    </w:p>
    <w:p>
      <w:pPr>
        <w:pStyle w:val="ListParagraph"/>
        <w:numPr>
          <w:ilvl w:val="0"/>
          <w:numId w:val="2"/>
        </w:numPr>
      </w:pPr>
      <w:r>
        <w:t xml:space="preserve">双向音频集成</w:t>
      </w:r>
    </w:p>
    <w:p>
      <w:pPr>
        <w:spacing w:before="400"/>
        <w:jc w:val="center"/>
      </w:pPr>
      <w:r>
        <w:rPr>
          <w:i/>
          <w:iCs/>
          <w:color w:val="a0aec0"/>
        </w:rPr>
        <w:t xml:space="preserve">— 文档结束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NeighborGuard - 完整系统文档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182c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2025-12-13T01:44:59.105Z</dcterms:created>
  <dcterms:modified xsi:type="dcterms:W3CDTF">2025-12-13T01:44:59.106Z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