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30" w:leftChars="100" w:hanging="220" w:hangingChars="105"/>
        <w:rPr>
          <w:rFonts w:ascii="黑体" w:hAnsi="黑体" w:eastAsia="黑体"/>
          <w:b/>
          <w:szCs w:val="21"/>
        </w:rPr>
      </w:pPr>
      <w:bookmarkStart w:id="0" w:name="_GoBack"/>
      <w:bookmarkEnd w:id="0"/>
      <w:r>
        <w:rPr>
          <w:rFonts w:hint="eastAsia"/>
        </w:rPr>
        <w:t xml:space="preserve"> </w:t>
      </w:r>
      <w:r>
        <w:t xml:space="preserve">                </w:t>
      </w:r>
      <w:r>
        <w:rPr>
          <w:rFonts w:ascii="黑体" w:hAnsi="黑体" w:eastAsia="黑体"/>
          <w:szCs w:val="21"/>
        </w:rPr>
        <w:t xml:space="preserve"> </w:t>
      </w:r>
      <w:r>
        <w:rPr>
          <w:rFonts w:hint="eastAsia" w:ascii="黑体" w:hAnsi="黑体" w:eastAsia="黑体"/>
          <w:b/>
          <w:szCs w:val="21"/>
        </w:rPr>
        <w:t>安全性设计</w:t>
      </w:r>
    </w:p>
    <w:p>
      <w:pPr>
        <w:pStyle w:val="5"/>
        <w:numPr>
          <w:ilvl w:val="0"/>
          <w:numId w:val="1"/>
        </w:numPr>
        <w:ind w:firstLineChars="0"/>
        <w:rPr>
          <w:rFonts w:ascii="黑体" w:hAnsi="黑体" w:eastAsia="黑体"/>
          <w:szCs w:val="21"/>
        </w:rPr>
      </w:pPr>
      <w:r>
        <w:rPr>
          <w:rFonts w:hint="eastAsia" w:ascii="黑体" w:hAnsi="黑体" w:eastAsia="黑体"/>
          <w:szCs w:val="21"/>
        </w:rPr>
        <w:t>隐患</w:t>
      </w:r>
    </w:p>
    <w:p>
      <w:pPr>
        <w:pStyle w:val="5"/>
        <w:ind w:left="432" w:firstLine="0" w:firstLineChars="0"/>
        <w:rPr>
          <w:rFonts w:ascii="黑体" w:hAnsi="黑体" w:eastAsia="黑体"/>
          <w:szCs w:val="21"/>
        </w:rPr>
      </w:pPr>
      <w:r>
        <w:rPr>
          <w:rFonts w:hint="eastAsia" w:ascii="黑体" w:hAnsi="黑体" w:eastAsia="黑体"/>
          <w:szCs w:val="21"/>
        </w:rPr>
        <w:t>设计缺陷导致的意外行为：</w:t>
      </w:r>
    </w:p>
    <w:p>
      <w:pPr>
        <w:pStyle w:val="5"/>
        <w:ind w:left="792" w:firstLine="0" w:firstLineChars="0"/>
        <w:rPr>
          <w:rFonts w:ascii="黑体" w:hAnsi="黑体" w:eastAsia="黑体"/>
          <w:szCs w:val="21"/>
        </w:rPr>
      </w:pPr>
      <w:r>
        <w:rPr>
          <w:rFonts w:hint="eastAsia" w:ascii="黑体" w:hAnsi="黑体" w:eastAsia="黑体"/>
          <w:szCs w:val="21"/>
        </w:rPr>
        <w:t>数据丢失</w:t>
      </w:r>
    </w:p>
    <w:p>
      <w:pPr>
        <w:pStyle w:val="5"/>
        <w:ind w:left="792" w:firstLine="0" w:firstLineChars="0"/>
        <w:rPr>
          <w:rFonts w:ascii="黑体" w:hAnsi="黑体" w:eastAsia="黑体"/>
          <w:szCs w:val="21"/>
        </w:rPr>
      </w:pPr>
      <w:r>
        <w:rPr>
          <w:rFonts w:hint="eastAsia" w:ascii="黑体" w:hAnsi="黑体" w:eastAsia="黑体"/>
          <w:szCs w:val="21"/>
        </w:rPr>
        <w:t>软件出现bug</w:t>
      </w:r>
    </w:p>
    <w:p>
      <w:pPr>
        <w:pStyle w:val="5"/>
        <w:ind w:left="792" w:firstLine="0" w:firstLineChars="0"/>
        <w:rPr>
          <w:rFonts w:ascii="黑体" w:hAnsi="黑体" w:eastAsia="黑体"/>
          <w:szCs w:val="21"/>
        </w:rPr>
      </w:pPr>
      <w:r>
        <w:rPr>
          <w:rFonts w:hint="eastAsia" w:ascii="黑体" w:hAnsi="黑体" w:eastAsia="黑体"/>
          <w:szCs w:val="21"/>
        </w:rPr>
        <w:t>用户数据泄露</w:t>
      </w:r>
    </w:p>
    <w:p>
      <w:pPr>
        <w:pStyle w:val="5"/>
        <w:ind w:left="250" w:leftChars="119" w:firstLine="210" w:firstLineChars="100"/>
        <w:rPr>
          <w:rFonts w:ascii="黑体" w:hAnsi="黑体" w:eastAsia="黑体"/>
          <w:szCs w:val="21"/>
        </w:rPr>
      </w:pPr>
      <w:r>
        <w:rPr>
          <w:rFonts w:hint="eastAsia" w:ascii="黑体" w:hAnsi="黑体" w:eastAsia="黑体"/>
          <w:szCs w:val="21"/>
        </w:rPr>
        <w:t>用户行为：</w:t>
      </w:r>
      <w:r>
        <w:rPr>
          <w:rFonts w:ascii="黑体" w:hAnsi="黑体" w:eastAsia="黑体"/>
          <w:szCs w:val="21"/>
        </w:rPr>
        <w:br w:type="textWrapping"/>
      </w:r>
      <w:r>
        <w:rPr>
          <w:rFonts w:ascii="黑体" w:hAnsi="黑体" w:eastAsia="黑体"/>
          <w:szCs w:val="21"/>
        </w:rPr>
        <w:t xml:space="preserve">     </w:t>
      </w:r>
      <w:r>
        <w:rPr>
          <w:rFonts w:hint="eastAsia" w:ascii="黑体" w:hAnsi="黑体" w:eastAsia="黑体"/>
          <w:szCs w:val="21"/>
        </w:rPr>
        <w:t>恶意输入</w:t>
      </w:r>
    </w:p>
    <w:p>
      <w:pPr>
        <w:pStyle w:val="5"/>
        <w:ind w:left="792" w:firstLine="0" w:firstLineChars="0"/>
        <w:rPr>
          <w:rFonts w:ascii="黑体" w:hAnsi="黑体" w:eastAsia="黑体"/>
          <w:szCs w:val="21"/>
        </w:rPr>
      </w:pPr>
      <w:r>
        <w:rPr>
          <w:rFonts w:hint="eastAsia" w:ascii="黑体" w:hAnsi="黑体" w:eastAsia="黑体"/>
          <w:szCs w:val="21"/>
        </w:rPr>
        <w:t>用户越权访问或操作</w:t>
      </w:r>
    </w:p>
    <w:p>
      <w:pPr>
        <w:pStyle w:val="5"/>
        <w:ind w:left="792" w:firstLine="0" w:firstLineChars="0"/>
        <w:rPr>
          <w:rFonts w:ascii="黑体" w:hAnsi="黑体" w:eastAsia="黑体"/>
          <w:szCs w:val="21"/>
        </w:rPr>
      </w:pPr>
      <w:r>
        <w:rPr>
          <w:rFonts w:hint="eastAsia" w:ascii="黑体" w:hAnsi="黑体" w:eastAsia="黑体"/>
          <w:szCs w:val="21"/>
        </w:rPr>
        <w:t>恶意盗号</w:t>
      </w:r>
    </w:p>
    <w:p>
      <w:pPr>
        <w:rPr>
          <w:rFonts w:ascii="黑体" w:hAnsi="黑体" w:eastAsia="黑体"/>
          <w:szCs w:val="21"/>
        </w:rPr>
      </w:pPr>
    </w:p>
    <w:p>
      <w:pPr>
        <w:pStyle w:val="5"/>
        <w:numPr>
          <w:ilvl w:val="0"/>
          <w:numId w:val="1"/>
        </w:numPr>
        <w:ind w:firstLineChars="0"/>
        <w:rPr>
          <w:rFonts w:ascii="黑体" w:hAnsi="黑体" w:eastAsia="黑体"/>
          <w:szCs w:val="21"/>
        </w:rPr>
      </w:pPr>
      <w:r>
        <w:rPr>
          <w:rFonts w:hint="eastAsia" w:ascii="黑体" w:hAnsi="黑体" w:eastAsia="黑体"/>
          <w:szCs w:val="21"/>
        </w:rPr>
        <w:t>解决</w:t>
      </w:r>
    </w:p>
    <w:p>
      <w:pPr>
        <w:rPr>
          <w:rFonts w:ascii="黑体" w:hAnsi="黑体" w:eastAsia="黑体"/>
          <w:b/>
          <w:szCs w:val="21"/>
        </w:rPr>
      </w:pPr>
      <w:r>
        <w:rPr>
          <w:rFonts w:hint="eastAsia" w:ascii="黑体" w:hAnsi="黑体" w:eastAsia="黑体"/>
          <w:b/>
          <w:szCs w:val="21"/>
        </w:rPr>
        <w:t>用户行为：</w:t>
      </w:r>
    </w:p>
    <w:p>
      <w:pPr>
        <w:pStyle w:val="2"/>
        <w:spacing w:before="0" w:beforeAutospacing="0" w:after="0" w:afterAutospacing="0" w:line="360" w:lineRule="atLeast"/>
        <w:jc w:val="both"/>
        <w:rPr>
          <w:rFonts w:ascii="黑体" w:hAnsi="黑体" w:eastAsia="黑体" w:cs="Arial"/>
          <w:color w:val="333333"/>
          <w:sz w:val="21"/>
          <w:szCs w:val="21"/>
        </w:rPr>
      </w:pPr>
      <w:r>
        <w:rPr>
          <w:rFonts w:hint="eastAsia" w:ascii="黑体" w:hAnsi="黑体" w:eastAsia="黑体"/>
          <w:sz w:val="21"/>
          <w:szCs w:val="21"/>
        </w:rPr>
        <w:t>1.</w:t>
      </w:r>
      <w:r>
        <w:rPr>
          <w:rFonts w:ascii="黑体" w:hAnsi="黑体" w:eastAsia="黑体"/>
          <w:sz w:val="21"/>
          <w:szCs w:val="21"/>
        </w:rPr>
        <w:tab/>
      </w:r>
      <w:r>
        <w:rPr>
          <w:rStyle w:val="6"/>
          <w:rFonts w:ascii="黑体" w:hAnsi="黑体" w:eastAsia="黑体" w:cs="Arial"/>
          <w:color w:val="333333"/>
          <w:sz w:val="21"/>
          <w:szCs w:val="21"/>
        </w:rPr>
        <w:t>尽可能实现用户的权限最小化</w:t>
      </w:r>
    </w:p>
    <w:p>
      <w:pPr>
        <w:pStyle w:val="2"/>
        <w:spacing w:before="0" w:beforeAutospacing="0" w:after="0" w:afterAutospacing="0" w:line="360" w:lineRule="atLeast"/>
        <w:jc w:val="both"/>
        <w:rPr>
          <w:rFonts w:ascii="黑体" w:hAnsi="黑体" w:eastAsia="黑体" w:cs="Arial"/>
          <w:color w:val="333333"/>
          <w:sz w:val="21"/>
          <w:szCs w:val="21"/>
        </w:rPr>
      </w:pPr>
      <w:r>
        <w:rPr>
          <w:rStyle w:val="6"/>
          <w:rFonts w:ascii="黑体" w:hAnsi="黑体" w:eastAsia="黑体" w:cs="Arial"/>
          <w:color w:val="333333"/>
          <w:sz w:val="21"/>
          <w:szCs w:val="21"/>
        </w:rPr>
        <w:t>应用用户的权限最小化，控制应用用户对文件、数据的访问，记录并统计登录历史；对重要信息资源设置敏感标记并控制对设置敏感标记资源的操作。</w:t>
      </w:r>
    </w:p>
    <w:p>
      <w:pPr>
        <w:pStyle w:val="2"/>
        <w:spacing w:before="0" w:beforeAutospacing="0" w:after="0" w:afterAutospacing="0" w:line="360" w:lineRule="atLeast"/>
        <w:jc w:val="both"/>
        <w:rPr>
          <w:rFonts w:ascii="黑体" w:hAnsi="黑体" w:eastAsia="黑体" w:cs="Arial"/>
          <w:color w:val="333333"/>
          <w:sz w:val="21"/>
          <w:szCs w:val="21"/>
        </w:rPr>
      </w:pPr>
      <w:r>
        <w:rPr>
          <w:rFonts w:hint="eastAsia" w:ascii="黑体" w:hAnsi="黑体" w:eastAsia="黑体"/>
          <w:sz w:val="21"/>
          <w:szCs w:val="21"/>
        </w:rPr>
        <w:t>2</w:t>
      </w:r>
      <w:r>
        <w:rPr>
          <w:rFonts w:ascii="黑体" w:hAnsi="黑体" w:eastAsia="黑体"/>
          <w:sz w:val="21"/>
          <w:szCs w:val="21"/>
        </w:rPr>
        <w:t xml:space="preserve">  </w:t>
      </w:r>
      <w:r>
        <w:rPr>
          <w:rFonts w:hint="eastAsia" w:ascii="黑体" w:hAnsi="黑体" w:eastAsia="黑体"/>
          <w:sz w:val="21"/>
          <w:szCs w:val="21"/>
        </w:rPr>
        <w:t>.</w:t>
      </w:r>
      <w:r>
        <w:rPr>
          <w:rStyle w:val="6"/>
          <w:rFonts w:ascii="黑体" w:hAnsi="黑体" w:eastAsia="黑体" w:cs="Arial"/>
          <w:color w:val="333333"/>
          <w:sz w:val="21"/>
          <w:szCs w:val="21"/>
        </w:rPr>
        <w:t>对前端输入信息进行验证</w:t>
      </w:r>
    </w:p>
    <w:p>
      <w:pPr>
        <w:pStyle w:val="2"/>
        <w:spacing w:before="0" w:beforeAutospacing="0" w:after="0" w:afterAutospacing="0" w:line="360" w:lineRule="atLeast"/>
        <w:jc w:val="both"/>
        <w:rPr>
          <w:rFonts w:ascii="黑体" w:hAnsi="黑体" w:eastAsia="黑体" w:cs="Arial"/>
          <w:color w:val="333333"/>
          <w:sz w:val="21"/>
          <w:szCs w:val="21"/>
        </w:rPr>
      </w:pPr>
      <w:r>
        <w:rPr>
          <w:rStyle w:val="6"/>
          <w:rFonts w:ascii="黑体" w:hAnsi="黑体" w:eastAsia="黑体" w:cs="Arial"/>
          <w:color w:val="333333"/>
          <w:sz w:val="21"/>
          <w:szCs w:val="21"/>
        </w:rPr>
        <w:t>将输入验证策略作为应用程序设计的核心要素。假定所有的输入都是恶意的，不要依赖于客户端的验证，虽然使用客户端验证可以减少客户端和服务器之间的信息传递次数。</w:t>
      </w:r>
    </w:p>
    <w:p>
      <w:pPr>
        <w:pStyle w:val="2"/>
        <w:spacing w:before="0" w:beforeAutospacing="0" w:after="0" w:afterAutospacing="0" w:line="360" w:lineRule="atLeast"/>
        <w:jc w:val="both"/>
        <w:rPr>
          <w:rFonts w:ascii="黑体" w:hAnsi="黑体" w:eastAsia="黑体" w:cs="Arial"/>
          <w:color w:val="333333"/>
          <w:sz w:val="21"/>
          <w:szCs w:val="21"/>
        </w:rPr>
      </w:pPr>
      <w:r>
        <w:rPr>
          <w:rStyle w:val="6"/>
          <w:rFonts w:ascii="黑体" w:hAnsi="黑体" w:eastAsia="黑体" w:cs="Arial"/>
          <w:color w:val="333333"/>
          <w:sz w:val="21"/>
          <w:szCs w:val="21"/>
        </w:rPr>
        <w:t>要做到限制、拒绝或者净化输入，输入验证的首选方法是从开始就限制允许输入的内容。按照已知的有效类型、模式和范围验证数据要比通过查找已知有害字符的数据验证方法容易。设计应用程序时，应了解应用程序需要输入什么内容。与潜在的恶意输入相比，有效数据的范围通常是更为有限的集合。为了使防御更为彻底，可能还需要拒绝已知的有害输入，达到净化输入的效果。</w:t>
      </w:r>
    </w:p>
    <w:p>
      <w:pPr>
        <w:pStyle w:val="2"/>
        <w:spacing w:before="0" w:beforeAutospacing="0" w:after="0" w:afterAutospacing="0" w:line="360" w:lineRule="atLeast"/>
        <w:jc w:val="both"/>
        <w:rPr>
          <w:rFonts w:ascii="黑体" w:hAnsi="黑体" w:eastAsia="黑体" w:cs="Arial"/>
          <w:color w:val="333333"/>
          <w:sz w:val="21"/>
          <w:szCs w:val="21"/>
        </w:rPr>
      </w:pPr>
      <w:r>
        <w:rPr>
          <w:rFonts w:hint="eastAsia" w:ascii="黑体" w:hAnsi="黑体" w:eastAsia="黑体"/>
          <w:sz w:val="21"/>
          <w:szCs w:val="21"/>
        </w:rPr>
        <w:t>3.</w:t>
      </w:r>
      <w:r>
        <w:rPr>
          <w:rFonts w:ascii="黑体" w:hAnsi="黑体" w:eastAsia="黑体" w:cs="Arial"/>
          <w:color w:val="333333"/>
          <w:sz w:val="21"/>
          <w:szCs w:val="21"/>
        </w:rPr>
        <w:t xml:space="preserve"> </w:t>
      </w:r>
      <w:r>
        <w:rPr>
          <w:rStyle w:val="6"/>
          <w:rFonts w:ascii="黑体" w:hAnsi="黑体" w:eastAsia="黑体" w:cs="Arial"/>
          <w:color w:val="333333"/>
          <w:sz w:val="21"/>
          <w:szCs w:val="21"/>
        </w:rPr>
        <w:t>对密码加密</w:t>
      </w:r>
    </w:p>
    <w:p>
      <w:pPr>
        <w:pStyle w:val="2"/>
        <w:spacing w:before="0" w:beforeAutospacing="0" w:after="0" w:afterAutospacing="0" w:line="360" w:lineRule="atLeast"/>
        <w:jc w:val="both"/>
        <w:rPr>
          <w:rFonts w:ascii="黑体" w:hAnsi="黑体" w:eastAsia="黑体" w:cs="Arial"/>
          <w:color w:val="333333"/>
          <w:sz w:val="21"/>
          <w:szCs w:val="21"/>
        </w:rPr>
      </w:pPr>
      <w:r>
        <w:rPr>
          <w:rStyle w:val="6"/>
          <w:rFonts w:ascii="黑体" w:hAnsi="黑体" w:eastAsia="黑体" w:cs="Arial"/>
          <w:color w:val="333333"/>
          <w:sz w:val="21"/>
          <w:szCs w:val="21"/>
        </w:rPr>
        <w:t>应用系统应对系统的使用用户密码进行加密（可以是软加密），包括密码的产生、密码录入、密码修改、密码的传输、密码的保存。软加密时应确保软加密算法具有足够的强度，并且确保密钥存储安全，对密钥的访问应严格控制。同时，还应采取必要的措施，确保软加密算法的安全。</w:t>
      </w:r>
    </w:p>
    <w:p>
      <w:pPr>
        <w:pStyle w:val="2"/>
        <w:spacing w:before="0" w:beforeAutospacing="0" w:after="0" w:afterAutospacing="0" w:line="360" w:lineRule="atLeast"/>
        <w:jc w:val="both"/>
        <w:rPr>
          <w:rFonts w:ascii="黑体" w:hAnsi="黑体" w:eastAsia="黑体" w:cs="Arial"/>
          <w:color w:val="333333"/>
          <w:sz w:val="21"/>
          <w:szCs w:val="21"/>
        </w:rPr>
      </w:pPr>
      <w:r>
        <w:rPr>
          <w:rFonts w:hint="eastAsia" w:ascii="黑体" w:hAnsi="黑体" w:eastAsia="黑体"/>
          <w:sz w:val="21"/>
          <w:szCs w:val="21"/>
        </w:rPr>
        <w:t>4.</w:t>
      </w:r>
      <w:r>
        <w:rPr>
          <w:rFonts w:ascii="黑体" w:hAnsi="黑体" w:eastAsia="黑体" w:cs="Arial"/>
          <w:color w:val="333333"/>
          <w:sz w:val="21"/>
          <w:szCs w:val="21"/>
        </w:rPr>
        <w:t xml:space="preserve"> </w:t>
      </w:r>
      <w:r>
        <w:rPr>
          <w:rStyle w:val="6"/>
          <w:rFonts w:ascii="黑体" w:hAnsi="黑体" w:eastAsia="黑体" w:cs="Arial"/>
          <w:color w:val="333333"/>
          <w:sz w:val="21"/>
          <w:szCs w:val="21"/>
        </w:rPr>
        <w:t>提供应用系统用户的身份识别功能</w:t>
      </w:r>
    </w:p>
    <w:p>
      <w:pPr>
        <w:pStyle w:val="2"/>
        <w:spacing w:before="0" w:beforeAutospacing="0" w:after="0" w:afterAutospacing="0" w:line="360" w:lineRule="atLeast"/>
        <w:jc w:val="both"/>
        <w:rPr>
          <w:rStyle w:val="6"/>
          <w:rFonts w:ascii="黑体" w:hAnsi="黑体" w:eastAsia="黑体" w:cs="Arial"/>
          <w:color w:val="333333"/>
          <w:sz w:val="21"/>
          <w:szCs w:val="21"/>
        </w:rPr>
      </w:pPr>
      <w:r>
        <w:rPr>
          <w:rStyle w:val="6"/>
          <w:rFonts w:ascii="黑体" w:hAnsi="黑体" w:eastAsia="黑体" w:cs="Arial"/>
          <w:color w:val="333333"/>
          <w:sz w:val="21"/>
          <w:szCs w:val="21"/>
        </w:rPr>
        <w:t>身份识别是信息安全服务的基础，基本原则是要做到用户区分的唯一性，认证是基于身份识别的，身份识别最常见的形式就是用户ID，与密码组合标识一个用户身份。</w:t>
      </w:r>
    </w:p>
    <w:p>
      <w:pPr>
        <w:pStyle w:val="2"/>
        <w:spacing w:before="0" w:beforeAutospacing="0" w:after="0" w:afterAutospacing="0" w:line="360" w:lineRule="atLeast"/>
        <w:jc w:val="both"/>
        <w:rPr>
          <w:rFonts w:ascii="黑体" w:hAnsi="黑体" w:eastAsia="黑体" w:cs="Arial"/>
          <w:color w:val="333333"/>
          <w:sz w:val="21"/>
          <w:szCs w:val="21"/>
        </w:rPr>
      </w:pPr>
      <w:r>
        <w:rPr>
          <w:rFonts w:hint="eastAsia" w:ascii="黑体" w:hAnsi="黑体" w:eastAsia="黑体" w:cs="Arial"/>
          <w:color w:val="333333"/>
          <w:sz w:val="21"/>
          <w:szCs w:val="21"/>
        </w:rPr>
        <w:t>5.界面的设让用户明确自己的权限，明确自己能够进行的操作，不让用户误以为拥有实际上没有的权限。</w:t>
      </w:r>
    </w:p>
    <w:p>
      <w:pPr>
        <w:pStyle w:val="2"/>
        <w:spacing w:before="0" w:beforeAutospacing="0" w:after="0" w:afterAutospacing="0" w:line="360" w:lineRule="atLeast"/>
        <w:jc w:val="both"/>
        <w:rPr>
          <w:rFonts w:ascii="黑体" w:hAnsi="黑体" w:eastAsia="黑体" w:cs="Arial"/>
          <w:color w:val="333333"/>
          <w:sz w:val="21"/>
          <w:szCs w:val="21"/>
        </w:rPr>
      </w:pPr>
      <w:r>
        <w:rPr>
          <w:rFonts w:hint="eastAsia" w:ascii="黑体" w:hAnsi="黑体" w:eastAsia="黑体" w:cs="Arial"/>
          <w:color w:val="333333"/>
          <w:sz w:val="21"/>
          <w:szCs w:val="21"/>
        </w:rPr>
        <w:t>6.</w:t>
      </w:r>
      <w:r>
        <w:rPr>
          <w:rFonts w:hint="eastAsia" w:ascii="微软雅黑" w:hAnsi="微软雅黑" w:eastAsia="微软雅黑"/>
          <w:color w:val="333333"/>
          <w:shd w:val="clear" w:color="auto" w:fill="FFFFFF"/>
        </w:rPr>
        <w:t xml:space="preserve"> </w:t>
      </w:r>
      <w:r>
        <w:rPr>
          <w:rFonts w:hint="eastAsia" w:ascii="黑体" w:hAnsi="黑体" w:eastAsia="黑体" w:cs="Arial"/>
          <w:color w:val="333333"/>
          <w:sz w:val="21"/>
          <w:szCs w:val="21"/>
        </w:rPr>
        <w:t>限制第三方对加密文件的操作权限啊，比如只允许浏览，禁止复制、剪切、截屏、修改等操作，设置好查看次数和截止打开日期等。</w:t>
      </w:r>
    </w:p>
    <w:p>
      <w:pPr>
        <w:pStyle w:val="2"/>
        <w:spacing w:before="0" w:beforeAutospacing="0" w:after="0" w:afterAutospacing="0" w:line="360" w:lineRule="atLeast"/>
        <w:jc w:val="both"/>
        <w:rPr>
          <w:rStyle w:val="6"/>
          <w:rFonts w:ascii="黑体" w:hAnsi="黑体" w:eastAsia="黑体" w:cs="Arial"/>
          <w:color w:val="333333"/>
          <w:sz w:val="21"/>
          <w:szCs w:val="21"/>
        </w:rPr>
      </w:pPr>
    </w:p>
    <w:p>
      <w:pPr>
        <w:pStyle w:val="2"/>
        <w:spacing w:before="0" w:beforeAutospacing="0" w:after="0" w:afterAutospacing="0" w:line="360" w:lineRule="atLeast"/>
        <w:jc w:val="both"/>
        <w:rPr>
          <w:rStyle w:val="6"/>
          <w:rFonts w:ascii="黑体" w:hAnsi="黑体" w:eastAsia="黑体" w:cs="Arial"/>
          <w:b/>
          <w:color w:val="333333"/>
          <w:sz w:val="21"/>
          <w:szCs w:val="21"/>
        </w:rPr>
      </w:pPr>
      <w:r>
        <w:rPr>
          <w:rStyle w:val="6"/>
          <w:rFonts w:hint="eastAsia" w:ascii="黑体" w:hAnsi="黑体" w:eastAsia="黑体" w:cs="Arial"/>
          <w:b/>
          <w:color w:val="333333"/>
          <w:sz w:val="21"/>
          <w:szCs w:val="21"/>
        </w:rPr>
        <w:t>设计行为：</w:t>
      </w:r>
    </w:p>
    <w:p>
      <w:pPr>
        <w:pStyle w:val="2"/>
        <w:spacing w:before="0" w:beforeAutospacing="0" w:after="0" w:afterAutospacing="0" w:line="360" w:lineRule="atLeast"/>
        <w:jc w:val="both"/>
        <w:rPr>
          <w:rFonts w:ascii="黑体" w:hAnsi="黑体" w:eastAsia="黑体" w:cs="Arial"/>
          <w:color w:val="333333"/>
          <w:sz w:val="21"/>
          <w:szCs w:val="21"/>
        </w:rPr>
      </w:pPr>
      <w:r>
        <w:rPr>
          <w:rFonts w:hint="eastAsia" w:ascii="黑体" w:hAnsi="黑体" w:eastAsia="黑体" w:cs="Arial"/>
          <w:color w:val="333333"/>
          <w:sz w:val="21"/>
          <w:szCs w:val="21"/>
        </w:rPr>
        <w:t>1.降低软件和接口的复杂性</w:t>
      </w:r>
    </w:p>
    <w:p>
      <w:pPr>
        <w:pStyle w:val="2"/>
        <w:spacing w:before="0" w:beforeAutospacing="0" w:after="0" w:afterAutospacing="0" w:line="360" w:lineRule="atLeast"/>
        <w:jc w:val="both"/>
        <w:rPr>
          <w:rFonts w:ascii="黑体" w:hAnsi="黑体" w:eastAsia="黑体" w:cs="Arial"/>
          <w:color w:val="333333"/>
          <w:sz w:val="21"/>
          <w:szCs w:val="21"/>
        </w:rPr>
      </w:pPr>
      <w:r>
        <w:rPr>
          <w:rFonts w:hint="eastAsia" w:ascii="黑体" w:hAnsi="黑体" w:eastAsia="黑体" w:cs="Arial"/>
          <w:color w:val="333333"/>
          <w:sz w:val="21"/>
          <w:szCs w:val="21"/>
        </w:rPr>
        <w:t>接口和软件的复杂容易导致程序出现不可预料的错误，简化接口能有效避免这种错误出现的机率。</w:t>
      </w:r>
    </w:p>
    <w:p>
      <w:pPr>
        <w:pStyle w:val="2"/>
        <w:spacing w:before="0" w:beforeAutospacing="0" w:after="0" w:afterAutospacing="0" w:line="360" w:lineRule="atLeast"/>
        <w:jc w:val="both"/>
        <w:rPr>
          <w:rFonts w:ascii="黑体" w:hAnsi="黑体" w:eastAsia="黑体" w:cs="Arial"/>
          <w:color w:val="333333"/>
          <w:sz w:val="21"/>
          <w:szCs w:val="21"/>
        </w:rPr>
      </w:pPr>
      <w:r>
        <w:rPr>
          <w:rFonts w:hint="eastAsia" w:ascii="黑体" w:hAnsi="黑体" w:eastAsia="黑体" w:cs="Arial"/>
          <w:color w:val="333333"/>
          <w:sz w:val="21"/>
          <w:szCs w:val="21"/>
        </w:rPr>
        <w:t>——单元的代码长度控制在66行到132行</w:t>
      </w:r>
    </w:p>
    <w:p>
      <w:pPr>
        <w:pStyle w:val="2"/>
        <w:spacing w:before="0" w:beforeAutospacing="0" w:after="0" w:afterAutospacing="0" w:line="360" w:lineRule="atLeast"/>
        <w:jc w:val="both"/>
        <w:rPr>
          <w:rFonts w:ascii="黑体" w:hAnsi="黑体" w:eastAsia="黑体" w:cs="Arial"/>
          <w:color w:val="333333"/>
          <w:sz w:val="21"/>
          <w:szCs w:val="21"/>
        </w:rPr>
      </w:pPr>
      <w:r>
        <w:rPr>
          <w:rFonts w:hint="eastAsia" w:ascii="黑体" w:hAnsi="黑体" w:eastAsia="黑体" w:cs="Arial"/>
          <w:color w:val="333333"/>
          <w:sz w:val="21"/>
          <w:szCs w:val="21"/>
        </w:rPr>
        <w:t>——模块有唯一的入口和出口</w:t>
      </w:r>
    </w:p>
    <w:p>
      <w:pPr>
        <w:pStyle w:val="2"/>
        <w:spacing w:before="0" w:beforeAutospacing="0" w:after="0" w:afterAutospacing="0" w:line="360" w:lineRule="atLeast"/>
        <w:jc w:val="both"/>
        <w:rPr>
          <w:rFonts w:ascii="黑体" w:hAnsi="黑体" w:eastAsia="黑体" w:cs="Arial"/>
          <w:color w:val="333333"/>
          <w:sz w:val="21"/>
          <w:szCs w:val="21"/>
        </w:rPr>
      </w:pPr>
      <w:r>
        <w:rPr>
          <w:rFonts w:hint="eastAsia" w:ascii="黑体" w:hAnsi="黑体" w:eastAsia="黑体" w:cs="Arial"/>
          <w:color w:val="333333"/>
          <w:sz w:val="21"/>
          <w:szCs w:val="21"/>
        </w:rPr>
        <w:t>——模块循环有正常退出条件</w:t>
      </w:r>
    </w:p>
    <w:p>
      <w:pPr>
        <w:pStyle w:val="2"/>
        <w:spacing w:before="0" w:beforeAutospacing="0" w:after="0" w:afterAutospacing="0" w:line="360" w:lineRule="atLeast"/>
        <w:jc w:val="both"/>
        <w:rPr>
          <w:rFonts w:ascii="黑体" w:hAnsi="黑体" w:eastAsia="黑体" w:cs="Arial"/>
          <w:color w:val="333333"/>
          <w:sz w:val="21"/>
          <w:szCs w:val="21"/>
        </w:rPr>
      </w:pPr>
      <w:r>
        <w:rPr>
          <w:rFonts w:hint="eastAsia" w:ascii="黑体" w:hAnsi="黑体" w:eastAsia="黑体" w:cs="Arial"/>
          <w:color w:val="333333"/>
          <w:sz w:val="21"/>
          <w:szCs w:val="21"/>
        </w:rPr>
        <w:t>——清晰定义模块的所有输入输出并进行范围检测</w:t>
      </w:r>
    </w:p>
    <w:p>
      <w:pPr>
        <w:pStyle w:val="2"/>
        <w:spacing w:before="0" w:beforeAutospacing="0" w:after="0" w:afterAutospacing="0" w:line="360" w:lineRule="atLeast"/>
        <w:jc w:val="both"/>
        <w:rPr>
          <w:rFonts w:ascii="黑体" w:hAnsi="黑体" w:eastAsia="黑体" w:cs="Arial"/>
          <w:color w:val="333333"/>
          <w:sz w:val="21"/>
          <w:szCs w:val="21"/>
        </w:rPr>
      </w:pPr>
      <w:r>
        <w:rPr>
          <w:rFonts w:hint="eastAsia" w:ascii="黑体" w:hAnsi="黑体" w:eastAsia="黑体" w:cs="Arial"/>
          <w:color w:val="333333"/>
          <w:sz w:val="21"/>
          <w:szCs w:val="21"/>
        </w:rPr>
        <w:t>——设计文档明确标识出所有安全性关键的设计要素</w:t>
      </w:r>
    </w:p>
    <w:p>
      <w:pPr>
        <w:pStyle w:val="2"/>
        <w:spacing w:before="0" w:beforeAutospacing="0" w:after="0" w:afterAutospacing="0" w:line="360" w:lineRule="atLeast"/>
        <w:jc w:val="both"/>
        <w:rPr>
          <w:rFonts w:ascii="黑体" w:hAnsi="黑体" w:eastAsia="黑体" w:cs="Arial"/>
          <w:color w:val="333333"/>
          <w:sz w:val="21"/>
          <w:szCs w:val="21"/>
        </w:rPr>
      </w:pPr>
      <w:r>
        <w:rPr>
          <w:rFonts w:hint="eastAsia" w:ascii="黑体" w:hAnsi="黑体" w:eastAsia="黑体" w:cs="Arial"/>
          <w:color w:val="333333"/>
          <w:sz w:val="21"/>
          <w:szCs w:val="21"/>
        </w:rPr>
        <w:t>2.提高软件的健壮性</w:t>
      </w:r>
    </w:p>
    <w:p>
      <w:pPr>
        <w:pStyle w:val="7"/>
        <w:spacing w:before="0" w:beforeAutospacing="0" w:after="0" w:afterAutospacing="0" w:line="300" w:lineRule="atLeast"/>
        <w:rPr>
          <w:rFonts w:hint="eastAsia" w:ascii="黑体" w:hAnsi="黑体" w:eastAsia="黑体" w:cs="Arial"/>
          <w:color w:val="333333"/>
          <w:sz w:val="21"/>
          <w:szCs w:val="21"/>
        </w:rPr>
      </w:pPr>
      <w:r>
        <w:rPr>
          <w:rFonts w:hint="eastAsia" w:ascii="黑体" w:hAnsi="黑体" w:eastAsia="黑体" w:cs="Arial"/>
          <w:color w:val="333333"/>
          <w:sz w:val="21"/>
          <w:szCs w:val="21"/>
        </w:rPr>
        <w:t>——</w:t>
      </w:r>
      <w:r>
        <w:rPr>
          <w:rFonts w:ascii="黑体" w:hAnsi="黑体" w:eastAsia="黑体" w:cs="Arial"/>
          <w:color w:val="333333"/>
          <w:sz w:val="21"/>
          <w:szCs w:val="21"/>
        </w:rPr>
        <w:t>接受错误输入, 输出错误提示信息</w:t>
      </w:r>
      <w:r>
        <w:rPr>
          <w:rFonts w:hint="eastAsia" w:ascii="黑体" w:hAnsi="黑体" w:eastAsia="黑体" w:cs="Arial"/>
          <w:color w:val="333333"/>
          <w:sz w:val="21"/>
          <w:szCs w:val="21"/>
        </w:rPr>
        <w:t>，</w:t>
      </w:r>
      <w:r>
        <w:rPr>
          <w:rFonts w:ascii="黑体" w:hAnsi="黑体" w:eastAsia="黑体" w:cs="Arial"/>
          <w:color w:val="333333"/>
          <w:sz w:val="21"/>
          <w:szCs w:val="21"/>
        </w:rPr>
        <w:t>软件能判断出操作员的输入操作正确性</w:t>
      </w:r>
      <w:r>
        <w:rPr>
          <w:rFonts w:hint="eastAsia" w:ascii="黑体" w:hAnsi="黑体" w:eastAsia="黑体" w:cs="Arial"/>
          <w:color w:val="333333"/>
          <w:sz w:val="21"/>
          <w:szCs w:val="21"/>
        </w:rPr>
        <w:t>，</w:t>
      </w:r>
      <w:r>
        <w:rPr>
          <w:rFonts w:ascii="黑体" w:hAnsi="黑体" w:eastAsia="黑体" w:cs="Arial"/>
          <w:color w:val="333333"/>
          <w:sz w:val="21"/>
          <w:szCs w:val="21"/>
        </w:rPr>
        <w:t>在遇到不正确(或不合理)输入和操作时, 软件拒绝该操作的执软件提醒操作员注意错误的输入或操作 软件指出错误的类型和纠正措施</w:t>
      </w:r>
    </w:p>
    <w:p>
      <w:pPr>
        <w:pStyle w:val="7"/>
        <w:spacing w:before="0" w:beforeAutospacing="0" w:after="0" w:afterAutospacing="0" w:line="300" w:lineRule="atLeast"/>
        <w:rPr>
          <w:rFonts w:ascii="黑体" w:hAnsi="黑体" w:eastAsia="黑体" w:cs="Arial"/>
          <w:color w:val="333333"/>
          <w:sz w:val="21"/>
          <w:szCs w:val="21"/>
        </w:rPr>
      </w:pPr>
      <w:r>
        <w:rPr>
          <w:rFonts w:hint="eastAsia" w:ascii="黑体" w:hAnsi="黑体" w:eastAsia="黑体" w:cs="Arial"/>
          <w:color w:val="333333"/>
          <w:sz w:val="21"/>
          <w:szCs w:val="21"/>
        </w:rPr>
        <w:t>——</w:t>
      </w:r>
      <w:r>
        <w:rPr>
          <w:rFonts w:ascii="黑体" w:hAnsi="黑体" w:eastAsia="黑体" w:cs="Arial"/>
          <w:color w:val="333333"/>
          <w:sz w:val="21"/>
          <w:szCs w:val="21"/>
        </w:rPr>
        <w:t>对输入参数进行合法性检查，对非法参数进行处理</w:t>
      </w:r>
      <w:r>
        <w:rPr>
          <w:rFonts w:hint="eastAsia" w:ascii="黑体" w:hAnsi="黑体" w:eastAsia="黑体" w:cs="Arial"/>
          <w:color w:val="333333"/>
          <w:sz w:val="21"/>
          <w:szCs w:val="21"/>
        </w:rPr>
        <w:t>，</w:t>
      </w:r>
      <w:r>
        <w:rPr>
          <w:rFonts w:ascii="黑体" w:hAnsi="黑体" w:eastAsia="黑体" w:cs="Arial"/>
          <w:color w:val="333333"/>
          <w:sz w:val="21"/>
          <w:szCs w:val="21"/>
        </w:rPr>
        <w:t>返回错误代码</w:t>
      </w:r>
    </w:p>
    <w:p>
      <w:pPr>
        <w:pStyle w:val="2"/>
        <w:spacing w:before="0" w:beforeAutospacing="0" w:after="0" w:afterAutospacing="0" w:line="360" w:lineRule="atLeast"/>
        <w:jc w:val="both"/>
        <w:rPr>
          <w:rFonts w:ascii="黑体" w:hAnsi="黑体" w:eastAsia="黑体" w:cs="Arial"/>
          <w:color w:val="333333"/>
          <w:sz w:val="21"/>
          <w:szCs w:val="21"/>
        </w:rPr>
      </w:pPr>
      <w:r>
        <w:rPr>
          <w:rFonts w:hint="eastAsia" w:ascii="黑体" w:hAnsi="黑体" w:eastAsia="黑体" w:cs="Arial"/>
          <w:color w:val="333333"/>
          <w:sz w:val="21"/>
          <w:szCs w:val="21"/>
        </w:rPr>
        <w:t>2.算法与数据管理</w:t>
      </w:r>
    </w:p>
    <w:p>
      <w:pPr>
        <w:pStyle w:val="2"/>
        <w:spacing w:before="0" w:beforeAutospacing="0" w:after="0" w:afterAutospacing="0" w:line="360" w:lineRule="atLeast"/>
        <w:jc w:val="both"/>
        <w:rPr>
          <w:rFonts w:ascii="黑体" w:hAnsi="黑体" w:eastAsia="黑体" w:cs="Arial"/>
          <w:color w:val="333333"/>
          <w:sz w:val="21"/>
          <w:szCs w:val="21"/>
        </w:rPr>
      </w:pPr>
      <w:r>
        <w:rPr>
          <w:rFonts w:hint="eastAsia" w:ascii="黑体" w:hAnsi="黑体" w:eastAsia="黑体" w:cs="Arial"/>
          <w:color w:val="333333"/>
          <w:sz w:val="21"/>
          <w:szCs w:val="21"/>
        </w:rPr>
        <w:t>——对于规定时间内完成规定时间的模块应使用规定时间内得出结果的算法</w:t>
      </w:r>
    </w:p>
    <w:p>
      <w:pPr>
        <w:pStyle w:val="2"/>
        <w:spacing w:before="0" w:beforeAutospacing="0" w:after="0" w:afterAutospacing="0" w:line="360" w:lineRule="atLeast"/>
        <w:jc w:val="both"/>
        <w:rPr>
          <w:rFonts w:ascii="黑体" w:hAnsi="黑体" w:eastAsia="黑体" w:cs="Arial"/>
          <w:color w:val="333333"/>
          <w:sz w:val="21"/>
          <w:szCs w:val="21"/>
        </w:rPr>
      </w:pPr>
      <w:r>
        <w:rPr>
          <w:rFonts w:hint="eastAsia" w:ascii="黑体" w:hAnsi="黑体" w:eastAsia="黑体" w:cs="Arial"/>
          <w:color w:val="333333"/>
          <w:sz w:val="21"/>
          <w:szCs w:val="21"/>
        </w:rPr>
        <w:t>——用统一的符号来表示参数、常量和标志, 以便在不改变源程序逻辑的情况下,对它们进行修改</w:t>
      </w:r>
    </w:p>
    <w:p>
      <w:pPr>
        <w:pStyle w:val="7"/>
        <w:spacing w:before="0" w:beforeAutospacing="0" w:after="0" w:afterAutospacing="0" w:line="300" w:lineRule="atLeast"/>
        <w:rPr>
          <w:rFonts w:ascii="黑体" w:hAnsi="黑体" w:eastAsia="黑体" w:cs="Arial"/>
          <w:color w:val="333333"/>
          <w:sz w:val="21"/>
          <w:szCs w:val="21"/>
        </w:rPr>
      </w:pPr>
      <w:r>
        <w:rPr>
          <w:rFonts w:hint="eastAsia" w:ascii="黑体" w:hAnsi="黑体" w:eastAsia="黑体" w:cs="Arial"/>
          <w:color w:val="333333"/>
          <w:sz w:val="21"/>
          <w:szCs w:val="21"/>
        </w:rPr>
        <w:t>——</w:t>
      </w:r>
      <w:r>
        <w:rPr>
          <w:rFonts w:ascii="黑体" w:hAnsi="黑体" w:eastAsia="黑体" w:cs="Arial"/>
          <w:color w:val="333333"/>
          <w:sz w:val="21"/>
          <w:szCs w:val="21"/>
        </w:rPr>
        <w:t>文件必须唯一且用于单一目的；文件在使用前必须成功地打开,在使用结束必须成功地关闭；文件的属性应与对它的使用相一致。</w:t>
      </w:r>
    </w:p>
    <w:p>
      <w:pPr>
        <w:pStyle w:val="7"/>
        <w:spacing w:before="0" w:beforeAutospacing="0" w:after="0" w:afterAutospacing="0" w:line="300" w:lineRule="atLeast"/>
        <w:rPr>
          <w:rFonts w:ascii="黑体" w:hAnsi="黑体" w:eastAsia="黑体" w:cs="Arial"/>
          <w:color w:val="333333"/>
          <w:sz w:val="21"/>
          <w:szCs w:val="21"/>
        </w:rPr>
      </w:pPr>
      <w:r>
        <w:rPr>
          <w:rFonts w:hint="eastAsia" w:ascii="黑体" w:hAnsi="黑体" w:eastAsia="黑体" w:cs="Arial"/>
          <w:color w:val="333333"/>
          <w:sz w:val="21"/>
          <w:szCs w:val="21"/>
        </w:rPr>
        <w:t>——</w:t>
      </w:r>
      <w:r>
        <w:rPr>
          <w:rFonts w:ascii="黑体" w:hAnsi="黑体" w:eastAsia="黑体" w:cs="Arial"/>
          <w:color w:val="333333"/>
          <w:sz w:val="21"/>
          <w:szCs w:val="21"/>
        </w:rPr>
        <w:t>对关键下标, 在使用前进行范围检查</w:t>
      </w:r>
    </w:p>
    <w:p>
      <w:pPr>
        <w:pStyle w:val="7"/>
        <w:spacing w:before="0" w:beforeAutospacing="0" w:after="0" w:afterAutospacing="0" w:line="300" w:lineRule="atLeast"/>
        <w:rPr>
          <w:rFonts w:ascii="黑体" w:hAnsi="黑体" w:eastAsia="黑体" w:cs="Arial"/>
          <w:color w:val="333333"/>
          <w:sz w:val="21"/>
          <w:szCs w:val="21"/>
        </w:rPr>
      </w:pPr>
      <w:r>
        <w:rPr>
          <w:rFonts w:hint="eastAsia" w:ascii="黑体" w:hAnsi="黑体" w:eastAsia="黑体" w:cs="Arial"/>
          <w:color w:val="333333"/>
          <w:sz w:val="21"/>
          <w:szCs w:val="21"/>
        </w:rPr>
        <w:t>——慎用易错架构：浮点数，指针，递归，中断，继承，别名，无界数组，动态内存分配，全局变量，公共数据和公共变量</w:t>
      </w:r>
    </w:p>
    <w:p>
      <w:pPr>
        <w:pStyle w:val="7"/>
        <w:spacing w:before="0" w:beforeAutospacing="0" w:after="0" w:afterAutospacing="0" w:line="300" w:lineRule="atLeast"/>
        <w:rPr>
          <w:rFonts w:ascii="黑体" w:hAnsi="黑体" w:eastAsia="黑体" w:cs="Arial"/>
          <w:color w:val="333333"/>
          <w:sz w:val="21"/>
          <w:szCs w:val="21"/>
        </w:rPr>
      </w:pPr>
      <w:r>
        <w:rPr>
          <w:rFonts w:hint="eastAsia" w:ascii="黑体" w:hAnsi="黑体" w:eastAsia="黑体" w:cs="Arial"/>
          <w:color w:val="333333"/>
          <w:sz w:val="21"/>
          <w:szCs w:val="21"/>
        </w:rPr>
        <w:t>3.风险隔离</w:t>
      </w:r>
    </w:p>
    <w:p>
      <w:pPr>
        <w:pStyle w:val="7"/>
        <w:spacing w:before="0" w:beforeAutospacing="0" w:after="0" w:afterAutospacing="0" w:line="300" w:lineRule="atLeast"/>
        <w:rPr>
          <w:rFonts w:ascii="黑体" w:hAnsi="黑体" w:eastAsia="黑体" w:cs="Arial"/>
          <w:color w:val="333333"/>
          <w:sz w:val="21"/>
          <w:szCs w:val="21"/>
        </w:rPr>
      </w:pPr>
      <w:r>
        <w:rPr>
          <w:rFonts w:hint="eastAsia" w:ascii="黑体" w:hAnsi="黑体" w:eastAsia="黑体" w:cs="Arial"/>
          <w:color w:val="333333"/>
          <w:sz w:val="21"/>
          <w:szCs w:val="21"/>
        </w:rPr>
        <w:t>——划分模块，防止组件之间特殊的相互作用和交叉耦合干扰；减少软件验证过程的工作量；最小化安全相关组件的规模</w:t>
      </w:r>
    </w:p>
    <w:p>
      <w:pPr>
        <w:pStyle w:val="7"/>
        <w:spacing w:before="0" w:beforeAutospacing="0" w:after="0" w:afterAutospacing="0" w:line="300" w:lineRule="atLeast"/>
        <w:rPr>
          <w:rFonts w:ascii="黑体" w:hAnsi="黑体" w:eastAsia="黑体" w:cs="Arial"/>
          <w:color w:val="333333"/>
          <w:sz w:val="21"/>
          <w:szCs w:val="21"/>
        </w:rPr>
      </w:pPr>
      <w:r>
        <w:rPr>
          <w:rFonts w:hint="eastAsia" w:ascii="黑体" w:hAnsi="黑体" w:eastAsia="黑体" w:cs="Arial"/>
          <w:color w:val="333333"/>
          <w:sz w:val="21"/>
          <w:szCs w:val="21"/>
        </w:rPr>
        <w:t>——</w:t>
      </w:r>
      <w:r>
        <w:rPr>
          <w:rFonts w:ascii="黑体" w:hAnsi="黑体" w:eastAsia="黑体" w:cs="Arial"/>
          <w:color w:val="333333"/>
          <w:sz w:val="21"/>
          <w:szCs w:val="21"/>
        </w:rPr>
        <w:t>运用信息隐蔽技术，使信息仅对有权和需要访问它的程序开放。信息隐蔽可以避错的三个理由：降低了信息意外讹误的概率；可以帮助在程序中建立防火墙,降低信息问题影响的范围；由于信息被局部化,程序员更少地产生错误,验证人员更容易找到缺陷。</w:t>
      </w:r>
    </w:p>
    <w:p>
      <w:pPr>
        <w:pStyle w:val="7"/>
        <w:spacing w:before="0" w:beforeAutospacing="0" w:after="0" w:afterAutospacing="0" w:line="300" w:lineRule="atLeast"/>
        <w:ind w:firstLine="400"/>
        <w:rPr>
          <w:rFonts w:ascii="黑体" w:hAnsi="黑体" w:eastAsia="黑体" w:cs="Arial"/>
          <w:color w:val="333333"/>
          <w:sz w:val="21"/>
          <w:szCs w:val="21"/>
        </w:rPr>
      </w:pPr>
      <w:r>
        <w:rPr>
          <w:rFonts w:ascii="黑体" w:hAnsi="黑体" w:eastAsia="黑体" w:cs="Arial"/>
          <w:color w:val="333333"/>
          <w:sz w:val="21"/>
          <w:szCs w:val="21"/>
        </w:rPr>
        <w:t>常见需要隔离的信息：</w:t>
      </w:r>
    </w:p>
    <w:p>
      <w:pPr>
        <w:pStyle w:val="7"/>
        <w:spacing w:before="0" w:beforeAutospacing="0" w:after="0" w:afterAutospacing="0" w:line="300" w:lineRule="atLeast"/>
        <w:ind w:firstLine="400"/>
        <w:rPr>
          <w:rFonts w:ascii="黑体" w:hAnsi="黑体" w:eastAsia="黑体" w:cs="Arial"/>
          <w:color w:val="333333"/>
          <w:sz w:val="21"/>
          <w:szCs w:val="21"/>
        </w:rPr>
      </w:pPr>
      <w:r>
        <w:rPr>
          <w:rFonts w:ascii="黑体" w:hAnsi="黑体" w:eastAsia="黑体" w:cs="Arial"/>
          <w:color w:val="333333"/>
          <w:sz w:val="21"/>
          <w:szCs w:val="21"/>
        </w:rPr>
        <w:t xml:space="preserve"> 安全关键的数据</w:t>
      </w:r>
    </w:p>
    <w:p>
      <w:pPr>
        <w:pStyle w:val="7"/>
        <w:spacing w:before="0" w:beforeAutospacing="0" w:after="0" w:afterAutospacing="0" w:line="300" w:lineRule="atLeast"/>
        <w:ind w:firstLine="400"/>
        <w:rPr>
          <w:rFonts w:ascii="黑体" w:hAnsi="黑体" w:eastAsia="黑体" w:cs="Arial"/>
          <w:color w:val="333333"/>
          <w:sz w:val="21"/>
          <w:szCs w:val="21"/>
        </w:rPr>
      </w:pPr>
      <w:r>
        <w:rPr>
          <w:rFonts w:ascii="黑体" w:hAnsi="黑体" w:eastAsia="黑体" w:cs="Arial"/>
          <w:color w:val="333333"/>
          <w:sz w:val="21"/>
          <w:szCs w:val="21"/>
        </w:rPr>
        <w:t xml:space="preserve"> 容易被改动的区域</w:t>
      </w:r>
    </w:p>
    <w:p>
      <w:pPr>
        <w:pStyle w:val="7"/>
        <w:spacing w:before="0" w:beforeAutospacing="0" w:after="0" w:afterAutospacing="0" w:line="300" w:lineRule="atLeast"/>
        <w:ind w:firstLine="400"/>
        <w:rPr>
          <w:rFonts w:ascii="黑体" w:hAnsi="黑体" w:eastAsia="黑体" w:cs="Arial"/>
          <w:color w:val="333333"/>
          <w:sz w:val="21"/>
          <w:szCs w:val="21"/>
        </w:rPr>
      </w:pPr>
      <w:r>
        <w:rPr>
          <w:rFonts w:ascii="黑体" w:hAnsi="黑体" w:eastAsia="黑体" w:cs="Arial"/>
          <w:color w:val="333333"/>
          <w:sz w:val="21"/>
          <w:szCs w:val="21"/>
        </w:rPr>
        <w:t xml:space="preserve"> 复杂的数据</w:t>
      </w:r>
    </w:p>
    <w:p>
      <w:pPr>
        <w:pStyle w:val="7"/>
        <w:spacing w:before="0" w:beforeAutospacing="0" w:after="0" w:afterAutospacing="0" w:line="300" w:lineRule="atLeast"/>
        <w:ind w:firstLine="400"/>
        <w:rPr>
          <w:rFonts w:ascii="黑体" w:hAnsi="黑体" w:eastAsia="黑体" w:cs="Arial"/>
          <w:color w:val="333333"/>
          <w:sz w:val="21"/>
          <w:szCs w:val="21"/>
        </w:rPr>
      </w:pPr>
      <w:r>
        <w:rPr>
          <w:rFonts w:ascii="黑体" w:hAnsi="黑体" w:eastAsia="黑体" w:cs="Arial"/>
          <w:color w:val="333333"/>
          <w:sz w:val="21"/>
          <w:szCs w:val="21"/>
        </w:rPr>
        <w:t xml:space="preserve"> 复杂的逻辑</w:t>
      </w:r>
    </w:p>
    <w:p>
      <w:pPr>
        <w:pStyle w:val="7"/>
        <w:spacing w:before="0" w:beforeAutospacing="0" w:after="0" w:afterAutospacing="0" w:line="300" w:lineRule="atLeast"/>
        <w:ind w:firstLine="400"/>
        <w:rPr>
          <w:rFonts w:ascii="黑体" w:hAnsi="黑体" w:eastAsia="黑体" w:cs="Arial"/>
          <w:color w:val="333333"/>
          <w:sz w:val="21"/>
          <w:szCs w:val="21"/>
        </w:rPr>
      </w:pPr>
      <w:r>
        <w:rPr>
          <w:rFonts w:ascii="黑体" w:hAnsi="黑体" w:eastAsia="黑体" w:cs="Arial"/>
          <w:color w:val="333333"/>
          <w:sz w:val="21"/>
          <w:szCs w:val="21"/>
        </w:rPr>
        <w:t xml:space="preserve"> 在编程语言层次上的操作</w:t>
      </w:r>
    </w:p>
    <w:p>
      <w:pPr>
        <w:pStyle w:val="7"/>
        <w:spacing w:before="0" w:beforeAutospacing="0" w:after="0" w:afterAutospacing="0" w:line="300" w:lineRule="atLeast"/>
        <w:rPr>
          <w:rFonts w:ascii="黑体" w:hAnsi="黑体" w:eastAsia="黑体" w:cs="Arial"/>
          <w:color w:val="333333"/>
          <w:sz w:val="21"/>
          <w:szCs w:val="21"/>
        </w:rPr>
      </w:pPr>
      <w:r>
        <w:rPr>
          <w:rFonts w:hint="eastAsia" w:ascii="黑体" w:hAnsi="黑体" w:eastAsia="黑体" w:cs="Arial"/>
          <w:color w:val="333333"/>
          <w:sz w:val="21"/>
          <w:szCs w:val="21"/>
        </w:rPr>
        <w:t>4.异常处理</w:t>
      </w:r>
    </w:p>
    <w:p>
      <w:pPr>
        <w:pStyle w:val="7"/>
        <w:spacing w:before="0" w:beforeAutospacing="0" w:after="0" w:afterAutospacing="0" w:line="300" w:lineRule="atLeast"/>
        <w:ind w:firstLine="403"/>
        <w:rPr>
          <w:rFonts w:ascii="黑体" w:hAnsi="黑体" w:eastAsia="黑体" w:cs="Arial"/>
          <w:color w:val="333333"/>
          <w:sz w:val="21"/>
          <w:szCs w:val="21"/>
        </w:rPr>
      </w:pPr>
      <w:r>
        <w:rPr>
          <w:rFonts w:ascii="黑体" w:hAnsi="黑体" w:eastAsia="黑体" w:cs="Arial"/>
          <w:color w:val="333333"/>
          <w:sz w:val="21"/>
          <w:szCs w:val="21"/>
        </w:rPr>
        <w:t>内部异常处理</w:t>
      </w:r>
    </w:p>
    <w:p>
      <w:pPr>
        <w:pStyle w:val="7"/>
        <w:spacing w:before="0" w:beforeAutospacing="0" w:after="0" w:afterAutospacing="0" w:line="300" w:lineRule="atLeast"/>
        <w:ind w:firstLine="403"/>
        <w:rPr>
          <w:rFonts w:ascii="黑体" w:hAnsi="黑体" w:eastAsia="黑体" w:cs="Arial"/>
          <w:color w:val="333333"/>
          <w:sz w:val="21"/>
          <w:szCs w:val="21"/>
        </w:rPr>
      </w:pPr>
      <w:r>
        <w:rPr>
          <w:rFonts w:ascii="黑体" w:hAnsi="黑体" w:eastAsia="黑体" w:cs="Arial"/>
          <w:color w:val="333333"/>
          <w:sz w:val="21"/>
          <w:szCs w:val="21"/>
        </w:rPr>
        <w:t>1) 在运行阶段, 对于预期范围内的异常, 异常处理措施应保证系统处于安全状态, 并持续运行</w:t>
      </w:r>
    </w:p>
    <w:p>
      <w:pPr>
        <w:pStyle w:val="7"/>
        <w:spacing w:before="0" w:beforeAutospacing="0" w:after="0" w:afterAutospacing="0" w:line="300" w:lineRule="atLeast"/>
        <w:ind w:firstLine="403"/>
        <w:rPr>
          <w:rFonts w:ascii="黑体" w:hAnsi="黑体" w:eastAsia="黑体" w:cs="Arial"/>
          <w:color w:val="333333"/>
          <w:sz w:val="21"/>
          <w:szCs w:val="21"/>
        </w:rPr>
      </w:pPr>
      <w:r>
        <w:rPr>
          <w:rFonts w:ascii="黑体" w:hAnsi="黑体" w:eastAsia="黑体" w:cs="Arial"/>
          <w:color w:val="333333"/>
          <w:sz w:val="21"/>
          <w:szCs w:val="21"/>
        </w:rPr>
        <w:t>2) 在运行阶段, 对于超出预期的异常, 异常处理措施最低限度应使系统转入安全状态</w:t>
      </w:r>
    </w:p>
    <w:p>
      <w:pPr>
        <w:pStyle w:val="7"/>
        <w:spacing w:before="0" w:beforeAutospacing="0" w:after="0" w:afterAutospacing="0" w:line="300" w:lineRule="atLeast"/>
        <w:ind w:firstLine="403"/>
        <w:rPr>
          <w:rFonts w:ascii="黑体" w:hAnsi="黑体" w:eastAsia="黑体" w:cs="Arial"/>
          <w:color w:val="333333"/>
          <w:sz w:val="21"/>
          <w:szCs w:val="21"/>
        </w:rPr>
      </w:pPr>
      <w:r>
        <w:rPr>
          <w:rFonts w:ascii="黑体" w:hAnsi="黑体" w:eastAsia="黑体" w:cs="Arial"/>
          <w:color w:val="333333"/>
          <w:sz w:val="21"/>
          <w:szCs w:val="21"/>
        </w:rPr>
        <w:t>3) 在异常发生之后, 采取措施, 保证数据的完整性</w:t>
      </w:r>
    </w:p>
    <w:p>
      <w:pPr>
        <w:pStyle w:val="7"/>
        <w:spacing w:before="0" w:beforeAutospacing="0" w:after="0" w:afterAutospacing="0" w:line="300" w:lineRule="atLeast"/>
        <w:ind w:firstLine="403"/>
        <w:rPr>
          <w:rFonts w:ascii="黑体" w:hAnsi="黑体" w:eastAsia="黑体" w:cs="Arial"/>
          <w:color w:val="333333"/>
          <w:sz w:val="21"/>
          <w:szCs w:val="21"/>
        </w:rPr>
      </w:pPr>
      <w:r>
        <w:rPr>
          <w:rFonts w:ascii="黑体" w:hAnsi="黑体" w:eastAsia="黑体" w:cs="Arial"/>
          <w:color w:val="333333"/>
          <w:sz w:val="21"/>
          <w:szCs w:val="21"/>
        </w:rPr>
        <w:t>4) 在异常发生之后, 采取措施, 保证敏感和关键数据不被泄露</w:t>
      </w:r>
    </w:p>
    <w:p>
      <w:pPr>
        <w:pStyle w:val="7"/>
        <w:spacing w:before="0" w:beforeAutospacing="0" w:after="0" w:afterAutospacing="0" w:line="300" w:lineRule="atLeast"/>
        <w:ind w:firstLine="403"/>
        <w:rPr>
          <w:rFonts w:ascii="黑体" w:hAnsi="黑体" w:eastAsia="黑体" w:cs="Arial"/>
          <w:color w:val="333333"/>
          <w:sz w:val="21"/>
          <w:szCs w:val="21"/>
        </w:rPr>
      </w:pPr>
      <w:r>
        <w:rPr>
          <w:rFonts w:ascii="黑体" w:hAnsi="黑体" w:eastAsia="黑体" w:cs="Arial"/>
          <w:color w:val="333333"/>
          <w:sz w:val="21"/>
          <w:szCs w:val="21"/>
        </w:rPr>
        <w:t>外部异常处理</w:t>
      </w:r>
    </w:p>
    <w:p>
      <w:pPr>
        <w:pStyle w:val="7"/>
        <w:spacing w:before="0" w:beforeAutospacing="0" w:after="0" w:afterAutospacing="0" w:line="300" w:lineRule="atLeast"/>
        <w:ind w:firstLine="403"/>
        <w:rPr>
          <w:rFonts w:ascii="黑体" w:hAnsi="黑体" w:eastAsia="黑体" w:cs="Arial"/>
          <w:color w:val="333333"/>
          <w:sz w:val="21"/>
          <w:szCs w:val="21"/>
        </w:rPr>
      </w:pPr>
      <w:r>
        <w:rPr>
          <w:rFonts w:ascii="黑体" w:hAnsi="黑体" w:eastAsia="黑体" w:cs="Arial"/>
          <w:color w:val="333333"/>
          <w:sz w:val="21"/>
          <w:szCs w:val="21"/>
        </w:rPr>
        <w:t>1) 周期性检测外部输入/输出设备的状态, 并在发生失效时转到到某个安全状态</w:t>
      </w:r>
    </w:p>
    <w:p>
      <w:pPr>
        <w:pStyle w:val="7"/>
        <w:spacing w:before="0" w:beforeAutospacing="0" w:after="0" w:afterAutospacing="0" w:line="300" w:lineRule="atLeast"/>
        <w:ind w:firstLine="403"/>
        <w:rPr>
          <w:rFonts w:ascii="黑体" w:hAnsi="黑体" w:eastAsia="黑体" w:cs="Arial"/>
          <w:color w:val="333333"/>
          <w:sz w:val="21"/>
          <w:szCs w:val="21"/>
        </w:rPr>
      </w:pPr>
      <w:r>
        <w:rPr>
          <w:rFonts w:ascii="黑体" w:hAnsi="黑体" w:eastAsia="黑体" w:cs="Arial"/>
          <w:color w:val="333333"/>
          <w:sz w:val="21"/>
          <w:szCs w:val="21"/>
        </w:rPr>
        <w:t>2) 对于非法的外部中断, 软件应能自动切换到安全状态</w:t>
      </w:r>
    </w:p>
    <w:p>
      <w:pPr>
        <w:pStyle w:val="7"/>
        <w:spacing w:before="0" w:beforeAutospacing="0" w:after="0" w:afterAutospacing="0" w:line="300" w:lineRule="atLeast"/>
        <w:rPr>
          <w:rFonts w:ascii="黑体" w:hAnsi="黑体" w:eastAsia="黑体" w:cs="Arial"/>
          <w:color w:val="333333"/>
          <w:sz w:val="21"/>
          <w:szCs w:val="21"/>
        </w:rPr>
      </w:pPr>
    </w:p>
    <w:p>
      <w:pPr>
        <w:pStyle w:val="7"/>
        <w:spacing w:before="0" w:beforeAutospacing="0" w:after="0" w:afterAutospacing="0" w:line="300" w:lineRule="atLeast"/>
        <w:rPr>
          <w:rFonts w:hint="eastAsia" w:ascii="&amp;quot" w:hAnsi="&amp;quot"/>
          <w:color w:val="000000"/>
          <w:sz w:val="20"/>
          <w:szCs w:val="20"/>
        </w:rPr>
      </w:pPr>
    </w:p>
    <w:p>
      <w:pPr>
        <w:pStyle w:val="2"/>
        <w:spacing w:before="0" w:beforeAutospacing="0" w:after="0" w:afterAutospacing="0" w:line="360" w:lineRule="atLeast"/>
        <w:jc w:val="both"/>
        <w:rPr>
          <w:rFonts w:ascii="黑体" w:hAnsi="黑体" w:eastAsia="黑体" w:cs="Arial"/>
          <w:color w:val="333333"/>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amp;quo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643F7"/>
    <w:multiLevelType w:val="multilevel"/>
    <w:tmpl w:val="3B8643F7"/>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516"/>
    <w:rsid w:val="000964C8"/>
    <w:rsid w:val="001A4D52"/>
    <w:rsid w:val="001F7516"/>
    <w:rsid w:val="002735B8"/>
    <w:rsid w:val="00461160"/>
    <w:rsid w:val="006C3744"/>
    <w:rsid w:val="007B2EE5"/>
    <w:rsid w:val="007F1703"/>
    <w:rsid w:val="0092356B"/>
    <w:rsid w:val="00BA74D0"/>
    <w:rsid w:val="00BD083F"/>
    <w:rsid w:val="00CD0661"/>
    <w:rsid w:val="00E433F6"/>
    <w:rsid w:val="00F244CD"/>
    <w:rsid w:val="372C0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5">
    <w:name w:val="List Paragraph"/>
    <w:basedOn w:val="1"/>
    <w:qFormat/>
    <w:uiPriority w:val="34"/>
    <w:pPr>
      <w:ind w:firstLine="420" w:firstLineChars="200"/>
    </w:pPr>
  </w:style>
  <w:style w:type="character" w:customStyle="1" w:styleId="6">
    <w:name w:val="bjh-p"/>
    <w:basedOn w:val="4"/>
    <w:uiPriority w:val="0"/>
  </w:style>
  <w:style w:type="paragraph" w:customStyle="1" w:styleId="7">
    <w:name w:val="artcon"/>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266</Words>
  <Characters>1520</Characters>
  <Lines>12</Lines>
  <Paragraphs>3</Paragraphs>
  <TotalTime>712</TotalTime>
  <ScaleCrop>false</ScaleCrop>
  <LinksUpToDate>false</LinksUpToDate>
  <CharactersWithSpaces>1783</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2019-10-31T15:34:00Z</dcterms:created>
  <dc:creator>朱煜喆</dc:creator>
  <cp:lastModifiedBy>Tuffy</cp:lastModifiedBy>
  <dcterms:modified xsi:type="dcterms:W3CDTF">2019-11-01T06:04:25Z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