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9EF3" w14:textId="374671E0" w:rsidR="00F2259C" w:rsidRDefault="00F2259C" w:rsidP="00F2259C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2259C">
        <w:rPr>
          <w:rFonts w:ascii="Times New Roman" w:eastAsia="宋体" w:hAnsi="Times New Roman" w:cs="Times New Roman"/>
          <w:sz w:val="24"/>
          <w:szCs w:val="24"/>
        </w:rPr>
        <w:t xml:space="preserve">SPI </w:t>
      </w:r>
      <w:r w:rsidRPr="00F2259C">
        <w:rPr>
          <w:rFonts w:ascii="Times New Roman" w:eastAsia="宋体" w:hAnsi="Times New Roman" w:cs="Times New Roman"/>
          <w:sz w:val="24"/>
          <w:szCs w:val="24"/>
        </w:rPr>
        <w:t>全称为</w:t>
      </w:r>
      <w:r w:rsidRPr="00F2259C">
        <w:rPr>
          <w:rFonts w:ascii="Times New Roman" w:eastAsia="宋体" w:hAnsi="Times New Roman" w:cs="Times New Roman"/>
          <w:sz w:val="24"/>
          <w:szCs w:val="24"/>
        </w:rPr>
        <w:t xml:space="preserve"> Service Provider Interface</w:t>
      </w:r>
      <w:r w:rsidRPr="00F2259C">
        <w:rPr>
          <w:rFonts w:ascii="Times New Roman" w:eastAsia="宋体" w:hAnsi="Times New Roman" w:cs="Times New Roman"/>
          <w:sz w:val="24"/>
          <w:szCs w:val="24"/>
        </w:rPr>
        <w:t>，是一种</w:t>
      </w:r>
      <w:r w:rsidR="00F75D07" w:rsidRPr="00F75D07">
        <w:rPr>
          <w:rFonts w:ascii="Times New Roman" w:eastAsia="宋体" w:hAnsi="Times New Roman" w:cs="Times New Roman"/>
          <w:sz w:val="24"/>
          <w:szCs w:val="24"/>
        </w:rPr>
        <w:t>Java</w:t>
      </w:r>
      <w:r w:rsidR="00F75D07" w:rsidRPr="00F75D07">
        <w:rPr>
          <w:rFonts w:ascii="Times New Roman" w:eastAsia="宋体" w:hAnsi="Times New Roman" w:cs="Times New Roman"/>
          <w:sz w:val="24"/>
          <w:szCs w:val="24"/>
        </w:rPr>
        <w:t>语言中的</w:t>
      </w:r>
      <w:r w:rsidRPr="00F2259C">
        <w:rPr>
          <w:rFonts w:ascii="Times New Roman" w:eastAsia="宋体" w:hAnsi="Times New Roman" w:cs="Times New Roman"/>
          <w:sz w:val="24"/>
          <w:szCs w:val="24"/>
        </w:rPr>
        <w:t>服务发现机制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5D07" w:rsidRPr="00F75D07">
        <w:rPr>
          <w:rFonts w:ascii="Times New Roman" w:eastAsia="宋体" w:hAnsi="Times New Roman" w:cs="Times New Roman" w:hint="eastAsia"/>
          <w:sz w:val="24"/>
          <w:szCs w:val="24"/>
        </w:rPr>
        <w:t>用于允许第三方开发者扩展和替换已有的接口实现。</w:t>
      </w:r>
    </w:p>
    <w:p w14:paraId="296AF838" w14:textId="0BF1DCFE" w:rsidR="00FC47AE" w:rsidRDefault="00F75D07" w:rsidP="00F2259C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F75D07">
        <w:rPr>
          <w:rFonts w:ascii="Times New Roman" w:eastAsia="宋体" w:hAnsi="Times New Roman" w:cs="Times New Roman" w:hint="eastAsia"/>
          <w:sz w:val="24"/>
          <w:szCs w:val="24"/>
        </w:rPr>
        <w:t>接口的实现类由第三方开发者提供，而不是由原始接口提供者实现。为了允许第三方开发者提供自定义的实现，</w:t>
      </w:r>
      <w:r w:rsidRPr="00F75D07">
        <w:rPr>
          <w:rFonts w:ascii="Times New Roman" w:eastAsia="宋体" w:hAnsi="Times New Roman" w:cs="Times New Roman"/>
          <w:sz w:val="24"/>
          <w:szCs w:val="24"/>
        </w:rPr>
        <w:t>SPI</w:t>
      </w:r>
      <w:r w:rsidRPr="00F75D07">
        <w:rPr>
          <w:rFonts w:ascii="Times New Roman" w:eastAsia="宋体" w:hAnsi="Times New Roman" w:cs="Times New Roman"/>
          <w:sz w:val="24"/>
          <w:szCs w:val="24"/>
        </w:rPr>
        <w:t>机制使用了一个特定的配置文件，通常命名为</w:t>
      </w:r>
      <w:r w:rsidRPr="00F75D07">
        <w:rPr>
          <w:rFonts w:ascii="Times New Roman" w:eastAsia="宋体" w:hAnsi="Times New Roman" w:cs="Times New Roman"/>
          <w:sz w:val="24"/>
          <w:szCs w:val="24"/>
        </w:rPr>
        <w:t>"META-INF/services/</w:t>
      </w:r>
      <w:r w:rsidRPr="00F75D07">
        <w:rPr>
          <w:rFonts w:ascii="Times New Roman" w:eastAsia="宋体" w:hAnsi="Times New Roman" w:cs="Times New Roman"/>
          <w:sz w:val="24"/>
          <w:szCs w:val="24"/>
        </w:rPr>
        <w:t>接口全限定名</w:t>
      </w:r>
      <w:r w:rsidRPr="00F75D07">
        <w:rPr>
          <w:rFonts w:ascii="Times New Roman" w:eastAsia="宋体" w:hAnsi="Times New Roman" w:cs="Times New Roman"/>
          <w:sz w:val="24"/>
          <w:szCs w:val="24"/>
        </w:rPr>
        <w:t>"</w:t>
      </w:r>
      <w:r w:rsidRPr="00F75D07">
        <w:rPr>
          <w:rFonts w:ascii="Times New Roman" w:eastAsia="宋体" w:hAnsi="Times New Roman" w:cs="Times New Roman"/>
          <w:sz w:val="24"/>
          <w:szCs w:val="24"/>
        </w:rPr>
        <w:t>。该文件中列出了实现了该接口的类的全限定名，每行一个类名。</w:t>
      </w:r>
      <w:r w:rsidRPr="00F75D07">
        <w:rPr>
          <w:rFonts w:ascii="Times New Roman" w:eastAsia="宋体" w:hAnsi="Times New Roman" w:cs="Times New Roman" w:hint="eastAsia"/>
          <w:sz w:val="24"/>
          <w:szCs w:val="24"/>
        </w:rPr>
        <w:t>当应用程序需要使用接口的实现时，</w:t>
      </w:r>
      <w:r w:rsidRPr="00F75D07">
        <w:rPr>
          <w:rFonts w:ascii="Times New Roman" w:eastAsia="宋体" w:hAnsi="Times New Roman" w:cs="Times New Roman"/>
          <w:sz w:val="24"/>
          <w:szCs w:val="24"/>
        </w:rPr>
        <w:t>SPI</w:t>
      </w:r>
      <w:r w:rsidRPr="00F75D07">
        <w:rPr>
          <w:rFonts w:ascii="Times New Roman" w:eastAsia="宋体" w:hAnsi="Times New Roman" w:cs="Times New Roman"/>
          <w:sz w:val="24"/>
          <w:szCs w:val="24"/>
        </w:rPr>
        <w:t>机制通过查找</w:t>
      </w:r>
      <w:r w:rsidRPr="00F75D07">
        <w:rPr>
          <w:rFonts w:ascii="Times New Roman" w:eastAsia="宋体" w:hAnsi="Times New Roman" w:cs="Times New Roman"/>
          <w:sz w:val="24"/>
          <w:szCs w:val="24"/>
        </w:rPr>
        <w:t>SPI</w:t>
      </w:r>
      <w:r w:rsidRPr="00F75D07">
        <w:rPr>
          <w:rFonts w:ascii="Times New Roman" w:eastAsia="宋体" w:hAnsi="Times New Roman" w:cs="Times New Roman"/>
          <w:sz w:val="24"/>
          <w:szCs w:val="24"/>
        </w:rPr>
        <w:t>配置文件，并加载配置文件中列出的实现类。通常使用</w:t>
      </w:r>
      <w:r w:rsidRPr="00F75D07">
        <w:rPr>
          <w:rFonts w:ascii="Times New Roman" w:eastAsia="宋体" w:hAnsi="Times New Roman" w:cs="Times New Roman"/>
          <w:sz w:val="24"/>
          <w:szCs w:val="24"/>
        </w:rPr>
        <w:t>Java</w:t>
      </w:r>
      <w:r w:rsidRPr="00F75D07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F75D07">
        <w:rPr>
          <w:rFonts w:ascii="Times New Roman" w:eastAsia="宋体" w:hAnsi="Times New Roman" w:cs="Times New Roman"/>
          <w:sz w:val="24"/>
          <w:szCs w:val="24"/>
        </w:rPr>
        <w:t>ServiceLoader</w:t>
      </w:r>
      <w:proofErr w:type="spellEnd"/>
      <w:r w:rsidRPr="00F75D07">
        <w:rPr>
          <w:rFonts w:ascii="Times New Roman" w:eastAsia="宋体" w:hAnsi="Times New Roman" w:cs="Times New Roman"/>
          <w:sz w:val="24"/>
          <w:szCs w:val="24"/>
        </w:rPr>
        <w:t>类来完成加载操作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75D07">
        <w:rPr>
          <w:rFonts w:ascii="Times New Roman" w:eastAsia="宋体" w:hAnsi="Times New Roman" w:cs="Times New Roman" w:hint="eastAsia"/>
          <w:sz w:val="24"/>
          <w:szCs w:val="24"/>
        </w:rPr>
        <w:t>这样运行时可以动态的为接口替换实现类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AF800E" w14:textId="35D663B6" w:rsidR="0071292D" w:rsidRPr="00F2259C" w:rsidRDefault="00F2259C" w:rsidP="0065496E">
      <w:pPr>
        <w:spacing w:line="400" w:lineRule="exact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F2259C">
        <w:rPr>
          <w:rFonts w:ascii="Times New Roman" w:eastAsia="宋体" w:hAnsi="Times New Roman" w:cs="Times New Roman" w:hint="eastAsia"/>
          <w:sz w:val="24"/>
          <w:szCs w:val="24"/>
        </w:rPr>
        <w:t>引入了</w:t>
      </w:r>
      <w:r w:rsidRPr="00F2259C">
        <w:rPr>
          <w:rFonts w:ascii="Times New Roman" w:eastAsia="宋体" w:hAnsi="Times New Roman" w:cs="Times New Roman"/>
          <w:sz w:val="24"/>
          <w:szCs w:val="24"/>
        </w:rPr>
        <w:t xml:space="preserve"> SPI </w:t>
      </w:r>
      <w:r w:rsidRPr="00F2259C">
        <w:rPr>
          <w:rFonts w:ascii="Times New Roman" w:eastAsia="宋体" w:hAnsi="Times New Roman" w:cs="Times New Roman"/>
          <w:sz w:val="24"/>
          <w:szCs w:val="24"/>
        </w:rPr>
        <w:t>机制后，服务接口与服务实现就会达成分离的状态，可以实现解耦以及程序可扩展机制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270B6" w:rsidRPr="0071292D">
        <w:rPr>
          <w:rFonts w:ascii="Times New Roman" w:eastAsia="宋体" w:hAnsi="Times New Roman" w:cs="Times New Roman"/>
          <w:sz w:val="24"/>
          <w:szCs w:val="24"/>
        </w:rPr>
        <w:t>这样就能够在不修改原始代码的情况下，扩展和替换接口的实现。</w:t>
      </w:r>
      <w:r w:rsidRPr="00F2259C">
        <w:rPr>
          <w:rFonts w:ascii="Times New Roman" w:eastAsia="宋体" w:hAnsi="Times New Roman" w:cs="Times New Roman" w:hint="eastAsia"/>
          <w:sz w:val="24"/>
          <w:szCs w:val="24"/>
        </w:rPr>
        <w:t>服务提供者</w:t>
      </w:r>
      <w:r w:rsidRPr="00F2259C">
        <w:rPr>
          <w:rFonts w:ascii="Times New Roman" w:eastAsia="宋体" w:hAnsi="Times New Roman" w:cs="Times New Roman"/>
          <w:sz w:val="24"/>
          <w:szCs w:val="24"/>
        </w:rPr>
        <w:t>提供</w:t>
      </w:r>
      <w:r w:rsidRPr="00F2259C">
        <w:rPr>
          <w:rFonts w:ascii="Times New Roman" w:eastAsia="宋体" w:hAnsi="Times New Roman" w:cs="Times New Roman"/>
          <w:sz w:val="24"/>
          <w:szCs w:val="24"/>
        </w:rPr>
        <w:t>SPI</w:t>
      </w:r>
      <w:r w:rsidRPr="00F2259C">
        <w:rPr>
          <w:rFonts w:ascii="Times New Roman" w:eastAsia="宋体" w:hAnsi="Times New Roman" w:cs="Times New Roman"/>
          <w:sz w:val="24"/>
          <w:szCs w:val="24"/>
        </w:rPr>
        <w:t>接口后，</w:t>
      </w:r>
      <w:r w:rsidRPr="00F2259C">
        <w:rPr>
          <w:rFonts w:ascii="Times New Roman" w:eastAsia="宋体" w:hAnsi="Times New Roman" w:cs="Times New Roman" w:hint="eastAsia"/>
          <w:sz w:val="24"/>
          <w:szCs w:val="24"/>
        </w:rPr>
        <w:t>客户端</w:t>
      </w:r>
      <w:r w:rsidRPr="00F2259C">
        <w:rPr>
          <w:rFonts w:ascii="Times New Roman" w:eastAsia="宋体" w:hAnsi="Times New Roman" w:cs="Times New Roman"/>
          <w:sz w:val="24"/>
          <w:szCs w:val="24"/>
        </w:rPr>
        <w:t>就可以通过本地注册的形式，将实现</w:t>
      </w:r>
      <w:proofErr w:type="gramStart"/>
      <w:r w:rsidRPr="00F2259C">
        <w:rPr>
          <w:rFonts w:ascii="Times New Roman" w:eastAsia="宋体" w:hAnsi="Times New Roman" w:cs="Times New Roman"/>
          <w:sz w:val="24"/>
          <w:szCs w:val="24"/>
        </w:rPr>
        <w:t>类注册</w:t>
      </w:r>
      <w:proofErr w:type="gramEnd"/>
      <w:r w:rsidRPr="00F2259C">
        <w:rPr>
          <w:rFonts w:ascii="Times New Roman" w:eastAsia="宋体" w:hAnsi="Times New Roman" w:cs="Times New Roman"/>
          <w:sz w:val="24"/>
          <w:szCs w:val="24"/>
        </w:rPr>
        <w:t>到服务端，轻松实现可插拔</w:t>
      </w:r>
      <w:r w:rsidR="00D270B6">
        <w:rPr>
          <w:rFonts w:ascii="Times New Roman" w:eastAsia="宋体" w:hAnsi="Times New Roman" w:cs="Times New Roman" w:hint="eastAsia"/>
          <w:sz w:val="24"/>
          <w:szCs w:val="24"/>
        </w:rPr>
        <w:t>的特性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71292D" w:rsidRPr="00F2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487DBE"/>
    <w:rsid w:val="0065496E"/>
    <w:rsid w:val="00657853"/>
    <w:rsid w:val="0071292D"/>
    <w:rsid w:val="008E61F3"/>
    <w:rsid w:val="00D270B6"/>
    <w:rsid w:val="00F2259C"/>
    <w:rsid w:val="00F75D07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3FFF"/>
  <w15:chartTrackingRefBased/>
  <w15:docId w15:val="{BFBC85D4-2B2C-4424-B6D5-0B065055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严 梦婷</cp:lastModifiedBy>
  <cp:revision>6</cp:revision>
  <dcterms:created xsi:type="dcterms:W3CDTF">2023-05-04T00:11:00Z</dcterms:created>
  <dcterms:modified xsi:type="dcterms:W3CDTF">2023-05-22T10:04:00Z</dcterms:modified>
</cp:coreProperties>
</file>