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4A6" w:rsidRPr="002B7475" w:rsidRDefault="00616B7F" w:rsidP="002B7475">
      <w:pPr>
        <w:jc w:val="center"/>
        <w:rPr>
          <w:rFonts w:ascii="Microsoft YaHei UI" w:eastAsia="Microsoft YaHei UI" w:hAnsi="Microsoft YaHei UI"/>
          <w:sz w:val="32"/>
          <w:szCs w:val="32"/>
        </w:rPr>
      </w:pPr>
      <w:r w:rsidRPr="002B7475">
        <w:rPr>
          <w:rFonts w:ascii="Microsoft YaHei UI" w:eastAsia="Microsoft YaHei UI" w:hAnsi="Microsoft YaHei UI" w:hint="eastAsia"/>
          <w:sz w:val="32"/>
          <w:szCs w:val="32"/>
        </w:rPr>
        <w:t>网站前端具体需求</w:t>
      </w:r>
    </w:p>
    <w:p w:rsidR="00616B7F" w:rsidRDefault="00616B7F"/>
    <w:p w:rsidR="00616B7F" w:rsidRDefault="00616B7F" w:rsidP="00616B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总体风格</w:t>
      </w:r>
    </w:p>
    <w:p w:rsidR="00616B7F" w:rsidRDefault="00616B7F" w:rsidP="00616B7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网站前端需要分桌面版和移动版两种页面供用户使用，总体布局参考51go.com.au的桌面版和移动版设计。</w:t>
      </w:r>
    </w:p>
    <w:p w:rsidR="00616B7F" w:rsidRDefault="00616B7F" w:rsidP="00616B7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网站的配色可参考淘宝或天猫的中国红色系调配，力求大方美观</w:t>
      </w:r>
    </w:p>
    <w:p w:rsidR="00616B7F" w:rsidRDefault="00616B7F" w:rsidP="00616B7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新使用的元素力求符合最新的审美潮流，符合主流的UI设计标准，如Material</w:t>
      </w:r>
      <w:r>
        <w:t xml:space="preserve"> </w:t>
      </w:r>
      <w:r>
        <w:rPr>
          <w:rFonts w:hint="eastAsia"/>
        </w:rPr>
        <w:t>Design</w:t>
      </w:r>
      <w:r w:rsidR="00154C94">
        <w:rPr>
          <w:rFonts w:hint="eastAsia"/>
        </w:rPr>
        <w:t>的设计规范</w:t>
      </w:r>
      <w:r>
        <w:rPr>
          <w:rFonts w:hint="eastAsia"/>
        </w:rPr>
        <w:t>。</w:t>
      </w:r>
    </w:p>
    <w:p w:rsidR="00616B7F" w:rsidRDefault="00616B7F" w:rsidP="00616B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细节改动</w:t>
      </w:r>
    </w:p>
    <w:p w:rsidR="00616B7F" w:rsidRDefault="00616B7F" w:rsidP="00616B7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首页</w:t>
      </w:r>
    </w:p>
    <w:p w:rsidR="00616B7F" w:rsidRDefault="00616B7F" w:rsidP="00616B7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桌面版</w:t>
      </w:r>
    </w:p>
    <w:p w:rsidR="00CF3201" w:rsidRDefault="00616B7F" w:rsidP="00CF320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图1中</w:t>
      </w:r>
      <w:r w:rsidR="00CF3201">
        <w:rPr>
          <w:rFonts w:hint="eastAsia"/>
        </w:rPr>
        <w:t>，</w:t>
      </w:r>
      <w:r>
        <w:rPr>
          <w:rFonts w:hint="eastAsia"/>
        </w:rPr>
        <w:t>红框标识出的</w:t>
      </w:r>
      <w:r w:rsidR="00CF3201">
        <w:rPr>
          <w:rFonts w:hint="eastAsia"/>
        </w:rPr>
        <w:t>四个</w:t>
      </w:r>
      <w:r>
        <w:rPr>
          <w:rFonts w:hint="eastAsia"/>
        </w:rPr>
        <w:t>导航</w:t>
      </w:r>
      <w:r w:rsidR="00CF3201">
        <w:rPr>
          <w:rFonts w:hint="eastAsia"/>
        </w:rPr>
        <w:t>分区</w:t>
      </w:r>
      <w:r>
        <w:rPr>
          <w:rFonts w:hint="eastAsia"/>
        </w:rPr>
        <w:t>块</w:t>
      </w:r>
      <w:r w:rsidR="00CF3201">
        <w:rPr>
          <w:rFonts w:hint="eastAsia"/>
        </w:rPr>
        <w:t>分别改为：</w:t>
      </w:r>
      <w:r w:rsidR="001E5191">
        <w:rPr>
          <w:rFonts w:hint="eastAsia"/>
        </w:rPr>
        <w:t>“</w:t>
      </w:r>
      <w:r w:rsidR="00CF3201">
        <w:rPr>
          <w:rFonts w:hint="eastAsia"/>
        </w:rPr>
        <w:t>奶粉特快</w:t>
      </w:r>
      <w:r w:rsidR="001E5191">
        <w:rPr>
          <w:rFonts w:hint="eastAsia"/>
        </w:rPr>
        <w:t>”</w:t>
      </w:r>
      <w:r w:rsidR="00CF3201">
        <w:rPr>
          <w:rFonts w:hint="eastAsia"/>
        </w:rPr>
        <w:t>、</w:t>
      </w:r>
      <w:r w:rsidR="001E5191">
        <w:rPr>
          <w:rFonts w:hint="eastAsia"/>
        </w:rPr>
        <w:t>“</w:t>
      </w:r>
      <w:r w:rsidR="00CF3201">
        <w:rPr>
          <w:rFonts w:hint="eastAsia"/>
        </w:rPr>
        <w:t>限时团购</w:t>
      </w:r>
      <w:r w:rsidR="001E5191">
        <w:rPr>
          <w:rFonts w:hint="eastAsia"/>
        </w:rPr>
        <w:t>”</w:t>
      </w:r>
      <w:r w:rsidR="00CF3201">
        <w:rPr>
          <w:rFonts w:hint="eastAsia"/>
        </w:rPr>
        <w:t>、</w:t>
      </w:r>
      <w:r w:rsidR="001E5191">
        <w:rPr>
          <w:rFonts w:hint="eastAsia"/>
        </w:rPr>
        <w:t>“</w:t>
      </w:r>
      <w:r w:rsidR="00CF3201">
        <w:rPr>
          <w:rFonts w:hint="eastAsia"/>
        </w:rPr>
        <w:t>特价产品</w:t>
      </w:r>
      <w:r w:rsidR="001E5191">
        <w:rPr>
          <w:rFonts w:hint="eastAsia"/>
        </w:rPr>
        <w:t>”</w:t>
      </w:r>
      <w:r w:rsidR="00CF3201">
        <w:rPr>
          <w:rFonts w:hint="eastAsia"/>
        </w:rPr>
        <w:t>、</w:t>
      </w:r>
      <w:r w:rsidR="001E5191">
        <w:rPr>
          <w:rFonts w:hint="eastAsia"/>
        </w:rPr>
        <w:t>“</w:t>
      </w:r>
      <w:r w:rsidR="00CF3201">
        <w:rPr>
          <w:rFonts w:hint="eastAsia"/>
        </w:rPr>
        <w:t>新品推荐</w:t>
      </w:r>
      <w:r w:rsidR="001E5191">
        <w:rPr>
          <w:rFonts w:hint="eastAsia"/>
        </w:rPr>
        <w:t>”</w:t>
      </w:r>
      <w:r w:rsidR="00CF3201">
        <w:rPr>
          <w:rFonts w:hint="eastAsia"/>
        </w:rPr>
        <w:t>。</w:t>
      </w:r>
      <w:r w:rsidR="00154C94">
        <w:rPr>
          <w:rFonts w:hint="eastAsia"/>
        </w:rPr>
        <w:t>背景为意义相关图片</w:t>
      </w:r>
    </w:p>
    <w:p w:rsidR="001E5191" w:rsidRDefault="001E5191" w:rsidP="001E5191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10BADA31" wp14:editId="54816717">
            <wp:extent cx="4152900" cy="157696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249" cy="15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91" w:rsidRDefault="001E5191" w:rsidP="001E5191">
      <w:pPr>
        <w:pStyle w:val="a3"/>
        <w:ind w:left="1680" w:firstLineChars="0" w:firstLine="0"/>
        <w:jc w:val="center"/>
      </w:pPr>
      <w:r>
        <w:rPr>
          <w:rFonts w:hint="eastAsia"/>
        </w:rPr>
        <w:t>图1</w:t>
      </w:r>
    </w:p>
    <w:p w:rsidR="00EB13B6" w:rsidRDefault="00EB13B6" w:rsidP="001E5191">
      <w:pPr>
        <w:pStyle w:val="a3"/>
        <w:ind w:left="1680" w:firstLineChars="0" w:firstLine="0"/>
        <w:jc w:val="center"/>
      </w:pPr>
    </w:p>
    <w:p w:rsidR="00CF3201" w:rsidRDefault="00CF3201" w:rsidP="00CF320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图2中，“本周特价” 标题栏改为本期团购。在每一产品块中增加一个倒计时条</w:t>
      </w:r>
      <w:r w:rsidR="00EB13B6">
        <w:rPr>
          <w:rFonts w:hint="eastAsia"/>
        </w:rPr>
        <w:t>（图中红框位置或根据实际情况布局）</w:t>
      </w:r>
      <w:r>
        <w:rPr>
          <w:rFonts w:hint="eastAsia"/>
        </w:rPr>
        <w:t>，样式可参考我们现有网站。加入购物车的图标可换成“参加团购”的图标，具体图标样式可参考其他团购网站，主要是要与“加入购物车”图标有所区别。在“本期特价”这个区块中要在合适位置加入“更多”文字和链接。</w:t>
      </w:r>
      <w:r w:rsidR="00EB13B6">
        <w:rPr>
          <w:noProof/>
        </w:rPr>
        <w:drawing>
          <wp:inline distT="0" distB="0" distL="0" distR="0" wp14:anchorId="468B9DEC" wp14:editId="2D34CFF2">
            <wp:extent cx="4222707" cy="1600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101" cy="16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91" w:rsidRDefault="001E5191" w:rsidP="001E5191">
      <w:pPr>
        <w:pStyle w:val="a3"/>
        <w:ind w:left="1680" w:firstLineChars="0" w:firstLine="0"/>
        <w:jc w:val="center"/>
      </w:pPr>
      <w:r>
        <w:rPr>
          <w:rFonts w:hint="eastAsia"/>
        </w:rPr>
        <w:t>图2</w:t>
      </w:r>
    </w:p>
    <w:p w:rsidR="00EB13B6" w:rsidRDefault="00EB13B6" w:rsidP="001E5191">
      <w:pPr>
        <w:pStyle w:val="a3"/>
        <w:ind w:left="1680" w:firstLineChars="0" w:firstLine="0"/>
        <w:jc w:val="center"/>
      </w:pPr>
    </w:p>
    <w:p w:rsidR="00EB13B6" w:rsidRDefault="00EB13B6" w:rsidP="001E5191">
      <w:pPr>
        <w:pStyle w:val="a3"/>
        <w:ind w:left="1680" w:firstLineChars="0" w:firstLine="0"/>
        <w:jc w:val="center"/>
      </w:pPr>
    </w:p>
    <w:p w:rsidR="00CF3201" w:rsidRDefault="002907D4" w:rsidP="00CF320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图3中，在各个专区栏中，显示的产品图块中需要增加购买数量选择控件和加入购物车按钮。可参考“本期团购”中的样式。</w:t>
      </w:r>
    </w:p>
    <w:p w:rsidR="00CF6595" w:rsidRDefault="00EB13B6" w:rsidP="00CF6595">
      <w:pPr>
        <w:pStyle w:val="a3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361F0347" wp14:editId="58CFAA9E">
            <wp:extent cx="4145973" cy="1826405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453" cy="18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95" w:rsidRDefault="00CF6595" w:rsidP="001E5191">
      <w:pPr>
        <w:pStyle w:val="a3"/>
        <w:ind w:left="1680" w:firstLineChars="0" w:firstLine="0"/>
        <w:jc w:val="center"/>
      </w:pPr>
      <w:r>
        <w:rPr>
          <w:rFonts w:hint="eastAsia"/>
        </w:rPr>
        <w:t>图3</w:t>
      </w:r>
    </w:p>
    <w:p w:rsidR="002907D4" w:rsidRDefault="002907D4" w:rsidP="002907D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图4中的右侧全局导航栏，去掉在线客服。</w:t>
      </w:r>
    </w:p>
    <w:p w:rsidR="001E5191" w:rsidRDefault="001E5191" w:rsidP="001E5191">
      <w:pPr>
        <w:pStyle w:val="a3"/>
        <w:ind w:left="168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08264" cy="18586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8" cy="193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图4</w:t>
      </w:r>
    </w:p>
    <w:p w:rsidR="00CF3201" w:rsidRDefault="00CF3201" w:rsidP="00CF320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移动版</w:t>
      </w:r>
    </w:p>
    <w:p w:rsidR="00CF3201" w:rsidRDefault="00CF3201" w:rsidP="002907D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</w:t>
      </w:r>
      <w:r w:rsidR="002907D4">
        <w:rPr>
          <w:rFonts w:hint="eastAsia"/>
        </w:rPr>
        <w:t>5</w:t>
      </w:r>
      <w:r>
        <w:rPr>
          <w:rFonts w:hint="eastAsia"/>
        </w:rPr>
        <w:t>中，红框标出的标签栏去掉</w:t>
      </w:r>
      <w:r w:rsidR="002907D4">
        <w:rPr>
          <w:rFonts w:hint="eastAsia"/>
        </w:rPr>
        <w:t>。</w:t>
      </w:r>
      <w:r>
        <w:rPr>
          <w:rFonts w:hint="eastAsia"/>
        </w:rPr>
        <w:t>红框下方左一右四的分类标签块改成</w:t>
      </w:r>
      <w:r w:rsidR="00EB13B6">
        <w:rPr>
          <w:rFonts w:hint="eastAsia"/>
        </w:rPr>
        <w:t>左一右三的布局、分别为</w:t>
      </w:r>
      <w:r w:rsidR="009843F0">
        <w:rPr>
          <w:rFonts w:hint="eastAsia"/>
        </w:rPr>
        <w:t>“奶粉特快”、“限时团购”、“特价产品”、“新品推荐”</w:t>
      </w:r>
    </w:p>
    <w:p w:rsidR="00EB13B6" w:rsidRDefault="00EB13B6" w:rsidP="00EB13B6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542E7F13" wp14:editId="1ED80765">
            <wp:extent cx="4345291" cy="348095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0943" r="372" b="8855"/>
                    <a:stretch/>
                  </pic:blipFill>
                  <pic:spPr bwMode="auto">
                    <a:xfrm>
                      <a:off x="0" y="0"/>
                      <a:ext cx="4351105" cy="348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475" w:rsidRDefault="002B7475" w:rsidP="002B7475">
      <w:pPr>
        <w:pStyle w:val="a3"/>
        <w:ind w:left="1680" w:firstLineChars="0" w:firstLine="0"/>
        <w:jc w:val="center"/>
      </w:pPr>
      <w:r>
        <w:rPr>
          <w:rFonts w:hint="eastAsia"/>
        </w:rPr>
        <w:t>图5</w:t>
      </w:r>
    </w:p>
    <w:p w:rsidR="002907D4" w:rsidRDefault="002907D4" w:rsidP="002907D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图6中，“本周特价” 标题栏改为本期团购。在每一产品块中增加一个倒计时条，样式可参考我们现有网站。加入购物车的图标可换成“参加团购”的图标，具体图标样式可参考其他团购网站，主要是要与“加入购物车”图标有所区别。在“本期特价”这个区块中要在合适位置加入“更多”文字和链接。这一要求与桌面版基本一致。</w:t>
      </w:r>
    </w:p>
    <w:p w:rsidR="009843F0" w:rsidRDefault="009843F0" w:rsidP="009843F0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40ACF7D9" wp14:editId="140A7ABA">
            <wp:extent cx="4194183" cy="54873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54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F0" w:rsidRDefault="009843F0" w:rsidP="009843F0">
      <w:pPr>
        <w:pStyle w:val="a3"/>
        <w:ind w:left="1680" w:firstLineChars="0" w:firstLine="0"/>
        <w:jc w:val="center"/>
      </w:pPr>
      <w:r>
        <w:rPr>
          <w:rFonts w:hint="eastAsia"/>
        </w:rPr>
        <w:t>图6</w:t>
      </w:r>
    </w:p>
    <w:p w:rsidR="002907D4" w:rsidRDefault="002907D4" w:rsidP="002907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订单页</w:t>
      </w:r>
    </w:p>
    <w:p w:rsidR="002907D4" w:rsidRDefault="002907D4" w:rsidP="002907D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桌面版</w:t>
      </w:r>
    </w:p>
    <w:p w:rsidR="002907D4" w:rsidRDefault="002907D4" w:rsidP="002907D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图7订单列表页面</w:t>
      </w:r>
      <w:r w:rsidR="001D700E">
        <w:rPr>
          <w:rFonts w:hint="eastAsia"/>
        </w:rPr>
        <w:t>中，</w:t>
      </w:r>
      <w:r>
        <w:rPr>
          <w:rFonts w:hint="eastAsia"/>
        </w:rPr>
        <w:t>状态由“全部”、“待确认”、“配货中”、“待付款”、“已发货”五个状态修改成“全部”、“待付款”、“处理中”、“已发货”四个状态；侧面选择栏中的“账户余额”要去掉。</w:t>
      </w:r>
    </w:p>
    <w:p w:rsidR="009843F0" w:rsidRDefault="009843F0" w:rsidP="009843F0">
      <w:pPr>
        <w:pStyle w:val="a3"/>
        <w:ind w:left="16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61921" cy="18357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66" cy="18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0" w:rsidRDefault="009843F0" w:rsidP="009843F0">
      <w:pPr>
        <w:pStyle w:val="a3"/>
        <w:ind w:left="1680" w:firstLineChars="0" w:firstLine="0"/>
        <w:jc w:val="center"/>
      </w:pPr>
      <w:r>
        <w:rPr>
          <w:rFonts w:hint="eastAsia"/>
        </w:rPr>
        <w:t>图7</w:t>
      </w:r>
    </w:p>
    <w:p w:rsidR="009843F0" w:rsidRDefault="001D700E" w:rsidP="009843F0">
      <w:pPr>
        <w:pStyle w:val="a3"/>
        <w:numPr>
          <w:ilvl w:val="3"/>
          <w:numId w:val="1"/>
        </w:numPr>
        <w:ind w:firstLineChars="0" w:firstLine="0"/>
      </w:pPr>
      <w:r>
        <w:rPr>
          <w:rFonts w:hint="eastAsia"/>
        </w:rPr>
        <w:t>图8订单详情页面中，收件人信息这个区块连标题带内容全部去掉。</w:t>
      </w:r>
      <w:r w:rsidR="009843F0">
        <w:rPr>
          <w:rFonts w:hint="eastAsia"/>
          <w:noProof/>
        </w:rPr>
        <w:drawing>
          <wp:inline distT="0" distB="0" distL="0" distR="0">
            <wp:extent cx="4131297" cy="2341533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01" cy="235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0" w:rsidRDefault="009843F0" w:rsidP="009843F0">
      <w:pPr>
        <w:pStyle w:val="a3"/>
        <w:ind w:left="1680" w:firstLineChars="0" w:firstLine="0"/>
        <w:jc w:val="center"/>
      </w:pPr>
      <w:r>
        <w:rPr>
          <w:rFonts w:hint="eastAsia"/>
        </w:rPr>
        <w:t>图8</w:t>
      </w:r>
    </w:p>
    <w:p w:rsidR="001D700E" w:rsidRDefault="001D700E" w:rsidP="002907D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图9中的“快递包裹”栏需要做较多改动</w:t>
      </w:r>
    </w:p>
    <w:p w:rsidR="001D700E" w:rsidRDefault="001D700E" w:rsidP="001D70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列名改为快递单号、收件人、上传身份证、打包照片、查看物流。其中：</w:t>
      </w:r>
    </w:p>
    <w:p w:rsidR="001D700E" w:rsidRDefault="001D700E" w:rsidP="001D700E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快递单号列中快递单号都以文本超链接形式显示，点击可弹出悬浮窗体显示快递单。</w:t>
      </w:r>
    </w:p>
    <w:p w:rsidR="001D700E" w:rsidRDefault="001D700E" w:rsidP="001D700E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收件人列中仅显示收件人名称</w:t>
      </w:r>
    </w:p>
    <w:p w:rsidR="001D700E" w:rsidRDefault="001D700E" w:rsidP="001D700E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上传身份证列，如果该收件人已经上传过身份证，显示“已上传”字样，并带有超链接，点击可显示悬浮窗口</w:t>
      </w:r>
      <w:r w:rsidR="001E683E">
        <w:rPr>
          <w:rFonts w:hint="eastAsia"/>
        </w:rPr>
        <w:t>显示已上传的身份证正反面；如果客服尚未上传身份证，则该列显示id相关的icon，点击弹出悬浮窗口，内有表单供用户输入身份证号码并伴有身份证上传控件，上传成功有提示操作成功并显示身份证缩略图。</w:t>
      </w:r>
    </w:p>
    <w:p w:rsidR="001E683E" w:rsidRDefault="001E683E" w:rsidP="001D700E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打包照片列中，如果打包照片已生成，则显示照片icon，点击则弹出悬浮窗展示对应照片‘；如果无对应照片则显示“暂无打包照片”字样</w:t>
      </w:r>
    </w:p>
    <w:p w:rsidR="001E683E" w:rsidRDefault="001E683E" w:rsidP="001D700E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查看物流列中，显示为“查看物流“按钮式样，点击弹出悬浮窗口显示物流信息。物流信息为文本。</w:t>
      </w:r>
    </w:p>
    <w:p w:rsidR="00154C94" w:rsidRDefault="001E683E" w:rsidP="00154C94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“发货图片“栏整体去掉</w:t>
      </w:r>
      <w:r w:rsidR="00154C94">
        <w:rPr>
          <w:rFonts w:hint="eastAsia"/>
        </w:rPr>
        <w:t>，</w:t>
      </w:r>
      <w:r w:rsidR="00154C94">
        <w:rPr>
          <w:rFonts w:hint="eastAsia"/>
        </w:rPr>
        <w:t>“运费补差”这一条目也需要去掉。</w:t>
      </w:r>
    </w:p>
    <w:p w:rsidR="001E683E" w:rsidRDefault="001E683E" w:rsidP="00154C94">
      <w:pPr>
        <w:pStyle w:val="a3"/>
        <w:ind w:left="2100" w:firstLineChars="0" w:firstLine="0"/>
      </w:pPr>
    </w:p>
    <w:p w:rsidR="009843F0" w:rsidRDefault="009843F0" w:rsidP="009843F0">
      <w:pPr>
        <w:pStyle w:val="a3"/>
        <w:ind w:left="21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26422" cy="21345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61" cy="214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0" w:rsidRDefault="009843F0" w:rsidP="009843F0">
      <w:pPr>
        <w:pStyle w:val="a3"/>
        <w:ind w:left="2100" w:firstLineChars="0" w:firstLine="0"/>
        <w:jc w:val="center"/>
      </w:pPr>
      <w:r>
        <w:rPr>
          <w:rFonts w:hint="eastAsia"/>
        </w:rPr>
        <w:t>图9</w:t>
      </w:r>
    </w:p>
    <w:p w:rsidR="00005F38" w:rsidRDefault="00005F38" w:rsidP="00005F3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移动版</w:t>
      </w:r>
    </w:p>
    <w:p w:rsidR="00005F38" w:rsidRDefault="00005F38" w:rsidP="009843F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图10中“我的订单“下方四个订单状态缩减为三个</w:t>
      </w:r>
      <w:r w:rsidR="009843F0">
        <w:rPr>
          <w:rFonts w:hint="eastAsia"/>
        </w:rPr>
        <w:t>“</w:t>
      </w:r>
      <w:r>
        <w:rPr>
          <w:rFonts w:hint="eastAsia"/>
        </w:rPr>
        <w:t>待付款</w:t>
      </w:r>
      <w:r w:rsidR="009843F0">
        <w:rPr>
          <w:rFonts w:hint="eastAsia"/>
        </w:rPr>
        <w:t>”、“</w:t>
      </w:r>
      <w:r>
        <w:rPr>
          <w:rFonts w:hint="eastAsia"/>
        </w:rPr>
        <w:t>处理中</w:t>
      </w:r>
      <w:r w:rsidR="009843F0">
        <w:rPr>
          <w:rFonts w:hint="eastAsia"/>
        </w:rPr>
        <w:t>”、“</w:t>
      </w:r>
      <w:r>
        <w:rPr>
          <w:rFonts w:hint="eastAsia"/>
        </w:rPr>
        <w:t>已发货</w:t>
      </w:r>
      <w:r w:rsidR="009843F0">
        <w:rPr>
          <w:rFonts w:hint="eastAsia"/>
        </w:rPr>
        <w:t>”，</w:t>
      </w:r>
      <w:r>
        <w:rPr>
          <w:rFonts w:hint="eastAsia"/>
        </w:rPr>
        <w:t>去除</w:t>
      </w:r>
      <w:r w:rsidR="009843F0">
        <w:rPr>
          <w:rFonts w:hint="eastAsia"/>
        </w:rPr>
        <w:t>“</w:t>
      </w:r>
      <w:r>
        <w:rPr>
          <w:rFonts w:hint="eastAsia"/>
        </w:rPr>
        <w:t>预存款记录</w:t>
      </w:r>
      <w:r w:rsidR="009843F0">
        <w:rPr>
          <w:rFonts w:hint="eastAsia"/>
        </w:rPr>
        <w:t>”</w:t>
      </w:r>
      <w:r>
        <w:rPr>
          <w:rFonts w:hint="eastAsia"/>
        </w:rPr>
        <w:t>这项目</w:t>
      </w:r>
      <w:r w:rsidR="009843F0">
        <w:rPr>
          <w:rFonts w:hint="eastAsia"/>
        </w:rPr>
        <w:t>。</w:t>
      </w:r>
    </w:p>
    <w:p w:rsidR="009843F0" w:rsidRDefault="009843F0" w:rsidP="009843F0">
      <w:pPr>
        <w:pStyle w:val="a3"/>
        <w:ind w:left="1680" w:firstLineChars="0" w:firstLine="0"/>
      </w:pPr>
      <w:bookmarkStart w:id="0" w:name="_Hlk484720024"/>
      <w:r>
        <w:rPr>
          <w:rFonts w:hint="eastAsia"/>
          <w:noProof/>
        </w:rPr>
        <w:drawing>
          <wp:inline distT="0" distB="0" distL="0" distR="0">
            <wp:extent cx="3525797" cy="342161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0" b="16722"/>
                    <a:stretch/>
                  </pic:blipFill>
                  <pic:spPr bwMode="auto">
                    <a:xfrm>
                      <a:off x="0" y="0"/>
                      <a:ext cx="3526155" cy="342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843F0" w:rsidRDefault="009843F0" w:rsidP="009843F0">
      <w:pPr>
        <w:pStyle w:val="a3"/>
        <w:ind w:left="1680" w:firstLineChars="0" w:firstLine="0"/>
        <w:jc w:val="center"/>
      </w:pPr>
      <w:r>
        <w:rPr>
          <w:rFonts w:hint="eastAsia"/>
        </w:rPr>
        <w:t>图10</w:t>
      </w:r>
    </w:p>
    <w:p w:rsidR="00275CA3" w:rsidRDefault="00275CA3" w:rsidP="00005F3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图11中“订单</w:t>
      </w:r>
      <w:r w:rsidR="007922A4">
        <w:rPr>
          <w:rFonts w:hint="eastAsia"/>
        </w:rPr>
        <w:t>列表</w:t>
      </w:r>
      <w:r>
        <w:rPr>
          <w:rFonts w:hint="eastAsia"/>
        </w:rPr>
        <w:t>”页中的订单状态也需要缩减为“全部”、“待付款”、“处理中”和“已发货”四个标签。</w:t>
      </w:r>
    </w:p>
    <w:p w:rsidR="009843F0" w:rsidRDefault="009843F0" w:rsidP="009843F0">
      <w:pPr>
        <w:pStyle w:val="a3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524BE244" wp14:editId="07A37206">
            <wp:extent cx="3591791" cy="2865853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408"/>
                    <a:stretch/>
                  </pic:blipFill>
                  <pic:spPr bwMode="auto">
                    <a:xfrm>
                      <a:off x="0" y="0"/>
                      <a:ext cx="3618608" cy="288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3F0" w:rsidRDefault="009843F0" w:rsidP="009843F0">
      <w:pPr>
        <w:pStyle w:val="a3"/>
        <w:ind w:left="1680" w:firstLineChars="0" w:firstLine="0"/>
        <w:jc w:val="center"/>
      </w:pPr>
      <w:r>
        <w:rPr>
          <w:rFonts w:hint="eastAsia"/>
        </w:rPr>
        <w:t>图11</w:t>
      </w:r>
    </w:p>
    <w:p w:rsidR="007922A4" w:rsidRDefault="007922A4" w:rsidP="007922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图12中“订单详情”页中，去掉</w:t>
      </w:r>
      <w:r w:rsidR="00FE4F9E">
        <w:rPr>
          <w:rFonts w:hint="eastAsia"/>
        </w:rPr>
        <w:t>“收件人”、</w:t>
      </w:r>
      <w:r>
        <w:rPr>
          <w:rFonts w:hint="eastAsia"/>
        </w:rPr>
        <w:t>“本单积分”和“运费补差”。“快递包裹”中显示“快递单号”、收件人、上传身份证、查看物流四个标签，具体内容与桌面版一致，但是要注意排版，尽量用icon来代替文字；发货图片</w:t>
      </w:r>
      <w:r w:rsidR="00154C94">
        <w:rPr>
          <w:rFonts w:hint="eastAsia"/>
        </w:rPr>
        <w:t>栏</w:t>
      </w:r>
      <w:bookmarkStart w:id="1" w:name="_GoBack"/>
      <w:bookmarkEnd w:id="1"/>
      <w:r>
        <w:rPr>
          <w:rFonts w:hint="eastAsia"/>
        </w:rPr>
        <w:t>在移动版保留，显示为缩略图，点击可看大图。</w:t>
      </w:r>
    </w:p>
    <w:p w:rsidR="009843F0" w:rsidRDefault="009843F0" w:rsidP="009843F0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3651BCE3" wp14:editId="35DD6F15">
            <wp:extent cx="3275965" cy="4509655"/>
            <wp:effectExtent l="19050" t="19050" r="19685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921"/>
                    <a:stretch/>
                  </pic:blipFill>
                  <pic:spPr bwMode="auto">
                    <a:xfrm>
                      <a:off x="0" y="0"/>
                      <a:ext cx="3305652" cy="4550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475" w:rsidRDefault="00FE4F9E" w:rsidP="002B7475">
      <w:pPr>
        <w:pStyle w:val="a3"/>
        <w:ind w:left="1680" w:firstLineChars="0" w:firstLine="0"/>
        <w:jc w:val="center"/>
      </w:pPr>
      <w:r>
        <w:rPr>
          <w:rFonts w:hint="eastAsia"/>
        </w:rPr>
        <w:t>图</w:t>
      </w:r>
      <w:r w:rsidR="002B7475">
        <w:rPr>
          <w:rFonts w:hint="eastAsia"/>
        </w:rPr>
        <w:t>12</w:t>
      </w:r>
    </w:p>
    <w:sectPr w:rsidR="002B74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675" w:rsidRDefault="002A7675" w:rsidP="00CF3201">
      <w:r>
        <w:separator/>
      </w:r>
    </w:p>
  </w:endnote>
  <w:endnote w:type="continuationSeparator" w:id="0">
    <w:p w:rsidR="002A7675" w:rsidRDefault="002A7675" w:rsidP="00CF3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675" w:rsidRDefault="002A7675" w:rsidP="00CF3201">
      <w:r>
        <w:separator/>
      </w:r>
    </w:p>
  </w:footnote>
  <w:footnote w:type="continuationSeparator" w:id="0">
    <w:p w:rsidR="002A7675" w:rsidRDefault="002A7675" w:rsidP="00CF32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07F9B"/>
    <w:multiLevelType w:val="hybridMultilevel"/>
    <w:tmpl w:val="CA804B62"/>
    <w:lvl w:ilvl="0" w:tplc="E72AE82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B7F"/>
    <w:rsid w:val="00005F38"/>
    <w:rsid w:val="00154C94"/>
    <w:rsid w:val="001D700E"/>
    <w:rsid w:val="001E5191"/>
    <w:rsid w:val="001E683E"/>
    <w:rsid w:val="00275CA3"/>
    <w:rsid w:val="002907D4"/>
    <w:rsid w:val="002A7675"/>
    <w:rsid w:val="002B7475"/>
    <w:rsid w:val="00616B7F"/>
    <w:rsid w:val="00663D8F"/>
    <w:rsid w:val="007922A4"/>
    <w:rsid w:val="009843F0"/>
    <w:rsid w:val="00A552E7"/>
    <w:rsid w:val="00AF37B8"/>
    <w:rsid w:val="00BC1BC7"/>
    <w:rsid w:val="00CF3201"/>
    <w:rsid w:val="00CF6595"/>
    <w:rsid w:val="00EB13B6"/>
    <w:rsid w:val="00FE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F6BE"/>
  <w15:chartTrackingRefBased/>
  <w15:docId w15:val="{F7BB4118-4CCD-4D61-BB19-B8978D06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B7F"/>
    <w:pPr>
      <w:ind w:firstLineChars="200" w:firstLine="420"/>
    </w:pPr>
  </w:style>
  <w:style w:type="paragraph" w:styleId="a4">
    <w:name w:val="footnote text"/>
    <w:basedOn w:val="a"/>
    <w:link w:val="a5"/>
    <w:rsid w:val="00CF3201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脚注文本 字符"/>
    <w:basedOn w:val="a0"/>
    <w:link w:val="a4"/>
    <w:rsid w:val="00CF3201"/>
    <w:rPr>
      <w:rFonts w:ascii="Times New Roman" w:eastAsia="宋体" w:hAnsi="Times New Roman" w:cs="Times New Roman"/>
      <w:sz w:val="18"/>
      <w:szCs w:val="18"/>
    </w:rPr>
  </w:style>
  <w:style w:type="character" w:styleId="a6">
    <w:name w:val="footnote reference"/>
    <w:basedOn w:val="a0"/>
    <w:rsid w:val="00CF320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Liu</dc:creator>
  <cp:keywords/>
  <dc:description/>
  <cp:lastModifiedBy>Yuan Liu</cp:lastModifiedBy>
  <cp:revision>6</cp:revision>
  <dcterms:created xsi:type="dcterms:W3CDTF">2017-06-08T09:26:00Z</dcterms:created>
  <dcterms:modified xsi:type="dcterms:W3CDTF">2017-06-08T11:37:00Z</dcterms:modified>
</cp:coreProperties>
</file>