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支付系统设计评审会议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2026-06-23（周一）14:00-15:30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参会人: </w:t>
      </w:r>
      <w:r>
        <w:rPr>
          <w:sz w:val="22"/>
          <w:szCs w:val="22"/>
        </w:rPr>
        <w:t xml:space="preserve">陈强、刘伟、唐敏、苏楠、张伟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记录人: </w:t>
      </w:r>
      <w:r>
        <w:rPr>
          <w:sz w:val="22"/>
          <w:szCs w:val="22"/>
        </w:rPr>
        <w:t xml:space="preserve">陈强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技术方案评审</w:t>
      </w:r>
    </w:p>
    <w:p>
      <w:pPr>
        <w:spacing w:after="80"/>
      </w:pPr>
      <w:r>
        <w:rPr>
          <w:sz w:val="22"/>
          <w:szCs w:val="22"/>
        </w:rPr>
        <w:t xml:space="preserve">陈强和刘伟汇报支付系统技术方案：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支付 Provider 选型：</w:t>
      </w:r>
    </w:p>
    <w:p>
      <w:pPr>
        <w:spacing w:after="80"/>
      </w:pPr>
      <w:r>
        <w:rPr>
          <w:sz w:val="22"/>
          <w:szCs w:val="22"/>
        </w:rPr>
        <w:t xml:space="preserve">- Stripe（国际支付）— 2.9% + $0.30/笔，支持 135+ 种货币</w:t>
      </w:r>
    </w:p>
    <w:p>
      <w:pPr>
        <w:spacing w:after="80"/>
      </w:pPr>
      <w:r>
        <w:rPr>
          <w:sz w:val="22"/>
          <w:szCs w:val="22"/>
        </w:rPr>
        <w:t xml:space="preserve">- 支付宝（国内支付）— 0.6% 费率，需要企业资质</w:t>
      </w:r>
    </w:p>
    <w:p>
      <w:pPr>
        <w:spacing w:after="80"/>
      </w:pPr>
      <w:r>
        <w:rPr>
          <w:sz w:val="22"/>
          <w:szCs w:val="22"/>
        </w:rPr>
        <w:t xml:space="preserve">- 微信支付（国内支付）— 0.6% 费率，需要企业资质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第一阶段只集成 Stripe，第二阶段（Sprint 6）再加支付宝/微信支付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Stripe 集成方案：</w:t>
      </w:r>
    </w:p>
    <w:p>
      <w:pPr>
        <w:spacing w:after="80"/>
      </w:pPr>
      <w:r>
        <w:rPr>
          <w:sz w:val="22"/>
          <w:szCs w:val="22"/>
        </w:rPr>
        <w:t xml:space="preserve">- 使用 Stripe Checkout（托管支付页面）— 最简单、最安全</w:t>
      </w:r>
    </w:p>
    <w:p>
      <w:pPr>
        <w:spacing w:after="80"/>
      </w:pPr>
      <w:r>
        <w:rPr>
          <w:sz w:val="22"/>
          <w:szCs w:val="22"/>
        </w:rPr>
        <w:t xml:space="preserve">- Webhook 签名验证（防止伪造请求）</w:t>
      </w:r>
    </w:p>
    <w:p>
      <w:pPr>
        <w:spacing w:after="80"/>
      </w:pPr>
      <w:r>
        <w:rPr>
          <w:sz w:val="22"/>
          <w:szCs w:val="22"/>
        </w:rPr>
        <w:t xml:space="preserve">- 订阅管理（创建、取消、升级、降级）</w:t>
      </w:r>
    </w:p>
    <w:p>
      <w:pPr>
        <w:spacing w:after="80"/>
      </w:pPr>
      <w:r>
        <w:rPr>
          <w:sz w:val="22"/>
          <w:szCs w:val="22"/>
        </w:rPr>
        <w:t xml:space="preserve">- 退款处理（支持全额和部分退款）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订阅模式：</w:t>
      </w:r>
    </w:p>
    <w:p>
      <w:pPr>
        <w:spacing w:after="80"/>
      </w:pPr>
      <w:r>
        <w:rPr>
          <w:sz w:val="22"/>
          <w:szCs w:val="22"/>
        </w:rPr>
        <w:t xml:space="preserve">- 免费版：$0/月，基础功能，5 次文档生成/月</w:t>
      </w:r>
    </w:p>
    <w:p>
      <w:pPr>
        <w:spacing w:after="80"/>
      </w:pPr>
      <w:r>
        <w:rPr>
          <w:sz w:val="22"/>
          <w:szCs w:val="22"/>
        </w:rPr>
        <w:t xml:space="preserve">- 专业版：$19/月，全部功能，无限次文档生成</w:t>
      </w:r>
    </w:p>
    <w:p>
      <w:pPr>
        <w:spacing w:after="80"/>
      </w:pPr>
      <w:r>
        <w:rPr>
          <w:sz w:val="22"/>
          <w:szCs w:val="22"/>
        </w:rPr>
        <w:t xml:space="preserve">- 团队版：$49/月/人，团队协作，管理后台，SSO</w:t>
      </w:r>
    </w:p>
    <w:p>
      <w:pPr>
        <w:spacing w:after="80"/>
      </w:pPr>
      <w:r>
        <w:rPr>
          <w:sz w:val="22"/>
          <w:szCs w:val="22"/>
        </w:rPr>
        <w:t xml:space="preserve">- 年付 8 折优惠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合规评审</w:t>
      </w:r>
    </w:p>
    <w:p>
      <w:pPr>
        <w:spacing w:after="80"/>
      </w:pPr>
      <w:r>
        <w:rPr>
          <w:sz w:val="22"/>
          <w:szCs w:val="22"/>
        </w:rPr>
        <w:t xml:space="preserve">唐敏汇报合规要求：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PCI DSS 合规：</w:t>
      </w:r>
    </w:p>
    <w:p>
      <w:pPr>
        <w:spacing w:after="80"/>
      </w:pPr>
      <w:r>
        <w:rPr>
          <w:sz w:val="22"/>
          <w:szCs w:val="22"/>
        </w:rPr>
        <w:t xml:space="preserve">- 使用 Stripe Checkout 可以避免直接处理信用卡信息</w:t>
      </w:r>
    </w:p>
    <w:p>
      <w:pPr>
        <w:spacing w:after="80"/>
      </w:pPr>
      <w:r>
        <w:rPr>
          <w:sz w:val="22"/>
          <w:szCs w:val="22"/>
        </w:rPr>
        <w:t xml:space="preserve">- Stripe 已通过 PCI DSS Level 1 认证</w:t>
      </w:r>
    </w:p>
    <w:p>
      <w:pPr>
        <w:spacing w:after="80"/>
      </w:pPr>
      <w:r>
        <w:rPr>
          <w:sz w:val="22"/>
          <w:szCs w:val="22"/>
        </w:rPr>
        <w:t xml:space="preserve">- 我们只需要确保不存储信用卡信息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数据保护：</w:t>
      </w:r>
    </w:p>
    <w:p>
      <w:pPr>
        <w:spacing w:after="80"/>
      </w:pPr>
      <w:r>
        <w:rPr>
          <w:sz w:val="22"/>
          <w:szCs w:val="22"/>
        </w:rPr>
        <w:t xml:space="preserve">- 支付数据必须加密传输（HTTPS）</w:t>
      </w:r>
    </w:p>
    <w:p>
      <w:pPr>
        <w:spacing w:after="80"/>
      </w:pPr>
      <w:r>
        <w:rPr>
          <w:sz w:val="22"/>
          <w:szCs w:val="22"/>
        </w:rPr>
        <w:t xml:space="preserve">- 支付记录保留 7 年（税务要求）</w:t>
      </w:r>
    </w:p>
    <w:p>
      <w:pPr>
        <w:spacing w:after="80"/>
      </w:pPr>
      <w:r>
        <w:rPr>
          <w:sz w:val="22"/>
          <w:szCs w:val="22"/>
        </w:rPr>
        <w:t xml:space="preserve">- 用户可请求删除支付记录（GDPR Right to Erasure）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退款政策：</w:t>
      </w:r>
    </w:p>
    <w:p>
      <w:pPr>
        <w:spacing w:after="80"/>
      </w:pPr>
      <w:r>
        <w:rPr>
          <w:sz w:val="22"/>
          <w:szCs w:val="22"/>
        </w:rPr>
        <w:t xml:space="preserve">- 7 天无理由退款</w:t>
      </w:r>
    </w:p>
    <w:p>
      <w:pPr>
        <w:spacing w:after="80"/>
      </w:pPr>
      <w:r>
        <w:rPr>
          <w:sz w:val="22"/>
          <w:szCs w:val="22"/>
        </w:rPr>
        <w:t xml:space="preserve">- 部分退款需要人工审核</w:t>
      </w:r>
    </w:p>
    <w:p>
      <w:pPr>
        <w:spacing w:after="80"/>
      </w:pPr>
      <w:r>
        <w:rPr>
          <w:sz w:val="22"/>
          <w:szCs w:val="22"/>
        </w:rPr>
        <w:t xml:space="preserve">- 退款处理时间 5-10 个工作日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发票：</w:t>
      </w:r>
    </w:p>
    <w:p>
      <w:pPr>
        <w:spacing w:after="80"/>
      </w:pPr>
      <w:r>
        <w:rPr>
          <w:sz w:val="22"/>
          <w:szCs w:val="22"/>
        </w:rPr>
        <w:t xml:space="preserve">- 自动生成电子发票（PDF）</w:t>
      </w:r>
    </w:p>
    <w:p>
      <w:pPr>
        <w:spacing w:after="80"/>
      </w:pPr>
      <w:r>
        <w:rPr>
          <w:sz w:val="22"/>
          <w:szCs w:val="22"/>
        </w:rPr>
        <w:t xml:space="preserve">- 支持增值税发票（国内客户）</w:t>
      </w:r>
    </w:p>
    <w:p>
      <w:pPr>
        <w:spacing w:after="80"/>
      </w:pPr>
      <w:r>
        <w:rPr>
          <w:sz w:val="22"/>
          <w:szCs w:val="22"/>
        </w:rPr>
        <w:t xml:space="preserve">- 发票内容：服务费、税额、合计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Webhook 安全设计</w:t>
      </w:r>
    </w:p>
    <w:p>
      <w:pPr>
        <w:spacing w:after="80"/>
      </w:pPr>
      <w:r>
        <w:rPr>
          <w:sz w:val="22"/>
          <w:szCs w:val="22"/>
        </w:rPr>
        <w:t xml:space="preserve">刘伟汇报 Webhook 安全设计：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Stripe Webhook 签名验证：</w:t>
      </w:r>
    </w:p>
    <w:p>
      <w:pPr>
        <w:spacing w:after="80"/>
      </w:pPr>
      <w:r>
        <w:rPr>
          <w:sz w:val="22"/>
          <w:szCs w:val="22"/>
        </w:rPr>
        <w:t xml:space="preserve">- 使用 Stripe 签名验证中间件</w:t>
      </w:r>
    </w:p>
    <w:p>
      <w:pPr>
        <w:spacing w:after="80"/>
      </w:pPr>
      <w:r>
        <w:rPr>
          <w:sz w:val="22"/>
          <w:szCs w:val="22"/>
        </w:rPr>
        <w:t xml:space="preserve">- 验证 webhook-signature 头部</w:t>
      </w:r>
    </w:p>
    <w:p>
      <w:pPr>
        <w:spacing w:after="80"/>
      </w:pPr>
      <w:r>
        <w:rPr>
          <w:sz w:val="22"/>
          <w:szCs w:val="22"/>
        </w:rPr>
        <w:t xml:space="preserve">- 使用 webhook secret（环境变量配置）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Webhook 事件处理：</w:t>
      </w:r>
    </w:p>
    <w:p>
      <w:pPr>
        <w:spacing w:after="80"/>
      </w:pPr>
      <w:r>
        <w:rPr>
          <w:sz w:val="22"/>
          <w:szCs w:val="22"/>
        </w:rPr>
        <w:t xml:space="preserve">- checkout.session.completed — 支付成功</w:t>
      </w:r>
    </w:p>
    <w:p>
      <w:pPr>
        <w:spacing w:after="80"/>
      </w:pPr>
      <w:r>
        <w:rPr>
          <w:sz w:val="22"/>
          <w:szCs w:val="22"/>
        </w:rPr>
        <w:t xml:space="preserve">- customer.subscription.created — 订阅创建</w:t>
      </w:r>
    </w:p>
    <w:p>
      <w:pPr>
        <w:spacing w:after="80"/>
      </w:pPr>
      <w:r>
        <w:rPr>
          <w:sz w:val="22"/>
          <w:szCs w:val="22"/>
        </w:rPr>
        <w:t xml:space="preserve">- customer.subscription.updated — 订阅更新</w:t>
      </w:r>
    </w:p>
    <w:p>
      <w:pPr>
        <w:spacing w:after="80"/>
      </w:pPr>
      <w:r>
        <w:rPr>
          <w:sz w:val="22"/>
          <w:szCs w:val="22"/>
        </w:rPr>
        <w:t xml:space="preserve">- customer.subscription.deleted — 订阅取消</w:t>
      </w:r>
    </w:p>
    <w:p>
      <w:pPr>
        <w:spacing w:after="80"/>
      </w:pPr>
      <w:r>
        <w:rPr>
          <w:sz w:val="22"/>
          <w:szCs w:val="22"/>
        </w:rPr>
        <w:t xml:space="preserve">- invoice.payment_failed — 支付失败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幂等性保证：</w:t>
      </w:r>
    </w:p>
    <w:p>
      <w:pPr>
        <w:spacing w:after="80"/>
      </w:pPr>
      <w:r>
        <w:rPr>
          <w:sz w:val="22"/>
          <w:szCs w:val="22"/>
        </w:rPr>
        <w:t xml:space="preserve">- 使用 Stripe Event ID 作为幂等键</w:t>
      </w:r>
    </w:p>
    <w:p>
      <w:pPr>
        <w:spacing w:after="80"/>
      </w:pPr>
      <w:r>
        <w:rPr>
          <w:sz w:val="22"/>
          <w:szCs w:val="22"/>
        </w:rPr>
        <w:t xml:space="preserve">- 数据库记录已处理的 Event ID</w:t>
      </w:r>
    </w:p>
    <w:p>
      <w:pPr>
        <w:spacing w:after="80"/>
      </w:pPr>
      <w:r>
        <w:rPr>
          <w:sz w:val="22"/>
          <w:szCs w:val="22"/>
        </w:rPr>
        <w:t xml:space="preserve">- 重复事件自动跳过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重试机制：</w:t>
      </w:r>
    </w:p>
    <w:p>
      <w:pPr>
        <w:spacing w:after="80"/>
      </w:pPr>
      <w:r>
        <w:rPr>
          <w:sz w:val="22"/>
          <w:szCs w:val="22"/>
        </w:rPr>
        <w:t xml:space="preserve">- Stripe 自动重试 3 次（间隔 1 小时）</w:t>
      </w:r>
    </w:p>
    <w:p>
      <w:pPr>
        <w:spacing w:after="80"/>
      </w:pPr>
      <w:r>
        <w:rPr>
          <w:sz w:val="22"/>
          <w:szCs w:val="22"/>
        </w:rPr>
        <w:t xml:space="preserve">- 我们记录失败事件，人工处理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2026-06-26T10:28:47.470Z</dcterms:created>
  <dcterms:modified xsi:type="dcterms:W3CDTF">2026-06-26T10:28:47.470Z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