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性能测试报告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杨飞、陈强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已完成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测试环境</w:t>
      </w:r>
    </w:p>
    <w:p>
      <w:pPr>
        <w:spacing w:after="80"/>
      </w:pPr>
      <w:r>
        <w:rPr>
          <w:sz w:val="22"/>
          <w:szCs w:val="22"/>
        </w:rPr>
        <w:t xml:space="preserve">- 服务器：AWS t3.medium（2 vCPU, 4GB RAM）</w:t>
      </w:r>
    </w:p>
    <w:p>
      <w:pPr>
        <w:spacing w:after="80"/>
      </w:pPr>
      <w:r>
        <w:rPr>
          <w:sz w:val="22"/>
          <w:szCs w:val="22"/>
        </w:rPr>
        <w:t xml:space="preserve">- 数据库：SQLite（WAL 模式）</w:t>
      </w:r>
    </w:p>
    <w:p>
      <w:pPr>
        <w:spacing w:after="80"/>
      </w:pPr>
      <w:r>
        <w:rPr>
          <w:sz w:val="22"/>
          <w:szCs w:val="22"/>
        </w:rPr>
        <w:t xml:space="preserve">- 测试工具：k6（负载测试）</w:t>
      </w:r>
    </w:p>
    <w:p>
      <w:pPr>
        <w:spacing w:after="80"/>
      </w:pPr>
      <w:r>
        <w:rPr>
          <w:sz w:val="22"/>
          <w:szCs w:val="22"/>
        </w:rPr>
        <w:t xml:space="preserve">- 测试数据：1000 个知识源，50000 个 chunks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测试结果</w:t>
      </w:r>
    </w:p>
    <w:p>
      <w:pPr>
        <w:spacing w:after="80"/>
      </w:pPr>
      <w:r>
        <w:rPr>
          <w:sz w:val="22"/>
          <w:szCs w:val="22"/>
        </w:rPr>
        <w:t xml:space="preserve">API 端点 | P50 | P95 | P99 | QPS</w:t>
      </w:r>
    </w:p>
    <w:p>
      <w:pPr>
        <w:spacing w:after="80"/>
      </w:pPr>
      <w:r>
        <w:rPr>
          <w:sz w:val="22"/>
          <w:szCs w:val="22"/>
        </w:rPr>
        <w:t xml:space="preserve">GET /api/knowledge | 15ms | 45ms | 120ms | 500</w:t>
      </w:r>
    </w:p>
    <w:p>
      <w:pPr>
        <w:spacing w:after="80"/>
      </w:pPr>
      <w:r>
        <w:rPr>
          <w:sz w:val="22"/>
          <w:szCs w:val="22"/>
        </w:rPr>
        <w:t xml:space="preserve">POST /api/knowledge/upload | 200ms | 500ms | 1.2s | 50</w:t>
      </w:r>
    </w:p>
    <w:p>
      <w:pPr>
        <w:spacing w:after="80"/>
      </w:pPr>
      <w:r>
        <w:rPr>
          <w:sz w:val="22"/>
          <w:szCs w:val="22"/>
        </w:rPr>
        <w:t xml:space="preserve">POST /api/generation | 2s | 5s | 12s | 20</w:t>
      </w:r>
    </w:p>
    <w:p>
      <w:pPr>
        <w:spacing w:after="80"/>
      </w:pPr>
      <w:r>
        <w:rPr>
          <w:sz w:val="22"/>
          <w:szCs w:val="22"/>
        </w:rPr>
        <w:t xml:space="preserve">GET /api/documents | 10ms | 30ms | 80ms | 800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性能瓶颈</w:t>
      </w:r>
    </w:p>
    <w:p>
      <w:pPr>
        <w:spacing w:after="80"/>
      </w:pPr>
      <w:r>
        <w:rPr>
          <w:sz w:val="22"/>
          <w:szCs w:val="22"/>
        </w:rPr>
        <w:t xml:space="preserve">1. LLM API 调用延迟（P95: 3-5s）— 受外部 API 限制</w:t>
      </w:r>
    </w:p>
    <w:p>
      <w:pPr>
        <w:spacing w:after="80"/>
      </w:pPr>
      <w:r>
        <w:rPr>
          <w:sz w:val="22"/>
          <w:szCs w:val="22"/>
        </w:rPr>
        <w:t xml:space="preserve">2. Embedding 计算延迟（P95: 800ms）— 可通过批量处理优化</w:t>
      </w:r>
    </w:p>
    <w:p>
      <w:pPr>
        <w:spacing w:after="80"/>
      </w:pPr>
      <w:r>
        <w:rPr>
          <w:sz w:val="22"/>
          <w:szCs w:val="22"/>
        </w:rPr>
        <w:t xml:space="preserve">3. 大文档生成超时（&gt; 50 chunks）— 需要分页生成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优化建议</w:t>
      </w:r>
    </w:p>
    <w:p>
      <w:pPr>
        <w:spacing w:after="80"/>
      </w:pPr>
      <w:r>
        <w:rPr>
          <w:sz w:val="22"/>
          <w:szCs w:val="22"/>
        </w:rPr>
        <w:t xml:space="preserve">1. LLM 响应缓存（相同 prompt 不重复调用）</w:t>
      </w:r>
    </w:p>
    <w:p>
      <w:pPr>
        <w:spacing w:after="80"/>
      </w:pPr>
      <w:r>
        <w:rPr>
          <w:sz w:val="22"/>
          <w:szCs w:val="22"/>
        </w:rPr>
        <w:t xml:space="preserve">2. Embedding 批量处理（32 chunks/次）</w:t>
      </w:r>
    </w:p>
    <w:p>
      <w:pPr>
        <w:spacing w:after="80"/>
      </w:pPr>
      <w:r>
        <w:rPr>
          <w:sz w:val="22"/>
          <w:szCs w:val="22"/>
        </w:rPr>
        <w:t xml:space="preserve">3. 大文档分页生成（每页 10 chunks）</w:t>
      </w:r>
    </w:p>
    <w:p>
      <w:pPr>
        <w:spacing w:after="80"/>
      </w:pPr>
      <w:r>
        <w:rPr>
          <w:sz w:val="22"/>
          <w:szCs w:val="22"/>
        </w:rPr>
        <w:t xml:space="preserve">4. 数据库索引优化（kb_chunks.sourceId）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2026-06-25T14:13:15.763Z</dcterms:created>
  <dcterms:modified xsi:type="dcterms:W3CDTF">2026-06-25T14:13:15.763Z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