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  <w:szCs w:val="32"/>
        </w:rPr>
      </w:pPr>
      <w:r>
        <w:t xml:space="preserve"> </w:t>
      </w:r>
      <w:r>
        <w:rPr>
          <w:sz w:val="32"/>
          <w:szCs w:val="32"/>
        </w:rPr>
        <w:t>阿里云操作手册</w:t>
      </w:r>
    </w:p>
    <w:p>
      <w:pPr>
        <w:bidi w:val="0"/>
        <w:rPr>
          <w:rFonts w:hint="default"/>
        </w:rPr>
      </w:pPr>
      <w:r>
        <w:rPr>
          <w:rFonts w:hint="default"/>
        </w:rPr>
        <w:t>1、打开360浏览器，在地址栏输入https://manage.cloud.cloud.cnnp.com.cn，在密码输入栏中输入自己的账号密码点击登录。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5420" cy="2239010"/>
            <wp:effectExtent l="0" t="0" r="1143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2、在左侧导航栏选择“云基础产品”-“云服务器”，然后选择云服务器页面下的实例选择卡查看。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880" cy="2122805"/>
            <wp:effectExtent l="0" t="0" r="1397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3、选择一个实例点击进去，可以对该实例进行VNC登录，重启，停止等操作。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2118995"/>
            <wp:effectExtent l="0" t="0" r="952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4、VNC登录前需先修改VNC登录密码，修改完毕后单击登录VNC，在跳出的页面中输入VNC密码后可以远程该实例。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5420" cy="2249170"/>
            <wp:effectExtent l="0" t="0" r="1143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bookmarkStart w:id="0" w:name="_GoBack"/>
      <w:r>
        <w:rPr>
          <w:rFonts w:hint="default"/>
        </w:rPr>
        <w:drawing>
          <wp:inline distT="0" distB="0" distL="114300" distR="114300">
            <wp:extent cx="5264150" cy="2210435"/>
            <wp:effectExtent l="0" t="0" r="1270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注：由于阿里云VNC登录需要安装证书，证书下载地址如下</w:t>
      </w:r>
    </w:p>
    <w:p>
      <w:pPr>
        <w:bidi w:val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"https://pan.cnnp.com.cn/ucdisk/s/VBBNbe"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https://pan.cnnp.com.cn/ucdisk/s/VBBNbe</w:t>
      </w:r>
      <w:r>
        <w:rPr>
          <w:rFonts w:hint="default"/>
        </w:rPr>
        <w:fldChar w:fldCharType="end"/>
      </w:r>
    </w:p>
    <w:p>
      <w:pPr>
        <w:bidi w:val="0"/>
        <w:rPr>
          <w:rFonts w:hint="default"/>
        </w:rPr>
      </w:pPr>
      <w:r>
        <w:rPr>
          <w:rFonts w:hint="default"/>
        </w:rPr>
        <w:t>证书安装方法：在开始运行中输入“certmgr.msc”，在弹出的窗口中选择操作-所有任务-导入，将下载的证书导入到“受信任的根证书颁发机构”。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699510" cy="2621915"/>
            <wp:effectExtent l="0" t="0" r="152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600450" cy="30283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Wingdings 3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Wingdings 3">
    <w:panose1 w:val="050401020108070707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DF4937"/>
    <w:rsid w:val="7AEFE978"/>
    <w:rsid w:val="7C6FEE14"/>
    <w:rsid w:val="AFFB6C39"/>
    <w:rsid w:val="BEF311F3"/>
    <w:rsid w:val="DB764AA8"/>
    <w:rsid w:val="EBFFF23B"/>
    <w:rsid w:val="F7F663E2"/>
    <w:rsid w:val="FEF06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  <w:style w:type="paragraph" w:customStyle="1" w:styleId="5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helvetica" w:hAnsi="helvetica" w:eastAsia="helvetica" w:cs="helvetica"/>
      <w:kern w:val="0"/>
      <w:sz w:val="18"/>
      <w:szCs w:val="1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2020-01-01T02:05:00Z</dcterms:created>
  <dcterms:modified xsi:type="dcterms:W3CDTF">2020-02-29T20:35:47Z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