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43D" w:rsidRDefault="00A6343D" w:rsidP="00B5002A">
      <w:pPr>
        <w:pStyle w:val="2"/>
        <w:spacing w:line="360" w:lineRule="auto"/>
        <w:jc w:val="center"/>
        <w:rPr>
          <w:rFonts w:ascii="微软雅黑" w:eastAsia="微软雅黑" w:hAnsi="微软雅黑"/>
        </w:rPr>
      </w:pPr>
      <w:r w:rsidRPr="003B7870">
        <w:rPr>
          <w:rFonts w:ascii="微软雅黑" w:eastAsia="微软雅黑" w:hAnsi="微软雅黑" w:hint="eastAsia"/>
        </w:rPr>
        <w:t>萧山公安“云啸”平台讨论会议纪要</w:t>
      </w:r>
    </w:p>
    <w:tbl>
      <w:tblPr>
        <w:tblStyle w:val="a6"/>
        <w:tblW w:w="0" w:type="auto"/>
        <w:tblLook w:val="04A0" w:firstRow="1" w:lastRow="0" w:firstColumn="1" w:lastColumn="0" w:noHBand="0" w:noVBand="1"/>
      </w:tblPr>
      <w:tblGrid>
        <w:gridCol w:w="1384"/>
        <w:gridCol w:w="2552"/>
        <w:gridCol w:w="1275"/>
        <w:gridCol w:w="3311"/>
      </w:tblGrid>
      <w:tr w:rsidR="00A6343D" w:rsidRPr="003B7870" w:rsidTr="00683A7D">
        <w:tc>
          <w:tcPr>
            <w:tcW w:w="1384" w:type="dxa"/>
          </w:tcPr>
          <w:p w:rsidR="00A6343D" w:rsidRPr="003B7870" w:rsidRDefault="004A0946" w:rsidP="00683A7D">
            <w:pPr>
              <w:spacing w:line="360" w:lineRule="auto"/>
              <w:rPr>
                <w:rFonts w:ascii="微软雅黑" w:eastAsia="微软雅黑" w:hAnsi="微软雅黑"/>
                <w:b/>
                <w:sz w:val="24"/>
              </w:rPr>
            </w:pPr>
            <w:r>
              <w:rPr>
                <w:rFonts w:ascii="微软雅黑" w:eastAsia="微软雅黑" w:hAnsi="微软雅黑" w:hint="eastAsia"/>
                <w:b/>
                <w:sz w:val="24"/>
              </w:rPr>
              <w:t>日期</w:t>
            </w:r>
          </w:p>
        </w:tc>
        <w:tc>
          <w:tcPr>
            <w:tcW w:w="2552" w:type="dxa"/>
          </w:tcPr>
          <w:p w:rsidR="00A6343D" w:rsidRPr="003B7870" w:rsidRDefault="004A0946" w:rsidP="00683A7D">
            <w:pPr>
              <w:spacing w:line="360" w:lineRule="auto"/>
              <w:rPr>
                <w:rFonts w:ascii="微软雅黑" w:eastAsia="微软雅黑" w:hAnsi="微软雅黑"/>
                <w:sz w:val="24"/>
              </w:rPr>
            </w:pPr>
            <w:r>
              <w:rPr>
                <w:rFonts w:ascii="微软雅黑" w:eastAsia="微软雅黑" w:hAnsi="微软雅黑" w:hint="eastAsia"/>
                <w:sz w:val="24"/>
              </w:rPr>
              <w:t>2017</w:t>
            </w:r>
            <w:r w:rsidR="003B081F">
              <w:rPr>
                <w:rFonts w:ascii="微软雅黑" w:eastAsia="微软雅黑" w:hAnsi="微软雅黑"/>
                <w:sz w:val="24"/>
              </w:rPr>
              <w:t>.10.31</w:t>
            </w:r>
          </w:p>
        </w:tc>
        <w:tc>
          <w:tcPr>
            <w:tcW w:w="1275" w:type="dxa"/>
          </w:tcPr>
          <w:p w:rsidR="00A6343D" w:rsidRPr="003B7870" w:rsidRDefault="00A6343D" w:rsidP="00683A7D">
            <w:pPr>
              <w:spacing w:line="360" w:lineRule="auto"/>
              <w:rPr>
                <w:rFonts w:ascii="微软雅黑" w:eastAsia="微软雅黑" w:hAnsi="微软雅黑"/>
                <w:sz w:val="24"/>
              </w:rPr>
            </w:pPr>
            <w:r w:rsidRPr="003B7870">
              <w:rPr>
                <w:rFonts w:ascii="微软雅黑" w:eastAsia="微软雅黑" w:hAnsi="微软雅黑" w:hint="eastAsia"/>
                <w:sz w:val="24"/>
              </w:rPr>
              <w:t>时间</w:t>
            </w:r>
          </w:p>
        </w:tc>
        <w:tc>
          <w:tcPr>
            <w:tcW w:w="3311" w:type="dxa"/>
          </w:tcPr>
          <w:p w:rsidR="00A6343D" w:rsidRPr="003B7870" w:rsidRDefault="007E5A9A" w:rsidP="00683A7D">
            <w:pPr>
              <w:spacing w:line="360" w:lineRule="auto"/>
              <w:rPr>
                <w:rFonts w:ascii="微软雅黑" w:eastAsia="微软雅黑" w:hAnsi="微软雅黑"/>
                <w:sz w:val="24"/>
              </w:rPr>
            </w:pPr>
            <w:r>
              <w:rPr>
                <w:rFonts w:ascii="微软雅黑" w:eastAsia="微软雅黑" w:hAnsi="微软雅黑" w:hint="eastAsia"/>
                <w:sz w:val="24"/>
              </w:rPr>
              <w:t>17：</w:t>
            </w:r>
            <w:r w:rsidR="0079288E">
              <w:rPr>
                <w:rFonts w:ascii="微软雅黑" w:eastAsia="微软雅黑" w:hAnsi="微软雅黑"/>
                <w:sz w:val="24"/>
              </w:rPr>
              <w:t>3</w:t>
            </w:r>
            <w:r>
              <w:rPr>
                <w:rFonts w:ascii="微软雅黑" w:eastAsia="微软雅黑" w:hAnsi="微软雅黑" w:hint="eastAsia"/>
                <w:sz w:val="24"/>
              </w:rPr>
              <w:t>0</w:t>
            </w:r>
            <w:r w:rsidR="00B62CD3">
              <w:rPr>
                <w:rFonts w:ascii="微软雅黑" w:eastAsia="微软雅黑" w:hAnsi="微软雅黑" w:hint="eastAsia"/>
                <w:sz w:val="24"/>
              </w:rPr>
              <w:t>---</w:t>
            </w:r>
            <w:r w:rsidR="00B62CD3">
              <w:rPr>
                <w:rFonts w:ascii="微软雅黑" w:eastAsia="微软雅黑" w:hAnsi="微软雅黑"/>
                <w:sz w:val="24"/>
              </w:rPr>
              <w:t>19</w:t>
            </w:r>
            <w:r w:rsidR="00B62CD3">
              <w:rPr>
                <w:rFonts w:ascii="微软雅黑" w:eastAsia="微软雅黑" w:hAnsi="微软雅黑" w:hint="eastAsia"/>
                <w:sz w:val="24"/>
              </w:rPr>
              <w:t>：30</w:t>
            </w:r>
          </w:p>
        </w:tc>
      </w:tr>
      <w:tr w:rsidR="00A6343D" w:rsidRPr="003B7870" w:rsidTr="00683A7D">
        <w:tc>
          <w:tcPr>
            <w:tcW w:w="1384" w:type="dxa"/>
          </w:tcPr>
          <w:p w:rsidR="00A6343D" w:rsidRPr="003B7870" w:rsidRDefault="00A6343D" w:rsidP="00683A7D">
            <w:pPr>
              <w:spacing w:line="360" w:lineRule="auto"/>
              <w:rPr>
                <w:rFonts w:ascii="微软雅黑" w:eastAsia="微软雅黑" w:hAnsi="微软雅黑"/>
                <w:b/>
                <w:sz w:val="24"/>
              </w:rPr>
            </w:pPr>
            <w:r w:rsidRPr="003B7870">
              <w:rPr>
                <w:rFonts w:ascii="微软雅黑" w:eastAsia="微软雅黑" w:hAnsi="微软雅黑" w:hint="eastAsia"/>
                <w:b/>
                <w:sz w:val="24"/>
              </w:rPr>
              <w:t>地点</w:t>
            </w:r>
          </w:p>
        </w:tc>
        <w:tc>
          <w:tcPr>
            <w:tcW w:w="7138" w:type="dxa"/>
            <w:gridSpan w:val="3"/>
          </w:tcPr>
          <w:p w:rsidR="00A6343D" w:rsidRPr="003B7870" w:rsidRDefault="008A171C" w:rsidP="00683A7D">
            <w:pPr>
              <w:spacing w:line="360" w:lineRule="auto"/>
              <w:rPr>
                <w:rFonts w:ascii="微软雅黑" w:eastAsia="微软雅黑" w:hAnsi="微软雅黑"/>
                <w:sz w:val="24"/>
              </w:rPr>
            </w:pPr>
            <w:r>
              <w:rPr>
                <w:rFonts w:ascii="微软雅黑" w:eastAsia="微软雅黑" w:hAnsi="微软雅黑" w:hint="eastAsia"/>
                <w:sz w:val="24"/>
              </w:rPr>
              <w:t>萧山公安局研发</w:t>
            </w:r>
            <w:r w:rsidR="00245602">
              <w:rPr>
                <w:rFonts w:ascii="微软雅黑" w:eastAsia="微软雅黑" w:hAnsi="微软雅黑" w:hint="eastAsia"/>
                <w:sz w:val="24"/>
              </w:rPr>
              <w:t>建设</w:t>
            </w:r>
            <w:r>
              <w:rPr>
                <w:rFonts w:ascii="微软雅黑" w:eastAsia="微软雅黑" w:hAnsi="微软雅黑" w:hint="eastAsia"/>
                <w:sz w:val="24"/>
              </w:rPr>
              <w:t>中心会议室</w:t>
            </w:r>
          </w:p>
        </w:tc>
      </w:tr>
      <w:tr w:rsidR="00A6343D" w:rsidRPr="003B7870" w:rsidTr="00683A7D">
        <w:tc>
          <w:tcPr>
            <w:tcW w:w="1384" w:type="dxa"/>
          </w:tcPr>
          <w:p w:rsidR="00A6343D" w:rsidRPr="003B7870" w:rsidRDefault="00A6343D" w:rsidP="00683A7D">
            <w:pPr>
              <w:spacing w:line="360" w:lineRule="auto"/>
              <w:rPr>
                <w:rFonts w:ascii="微软雅黑" w:eastAsia="微软雅黑" w:hAnsi="微软雅黑"/>
                <w:b/>
                <w:sz w:val="24"/>
              </w:rPr>
            </w:pPr>
            <w:r w:rsidRPr="003B7870">
              <w:rPr>
                <w:rFonts w:ascii="微软雅黑" w:eastAsia="微软雅黑" w:hAnsi="微软雅黑" w:hint="eastAsia"/>
                <w:b/>
                <w:sz w:val="24"/>
              </w:rPr>
              <w:t>与会人员</w:t>
            </w:r>
          </w:p>
        </w:tc>
        <w:tc>
          <w:tcPr>
            <w:tcW w:w="7138" w:type="dxa"/>
            <w:gridSpan w:val="3"/>
          </w:tcPr>
          <w:p w:rsidR="002E4D6F" w:rsidRPr="003B7870" w:rsidRDefault="004C4CEC" w:rsidP="00683A7D">
            <w:pPr>
              <w:spacing w:line="360" w:lineRule="auto"/>
              <w:rPr>
                <w:rFonts w:ascii="微软雅黑" w:eastAsia="微软雅黑" w:hAnsi="微软雅黑"/>
                <w:sz w:val="24"/>
              </w:rPr>
            </w:pPr>
            <w:r>
              <w:rPr>
                <w:rFonts w:ascii="微软雅黑" w:eastAsia="微软雅黑" w:hAnsi="微软雅黑" w:hint="eastAsia"/>
                <w:sz w:val="24"/>
              </w:rPr>
              <w:t xml:space="preserve">李科长 黄跃东 张欣 林玲 </w:t>
            </w:r>
            <w:r w:rsidRPr="004C4CEC">
              <w:rPr>
                <w:rFonts w:ascii="微软雅黑" w:eastAsia="微软雅黑" w:hAnsi="微软雅黑" w:hint="eastAsia"/>
                <w:sz w:val="24"/>
              </w:rPr>
              <w:t>佘俊翔</w:t>
            </w:r>
            <w:r>
              <w:rPr>
                <w:rFonts w:ascii="微软雅黑" w:eastAsia="微软雅黑" w:hAnsi="微软雅黑" w:hint="eastAsia"/>
                <w:sz w:val="24"/>
              </w:rPr>
              <w:t xml:space="preserve"> 季长志 叶翱翔</w:t>
            </w:r>
          </w:p>
        </w:tc>
      </w:tr>
      <w:tr w:rsidR="00A6343D" w:rsidRPr="003B7870" w:rsidTr="00683A7D">
        <w:tc>
          <w:tcPr>
            <w:tcW w:w="1384" w:type="dxa"/>
          </w:tcPr>
          <w:p w:rsidR="00A6343D" w:rsidRPr="003B7870" w:rsidRDefault="00A6343D" w:rsidP="00683A7D">
            <w:pPr>
              <w:spacing w:line="360" w:lineRule="auto"/>
              <w:rPr>
                <w:rFonts w:ascii="微软雅黑" w:eastAsia="微软雅黑" w:hAnsi="微软雅黑"/>
                <w:b/>
                <w:sz w:val="24"/>
              </w:rPr>
            </w:pPr>
            <w:r w:rsidRPr="003B7870">
              <w:rPr>
                <w:rFonts w:ascii="微软雅黑" w:eastAsia="微软雅黑" w:hAnsi="微软雅黑" w:hint="eastAsia"/>
                <w:b/>
                <w:sz w:val="24"/>
              </w:rPr>
              <w:t>会议</w:t>
            </w:r>
            <w:r w:rsidRPr="003B7870">
              <w:rPr>
                <w:rFonts w:ascii="微软雅黑" w:eastAsia="微软雅黑" w:hAnsi="微软雅黑"/>
                <w:b/>
                <w:sz w:val="24"/>
              </w:rPr>
              <w:t>主题</w:t>
            </w:r>
          </w:p>
        </w:tc>
        <w:tc>
          <w:tcPr>
            <w:tcW w:w="7138" w:type="dxa"/>
            <w:gridSpan w:val="3"/>
          </w:tcPr>
          <w:p w:rsidR="00A6343D" w:rsidRPr="003B7870" w:rsidRDefault="008E2A31" w:rsidP="00794122">
            <w:pPr>
              <w:spacing w:line="360" w:lineRule="auto"/>
              <w:rPr>
                <w:rFonts w:ascii="微软雅黑" w:eastAsia="微软雅黑" w:hAnsi="微软雅黑"/>
                <w:sz w:val="24"/>
              </w:rPr>
            </w:pPr>
            <w:r>
              <w:rPr>
                <w:rFonts w:ascii="微软雅黑" w:eastAsia="微软雅黑" w:hAnsi="微软雅黑" w:hint="eastAsia"/>
                <w:sz w:val="24"/>
              </w:rPr>
              <w:t>“智推”业务原型设计沟通</w:t>
            </w:r>
          </w:p>
        </w:tc>
      </w:tr>
      <w:tr w:rsidR="00A6343D" w:rsidRPr="003B7870" w:rsidTr="00683A7D">
        <w:tc>
          <w:tcPr>
            <w:tcW w:w="1384" w:type="dxa"/>
          </w:tcPr>
          <w:p w:rsidR="00A6343D" w:rsidRPr="003B7870" w:rsidRDefault="00A6343D" w:rsidP="00683A7D">
            <w:pPr>
              <w:spacing w:line="360" w:lineRule="auto"/>
              <w:rPr>
                <w:rFonts w:ascii="微软雅黑" w:eastAsia="微软雅黑" w:hAnsi="微软雅黑"/>
                <w:b/>
                <w:sz w:val="24"/>
              </w:rPr>
            </w:pPr>
            <w:r w:rsidRPr="003B7870">
              <w:rPr>
                <w:rFonts w:ascii="微软雅黑" w:eastAsia="微软雅黑" w:hAnsi="微软雅黑" w:hint="eastAsia"/>
                <w:b/>
                <w:sz w:val="24"/>
              </w:rPr>
              <w:t>会议</w:t>
            </w:r>
            <w:r w:rsidRPr="003B7870">
              <w:rPr>
                <w:rFonts w:ascii="微软雅黑" w:eastAsia="微软雅黑" w:hAnsi="微软雅黑"/>
                <w:b/>
                <w:sz w:val="24"/>
              </w:rPr>
              <w:t>流程</w:t>
            </w:r>
          </w:p>
        </w:tc>
        <w:tc>
          <w:tcPr>
            <w:tcW w:w="7138" w:type="dxa"/>
            <w:gridSpan w:val="3"/>
          </w:tcPr>
          <w:p w:rsidR="00E44FDB" w:rsidRPr="00794122" w:rsidRDefault="0055473C" w:rsidP="00794122">
            <w:pPr>
              <w:spacing w:line="360" w:lineRule="auto"/>
              <w:rPr>
                <w:rFonts w:ascii="微软雅黑" w:eastAsia="微软雅黑" w:hAnsi="微软雅黑"/>
                <w:sz w:val="24"/>
              </w:rPr>
            </w:pPr>
            <w:r>
              <w:rPr>
                <w:rFonts w:ascii="微软雅黑" w:eastAsia="微软雅黑" w:hAnsi="微软雅黑" w:hint="eastAsia"/>
                <w:sz w:val="24"/>
              </w:rPr>
              <w:t>设计介绍-意见交流-后续事项</w:t>
            </w:r>
          </w:p>
        </w:tc>
      </w:tr>
      <w:tr w:rsidR="00A6343D" w:rsidRPr="003B7870" w:rsidTr="00683A7D">
        <w:tc>
          <w:tcPr>
            <w:tcW w:w="1384" w:type="dxa"/>
          </w:tcPr>
          <w:p w:rsidR="00A6343D" w:rsidRPr="003B7870" w:rsidRDefault="00A6343D" w:rsidP="00683A7D">
            <w:pPr>
              <w:spacing w:line="360" w:lineRule="auto"/>
              <w:rPr>
                <w:rFonts w:ascii="微软雅黑" w:eastAsia="微软雅黑" w:hAnsi="微软雅黑"/>
                <w:b/>
                <w:sz w:val="24"/>
              </w:rPr>
            </w:pPr>
            <w:r w:rsidRPr="003B7870">
              <w:rPr>
                <w:rFonts w:ascii="微软雅黑" w:eastAsia="微软雅黑" w:hAnsi="微软雅黑" w:hint="eastAsia"/>
                <w:b/>
                <w:sz w:val="24"/>
              </w:rPr>
              <w:t>会议目标</w:t>
            </w:r>
          </w:p>
        </w:tc>
        <w:tc>
          <w:tcPr>
            <w:tcW w:w="7138" w:type="dxa"/>
            <w:gridSpan w:val="3"/>
          </w:tcPr>
          <w:p w:rsidR="001F3928" w:rsidRPr="00065AEC" w:rsidRDefault="00A156C5" w:rsidP="003B7870">
            <w:pPr>
              <w:spacing w:line="360" w:lineRule="auto"/>
              <w:rPr>
                <w:rFonts w:ascii="微软雅黑" w:eastAsia="微软雅黑" w:hAnsi="微软雅黑"/>
                <w:sz w:val="24"/>
              </w:rPr>
            </w:pPr>
            <w:r>
              <w:rPr>
                <w:rFonts w:ascii="微软雅黑" w:eastAsia="微软雅黑" w:hAnsi="微软雅黑" w:hint="eastAsia"/>
                <w:sz w:val="24"/>
              </w:rPr>
              <w:t>确认“智推”</w:t>
            </w:r>
            <w:r w:rsidR="00065AEC">
              <w:rPr>
                <w:rFonts w:ascii="微软雅黑" w:eastAsia="微软雅黑" w:hAnsi="微软雅黑" w:hint="eastAsia"/>
                <w:sz w:val="24"/>
              </w:rPr>
              <w:t>业务</w:t>
            </w:r>
            <w:r>
              <w:rPr>
                <w:rFonts w:ascii="微软雅黑" w:eastAsia="微软雅黑" w:hAnsi="微软雅黑" w:hint="eastAsia"/>
                <w:sz w:val="24"/>
              </w:rPr>
              <w:t>原型设计，</w:t>
            </w:r>
            <w:r w:rsidR="00065AEC">
              <w:rPr>
                <w:rFonts w:ascii="微软雅黑" w:eastAsia="微软雅黑" w:hAnsi="微软雅黑" w:hint="eastAsia"/>
                <w:sz w:val="24"/>
              </w:rPr>
              <w:t>以便推动后续UI</w:t>
            </w:r>
            <w:r w:rsidR="00F116B4">
              <w:rPr>
                <w:rFonts w:ascii="微软雅黑" w:eastAsia="微软雅黑" w:hAnsi="微软雅黑" w:hint="eastAsia"/>
                <w:sz w:val="24"/>
              </w:rPr>
              <w:t>设计</w:t>
            </w:r>
            <w:r w:rsidR="00065AEC">
              <w:rPr>
                <w:rFonts w:ascii="微软雅黑" w:eastAsia="微软雅黑" w:hAnsi="微软雅黑" w:hint="eastAsia"/>
                <w:sz w:val="24"/>
              </w:rPr>
              <w:t>及</w:t>
            </w:r>
            <w:r w:rsidR="00F116B4">
              <w:rPr>
                <w:rFonts w:ascii="微软雅黑" w:eastAsia="微软雅黑" w:hAnsi="微软雅黑" w:hint="eastAsia"/>
                <w:sz w:val="24"/>
              </w:rPr>
              <w:t>其他</w:t>
            </w:r>
            <w:r w:rsidR="00065AEC">
              <w:rPr>
                <w:rFonts w:ascii="微软雅黑" w:eastAsia="微软雅黑" w:hAnsi="微软雅黑" w:hint="eastAsia"/>
                <w:sz w:val="24"/>
              </w:rPr>
              <w:t>事项</w:t>
            </w:r>
          </w:p>
        </w:tc>
      </w:tr>
    </w:tbl>
    <w:p w:rsidR="00794122" w:rsidRDefault="00A6343D" w:rsidP="00FC6F50">
      <w:pPr>
        <w:ind w:rightChars="134" w:right="281"/>
        <w:jc w:val="left"/>
        <w:rPr>
          <w:rFonts w:ascii="微软雅黑" w:eastAsia="微软雅黑" w:hAnsi="微软雅黑"/>
          <w:b/>
          <w:sz w:val="24"/>
          <w:szCs w:val="24"/>
        </w:rPr>
      </w:pPr>
      <w:r w:rsidRPr="003B7870">
        <w:rPr>
          <w:rFonts w:ascii="微软雅黑" w:eastAsia="微软雅黑" w:hAnsi="微软雅黑" w:hint="eastAsia"/>
          <w:b/>
          <w:sz w:val="24"/>
          <w:szCs w:val="24"/>
        </w:rPr>
        <w:t>以下是</w:t>
      </w:r>
      <w:r w:rsidRPr="003B7870">
        <w:rPr>
          <w:rFonts w:ascii="微软雅黑" w:eastAsia="微软雅黑" w:hAnsi="微软雅黑"/>
          <w:b/>
          <w:sz w:val="24"/>
          <w:szCs w:val="24"/>
        </w:rPr>
        <w:t>本次会议的主要内容：</w:t>
      </w:r>
    </w:p>
    <w:p w:rsidR="00580102" w:rsidRDefault="009A529F" w:rsidP="00992DD7">
      <w:pPr>
        <w:pStyle w:val="a3"/>
        <w:numPr>
          <w:ilvl w:val="0"/>
          <w:numId w:val="12"/>
        </w:numPr>
        <w:ind w:left="426" w:rightChars="134" w:right="281" w:firstLineChars="0" w:hanging="426"/>
        <w:jc w:val="left"/>
        <w:rPr>
          <w:rFonts w:ascii="微软雅黑" w:eastAsia="微软雅黑" w:hAnsi="微软雅黑"/>
          <w:b/>
          <w:sz w:val="24"/>
          <w:szCs w:val="24"/>
        </w:rPr>
      </w:pPr>
      <w:r>
        <w:rPr>
          <w:rFonts w:ascii="微软雅黑" w:eastAsia="微软雅黑" w:hAnsi="微软雅黑" w:hint="eastAsia"/>
          <w:b/>
          <w:sz w:val="24"/>
          <w:szCs w:val="24"/>
          <w:highlight w:val="yellow"/>
        </w:rPr>
        <w:t>会议主要内容</w:t>
      </w:r>
    </w:p>
    <w:p w:rsidR="00575056" w:rsidRPr="00BE137F" w:rsidRDefault="00575056" w:rsidP="00575056">
      <w:pPr>
        <w:pStyle w:val="a3"/>
        <w:numPr>
          <w:ilvl w:val="0"/>
          <w:numId w:val="20"/>
        </w:numPr>
        <w:ind w:rightChars="134" w:right="281" w:firstLineChars="0"/>
        <w:jc w:val="left"/>
        <w:rPr>
          <w:rFonts w:ascii="微软雅黑" w:eastAsia="微软雅黑" w:hAnsi="微软雅黑"/>
          <w:szCs w:val="21"/>
        </w:rPr>
      </w:pPr>
      <w:r w:rsidRPr="00BE137F">
        <w:rPr>
          <w:rFonts w:ascii="微软雅黑" w:eastAsia="微软雅黑" w:hAnsi="微软雅黑" w:hint="eastAsia"/>
          <w:szCs w:val="21"/>
        </w:rPr>
        <w:t>智能推荐（首页）：分为系统推荐和个人订阅。</w:t>
      </w:r>
    </w:p>
    <w:p w:rsidR="006E140A" w:rsidRPr="00BE137F" w:rsidRDefault="006E140A" w:rsidP="006E140A">
      <w:pPr>
        <w:pStyle w:val="a3"/>
        <w:ind w:left="1146" w:rightChars="134" w:right="281" w:firstLineChars="0" w:firstLine="0"/>
        <w:jc w:val="left"/>
        <w:rPr>
          <w:rFonts w:ascii="微软雅黑" w:eastAsia="微软雅黑" w:hAnsi="微软雅黑"/>
          <w:szCs w:val="21"/>
        </w:rPr>
      </w:pPr>
      <w:r w:rsidRPr="00BE137F">
        <w:rPr>
          <w:rFonts w:ascii="微软雅黑" w:eastAsia="微软雅黑" w:hAnsi="微软雅黑" w:hint="eastAsia"/>
          <w:szCs w:val="21"/>
          <w:u w:val="single"/>
        </w:rPr>
        <w:t>系统推荐：</w:t>
      </w:r>
      <w:r w:rsidRPr="00BE137F">
        <w:rPr>
          <w:rFonts w:ascii="微软雅黑" w:eastAsia="微软雅黑" w:hAnsi="微软雅黑" w:hint="eastAsia"/>
          <w:szCs w:val="21"/>
        </w:rPr>
        <w:t>系统根据当前登录用户的所属部门推送辖区内</w:t>
      </w:r>
      <w:r w:rsidR="0038452B" w:rsidRPr="00BE137F">
        <w:rPr>
          <w:rFonts w:ascii="微软雅黑" w:eastAsia="微软雅黑" w:hAnsi="微软雅黑" w:hint="eastAsia"/>
          <w:szCs w:val="21"/>
        </w:rPr>
        <w:t>重点模型新增的相关数据；</w:t>
      </w:r>
    </w:p>
    <w:p w:rsidR="0038452B" w:rsidRPr="00BE137F" w:rsidRDefault="0038452B" w:rsidP="006E140A">
      <w:pPr>
        <w:pStyle w:val="a3"/>
        <w:ind w:left="1146" w:rightChars="134" w:right="281" w:firstLineChars="0" w:firstLine="0"/>
        <w:jc w:val="left"/>
        <w:rPr>
          <w:rFonts w:ascii="微软雅黑" w:eastAsia="微软雅黑" w:hAnsi="微软雅黑"/>
          <w:szCs w:val="21"/>
        </w:rPr>
      </w:pPr>
      <w:r w:rsidRPr="00BE137F">
        <w:rPr>
          <w:rFonts w:ascii="微软雅黑" w:eastAsia="微软雅黑" w:hAnsi="微软雅黑" w:hint="eastAsia"/>
          <w:szCs w:val="21"/>
          <w:u w:val="single"/>
        </w:rPr>
        <w:t>个人订阅：</w:t>
      </w:r>
      <w:r w:rsidRPr="00BE137F">
        <w:rPr>
          <w:rFonts w:ascii="微软雅黑" w:eastAsia="微软雅黑" w:hAnsi="微软雅黑" w:hint="eastAsia"/>
          <w:szCs w:val="21"/>
        </w:rPr>
        <w:t>根据用户个人意向，针对模型超市中已有的模型进行订阅，以卡片形式在首页展现，内容根据卡片模型推送新增的相关数据。并可根据个人意向将该模块置顶。</w:t>
      </w:r>
    </w:p>
    <w:p w:rsidR="00575056" w:rsidRPr="00BE137F" w:rsidRDefault="0038452B" w:rsidP="00575056">
      <w:pPr>
        <w:pStyle w:val="a3"/>
        <w:numPr>
          <w:ilvl w:val="0"/>
          <w:numId w:val="20"/>
        </w:numPr>
        <w:ind w:rightChars="134" w:right="281" w:firstLineChars="0"/>
        <w:jc w:val="left"/>
        <w:rPr>
          <w:rFonts w:ascii="微软雅黑" w:eastAsia="微软雅黑" w:hAnsi="微软雅黑"/>
          <w:szCs w:val="21"/>
        </w:rPr>
      </w:pPr>
      <w:r w:rsidRPr="00BE137F">
        <w:rPr>
          <w:rFonts w:ascii="微软雅黑" w:eastAsia="微软雅黑" w:hAnsi="微软雅黑" w:hint="eastAsia"/>
          <w:szCs w:val="21"/>
        </w:rPr>
        <w:t>数据云池</w:t>
      </w:r>
      <w:r w:rsidR="00370DCC" w:rsidRPr="00BE137F">
        <w:rPr>
          <w:rFonts w:ascii="微软雅黑" w:eastAsia="微软雅黑" w:hAnsi="微软雅黑" w:hint="eastAsia"/>
          <w:szCs w:val="21"/>
        </w:rPr>
        <w:t>：系统数据的可视化展现，有多少数据家底，哪些数据类型，数据质量监测（如今日更新数、数据时效性等），数据目录来源：接口，表格，字段，描述等清晰展示数据含义，数据的时空分布。主要分为下面几块：</w:t>
      </w:r>
    </w:p>
    <w:p w:rsidR="00AE5783" w:rsidRPr="00BE137F" w:rsidRDefault="00AE5783" w:rsidP="00AE5783">
      <w:pPr>
        <w:pStyle w:val="a3"/>
        <w:ind w:left="1146" w:rightChars="134" w:right="281" w:firstLineChars="0" w:firstLine="0"/>
        <w:jc w:val="left"/>
        <w:rPr>
          <w:rFonts w:ascii="微软雅黑" w:eastAsia="微软雅黑" w:hAnsi="微软雅黑"/>
          <w:szCs w:val="21"/>
        </w:rPr>
      </w:pPr>
      <w:r w:rsidRPr="00BE137F">
        <w:rPr>
          <w:rFonts w:ascii="微软雅黑" w:eastAsia="微软雅黑" w:hAnsi="微软雅黑" w:hint="eastAsia"/>
          <w:szCs w:val="21"/>
          <w:u w:val="single"/>
        </w:rPr>
        <w:t>数据统计：</w:t>
      </w:r>
      <w:r w:rsidRPr="00BE137F">
        <w:rPr>
          <w:rFonts w:ascii="微软雅黑" w:eastAsia="微软雅黑" w:hAnsi="微软雅黑" w:hint="eastAsia"/>
          <w:szCs w:val="21"/>
        </w:rPr>
        <w:t>以图表形式展示目前系统中拥有的总体数据情况，如数据总量，今日更新数量，并可以根据管辖区域</w:t>
      </w:r>
      <w:r w:rsidR="007C2F14" w:rsidRPr="00BE137F">
        <w:rPr>
          <w:rFonts w:ascii="微软雅黑" w:eastAsia="微软雅黑" w:hAnsi="微软雅黑" w:hint="eastAsia"/>
          <w:szCs w:val="21"/>
        </w:rPr>
        <w:t>（公安局-派出所-网格-村/社区）</w:t>
      </w:r>
      <w:r w:rsidRPr="00BE137F">
        <w:rPr>
          <w:rFonts w:ascii="微软雅黑" w:eastAsia="微软雅黑" w:hAnsi="微软雅黑" w:hint="eastAsia"/>
          <w:szCs w:val="21"/>
        </w:rPr>
        <w:t>、数据分类和时间维度进行筛选，对比展现数据分布及变化趋势</w:t>
      </w:r>
      <w:r w:rsidR="007C2F14" w:rsidRPr="00BE137F">
        <w:rPr>
          <w:rFonts w:ascii="微软雅黑" w:eastAsia="微软雅黑" w:hAnsi="微软雅黑" w:hint="eastAsia"/>
          <w:szCs w:val="21"/>
        </w:rPr>
        <w:t>。</w:t>
      </w:r>
    </w:p>
    <w:p w:rsidR="007C2F14" w:rsidRPr="00BE137F" w:rsidRDefault="007C2F14" w:rsidP="00AE5783">
      <w:pPr>
        <w:pStyle w:val="a3"/>
        <w:ind w:left="1146" w:rightChars="134" w:right="281" w:firstLineChars="0" w:firstLine="0"/>
        <w:jc w:val="left"/>
        <w:rPr>
          <w:rFonts w:ascii="微软雅黑" w:eastAsia="微软雅黑" w:hAnsi="微软雅黑"/>
          <w:szCs w:val="21"/>
        </w:rPr>
      </w:pPr>
      <w:r w:rsidRPr="00BE137F">
        <w:rPr>
          <w:rFonts w:ascii="微软雅黑" w:eastAsia="微软雅黑" w:hAnsi="微软雅黑" w:hint="eastAsia"/>
          <w:szCs w:val="21"/>
          <w:u w:val="single"/>
        </w:rPr>
        <w:t>数据监测：</w:t>
      </w:r>
      <w:r w:rsidR="00CF39FD" w:rsidRPr="00BE137F">
        <w:rPr>
          <w:rFonts w:ascii="微软雅黑" w:eastAsia="微软雅黑" w:hAnsi="微软雅黑" w:hint="eastAsia"/>
          <w:szCs w:val="21"/>
        </w:rPr>
        <w:t>根据数据分类监测数据的四种状态</w:t>
      </w:r>
    </w:p>
    <w:p w:rsidR="007C2F14" w:rsidRPr="00BE137F" w:rsidRDefault="007C2F14" w:rsidP="00AE5783">
      <w:pPr>
        <w:pStyle w:val="a3"/>
        <w:ind w:left="1146" w:rightChars="134" w:right="281" w:firstLineChars="0" w:firstLine="0"/>
        <w:jc w:val="left"/>
        <w:rPr>
          <w:rFonts w:ascii="微软雅黑" w:eastAsia="微软雅黑" w:hAnsi="微软雅黑"/>
          <w:szCs w:val="21"/>
        </w:rPr>
      </w:pPr>
      <w:r w:rsidRPr="00BE137F">
        <w:rPr>
          <w:rFonts w:ascii="微软雅黑" w:eastAsia="微软雅黑" w:hAnsi="微软雅黑" w:hint="eastAsia"/>
          <w:szCs w:val="21"/>
          <w:u w:val="single"/>
        </w:rPr>
        <w:t>数据查询：</w:t>
      </w:r>
      <w:r w:rsidR="00CF39FD" w:rsidRPr="00BE137F">
        <w:rPr>
          <w:rFonts w:ascii="微软雅黑" w:eastAsia="微软雅黑" w:hAnsi="微软雅黑" w:hint="eastAsia"/>
          <w:szCs w:val="21"/>
        </w:rPr>
        <w:t>去除。并入数据监测，筛选数据类型，并</w:t>
      </w:r>
      <w:r w:rsidR="00370DCC" w:rsidRPr="00BE137F">
        <w:rPr>
          <w:rFonts w:ascii="微软雅黑" w:eastAsia="微软雅黑" w:hAnsi="微软雅黑" w:hint="eastAsia"/>
          <w:szCs w:val="21"/>
        </w:rPr>
        <w:t>以</w:t>
      </w:r>
      <w:r w:rsidR="00CF39FD" w:rsidRPr="00BE137F">
        <w:rPr>
          <w:rFonts w:ascii="微软雅黑" w:eastAsia="微软雅黑" w:hAnsi="微软雅黑" w:hint="eastAsia"/>
          <w:szCs w:val="21"/>
        </w:rPr>
        <w:t>地图形式分</w:t>
      </w:r>
      <w:proofErr w:type="gramStart"/>
      <w:r w:rsidR="00370DCC" w:rsidRPr="00BE137F">
        <w:rPr>
          <w:rFonts w:ascii="微软雅黑" w:eastAsia="微软雅黑" w:hAnsi="微软雅黑" w:hint="eastAsia"/>
          <w:szCs w:val="21"/>
        </w:rPr>
        <w:t>区域图</w:t>
      </w:r>
      <w:r w:rsidR="00CF39FD" w:rsidRPr="00BE137F">
        <w:rPr>
          <w:rFonts w:ascii="微软雅黑" w:eastAsia="微软雅黑" w:hAnsi="微软雅黑" w:hint="eastAsia"/>
          <w:szCs w:val="21"/>
        </w:rPr>
        <w:t>层展示</w:t>
      </w:r>
      <w:proofErr w:type="gramEnd"/>
      <w:r w:rsidR="00370DCC" w:rsidRPr="00BE137F">
        <w:rPr>
          <w:rFonts w:ascii="微软雅黑" w:eastAsia="微软雅黑" w:hAnsi="微软雅黑" w:hint="eastAsia"/>
          <w:szCs w:val="21"/>
        </w:rPr>
        <w:t>，可以撒点和区域统计，无法定位到底层区域的数据分类取值0；</w:t>
      </w:r>
    </w:p>
    <w:p w:rsidR="007C2F14" w:rsidRPr="00BE137F" w:rsidRDefault="007C2F14" w:rsidP="00AE5783">
      <w:pPr>
        <w:pStyle w:val="a3"/>
        <w:ind w:left="1146" w:rightChars="134" w:right="281" w:firstLineChars="0" w:firstLine="0"/>
        <w:jc w:val="left"/>
        <w:rPr>
          <w:rFonts w:ascii="微软雅黑" w:eastAsia="微软雅黑" w:hAnsi="微软雅黑"/>
          <w:szCs w:val="21"/>
        </w:rPr>
      </w:pPr>
      <w:r w:rsidRPr="00BE137F">
        <w:rPr>
          <w:rFonts w:ascii="微软雅黑" w:eastAsia="微软雅黑" w:hAnsi="微软雅黑" w:hint="eastAsia"/>
          <w:szCs w:val="21"/>
          <w:u w:val="single"/>
        </w:rPr>
        <w:lastRenderedPageBreak/>
        <w:t>数据目录：</w:t>
      </w:r>
      <w:r w:rsidR="00906257" w:rsidRPr="00BE137F">
        <w:rPr>
          <w:rFonts w:ascii="微软雅黑" w:eastAsia="微软雅黑" w:hAnsi="微软雅黑" w:hint="eastAsia"/>
          <w:szCs w:val="21"/>
        </w:rPr>
        <w:t>展示各类数据来源：接口、表格、字段、描述等，让用户知道数据的含义和用途；</w:t>
      </w:r>
    </w:p>
    <w:p w:rsidR="007C2F14" w:rsidRPr="00BE137F" w:rsidRDefault="007C2F14" w:rsidP="00AE5783">
      <w:pPr>
        <w:pStyle w:val="a3"/>
        <w:ind w:left="1146" w:rightChars="134" w:right="281" w:firstLineChars="0" w:firstLine="0"/>
        <w:jc w:val="left"/>
        <w:rPr>
          <w:rFonts w:ascii="微软雅黑" w:eastAsia="微软雅黑" w:hAnsi="微软雅黑"/>
          <w:szCs w:val="21"/>
        </w:rPr>
      </w:pPr>
      <w:r w:rsidRPr="00BE137F">
        <w:rPr>
          <w:rFonts w:ascii="微软雅黑" w:eastAsia="微软雅黑" w:hAnsi="微软雅黑" w:hint="eastAsia"/>
          <w:szCs w:val="21"/>
          <w:u w:val="single"/>
        </w:rPr>
        <w:t>零散数据：</w:t>
      </w:r>
      <w:proofErr w:type="gramStart"/>
      <w:r w:rsidR="00906257" w:rsidRPr="00BE137F">
        <w:rPr>
          <w:rFonts w:ascii="微软雅黑" w:eastAsia="微软雅黑" w:hAnsi="微软雅黑" w:hint="eastAsia"/>
          <w:szCs w:val="21"/>
        </w:rPr>
        <w:t>除系统</w:t>
      </w:r>
      <w:proofErr w:type="gramEnd"/>
      <w:r w:rsidR="00906257" w:rsidRPr="00BE137F">
        <w:rPr>
          <w:rFonts w:ascii="微软雅黑" w:eastAsia="微软雅黑" w:hAnsi="微软雅黑" w:hint="eastAsia"/>
          <w:szCs w:val="21"/>
        </w:rPr>
        <w:t>接入数据外，其他数据的上传入口。主要根据固定模板，指定数据哪个数据分类，所属地域规范上传。无法确认的按其他上传，进行数据碰撞比对。</w:t>
      </w:r>
    </w:p>
    <w:p w:rsidR="00877668" w:rsidRPr="00BE137F" w:rsidRDefault="0038452B" w:rsidP="00FC2223">
      <w:pPr>
        <w:pStyle w:val="a3"/>
        <w:numPr>
          <w:ilvl w:val="0"/>
          <w:numId w:val="20"/>
        </w:numPr>
        <w:ind w:rightChars="134" w:right="281" w:firstLineChars="0" w:firstLine="0"/>
        <w:jc w:val="left"/>
        <w:rPr>
          <w:rFonts w:ascii="微软雅黑" w:eastAsia="微软雅黑" w:hAnsi="微软雅黑"/>
          <w:szCs w:val="21"/>
        </w:rPr>
      </w:pPr>
      <w:r w:rsidRPr="00BE137F">
        <w:rPr>
          <w:rFonts w:ascii="微软雅黑" w:eastAsia="微软雅黑" w:hAnsi="微软雅黑" w:hint="eastAsia"/>
          <w:szCs w:val="21"/>
        </w:rPr>
        <w:t>模型超市：</w:t>
      </w:r>
      <w:r w:rsidR="00DE0910" w:rsidRPr="00BE137F">
        <w:rPr>
          <w:rFonts w:ascii="微软雅黑" w:eastAsia="微软雅黑" w:hAnsi="微软雅黑" w:hint="eastAsia"/>
          <w:szCs w:val="21"/>
        </w:rPr>
        <w:t>主页参照数磨坊四个板块+维度，以及个人策略</w:t>
      </w:r>
      <w:r w:rsidR="00877668" w:rsidRPr="00BE137F">
        <w:rPr>
          <w:rFonts w:ascii="微软雅黑" w:eastAsia="微软雅黑" w:hAnsi="微软雅黑" w:hint="eastAsia"/>
          <w:szCs w:val="21"/>
        </w:rPr>
        <w:t>，点击具体维度或个人策略进入搜索页面：</w:t>
      </w:r>
    </w:p>
    <w:p w:rsidR="00877668" w:rsidRPr="00BE137F" w:rsidRDefault="00877668" w:rsidP="00DE0910">
      <w:pPr>
        <w:pStyle w:val="a3"/>
        <w:ind w:left="1146" w:rightChars="134" w:right="281" w:firstLineChars="0" w:firstLine="0"/>
        <w:jc w:val="left"/>
        <w:rPr>
          <w:rFonts w:ascii="微软雅黑" w:eastAsia="微软雅黑" w:hAnsi="微软雅黑"/>
          <w:szCs w:val="21"/>
        </w:rPr>
      </w:pPr>
      <w:r w:rsidRPr="00BE137F">
        <w:rPr>
          <w:rFonts w:ascii="微软雅黑" w:eastAsia="微软雅黑" w:hAnsi="微软雅黑" w:hint="eastAsia"/>
          <w:szCs w:val="21"/>
          <w:u w:val="single"/>
        </w:rPr>
        <w:t>搜索栏：</w:t>
      </w:r>
      <w:r w:rsidRPr="00BE137F">
        <w:rPr>
          <w:rFonts w:ascii="微软雅黑" w:eastAsia="微软雅黑" w:hAnsi="微软雅黑" w:hint="eastAsia"/>
          <w:szCs w:val="21"/>
        </w:rPr>
        <w:t>页面左侧，可以通过关键词、基本信息、标签信息（具体标签可以通过维度+数据分类配置动态显示）</w:t>
      </w:r>
      <w:r w:rsidR="00EF23CB" w:rsidRPr="00BE137F">
        <w:rPr>
          <w:rFonts w:ascii="微软雅黑" w:eastAsia="微软雅黑" w:hAnsi="微软雅黑" w:hint="eastAsia"/>
          <w:szCs w:val="21"/>
        </w:rPr>
        <w:t>进行搜索，选定的标签信息可以保存为个人策略；</w:t>
      </w:r>
    </w:p>
    <w:p w:rsidR="00DE0910" w:rsidRPr="00BE137F" w:rsidRDefault="00EF23CB" w:rsidP="00DE0910">
      <w:pPr>
        <w:pStyle w:val="a3"/>
        <w:ind w:left="1146" w:rightChars="134" w:right="281" w:firstLineChars="0" w:firstLine="0"/>
        <w:jc w:val="left"/>
        <w:rPr>
          <w:rFonts w:ascii="微软雅黑" w:eastAsia="微软雅黑" w:hAnsi="微软雅黑"/>
          <w:szCs w:val="21"/>
        </w:rPr>
      </w:pPr>
      <w:r w:rsidRPr="00BE137F">
        <w:rPr>
          <w:rFonts w:ascii="微软雅黑" w:eastAsia="微软雅黑" w:hAnsi="微软雅黑" w:hint="eastAsia"/>
          <w:szCs w:val="21"/>
          <w:u w:val="single"/>
        </w:rPr>
        <w:t>结果栏：</w:t>
      </w:r>
      <w:r w:rsidRPr="00BE137F">
        <w:rPr>
          <w:rFonts w:ascii="微软雅黑" w:eastAsia="微软雅黑" w:hAnsi="微软雅黑" w:hint="eastAsia"/>
          <w:szCs w:val="21"/>
        </w:rPr>
        <w:t>页面中间，</w:t>
      </w:r>
      <w:r w:rsidR="00877668" w:rsidRPr="00BE137F">
        <w:rPr>
          <w:rFonts w:ascii="微软雅黑" w:eastAsia="微软雅黑" w:hAnsi="微软雅黑" w:hint="eastAsia"/>
          <w:szCs w:val="21"/>
        </w:rPr>
        <w:t>上方以tab</w:t>
      </w:r>
      <w:proofErr w:type="gramStart"/>
      <w:r w:rsidR="00877668" w:rsidRPr="00BE137F">
        <w:rPr>
          <w:rFonts w:ascii="微软雅黑" w:eastAsia="微软雅黑" w:hAnsi="微软雅黑" w:hint="eastAsia"/>
          <w:szCs w:val="21"/>
        </w:rPr>
        <w:t>页形式</w:t>
      </w:r>
      <w:proofErr w:type="gramEnd"/>
      <w:r w:rsidR="00877668" w:rsidRPr="00BE137F">
        <w:rPr>
          <w:rFonts w:ascii="微软雅黑" w:eastAsia="微软雅黑" w:hAnsi="微软雅黑" w:hint="eastAsia"/>
          <w:szCs w:val="21"/>
        </w:rPr>
        <w:t>展示所有数据分类（如人员、旅馆等），</w:t>
      </w:r>
    </w:p>
    <w:p w:rsidR="00EF23CB" w:rsidRPr="00BE137F" w:rsidRDefault="00EF23CB" w:rsidP="00DE0910">
      <w:pPr>
        <w:pStyle w:val="a3"/>
        <w:ind w:left="1146" w:rightChars="134" w:right="281" w:firstLineChars="0" w:firstLine="0"/>
        <w:jc w:val="left"/>
        <w:rPr>
          <w:rFonts w:ascii="微软雅黑" w:eastAsia="微软雅黑" w:hAnsi="微软雅黑"/>
          <w:szCs w:val="21"/>
        </w:rPr>
      </w:pPr>
      <w:r w:rsidRPr="00BE137F">
        <w:rPr>
          <w:rFonts w:ascii="微软雅黑" w:eastAsia="微软雅黑" w:hAnsi="微软雅黑" w:hint="eastAsia"/>
          <w:szCs w:val="21"/>
        </w:rPr>
        <w:t>下方可以以卡片、列表、表格形式分</w:t>
      </w:r>
      <w:proofErr w:type="gramStart"/>
      <w:r w:rsidRPr="00BE137F">
        <w:rPr>
          <w:rFonts w:ascii="微软雅黑" w:eastAsia="微软雅黑" w:hAnsi="微软雅黑" w:hint="eastAsia"/>
          <w:szCs w:val="21"/>
        </w:rPr>
        <w:t>页展示</w:t>
      </w:r>
      <w:proofErr w:type="gramEnd"/>
      <w:r w:rsidRPr="00BE137F">
        <w:rPr>
          <w:rFonts w:ascii="微软雅黑" w:eastAsia="微软雅黑" w:hAnsi="微软雅黑" w:hint="eastAsia"/>
          <w:szCs w:val="21"/>
        </w:rPr>
        <w:t>搜索结果，并可以根据积分和标签数量进行排序。积分的算法可以根据数据分类、业务类型、维度、积分类型进行配置，具体基础阈值和分值设置的合理性可能还需要参照现实经验及后期测试来定；</w:t>
      </w:r>
    </w:p>
    <w:p w:rsidR="00D6342B" w:rsidRPr="00BE137F" w:rsidRDefault="00D6342B" w:rsidP="00DE0910">
      <w:pPr>
        <w:pStyle w:val="a3"/>
        <w:ind w:left="1146" w:rightChars="134" w:right="281" w:firstLineChars="0" w:firstLine="0"/>
        <w:jc w:val="left"/>
        <w:rPr>
          <w:rFonts w:ascii="微软雅黑" w:eastAsia="微软雅黑" w:hAnsi="微软雅黑"/>
          <w:szCs w:val="21"/>
        </w:rPr>
      </w:pPr>
      <w:r w:rsidRPr="00BE137F">
        <w:rPr>
          <w:rFonts w:ascii="微软雅黑" w:eastAsia="微软雅黑" w:hAnsi="微软雅黑" w:hint="eastAsia"/>
          <w:szCs w:val="21"/>
        </w:rPr>
        <w:t>具体结果数据卡片下的菜单（轨迹、聚合等）可以合并为全息档案直接显示在分值后面，点击跳转全息档案页面后再细化展示；</w:t>
      </w:r>
    </w:p>
    <w:p w:rsidR="00EF23CB" w:rsidRDefault="00EF23CB" w:rsidP="00DE0910">
      <w:pPr>
        <w:pStyle w:val="a3"/>
        <w:ind w:left="1146" w:rightChars="134" w:right="281" w:firstLineChars="0" w:firstLine="0"/>
        <w:jc w:val="left"/>
        <w:rPr>
          <w:rFonts w:ascii="微软雅黑" w:eastAsia="微软雅黑" w:hAnsi="微软雅黑"/>
          <w:i/>
          <w:szCs w:val="21"/>
        </w:rPr>
      </w:pPr>
      <w:r w:rsidRPr="00BE137F">
        <w:rPr>
          <w:rFonts w:ascii="微软雅黑" w:eastAsia="微软雅黑" w:hAnsi="微软雅黑" w:hint="eastAsia"/>
          <w:szCs w:val="21"/>
          <w:u w:val="single"/>
        </w:rPr>
        <w:t>工具栏：</w:t>
      </w:r>
      <w:r w:rsidRPr="00BE137F">
        <w:rPr>
          <w:rFonts w:ascii="微软雅黑" w:eastAsia="微软雅黑" w:hAnsi="微软雅黑" w:hint="eastAsia"/>
          <w:szCs w:val="21"/>
        </w:rPr>
        <w:t>页面右侧，选择数据加入关联分析或关注对象；</w:t>
      </w:r>
      <w:r w:rsidR="00147977" w:rsidRPr="00BE137F">
        <w:rPr>
          <w:rFonts w:ascii="微软雅黑" w:eastAsia="微软雅黑" w:hAnsi="微软雅黑" w:hint="eastAsia"/>
          <w:szCs w:val="21"/>
        </w:rPr>
        <w:t>同时添加多个数据对象时，工具栏中数据需要可以分页，跳转关联分析页面可以选择：列表分析、图谱分析、地图分析；列表分析：</w:t>
      </w:r>
      <w:proofErr w:type="gramStart"/>
      <w:r w:rsidR="00147977" w:rsidRPr="00BE137F">
        <w:rPr>
          <w:rFonts w:ascii="微软雅黑" w:eastAsia="微软雅黑" w:hAnsi="微软雅黑" w:hint="eastAsia"/>
          <w:szCs w:val="21"/>
        </w:rPr>
        <w:t>勾选多个</w:t>
      </w:r>
      <w:proofErr w:type="gramEnd"/>
      <w:r w:rsidR="00147977" w:rsidRPr="00BE137F">
        <w:rPr>
          <w:rFonts w:ascii="微软雅黑" w:eastAsia="微软雅黑" w:hAnsi="微软雅黑" w:hint="eastAsia"/>
          <w:szCs w:val="21"/>
        </w:rPr>
        <w:t>人员的具体信息（如落脚点）可以进行对比分析</w:t>
      </w:r>
      <w:r w:rsidR="00E25110">
        <w:rPr>
          <w:rFonts w:ascii="微软雅黑" w:eastAsia="微软雅黑" w:hAnsi="微软雅黑" w:hint="eastAsia"/>
          <w:szCs w:val="21"/>
        </w:rPr>
        <w:t>，在</w:t>
      </w:r>
      <w:r w:rsidR="00E25110" w:rsidRPr="00E25110">
        <w:rPr>
          <w:rFonts w:ascii="微软雅黑" w:eastAsia="微软雅黑" w:hAnsi="微软雅黑" w:hint="eastAsia"/>
          <w:szCs w:val="21"/>
        </w:rPr>
        <w:t>档案中选择某一模块信息进行匹配分析，例如选择落脚点</w:t>
      </w:r>
      <w:r w:rsidR="00147977" w:rsidRPr="00BE137F">
        <w:rPr>
          <w:rFonts w:ascii="微软雅黑" w:eastAsia="微软雅黑" w:hAnsi="微软雅黑" w:hint="eastAsia"/>
          <w:szCs w:val="21"/>
        </w:rPr>
        <w:t>。</w:t>
      </w:r>
      <w:r w:rsidR="00147977" w:rsidRPr="00BE137F">
        <w:rPr>
          <w:rFonts w:ascii="微软雅黑" w:eastAsia="微软雅黑" w:hAnsi="微软雅黑" w:hint="eastAsia"/>
          <w:i/>
          <w:szCs w:val="21"/>
        </w:rPr>
        <w:t>如何将不同数据分类（如人、车、物品）进行关联分析?</w:t>
      </w:r>
      <w:proofErr w:type="spellStart"/>
      <w:r w:rsidR="00A2564A" w:rsidRPr="00BE137F">
        <w:rPr>
          <w:rFonts w:ascii="微软雅黑" w:eastAsia="微软雅黑" w:hAnsi="微软雅黑" w:hint="eastAsia"/>
          <w:i/>
          <w:szCs w:val="21"/>
        </w:rPr>
        <w:t>eg</w:t>
      </w:r>
      <w:proofErr w:type="spellEnd"/>
      <w:r w:rsidR="00A2564A" w:rsidRPr="00BE137F">
        <w:rPr>
          <w:rFonts w:ascii="微软雅黑" w:eastAsia="微软雅黑" w:hAnsi="微软雅黑"/>
          <w:i/>
          <w:szCs w:val="21"/>
        </w:rPr>
        <w:t>:</w:t>
      </w:r>
      <w:r w:rsidR="00A2564A" w:rsidRPr="00BE137F">
        <w:rPr>
          <w:rFonts w:ascii="微软雅黑" w:eastAsia="微软雅黑" w:hAnsi="微软雅黑" w:hint="eastAsia"/>
          <w:i/>
          <w:szCs w:val="21"/>
        </w:rPr>
        <w:t>人案关联分析：</w:t>
      </w:r>
      <w:r w:rsidR="00446B6F" w:rsidRPr="00BE137F">
        <w:rPr>
          <w:rFonts w:ascii="微软雅黑" w:eastAsia="微软雅黑" w:hAnsi="微软雅黑" w:hint="eastAsia"/>
          <w:i/>
          <w:szCs w:val="21"/>
        </w:rPr>
        <w:t>人员列表X案件列表，两边勾选，</w:t>
      </w:r>
      <w:r w:rsidR="00A2564A" w:rsidRPr="00BE137F">
        <w:rPr>
          <w:rFonts w:ascii="微软雅黑" w:eastAsia="微软雅黑" w:hAnsi="微软雅黑" w:hint="eastAsia"/>
          <w:i/>
          <w:szCs w:val="21"/>
        </w:rPr>
        <w:t>通过时空轨迹交叉</w:t>
      </w:r>
      <w:r w:rsidR="002878FA" w:rsidRPr="00BE137F">
        <w:rPr>
          <w:rFonts w:ascii="微软雅黑" w:eastAsia="微软雅黑" w:hAnsi="微软雅黑" w:hint="eastAsia"/>
          <w:i/>
          <w:szCs w:val="21"/>
        </w:rPr>
        <w:t>同步</w:t>
      </w:r>
      <w:r w:rsidR="00A2564A" w:rsidRPr="00BE137F">
        <w:rPr>
          <w:rFonts w:ascii="微软雅黑" w:eastAsia="微软雅黑" w:hAnsi="微软雅黑" w:hint="eastAsia"/>
          <w:i/>
          <w:szCs w:val="21"/>
        </w:rPr>
        <w:t>的方式将人员和案件联系起来，发现嫌疑人，排除矛盾，抓住目标。</w:t>
      </w:r>
      <w:r w:rsidR="00344C59">
        <w:rPr>
          <w:rFonts w:ascii="微软雅黑" w:eastAsia="微软雅黑" w:hAnsi="微软雅黑" w:hint="eastAsia"/>
          <w:i/>
          <w:szCs w:val="21"/>
        </w:rPr>
        <w:t>另外可以根据</w:t>
      </w:r>
      <w:r w:rsidR="00344C59" w:rsidRPr="00344C59">
        <w:rPr>
          <w:rFonts w:ascii="微软雅黑" w:eastAsia="微软雅黑" w:hAnsi="微软雅黑" w:hint="eastAsia"/>
          <w:i/>
          <w:szCs w:val="21"/>
        </w:rPr>
        <w:t>人与案标签，落脚点，前科类型，等信息关联分析</w:t>
      </w:r>
      <w:r w:rsidR="00344C59">
        <w:rPr>
          <w:rFonts w:ascii="微软雅黑" w:eastAsia="微软雅黑" w:hAnsi="微软雅黑" w:hint="eastAsia"/>
          <w:i/>
          <w:szCs w:val="21"/>
        </w:rPr>
        <w:t>。</w:t>
      </w:r>
      <w:r w:rsidR="00A2564A" w:rsidRPr="00BE137F">
        <w:rPr>
          <w:rFonts w:ascii="微软雅黑" w:eastAsia="微软雅黑" w:hAnsi="微软雅黑" w:hint="eastAsia"/>
          <w:i/>
          <w:szCs w:val="21"/>
        </w:rPr>
        <w:t>这一块可以单独剥离出来。</w:t>
      </w:r>
    </w:p>
    <w:p w:rsidR="00ED239B" w:rsidRDefault="00ED239B" w:rsidP="00DE0910">
      <w:pPr>
        <w:pStyle w:val="a3"/>
        <w:ind w:left="1146" w:rightChars="134" w:right="281" w:firstLineChars="0" w:firstLine="0"/>
        <w:jc w:val="left"/>
        <w:rPr>
          <w:rFonts w:ascii="微软雅黑" w:eastAsia="微软雅黑" w:hAnsi="微软雅黑"/>
          <w:szCs w:val="21"/>
        </w:rPr>
      </w:pPr>
    </w:p>
    <w:p w:rsidR="00ED239B" w:rsidRDefault="00ED239B" w:rsidP="00DE0910">
      <w:pPr>
        <w:pStyle w:val="a3"/>
        <w:ind w:left="1146" w:rightChars="134" w:right="281" w:firstLineChars="0" w:firstLine="0"/>
        <w:jc w:val="left"/>
        <w:rPr>
          <w:rFonts w:ascii="微软雅黑" w:eastAsia="微软雅黑" w:hAnsi="微软雅黑"/>
          <w:szCs w:val="21"/>
        </w:rPr>
      </w:pPr>
    </w:p>
    <w:p w:rsidR="00ED239B" w:rsidRPr="00BE137F" w:rsidRDefault="00ED239B" w:rsidP="00DE0910">
      <w:pPr>
        <w:pStyle w:val="a3"/>
        <w:ind w:left="1146" w:rightChars="134" w:right="281" w:firstLineChars="0" w:firstLine="0"/>
        <w:jc w:val="left"/>
        <w:rPr>
          <w:rFonts w:ascii="微软雅黑" w:eastAsia="微软雅黑" w:hAnsi="微软雅黑" w:hint="eastAsia"/>
          <w:szCs w:val="21"/>
        </w:rPr>
      </w:pPr>
    </w:p>
    <w:p w:rsidR="00475148" w:rsidRDefault="00575056" w:rsidP="00475148">
      <w:pPr>
        <w:pStyle w:val="a3"/>
        <w:numPr>
          <w:ilvl w:val="0"/>
          <w:numId w:val="12"/>
        </w:numPr>
        <w:ind w:left="426" w:rightChars="134" w:right="281" w:firstLineChars="0" w:hanging="426"/>
        <w:jc w:val="left"/>
        <w:rPr>
          <w:rFonts w:ascii="微软雅黑" w:eastAsia="微软雅黑" w:hAnsi="微软雅黑"/>
          <w:b/>
          <w:sz w:val="24"/>
          <w:szCs w:val="24"/>
        </w:rPr>
      </w:pPr>
      <w:r>
        <w:rPr>
          <w:rFonts w:ascii="微软雅黑" w:eastAsia="微软雅黑" w:hAnsi="微软雅黑" w:hint="eastAsia"/>
          <w:b/>
          <w:sz w:val="24"/>
          <w:szCs w:val="24"/>
          <w:highlight w:val="yellow"/>
        </w:rPr>
        <w:lastRenderedPageBreak/>
        <w:t>后续工作事项及下次沟通讨论内容</w:t>
      </w:r>
    </w:p>
    <w:p w:rsidR="00ED239B" w:rsidRDefault="00AB4479" w:rsidP="00200224">
      <w:pPr>
        <w:ind w:left="420" w:rightChars="134" w:right="281"/>
        <w:jc w:val="left"/>
        <w:rPr>
          <w:rFonts w:ascii="微软雅黑" w:eastAsia="微软雅黑" w:hAnsi="微软雅黑"/>
          <w:szCs w:val="21"/>
        </w:rPr>
      </w:pPr>
      <w:r w:rsidRPr="00BE137F">
        <w:rPr>
          <w:rFonts w:ascii="微软雅黑" w:eastAsia="微软雅黑" w:hAnsi="微软雅黑" w:hint="eastAsia"/>
          <w:szCs w:val="21"/>
        </w:rPr>
        <w:t>1）“智推”设计调整，特别是数据</w:t>
      </w:r>
      <w:proofErr w:type="gramStart"/>
      <w:r w:rsidRPr="00BE137F">
        <w:rPr>
          <w:rFonts w:ascii="微软雅黑" w:eastAsia="微软雅黑" w:hAnsi="微软雅黑" w:hint="eastAsia"/>
          <w:szCs w:val="21"/>
        </w:rPr>
        <w:t>云池这</w:t>
      </w:r>
      <w:proofErr w:type="gramEnd"/>
      <w:r w:rsidRPr="00BE137F">
        <w:rPr>
          <w:rFonts w:ascii="微软雅黑" w:eastAsia="微软雅黑" w:hAnsi="微软雅黑" w:hint="eastAsia"/>
          <w:szCs w:val="21"/>
        </w:rPr>
        <w:t>一块； UI设计，大屏16*</w:t>
      </w:r>
      <w:r w:rsidRPr="00BE137F">
        <w:rPr>
          <w:rFonts w:ascii="微软雅黑" w:eastAsia="微软雅黑" w:hAnsi="微软雅黑"/>
          <w:szCs w:val="21"/>
        </w:rPr>
        <w:t>9</w:t>
      </w:r>
      <w:r w:rsidRPr="00BE137F">
        <w:rPr>
          <w:rFonts w:ascii="微软雅黑" w:eastAsia="微软雅黑" w:hAnsi="微软雅黑" w:hint="eastAsia"/>
          <w:szCs w:val="21"/>
        </w:rPr>
        <w:t>，页面分辨率1920*</w:t>
      </w:r>
      <w:r w:rsidRPr="00BE137F">
        <w:rPr>
          <w:rFonts w:ascii="微软雅黑" w:eastAsia="微软雅黑" w:hAnsi="微软雅黑"/>
          <w:szCs w:val="21"/>
        </w:rPr>
        <w:t>1080</w:t>
      </w:r>
      <w:r w:rsidRPr="00BE137F">
        <w:rPr>
          <w:rFonts w:ascii="微软雅黑" w:eastAsia="微软雅黑" w:hAnsi="微软雅黑" w:hint="eastAsia"/>
          <w:szCs w:val="21"/>
        </w:rPr>
        <w:t>，主题风格</w:t>
      </w:r>
      <w:proofErr w:type="gramStart"/>
      <w:r w:rsidRPr="00BE137F">
        <w:rPr>
          <w:rFonts w:ascii="微软雅黑" w:eastAsia="微软雅黑" w:hAnsi="微软雅黑" w:hint="eastAsia"/>
          <w:szCs w:val="21"/>
        </w:rPr>
        <w:t>与云啸平台</w:t>
      </w:r>
      <w:proofErr w:type="gramEnd"/>
      <w:r w:rsidRPr="00BE137F">
        <w:rPr>
          <w:rFonts w:ascii="微软雅黑" w:eastAsia="微软雅黑" w:hAnsi="微软雅黑" w:hint="eastAsia"/>
          <w:szCs w:val="21"/>
        </w:rPr>
        <w:t>契合；</w:t>
      </w:r>
    </w:p>
    <w:p w:rsidR="005156CF" w:rsidRPr="00200224" w:rsidRDefault="00AB4479" w:rsidP="00200224">
      <w:pPr>
        <w:ind w:left="420" w:rightChars="134" w:right="281"/>
        <w:jc w:val="left"/>
        <w:rPr>
          <w:rFonts w:ascii="微软雅黑" w:eastAsia="微软雅黑" w:hAnsi="微软雅黑"/>
          <w:szCs w:val="21"/>
        </w:rPr>
      </w:pPr>
      <w:r w:rsidRPr="00BE137F">
        <w:rPr>
          <w:rFonts w:ascii="微软雅黑" w:eastAsia="微软雅黑" w:hAnsi="微软雅黑"/>
          <w:szCs w:val="21"/>
        </w:rPr>
        <w:t>2</w:t>
      </w:r>
      <w:r w:rsidR="00685FCB" w:rsidRPr="00BE137F">
        <w:rPr>
          <w:rFonts w:ascii="微软雅黑" w:eastAsia="微软雅黑" w:hAnsi="微软雅黑" w:hint="eastAsia"/>
          <w:szCs w:val="21"/>
        </w:rPr>
        <w:t>）</w:t>
      </w:r>
      <w:r w:rsidR="002878FA" w:rsidRPr="00BE137F">
        <w:rPr>
          <w:rFonts w:ascii="微软雅黑" w:eastAsia="微软雅黑" w:hAnsi="微软雅黑" w:hint="eastAsia"/>
          <w:szCs w:val="21"/>
        </w:rPr>
        <w:t>人员标签的细化分类讨论，如背景信息：身份背景和前科背景，重点讨论前科背景，细化理清对后续标签的</w:t>
      </w:r>
      <w:r w:rsidRPr="00BE137F">
        <w:rPr>
          <w:rFonts w:ascii="微软雅黑" w:eastAsia="微软雅黑" w:hAnsi="微软雅黑" w:hint="eastAsia"/>
          <w:szCs w:val="21"/>
        </w:rPr>
        <w:t>创建</w:t>
      </w:r>
      <w:r w:rsidR="002878FA" w:rsidRPr="00BE137F">
        <w:rPr>
          <w:rFonts w:ascii="微软雅黑" w:eastAsia="微软雅黑" w:hAnsi="微软雅黑" w:hint="eastAsia"/>
          <w:szCs w:val="21"/>
        </w:rPr>
        <w:t>，数据分类关键词的设定非常重要</w:t>
      </w:r>
      <w:bookmarkStart w:id="0" w:name="_GoBack"/>
      <w:bookmarkEnd w:id="0"/>
    </w:p>
    <w:sectPr w:rsidR="005156CF" w:rsidRPr="00200224" w:rsidSect="004002F7">
      <w:headerReference w:type="even" r:id="rId8"/>
      <w:headerReference w:type="default" r:id="rId9"/>
      <w:footerReference w:type="even" r:id="rId10"/>
      <w:footerReference w:type="default" r:id="rId11"/>
      <w:headerReference w:type="first" r:id="rId12"/>
      <w:footerReference w:type="first" r:id="rId13"/>
      <w:pgSz w:w="11906" w:h="16838" w:code="9"/>
      <w:pgMar w:top="851" w:right="1021" w:bottom="0" w:left="1021" w:header="851" w:footer="992" w:gutter="0"/>
      <w:cols w:space="283"/>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220" w:rsidRDefault="00F76220" w:rsidP="0042557D">
      <w:r>
        <w:separator/>
      </w:r>
    </w:p>
  </w:endnote>
  <w:endnote w:type="continuationSeparator" w:id="0">
    <w:p w:rsidR="00F76220" w:rsidRDefault="00F76220" w:rsidP="0042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122" w:rsidRDefault="0079412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122" w:rsidRDefault="00794122">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122" w:rsidRDefault="007941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220" w:rsidRDefault="00F76220" w:rsidP="0042557D">
      <w:r>
        <w:separator/>
      </w:r>
    </w:p>
  </w:footnote>
  <w:footnote w:type="continuationSeparator" w:id="0">
    <w:p w:rsidR="00F76220" w:rsidRDefault="00F76220" w:rsidP="00425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122" w:rsidRDefault="0079412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122" w:rsidRDefault="00F76220" w:rsidP="00794122">
    <w:pPr>
      <w:pStyle w:val="a7"/>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GSEDS_d46a6755_93818d14_1_1_2" o:spid="_x0000_s2049" type="#_x0000_t136" style="position:absolute;left:0;text-align:left;margin-left:0;margin-top:0;width:300pt;height:30pt;rotation:315;z-index:251658240;visibility:visible;mso-position-horizontal:center;mso-position-horizontal-relative:margin;mso-position-vertical:center;mso-position-vertical-relative:margin" fillcolor="gray" stroked="f">
          <v:fill opacity="10486f"/>
          <v:stroke r:id="rId1" o:title=""/>
          <v:shadow color="#868686"/>
          <v:textpath style="font-family:&quot;宋体&quot;;font-size:30pt;v-text-kern:t" trim="t" fitpath="t" string="33060 大华 2017-10-31"/>
          <o:lock v:ext="edit" aspectratio="t"/>
          <w10:wrap side="largest"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122" w:rsidRDefault="0079412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49D2"/>
    <w:multiLevelType w:val="hybridMultilevel"/>
    <w:tmpl w:val="A954833C"/>
    <w:lvl w:ilvl="0" w:tplc="B886A5A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9E67376"/>
    <w:multiLevelType w:val="hybridMultilevel"/>
    <w:tmpl w:val="DCCAD06C"/>
    <w:lvl w:ilvl="0" w:tplc="7520B91A">
      <w:start w:val="1"/>
      <w:numFmt w:val="decimal"/>
      <w:lvlText w:val="%1、"/>
      <w:lvlJc w:val="left"/>
      <w:pPr>
        <w:ind w:left="720" w:hanging="720"/>
      </w:pPr>
      <w:rPr>
        <w:rFonts w:hint="default"/>
      </w:rPr>
    </w:lvl>
    <w:lvl w:ilvl="1" w:tplc="0409000B">
      <w:start w:val="1"/>
      <w:numFmt w:val="bullet"/>
      <w:lvlText w:val=""/>
      <w:lvlJc w:val="left"/>
      <w:pPr>
        <w:ind w:left="780" w:hanging="360"/>
      </w:pPr>
      <w:rPr>
        <w:rFonts w:ascii="Wingdings" w:hAnsi="Wingding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481A6B"/>
    <w:multiLevelType w:val="hybridMultilevel"/>
    <w:tmpl w:val="F7401AFA"/>
    <w:lvl w:ilvl="0" w:tplc="398AC4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A16BCE"/>
    <w:multiLevelType w:val="hybridMultilevel"/>
    <w:tmpl w:val="EEDCF960"/>
    <w:lvl w:ilvl="0" w:tplc="034CCE10">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15:restartNumberingAfterBreak="0">
    <w:nsid w:val="239A7E77"/>
    <w:multiLevelType w:val="hybridMultilevel"/>
    <w:tmpl w:val="EC6C9C38"/>
    <w:lvl w:ilvl="0" w:tplc="04090019">
      <w:start w:val="1"/>
      <w:numFmt w:val="low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5" w15:restartNumberingAfterBreak="0">
    <w:nsid w:val="2D6D5808"/>
    <w:multiLevelType w:val="hybridMultilevel"/>
    <w:tmpl w:val="C2EEE0EA"/>
    <w:lvl w:ilvl="0" w:tplc="140C76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60C3429"/>
    <w:multiLevelType w:val="hybridMultilevel"/>
    <w:tmpl w:val="83D05306"/>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7" w15:restartNumberingAfterBreak="0">
    <w:nsid w:val="4148377B"/>
    <w:multiLevelType w:val="hybridMultilevel"/>
    <w:tmpl w:val="C7D01722"/>
    <w:lvl w:ilvl="0" w:tplc="0BE0F112">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15:restartNumberingAfterBreak="0">
    <w:nsid w:val="46944EF4"/>
    <w:multiLevelType w:val="hybridMultilevel"/>
    <w:tmpl w:val="343408A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4A5A2C5F"/>
    <w:multiLevelType w:val="hybridMultilevel"/>
    <w:tmpl w:val="9A6822C8"/>
    <w:lvl w:ilvl="0" w:tplc="DF9629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793CAC"/>
    <w:multiLevelType w:val="hybridMultilevel"/>
    <w:tmpl w:val="92368AA6"/>
    <w:lvl w:ilvl="0" w:tplc="04090001">
      <w:start w:val="1"/>
      <w:numFmt w:val="bullet"/>
      <w:lvlText w:val=""/>
      <w:lvlJc w:val="left"/>
      <w:pPr>
        <w:ind w:left="842" w:hanging="420"/>
      </w:pPr>
      <w:rPr>
        <w:rFonts w:ascii="Wingdings" w:hAnsi="Wingdings" w:hint="default"/>
      </w:rPr>
    </w:lvl>
    <w:lvl w:ilvl="1" w:tplc="04090003">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1" w15:restartNumberingAfterBreak="0">
    <w:nsid w:val="51B83D95"/>
    <w:multiLevelType w:val="hybridMultilevel"/>
    <w:tmpl w:val="D3921E2A"/>
    <w:lvl w:ilvl="0" w:tplc="730AD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98373E"/>
    <w:multiLevelType w:val="hybridMultilevel"/>
    <w:tmpl w:val="A628C1C8"/>
    <w:lvl w:ilvl="0" w:tplc="FE52252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C4386B"/>
    <w:multiLevelType w:val="hybridMultilevel"/>
    <w:tmpl w:val="479801B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55957073"/>
    <w:multiLevelType w:val="hybridMultilevel"/>
    <w:tmpl w:val="54EEBCD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6890BC6"/>
    <w:multiLevelType w:val="hybridMultilevel"/>
    <w:tmpl w:val="B1C8CDD8"/>
    <w:lvl w:ilvl="0" w:tplc="630C48A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63C67E9F"/>
    <w:multiLevelType w:val="hybridMultilevel"/>
    <w:tmpl w:val="F7401AFA"/>
    <w:lvl w:ilvl="0" w:tplc="398AC4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3E57A5"/>
    <w:multiLevelType w:val="hybridMultilevel"/>
    <w:tmpl w:val="EC306A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81E0EF7"/>
    <w:multiLevelType w:val="hybridMultilevel"/>
    <w:tmpl w:val="32903864"/>
    <w:lvl w:ilvl="0" w:tplc="F2CC1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7007A80"/>
    <w:multiLevelType w:val="hybridMultilevel"/>
    <w:tmpl w:val="5998B76C"/>
    <w:lvl w:ilvl="0" w:tplc="739A68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5"/>
  </w:num>
  <w:num w:numId="3">
    <w:abstractNumId w:val="18"/>
  </w:num>
  <w:num w:numId="4">
    <w:abstractNumId w:val="12"/>
  </w:num>
  <w:num w:numId="5">
    <w:abstractNumId w:val="19"/>
  </w:num>
  <w:num w:numId="6">
    <w:abstractNumId w:val="15"/>
  </w:num>
  <w:num w:numId="7">
    <w:abstractNumId w:val="3"/>
  </w:num>
  <w:num w:numId="8">
    <w:abstractNumId w:val="8"/>
  </w:num>
  <w:num w:numId="9">
    <w:abstractNumId w:val="6"/>
  </w:num>
  <w:num w:numId="10">
    <w:abstractNumId w:val="2"/>
  </w:num>
  <w:num w:numId="11">
    <w:abstractNumId w:val="9"/>
  </w:num>
  <w:num w:numId="12">
    <w:abstractNumId w:val="1"/>
  </w:num>
  <w:num w:numId="13">
    <w:abstractNumId w:val="10"/>
  </w:num>
  <w:num w:numId="14">
    <w:abstractNumId w:val="4"/>
  </w:num>
  <w:num w:numId="15">
    <w:abstractNumId w:val="14"/>
  </w:num>
  <w:num w:numId="16">
    <w:abstractNumId w:val="16"/>
  </w:num>
  <w:num w:numId="17">
    <w:abstractNumId w:val="13"/>
  </w:num>
  <w:num w:numId="18">
    <w:abstractNumId w:val="17"/>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02F7"/>
    <w:rsid w:val="0000612C"/>
    <w:rsid w:val="00034AA3"/>
    <w:rsid w:val="000505D0"/>
    <w:rsid w:val="00051D64"/>
    <w:rsid w:val="000565DA"/>
    <w:rsid w:val="000656FE"/>
    <w:rsid w:val="00065AEC"/>
    <w:rsid w:val="00066C5C"/>
    <w:rsid w:val="00073292"/>
    <w:rsid w:val="0008104B"/>
    <w:rsid w:val="000903B1"/>
    <w:rsid w:val="000D0245"/>
    <w:rsid w:val="00125E65"/>
    <w:rsid w:val="00130FDD"/>
    <w:rsid w:val="00136FBD"/>
    <w:rsid w:val="0014006A"/>
    <w:rsid w:val="001430BD"/>
    <w:rsid w:val="00146415"/>
    <w:rsid w:val="00147977"/>
    <w:rsid w:val="00163A8F"/>
    <w:rsid w:val="00165C7C"/>
    <w:rsid w:val="00166725"/>
    <w:rsid w:val="00174570"/>
    <w:rsid w:val="00181EBB"/>
    <w:rsid w:val="00197E7A"/>
    <w:rsid w:val="001B7744"/>
    <w:rsid w:val="001D3DC6"/>
    <w:rsid w:val="001E6E85"/>
    <w:rsid w:val="001F3928"/>
    <w:rsid w:val="001F6D7B"/>
    <w:rsid w:val="00200224"/>
    <w:rsid w:val="00200552"/>
    <w:rsid w:val="0020276C"/>
    <w:rsid w:val="00245602"/>
    <w:rsid w:val="00263BF0"/>
    <w:rsid w:val="002833DF"/>
    <w:rsid w:val="002878FA"/>
    <w:rsid w:val="002B4E80"/>
    <w:rsid w:val="002E4D6F"/>
    <w:rsid w:val="002F4683"/>
    <w:rsid w:val="002F4821"/>
    <w:rsid w:val="003106A8"/>
    <w:rsid w:val="00341C6A"/>
    <w:rsid w:val="00344C59"/>
    <w:rsid w:val="00347F27"/>
    <w:rsid w:val="0036594D"/>
    <w:rsid w:val="00370DCC"/>
    <w:rsid w:val="00370E83"/>
    <w:rsid w:val="0038452B"/>
    <w:rsid w:val="00384B76"/>
    <w:rsid w:val="0038550B"/>
    <w:rsid w:val="003859DF"/>
    <w:rsid w:val="003869BA"/>
    <w:rsid w:val="0039410D"/>
    <w:rsid w:val="003A593D"/>
    <w:rsid w:val="003B081F"/>
    <w:rsid w:val="003B7870"/>
    <w:rsid w:val="003D4E9A"/>
    <w:rsid w:val="003F5186"/>
    <w:rsid w:val="003F703A"/>
    <w:rsid w:val="004002F7"/>
    <w:rsid w:val="0042557D"/>
    <w:rsid w:val="00425F53"/>
    <w:rsid w:val="00446B6F"/>
    <w:rsid w:val="004711F2"/>
    <w:rsid w:val="00475148"/>
    <w:rsid w:val="004803C8"/>
    <w:rsid w:val="004A0946"/>
    <w:rsid w:val="004B1B3D"/>
    <w:rsid w:val="004C4CEC"/>
    <w:rsid w:val="004C6B38"/>
    <w:rsid w:val="004F115C"/>
    <w:rsid w:val="004F6353"/>
    <w:rsid w:val="005156CF"/>
    <w:rsid w:val="00553233"/>
    <w:rsid w:val="0055473C"/>
    <w:rsid w:val="005672BA"/>
    <w:rsid w:val="00571F27"/>
    <w:rsid w:val="00575056"/>
    <w:rsid w:val="00580102"/>
    <w:rsid w:val="00585630"/>
    <w:rsid w:val="005F0500"/>
    <w:rsid w:val="00610F5E"/>
    <w:rsid w:val="00626EB4"/>
    <w:rsid w:val="00631271"/>
    <w:rsid w:val="006448CF"/>
    <w:rsid w:val="00653EFA"/>
    <w:rsid w:val="006620EA"/>
    <w:rsid w:val="00683A7D"/>
    <w:rsid w:val="00685FCB"/>
    <w:rsid w:val="006C41D6"/>
    <w:rsid w:val="006D1B79"/>
    <w:rsid w:val="006E140A"/>
    <w:rsid w:val="006E6DC2"/>
    <w:rsid w:val="006F5DEB"/>
    <w:rsid w:val="00710E75"/>
    <w:rsid w:val="007114CC"/>
    <w:rsid w:val="007642E5"/>
    <w:rsid w:val="00775B4F"/>
    <w:rsid w:val="0079288E"/>
    <w:rsid w:val="00794122"/>
    <w:rsid w:val="00795567"/>
    <w:rsid w:val="0079690E"/>
    <w:rsid w:val="007B15B2"/>
    <w:rsid w:val="007C0380"/>
    <w:rsid w:val="007C2F14"/>
    <w:rsid w:val="007D17EF"/>
    <w:rsid w:val="007E5A9A"/>
    <w:rsid w:val="007E6F7A"/>
    <w:rsid w:val="007E767E"/>
    <w:rsid w:val="007F0694"/>
    <w:rsid w:val="00802566"/>
    <w:rsid w:val="00806641"/>
    <w:rsid w:val="00834D71"/>
    <w:rsid w:val="00877668"/>
    <w:rsid w:val="008A171C"/>
    <w:rsid w:val="008D02F3"/>
    <w:rsid w:val="008D53B7"/>
    <w:rsid w:val="008E06A3"/>
    <w:rsid w:val="008E2A31"/>
    <w:rsid w:val="008F0C5F"/>
    <w:rsid w:val="00906257"/>
    <w:rsid w:val="00915479"/>
    <w:rsid w:val="00916196"/>
    <w:rsid w:val="00920FA4"/>
    <w:rsid w:val="00924812"/>
    <w:rsid w:val="00992DD7"/>
    <w:rsid w:val="009A529F"/>
    <w:rsid w:val="009D2B16"/>
    <w:rsid w:val="009E578F"/>
    <w:rsid w:val="00A156C5"/>
    <w:rsid w:val="00A2564A"/>
    <w:rsid w:val="00A41E57"/>
    <w:rsid w:val="00A52C6A"/>
    <w:rsid w:val="00A6343D"/>
    <w:rsid w:val="00A67CFB"/>
    <w:rsid w:val="00A722D6"/>
    <w:rsid w:val="00A72901"/>
    <w:rsid w:val="00A933F3"/>
    <w:rsid w:val="00AA095E"/>
    <w:rsid w:val="00AB4479"/>
    <w:rsid w:val="00AC2352"/>
    <w:rsid w:val="00AE239E"/>
    <w:rsid w:val="00AE5783"/>
    <w:rsid w:val="00AE7435"/>
    <w:rsid w:val="00B02740"/>
    <w:rsid w:val="00B1220B"/>
    <w:rsid w:val="00B4128B"/>
    <w:rsid w:val="00B5002A"/>
    <w:rsid w:val="00B57774"/>
    <w:rsid w:val="00B62CD3"/>
    <w:rsid w:val="00B662CF"/>
    <w:rsid w:val="00B71592"/>
    <w:rsid w:val="00BA6BB5"/>
    <w:rsid w:val="00BA724A"/>
    <w:rsid w:val="00BC2EB1"/>
    <w:rsid w:val="00BC326C"/>
    <w:rsid w:val="00BE137F"/>
    <w:rsid w:val="00C03073"/>
    <w:rsid w:val="00C04626"/>
    <w:rsid w:val="00C74315"/>
    <w:rsid w:val="00C761EE"/>
    <w:rsid w:val="00CD7CC1"/>
    <w:rsid w:val="00CF39FD"/>
    <w:rsid w:val="00D12314"/>
    <w:rsid w:val="00D16BEC"/>
    <w:rsid w:val="00D2240F"/>
    <w:rsid w:val="00D476A8"/>
    <w:rsid w:val="00D61F33"/>
    <w:rsid w:val="00D6342B"/>
    <w:rsid w:val="00D75B4D"/>
    <w:rsid w:val="00DE0910"/>
    <w:rsid w:val="00DF119B"/>
    <w:rsid w:val="00DF2906"/>
    <w:rsid w:val="00E12D41"/>
    <w:rsid w:val="00E25110"/>
    <w:rsid w:val="00E43E43"/>
    <w:rsid w:val="00E44FDB"/>
    <w:rsid w:val="00E741CD"/>
    <w:rsid w:val="00EB36A8"/>
    <w:rsid w:val="00EC0644"/>
    <w:rsid w:val="00ED239B"/>
    <w:rsid w:val="00EF23CB"/>
    <w:rsid w:val="00EF7D6D"/>
    <w:rsid w:val="00F116B4"/>
    <w:rsid w:val="00F76220"/>
    <w:rsid w:val="00F87638"/>
    <w:rsid w:val="00FA7B44"/>
    <w:rsid w:val="00FC6F50"/>
    <w:rsid w:val="00FF6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79B08C"/>
  <w15:docId w15:val="{F635D7D5-D0CB-44C2-B4EA-513F4FAC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B1B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02F7"/>
    <w:pPr>
      <w:ind w:firstLineChars="200" w:firstLine="420"/>
    </w:pPr>
  </w:style>
  <w:style w:type="character" w:styleId="a4">
    <w:name w:val="Hyperlink"/>
    <w:basedOn w:val="a0"/>
    <w:uiPriority w:val="99"/>
    <w:unhideWhenUsed/>
    <w:rsid w:val="00370E83"/>
    <w:rPr>
      <w:color w:val="0563C1" w:themeColor="hyperlink"/>
      <w:u w:val="single"/>
    </w:rPr>
  </w:style>
  <w:style w:type="character" w:customStyle="1" w:styleId="1">
    <w:name w:val="未处理的提及1"/>
    <w:basedOn w:val="a0"/>
    <w:uiPriority w:val="99"/>
    <w:semiHidden/>
    <w:unhideWhenUsed/>
    <w:rsid w:val="00370E83"/>
    <w:rPr>
      <w:color w:val="808080"/>
      <w:shd w:val="clear" w:color="auto" w:fill="E6E6E6"/>
    </w:rPr>
  </w:style>
  <w:style w:type="character" w:customStyle="1" w:styleId="20">
    <w:name w:val="标题 2 字符"/>
    <w:basedOn w:val="a0"/>
    <w:link w:val="2"/>
    <w:uiPriority w:val="9"/>
    <w:rsid w:val="004B1B3D"/>
    <w:rPr>
      <w:rFonts w:asciiTheme="majorHAnsi" w:eastAsiaTheme="majorEastAsia" w:hAnsiTheme="majorHAnsi" w:cstheme="majorBidi"/>
      <w:b/>
      <w:bCs/>
      <w:sz w:val="32"/>
      <w:szCs w:val="32"/>
    </w:rPr>
  </w:style>
  <w:style w:type="paragraph" w:styleId="a5">
    <w:name w:val="No Spacing"/>
    <w:uiPriority w:val="1"/>
    <w:qFormat/>
    <w:rsid w:val="004B1B3D"/>
    <w:pPr>
      <w:widowControl w:val="0"/>
      <w:jc w:val="both"/>
    </w:pPr>
  </w:style>
  <w:style w:type="table" w:styleId="a6">
    <w:name w:val="Table Grid"/>
    <w:basedOn w:val="a1"/>
    <w:uiPriority w:val="59"/>
    <w:rsid w:val="004B1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2557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2557D"/>
    <w:rPr>
      <w:sz w:val="18"/>
      <w:szCs w:val="18"/>
    </w:rPr>
  </w:style>
  <w:style w:type="paragraph" w:styleId="a9">
    <w:name w:val="footer"/>
    <w:basedOn w:val="a"/>
    <w:link w:val="aa"/>
    <w:uiPriority w:val="99"/>
    <w:unhideWhenUsed/>
    <w:rsid w:val="0042557D"/>
    <w:pPr>
      <w:tabs>
        <w:tab w:val="center" w:pos="4153"/>
        <w:tab w:val="right" w:pos="8306"/>
      </w:tabs>
      <w:snapToGrid w:val="0"/>
      <w:jc w:val="left"/>
    </w:pPr>
    <w:rPr>
      <w:sz w:val="18"/>
      <w:szCs w:val="18"/>
    </w:rPr>
  </w:style>
  <w:style w:type="character" w:customStyle="1" w:styleId="aa">
    <w:name w:val="页脚 字符"/>
    <w:basedOn w:val="a0"/>
    <w:link w:val="a9"/>
    <w:uiPriority w:val="99"/>
    <w:rsid w:val="004255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1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57612-D231-415D-95D4-858C84DD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218</Words>
  <Characters>1247</Characters>
  <Application>Microsoft Office Word</Application>
  <DocSecurity>0</DocSecurity>
  <Lines>10</Lines>
  <Paragraphs>2</Paragraphs>
  <ScaleCrop>false</ScaleCrop>
  <Company>Microsoft</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Administrator</cp:lastModifiedBy>
  <cp:revision>33</cp:revision>
  <dcterms:created xsi:type="dcterms:W3CDTF">2017-10-27T03:48:00Z</dcterms:created>
  <dcterms:modified xsi:type="dcterms:W3CDTF">2017-11-01T02:08:00Z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SEDS_HWMT_d46a6755">
    <vt:lpwstr>f2454ff1_mFV0xT85Iik1P8pOmHv/rSlw5Sk=_8QYrr2J+YTc1PtxPkHb8rSCOUk0q9dtZ2Gz2bn3Dez6lGmzNDChM5IWP14Uxv7+LKxZeArY0Kti+LCK+RyMO5uH4yg==_73e0deb8</vt:lpwstr>
  </property>
  <property fmtid="{D5CDD505-2E9C-101B-9397-08002B2CF9AE}" pid="3" name="GSEDS_TWMT">
    <vt:lpwstr>d46a6755_b77b54e0_93818d1424dfe8f46f247abee1c07c49c152c17d232663c74a6f970eeac863ec</vt:lpwstr>
  </property>
</Properties>
</file>