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D91600">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D91600">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D91600">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D91600">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D91600">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D91600">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D91600">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D91600">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76412B">
        <w:rPr>
          <w:rFonts w:hint="eastAsia"/>
        </w:rPr>
        <w:t>c</w:t>
      </w:r>
      <w:r w:rsidR="00683B5D">
        <w:rPr>
          <w:rFonts w:hint="eastAsia"/>
        </w:rPr>
        <w:t>phm</w:t>
      </w:r>
      <w:r w:rsidR="00683B5D">
        <w:t>/</w:t>
      </w:r>
      <w:r w:rsidR="0076412B">
        <w:rPr>
          <w:rFonts w:hint="eastAsia"/>
        </w:rPr>
        <w:t>车</w:t>
      </w:r>
      <w:r w:rsidR="00683B5D">
        <w:rPr>
          <w:rFonts w:hint="eastAsia"/>
        </w:rPr>
        <w:t>牌号码</w:t>
      </w:r>
      <w:r w:rsidR="00683B5D">
        <w:t>、</w:t>
      </w:r>
      <w:r w:rsidR="00683B5D">
        <w:t>hpzl</w:t>
      </w:r>
      <w:r w:rsidR="00683B5D">
        <w:rPr>
          <w:rFonts w:hint="eastAsia"/>
        </w:rPr>
        <w:t>/</w:t>
      </w:r>
      <w:r w:rsidR="00683B5D">
        <w:rPr>
          <w:rFonts w:hint="eastAsia"/>
        </w:rPr>
        <w:t>号牌种类</w:t>
      </w:r>
      <w:r w:rsidR="003F7E22">
        <w:rPr>
          <w:rFonts w:hint="eastAsia"/>
        </w:rPr>
        <w:t>代码</w:t>
      </w:r>
      <w:r w:rsidR="00683B5D">
        <w:t>、</w:t>
      </w:r>
      <w:r w:rsidR="0076412B">
        <w:t>syr_sfzmhm</w:t>
      </w:r>
      <w:r>
        <w:rPr>
          <w:rFonts w:hint="eastAsia"/>
        </w:rPr>
        <w:t>/</w:t>
      </w:r>
      <w:r w:rsidR="00683B5D">
        <w:rPr>
          <w:rFonts w:hint="eastAsia"/>
        </w:rPr>
        <w:t>车主</w:t>
      </w:r>
      <w:r w:rsidR="00B858B2">
        <w:rPr>
          <w:rFonts w:hint="eastAsia"/>
        </w:rPr>
        <w:t>身份</w:t>
      </w:r>
      <w:r w:rsidR="00B858B2">
        <w:t>证号码</w:t>
      </w:r>
      <w:r w:rsidR="003F7204">
        <w:t>”</w:t>
      </w:r>
      <w:r w:rsidR="0063592B">
        <w:t>参数</w:t>
      </w:r>
      <w:r>
        <w:rPr>
          <w:rFonts w:hint="eastAsia"/>
        </w:rPr>
        <w:t>，</w:t>
      </w:r>
      <w:r w:rsidR="00683B5D">
        <w:rPr>
          <w:rFonts w:hint="eastAsia"/>
        </w:rPr>
        <w:t>组合</w:t>
      </w:r>
      <w:r w:rsidR="00710DB6">
        <w:rPr>
          <w:rFonts w:hint="eastAsia"/>
        </w:rPr>
        <w:t>查询</w:t>
      </w:r>
      <w:r w:rsidR="00CA368E">
        <w:rPr>
          <w:rFonts w:hint="eastAsia"/>
        </w:rPr>
        <w:t>车</w:t>
      </w:r>
      <w:r w:rsidR="00683B5D">
        <w:rPr>
          <w:rFonts w:hint="eastAsia"/>
        </w:rPr>
        <w:t>辆</w:t>
      </w:r>
      <w:r w:rsidR="0097239D">
        <w:rPr>
          <w:rFonts w:hint="eastAsia"/>
        </w:rPr>
        <w:t>关注</w:t>
      </w:r>
      <w:r w:rsidR="0097239D">
        <w:t>信息</w:t>
      </w:r>
      <w:r w:rsidR="00CE47B6">
        <w:t>信息</w:t>
      </w:r>
      <w:r>
        <w:rPr>
          <w:rFonts w:hint="eastAsia"/>
        </w:rPr>
        <w:t>。</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D91600"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EF6B28">
        <w:rPr>
          <w:rStyle w:val="a9"/>
        </w:rPr>
        <w:t>RMS_PDA_NEW_011</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276"/>
        <w:gridCol w:w="1843"/>
        <w:gridCol w:w="1842"/>
        <w:gridCol w:w="4253"/>
      </w:tblGrid>
      <w:tr w:rsidR="006549BE" w:rsidTr="008339DF">
        <w:trPr>
          <w:trHeight w:val="595"/>
        </w:trPr>
        <w:tc>
          <w:tcPr>
            <w:tcW w:w="127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842"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25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8339DF">
        <w:trPr>
          <w:trHeight w:val="295"/>
        </w:trPr>
        <w:tc>
          <w:tcPr>
            <w:tcW w:w="1276"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1843" w:type="dxa"/>
          </w:tcPr>
          <w:p w:rsidR="00823EEA" w:rsidRPr="00823EEA" w:rsidRDefault="001500F1" w:rsidP="0021402C">
            <w:pPr>
              <w:ind w:firstLineChars="0" w:firstLine="0"/>
              <w:rPr>
                <w:rFonts w:ascii="Consolas" w:eastAsiaTheme="minorEastAsia" w:hAnsi="Consolas" w:cs="Consolas"/>
                <w:color w:val="000000"/>
                <w:sz w:val="24"/>
                <w:szCs w:val="24"/>
              </w:rPr>
            </w:pPr>
            <w:r>
              <w:rPr>
                <w:rFonts w:ascii="Consolas" w:hAnsi="Consolas" w:cs="Consolas"/>
                <w:color w:val="000000"/>
                <w:sz w:val="24"/>
                <w:szCs w:val="24"/>
              </w:rPr>
              <w:t>String</w:t>
            </w:r>
          </w:p>
        </w:tc>
        <w:tc>
          <w:tcPr>
            <w:tcW w:w="1842" w:type="dxa"/>
          </w:tcPr>
          <w:p w:rsidR="00823EEA" w:rsidRPr="00917154" w:rsidRDefault="001500F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cphm</w:t>
            </w:r>
          </w:p>
        </w:tc>
        <w:tc>
          <w:tcPr>
            <w:tcW w:w="4253" w:type="dxa"/>
          </w:tcPr>
          <w:p w:rsidR="00823EEA" w:rsidRPr="00823EEA" w:rsidRDefault="00823EEA"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号牌</w:t>
            </w:r>
            <w:r>
              <w:rPr>
                <w:rFonts w:ascii="Consolas" w:eastAsiaTheme="minorEastAsia" w:hAnsi="Consolas" w:cs="Consolas"/>
                <w:color w:val="000000"/>
                <w:sz w:val="24"/>
                <w:szCs w:val="24"/>
              </w:rPr>
              <w:t>号码</w:t>
            </w:r>
            <w:r w:rsidR="00A91EC0">
              <w:rPr>
                <w:rFonts w:ascii="Consolas" w:eastAsiaTheme="minorEastAsia" w:hAnsi="Consolas" w:cs="Consolas" w:hint="eastAsia"/>
                <w:color w:val="000000"/>
                <w:sz w:val="24"/>
                <w:szCs w:val="24"/>
              </w:rPr>
              <w:t>（必填</w:t>
            </w:r>
            <w:r w:rsidR="00A91EC0">
              <w:rPr>
                <w:rFonts w:ascii="Consolas" w:eastAsiaTheme="minorEastAsia" w:hAnsi="Consolas" w:cs="Consolas"/>
                <w:color w:val="000000"/>
                <w:sz w:val="24"/>
                <w:szCs w:val="24"/>
              </w:rPr>
              <w:t>）</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如：浙</w:t>
            </w:r>
            <w:r>
              <w:rPr>
                <w:rFonts w:ascii="Consolas" w:eastAsiaTheme="minorEastAsia" w:hAnsi="Consolas" w:cs="Consolas" w:hint="eastAsia"/>
                <w:color w:val="000000"/>
                <w:sz w:val="24"/>
                <w:szCs w:val="24"/>
              </w:rPr>
              <w:t>A11111</w:t>
            </w:r>
          </w:p>
        </w:tc>
      </w:tr>
      <w:tr w:rsidR="004664C8" w:rsidTr="008339DF">
        <w:trPr>
          <w:trHeight w:val="295"/>
        </w:trPr>
        <w:tc>
          <w:tcPr>
            <w:tcW w:w="1276" w:type="dxa"/>
          </w:tcPr>
          <w:p w:rsidR="004664C8" w:rsidRPr="004664C8" w:rsidRDefault="004664C8"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1843" w:type="dxa"/>
          </w:tcPr>
          <w:p w:rsidR="004664C8" w:rsidRPr="004664C8" w:rsidRDefault="001500F1" w:rsidP="0021402C">
            <w:pPr>
              <w:ind w:firstLineChars="0" w:firstLine="0"/>
              <w:rPr>
                <w:rFonts w:ascii="Consolas" w:eastAsiaTheme="minorEastAsia" w:hAnsi="Consolas" w:cs="Consolas"/>
                <w:color w:val="000000"/>
                <w:sz w:val="24"/>
                <w:szCs w:val="24"/>
              </w:rPr>
            </w:pPr>
            <w:r>
              <w:rPr>
                <w:rFonts w:ascii="Consolas" w:hAnsi="Consolas" w:cs="Consolas"/>
                <w:color w:val="000000"/>
                <w:sz w:val="24"/>
                <w:szCs w:val="24"/>
              </w:rPr>
              <w:t>String</w:t>
            </w:r>
          </w:p>
        </w:tc>
        <w:tc>
          <w:tcPr>
            <w:tcW w:w="1842" w:type="dxa"/>
          </w:tcPr>
          <w:p w:rsidR="004664C8" w:rsidRPr="001500F1" w:rsidRDefault="001500F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hpzl</w:t>
            </w:r>
          </w:p>
        </w:tc>
        <w:tc>
          <w:tcPr>
            <w:tcW w:w="4253" w:type="dxa"/>
          </w:tcPr>
          <w:p w:rsidR="004664C8" w:rsidRPr="004664C8" w:rsidRDefault="008602FE"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号牌</w:t>
            </w:r>
            <w:r>
              <w:rPr>
                <w:rFonts w:ascii="Consolas" w:eastAsiaTheme="minorEastAsia" w:hAnsi="Consolas" w:cs="Consolas"/>
                <w:color w:val="000000"/>
                <w:sz w:val="24"/>
                <w:szCs w:val="24"/>
              </w:rPr>
              <w:t>种类</w:t>
            </w:r>
            <w:r w:rsidR="00154017">
              <w:rPr>
                <w:rFonts w:ascii="Consolas" w:eastAsiaTheme="minorEastAsia" w:hAnsi="Consolas" w:cs="Consolas" w:hint="eastAsia"/>
                <w:color w:val="000000"/>
                <w:sz w:val="24"/>
                <w:szCs w:val="24"/>
              </w:rPr>
              <w:t>，如</w:t>
            </w:r>
            <w:r w:rsidR="00154017">
              <w:rPr>
                <w:rFonts w:ascii="Consolas" w:eastAsiaTheme="minorEastAsia" w:hAnsi="Consolas" w:cs="Consolas"/>
                <w:color w:val="000000"/>
                <w:sz w:val="24"/>
                <w:szCs w:val="24"/>
              </w:rPr>
              <w:t>：</w:t>
            </w:r>
            <w:r w:rsidR="00154017">
              <w:rPr>
                <w:rFonts w:ascii="Consolas" w:eastAsiaTheme="minorEastAsia" w:hAnsi="Consolas" w:cs="Consolas" w:hint="eastAsia"/>
                <w:color w:val="000000"/>
                <w:sz w:val="24"/>
                <w:szCs w:val="24"/>
              </w:rPr>
              <w:t>02</w:t>
            </w:r>
            <w:r w:rsidR="00154017">
              <w:rPr>
                <w:rFonts w:ascii="Consolas" w:eastAsiaTheme="minorEastAsia" w:hAnsi="Consolas" w:cs="Consolas" w:hint="eastAsia"/>
                <w:color w:val="000000"/>
                <w:sz w:val="24"/>
                <w:szCs w:val="24"/>
              </w:rPr>
              <w:t>（小型轿车</w:t>
            </w:r>
            <w:r w:rsidR="00154017">
              <w:rPr>
                <w:rFonts w:ascii="Consolas" w:eastAsiaTheme="minorEastAsia" w:hAnsi="Consolas" w:cs="Consolas"/>
                <w:color w:val="000000"/>
                <w:sz w:val="24"/>
                <w:szCs w:val="24"/>
              </w:rPr>
              <w:t>）</w:t>
            </w:r>
            <w:r w:rsidR="00A91EC0">
              <w:rPr>
                <w:rFonts w:ascii="Consolas" w:eastAsiaTheme="minorEastAsia" w:hAnsi="Consolas" w:cs="Consolas" w:hint="eastAsia"/>
                <w:color w:val="000000"/>
                <w:sz w:val="24"/>
                <w:szCs w:val="24"/>
              </w:rPr>
              <w:t>（必填</w:t>
            </w:r>
            <w:r w:rsidR="00A91EC0">
              <w:rPr>
                <w:rFonts w:ascii="Consolas" w:eastAsiaTheme="minorEastAsia" w:hAnsi="Consolas" w:cs="Consolas"/>
                <w:color w:val="000000"/>
                <w:sz w:val="24"/>
                <w:szCs w:val="24"/>
              </w:rPr>
              <w:t>）</w:t>
            </w:r>
          </w:p>
        </w:tc>
      </w:tr>
      <w:tr w:rsidR="004664C8" w:rsidTr="008339DF">
        <w:trPr>
          <w:trHeight w:val="295"/>
        </w:trPr>
        <w:tc>
          <w:tcPr>
            <w:tcW w:w="1276" w:type="dxa"/>
          </w:tcPr>
          <w:p w:rsidR="004664C8" w:rsidRPr="004664C8" w:rsidRDefault="004664C8"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3</w:t>
            </w:r>
          </w:p>
        </w:tc>
        <w:tc>
          <w:tcPr>
            <w:tcW w:w="1843" w:type="dxa"/>
          </w:tcPr>
          <w:p w:rsidR="004664C8" w:rsidRPr="004664C8" w:rsidRDefault="001500F1" w:rsidP="0021402C">
            <w:pPr>
              <w:ind w:firstLineChars="0" w:firstLine="0"/>
              <w:rPr>
                <w:rFonts w:ascii="Consolas" w:eastAsiaTheme="minorEastAsia" w:hAnsi="Consolas" w:cs="Consolas"/>
                <w:color w:val="000000"/>
                <w:sz w:val="24"/>
                <w:szCs w:val="24"/>
              </w:rPr>
            </w:pPr>
            <w:r>
              <w:rPr>
                <w:rFonts w:ascii="Consolas" w:hAnsi="Consolas" w:cs="Consolas"/>
                <w:color w:val="000000"/>
                <w:sz w:val="24"/>
                <w:szCs w:val="24"/>
              </w:rPr>
              <w:t>String</w:t>
            </w:r>
          </w:p>
        </w:tc>
        <w:tc>
          <w:tcPr>
            <w:tcW w:w="1842" w:type="dxa"/>
          </w:tcPr>
          <w:p w:rsidR="004664C8" w:rsidRPr="001500F1" w:rsidRDefault="009F1F53"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syr_sfz</w:t>
            </w:r>
            <w:r w:rsidR="001500F1">
              <w:rPr>
                <w:rFonts w:ascii="Consolas" w:eastAsiaTheme="minorEastAsia" w:hAnsi="Consolas" w:cs="Consolas" w:hint="eastAsia"/>
                <w:color w:val="000000"/>
                <w:sz w:val="24"/>
                <w:szCs w:val="24"/>
              </w:rPr>
              <w:t>mhm</w:t>
            </w:r>
          </w:p>
        </w:tc>
        <w:tc>
          <w:tcPr>
            <w:tcW w:w="4253" w:type="dxa"/>
          </w:tcPr>
          <w:p w:rsidR="004664C8" w:rsidRPr="004664C8" w:rsidRDefault="008602FE"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所有人身份证</w:t>
            </w:r>
            <w:r>
              <w:rPr>
                <w:rFonts w:ascii="Consolas" w:eastAsiaTheme="minorEastAsia" w:hAnsi="Consolas" w:cs="Consolas"/>
                <w:color w:val="000000"/>
                <w:sz w:val="24"/>
                <w:szCs w:val="24"/>
              </w:rPr>
              <w:t>号码</w:t>
            </w:r>
            <w:r w:rsidR="00B56165">
              <w:rPr>
                <w:rFonts w:ascii="Consolas" w:eastAsiaTheme="minorEastAsia" w:hAnsi="Consolas" w:cs="Consolas" w:hint="eastAsia"/>
                <w:color w:val="000000"/>
                <w:sz w:val="24"/>
                <w:szCs w:val="24"/>
              </w:rPr>
              <w:t>（选填</w:t>
            </w:r>
            <w:r w:rsidR="00B56165">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C944A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carList</w:t>
            </w:r>
          </w:p>
        </w:tc>
        <w:tc>
          <w:tcPr>
            <w:tcW w:w="2856" w:type="dxa"/>
          </w:tcPr>
          <w:p w:rsidR="00C944A1" w:rsidRPr="00C944A1" w:rsidRDefault="00C944A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CarList[]</w:t>
            </w:r>
          </w:p>
        </w:tc>
        <w:tc>
          <w:tcPr>
            <w:tcW w:w="2917" w:type="dxa"/>
          </w:tcPr>
          <w:p w:rsidR="00C944A1" w:rsidRPr="00C944A1" w:rsidRDefault="00C944A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车辆关注</w:t>
            </w:r>
          </w:p>
        </w:tc>
      </w:tr>
      <w:tr w:rsidR="003C54F2" w:rsidTr="00033DB1">
        <w:tc>
          <w:tcPr>
            <w:tcW w:w="2851" w:type="dxa"/>
          </w:tcPr>
          <w:p w:rsidR="003C54F2" w:rsidRPr="003C54F2" w:rsidRDefault="000A13DF"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sj</w:t>
            </w:r>
          </w:p>
        </w:tc>
        <w:tc>
          <w:tcPr>
            <w:tcW w:w="2856"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F16CE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发生时间</w:t>
            </w:r>
          </w:p>
        </w:tc>
      </w:tr>
      <w:tr w:rsidR="00987931" w:rsidTr="00033DB1">
        <w:tc>
          <w:tcPr>
            <w:tcW w:w="2851" w:type="dxa"/>
          </w:tcPr>
          <w:p w:rsidR="00987931" w:rsidRPr="00987931" w:rsidRDefault="000A13DF" w:rsidP="002658ED">
            <w:pPr>
              <w:pStyle w:val="a4"/>
              <w:ind w:firstLineChars="100" w:firstLine="240"/>
              <w:rPr>
                <w:rFonts w:ascii="Consolas" w:hAnsi="Consolas" w:cs="Consolas"/>
                <w:color w:val="000000"/>
                <w:sz w:val="24"/>
                <w:szCs w:val="24"/>
              </w:rPr>
            </w:pPr>
            <w:r>
              <w:rPr>
                <w:rFonts w:ascii="Consolas" w:hAnsi="Consolas" w:cs="Consolas"/>
                <w:color w:val="000000"/>
                <w:sz w:val="24"/>
                <w:szCs w:val="24"/>
              </w:rPr>
              <w:t>dw</w:t>
            </w:r>
          </w:p>
        </w:tc>
        <w:tc>
          <w:tcPr>
            <w:tcW w:w="2856" w:type="dxa"/>
          </w:tcPr>
          <w:p w:rsidR="00987931" w:rsidRPr="00315335"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315335" w:rsidRDefault="008030D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录入</w:t>
            </w:r>
            <w:r>
              <w:rPr>
                <w:rFonts w:ascii="Consolas" w:eastAsiaTheme="minorEastAsia" w:hAnsi="Consolas" w:cs="Consolas"/>
                <w:color w:val="000000"/>
                <w:sz w:val="24"/>
                <w:szCs w:val="24"/>
              </w:rPr>
              <w:t>单位</w:t>
            </w:r>
          </w:p>
        </w:tc>
      </w:tr>
      <w:tr w:rsidR="003C54F2" w:rsidTr="00033DB1">
        <w:tc>
          <w:tcPr>
            <w:tcW w:w="2851" w:type="dxa"/>
          </w:tcPr>
          <w:p w:rsidR="003C54F2" w:rsidRPr="003C54F2" w:rsidRDefault="000A13DF"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lb</w:t>
            </w:r>
          </w:p>
        </w:tc>
        <w:tc>
          <w:tcPr>
            <w:tcW w:w="2856"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8030D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数据</w:t>
            </w:r>
            <w:r>
              <w:rPr>
                <w:rFonts w:ascii="Consolas" w:eastAsiaTheme="minorEastAsia" w:hAnsi="Consolas" w:cs="Consolas"/>
                <w:color w:val="000000"/>
                <w:sz w:val="24"/>
                <w:szCs w:val="24"/>
              </w:rPr>
              <w:t>类别</w:t>
            </w:r>
          </w:p>
        </w:tc>
      </w:tr>
      <w:tr w:rsidR="003C54F2" w:rsidTr="00033DB1">
        <w:tc>
          <w:tcPr>
            <w:tcW w:w="2851" w:type="dxa"/>
          </w:tcPr>
          <w:p w:rsidR="003C54F2" w:rsidRPr="003C54F2" w:rsidRDefault="000A13DF"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bh</w:t>
            </w:r>
          </w:p>
        </w:tc>
        <w:tc>
          <w:tcPr>
            <w:tcW w:w="2856"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8030D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记录编号</w:t>
            </w:r>
          </w:p>
        </w:tc>
      </w:tr>
      <w:tr w:rsidR="003C54F2" w:rsidTr="00033DB1">
        <w:tc>
          <w:tcPr>
            <w:tcW w:w="2851" w:type="dxa"/>
          </w:tcPr>
          <w:p w:rsidR="003C54F2" w:rsidRPr="003C54F2" w:rsidRDefault="000A13DF"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nr</w:t>
            </w:r>
          </w:p>
        </w:tc>
        <w:tc>
          <w:tcPr>
            <w:tcW w:w="2856"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8030D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记录内容</w:t>
            </w:r>
          </w:p>
        </w:tc>
      </w:tr>
      <w:tr w:rsidR="003C54F2" w:rsidTr="00033DB1">
        <w:tc>
          <w:tcPr>
            <w:tcW w:w="2851" w:type="dxa"/>
          </w:tcPr>
          <w:p w:rsidR="003C54F2" w:rsidRPr="003C54F2" w:rsidRDefault="000A13DF"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status</w:t>
            </w:r>
          </w:p>
        </w:tc>
        <w:tc>
          <w:tcPr>
            <w:tcW w:w="2856"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Default="0047550B"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无</w:t>
            </w:r>
            <w:r>
              <w:rPr>
                <w:rFonts w:ascii="Consolas" w:eastAsiaTheme="minorEastAsia" w:hAnsi="Consolas" w:cs="Consolas" w:hint="eastAsia"/>
                <w:color w:val="000000"/>
                <w:sz w:val="24"/>
                <w:szCs w:val="24"/>
              </w:rPr>
              <w:t>记录</w:t>
            </w:r>
          </w:p>
          <w:p w:rsidR="0047550B" w:rsidRPr="003C54F2" w:rsidRDefault="0047550B" w:rsidP="0047550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有</w:t>
            </w:r>
            <w:r>
              <w:rPr>
                <w:rFonts w:ascii="Consolas" w:eastAsiaTheme="minorEastAsia" w:hAnsi="Consolas" w:cs="Consolas" w:hint="eastAsia"/>
                <w:color w:val="000000"/>
                <w:sz w:val="24"/>
                <w:szCs w:val="24"/>
              </w:rPr>
              <w:t>记录</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E17EF0">
              <w:rPr>
                <w:rFonts w:eastAsiaTheme="minorEastAsia" w:hint="eastAsia"/>
              </w:rPr>
              <w:t>[</w:t>
            </w:r>
            <w:r w:rsidR="00F554EB">
              <w:rPr>
                <w:rFonts w:eastAsiaTheme="minorEastAsia"/>
              </w:rPr>
              <w:t>\“c</w:t>
            </w:r>
            <w:r w:rsidR="00E17EF0">
              <w:rPr>
                <w:rFonts w:eastAsiaTheme="minorEastAsia"/>
              </w:rPr>
              <w:t>phm\”:\”</w:t>
            </w:r>
            <w:r w:rsidR="00E17EF0">
              <w:rPr>
                <w:rFonts w:eastAsiaTheme="minorEastAsia" w:hint="eastAsia"/>
              </w:rPr>
              <w:t>浙</w:t>
            </w:r>
            <w:r w:rsidR="00E17EF0">
              <w:rPr>
                <w:rFonts w:eastAsiaTheme="minorEastAsia" w:hint="eastAsia"/>
              </w:rPr>
              <w:t>A12345</w:t>
            </w:r>
            <w:r w:rsidR="00E17EF0">
              <w:rPr>
                <w:rFonts w:eastAsiaTheme="minorEastAsia"/>
              </w:rPr>
              <w:t>\”</w:t>
            </w:r>
            <w:r w:rsidR="00F554EB">
              <w:rPr>
                <w:rFonts w:eastAsiaTheme="minorEastAsia"/>
              </w:rPr>
              <w:t>,\”hpzl\”:\”01\”</w:t>
            </w:r>
            <w:r w:rsidR="00871C3F">
              <w:rPr>
                <w:rFonts w:eastAsiaTheme="minorEastAsia" w:hint="eastAsia"/>
              </w:rPr>
              <w:t>,</w:t>
            </w:r>
            <w:r w:rsidR="00871C3F">
              <w:rPr>
                <w:rFonts w:eastAsiaTheme="minorEastAsia"/>
              </w:rPr>
              <w:t>\”\”</w:t>
            </w:r>
            <w:r w:rsidR="00E17EF0">
              <w:rPr>
                <w:rFonts w:eastAsiaTheme="minorEastAsia" w:hint="eastAsia"/>
              </w:rPr>
              <w:t>]</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D82987"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vice-rms-pda/BSV_RMS_PDA_NEW_011</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A87054">
              <w:rPr>
                <w:rFonts w:ascii="Consolas" w:hAnsi="Consolas" w:cs="Consolas"/>
                <w:color w:val="000000"/>
                <w:sz w:val="24"/>
                <w:szCs w:val="24"/>
              </w:rPr>
              <w:t>.setConnectTimeout(30</w:t>
            </w:r>
            <w:bookmarkStart w:id="7" w:name="_GoBack"/>
            <w:bookmarkEnd w:id="7"/>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543ABF" w:rsidRDefault="00722092" w:rsidP="00543ABF">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543ABF" w:rsidRPr="004F031D">
              <w:rPr>
                <w:rFonts w:ascii="Consolas" w:hAnsi="Consolas" w:cs="Consolas"/>
                <w:color w:val="000000"/>
                <w:sz w:val="24"/>
                <w:szCs w:val="24"/>
              </w:rPr>
              <w:t>wr.write(paramstring.getBytes());</w:t>
            </w:r>
          </w:p>
          <w:p w:rsidR="00722092" w:rsidRPr="00543ABF" w:rsidRDefault="00543ABF"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4E40DC">
              <w:rPr>
                <w:rFonts w:ascii="Consolas" w:hAnsi="Consolas" w:cs="Consolas"/>
                <w:color w:val="2A00FF"/>
                <w:sz w:val="24"/>
                <w:szCs w:val="24"/>
              </w:rPr>
              <w:t>011</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4E40DC" w:rsidRPr="004E40DC">
              <w:rPr>
                <w:rFonts w:ascii="Consolas" w:hAnsi="Consolas" w:cs="Consolas" w:hint="eastAsia"/>
                <w:color w:val="2A00FF"/>
                <w:sz w:val="24"/>
                <w:szCs w:val="24"/>
              </w:rPr>
              <w:t>[</w:t>
            </w:r>
            <w:r w:rsidR="004E40DC" w:rsidRPr="004E40DC">
              <w:rPr>
                <w:rFonts w:ascii="Consolas" w:hAnsi="Consolas" w:cs="Consolas"/>
                <w:color w:val="2A00FF"/>
                <w:sz w:val="24"/>
                <w:szCs w:val="24"/>
              </w:rPr>
              <w:t>\“cphm\”:\”</w:t>
            </w:r>
            <w:r w:rsidR="004E40DC" w:rsidRPr="004E40DC">
              <w:rPr>
                <w:rFonts w:ascii="微软雅黑" w:eastAsia="微软雅黑" w:hAnsi="微软雅黑" w:cs="微软雅黑" w:hint="eastAsia"/>
                <w:color w:val="2A00FF"/>
                <w:sz w:val="24"/>
                <w:szCs w:val="24"/>
              </w:rPr>
              <w:t>浙</w:t>
            </w:r>
            <w:r w:rsidR="004E40DC" w:rsidRPr="004E40DC">
              <w:rPr>
                <w:rFonts w:ascii="Consolas" w:hAnsi="Consolas" w:cs="Consolas" w:hint="eastAsia"/>
                <w:color w:val="2A00FF"/>
                <w:sz w:val="24"/>
                <w:szCs w:val="24"/>
              </w:rPr>
              <w:t>A12345</w:t>
            </w:r>
            <w:r w:rsidR="004E40DC" w:rsidRPr="004E40DC">
              <w:rPr>
                <w:rFonts w:ascii="Consolas" w:hAnsi="Consolas" w:cs="Consolas"/>
                <w:color w:val="2A00FF"/>
                <w:sz w:val="24"/>
                <w:szCs w:val="24"/>
              </w:rPr>
              <w:t>\”,\”hpzl\”:\”01\”</w:t>
            </w:r>
            <w:r w:rsidR="003565A1">
              <w:rPr>
                <w:rFonts w:ascii="Consolas" w:hAnsi="Consolas" w:cs="Consolas"/>
                <w:color w:val="2A00FF"/>
                <w:sz w:val="24"/>
                <w:szCs w:val="24"/>
              </w:rPr>
              <w:t>,\”\”</w:t>
            </w:r>
            <w:r w:rsidR="004E40DC" w:rsidRPr="004E40DC">
              <w:rPr>
                <w:rFonts w:ascii="Consolas" w:hAnsi="Consolas" w:cs="Consolas" w:hint="eastAsia"/>
                <w:color w:val="2A00FF"/>
                <w:sz w:val="24"/>
                <w:szCs w:val="24"/>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600" w:rsidRDefault="00D91600" w:rsidP="00D647CD">
      <w:pPr>
        <w:spacing w:line="240" w:lineRule="auto"/>
        <w:ind w:firstLine="420"/>
      </w:pPr>
      <w:r>
        <w:separator/>
      </w:r>
    </w:p>
  </w:endnote>
  <w:endnote w:type="continuationSeparator" w:id="0">
    <w:p w:rsidR="00D91600" w:rsidRDefault="00D91600"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A87054" w:rsidRPr="00A87054">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A87054" w:rsidRPr="00A87054">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600" w:rsidRDefault="00D91600" w:rsidP="00D647CD">
      <w:pPr>
        <w:spacing w:line="240" w:lineRule="auto"/>
        <w:ind w:firstLine="420"/>
      </w:pPr>
      <w:r>
        <w:separator/>
      </w:r>
    </w:p>
  </w:footnote>
  <w:footnote w:type="continuationSeparator" w:id="0">
    <w:p w:rsidR="00D91600" w:rsidRDefault="00D91600"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6732"/>
    <w:rsid w:val="00033DB1"/>
    <w:rsid w:val="00053D26"/>
    <w:rsid w:val="0008398A"/>
    <w:rsid w:val="00092D91"/>
    <w:rsid w:val="0009361F"/>
    <w:rsid w:val="00095751"/>
    <w:rsid w:val="000A13DF"/>
    <w:rsid w:val="000B5D93"/>
    <w:rsid w:val="000C2328"/>
    <w:rsid w:val="000D14A1"/>
    <w:rsid w:val="000D1B57"/>
    <w:rsid w:val="000D6B25"/>
    <w:rsid w:val="000E72BF"/>
    <w:rsid w:val="000F76E2"/>
    <w:rsid w:val="00102A09"/>
    <w:rsid w:val="00105E13"/>
    <w:rsid w:val="00121719"/>
    <w:rsid w:val="001314AB"/>
    <w:rsid w:val="001500F1"/>
    <w:rsid w:val="00154017"/>
    <w:rsid w:val="00162E75"/>
    <w:rsid w:val="0017289F"/>
    <w:rsid w:val="00176681"/>
    <w:rsid w:val="001805F9"/>
    <w:rsid w:val="001C21EF"/>
    <w:rsid w:val="001C3C6F"/>
    <w:rsid w:val="001C7318"/>
    <w:rsid w:val="001F03C5"/>
    <w:rsid w:val="00213173"/>
    <w:rsid w:val="0021402C"/>
    <w:rsid w:val="00223A3C"/>
    <w:rsid w:val="00232AC5"/>
    <w:rsid w:val="00234E9D"/>
    <w:rsid w:val="00251241"/>
    <w:rsid w:val="00252683"/>
    <w:rsid w:val="002658ED"/>
    <w:rsid w:val="00272C55"/>
    <w:rsid w:val="00280E3B"/>
    <w:rsid w:val="00293101"/>
    <w:rsid w:val="002B25DC"/>
    <w:rsid w:val="002B3C10"/>
    <w:rsid w:val="002B523C"/>
    <w:rsid w:val="002C7C91"/>
    <w:rsid w:val="002F6F7F"/>
    <w:rsid w:val="00315335"/>
    <w:rsid w:val="00315928"/>
    <w:rsid w:val="003565A1"/>
    <w:rsid w:val="00363122"/>
    <w:rsid w:val="003661DB"/>
    <w:rsid w:val="00366EFB"/>
    <w:rsid w:val="0037060A"/>
    <w:rsid w:val="00385016"/>
    <w:rsid w:val="00394F17"/>
    <w:rsid w:val="003A5EE6"/>
    <w:rsid w:val="003B34AE"/>
    <w:rsid w:val="003C54F2"/>
    <w:rsid w:val="003C58BB"/>
    <w:rsid w:val="003F7204"/>
    <w:rsid w:val="003F7E22"/>
    <w:rsid w:val="003F7E59"/>
    <w:rsid w:val="00413F5C"/>
    <w:rsid w:val="0042389D"/>
    <w:rsid w:val="004276D2"/>
    <w:rsid w:val="0043379A"/>
    <w:rsid w:val="004369C3"/>
    <w:rsid w:val="004664C8"/>
    <w:rsid w:val="0047550B"/>
    <w:rsid w:val="00494F8A"/>
    <w:rsid w:val="004B0D5A"/>
    <w:rsid w:val="004B6231"/>
    <w:rsid w:val="004B7E4C"/>
    <w:rsid w:val="004C42D4"/>
    <w:rsid w:val="004D2864"/>
    <w:rsid w:val="004E40DC"/>
    <w:rsid w:val="00501D84"/>
    <w:rsid w:val="005142A9"/>
    <w:rsid w:val="005209F2"/>
    <w:rsid w:val="00527490"/>
    <w:rsid w:val="005350D9"/>
    <w:rsid w:val="0053611F"/>
    <w:rsid w:val="00543ABF"/>
    <w:rsid w:val="00544D8B"/>
    <w:rsid w:val="005711EA"/>
    <w:rsid w:val="005738FB"/>
    <w:rsid w:val="005766E8"/>
    <w:rsid w:val="0058219E"/>
    <w:rsid w:val="00587495"/>
    <w:rsid w:val="0059039C"/>
    <w:rsid w:val="005A5A4C"/>
    <w:rsid w:val="005B2FA0"/>
    <w:rsid w:val="005C73D4"/>
    <w:rsid w:val="005E11DA"/>
    <w:rsid w:val="005F1995"/>
    <w:rsid w:val="005F6F48"/>
    <w:rsid w:val="00606446"/>
    <w:rsid w:val="00621AD0"/>
    <w:rsid w:val="006239A6"/>
    <w:rsid w:val="0063592B"/>
    <w:rsid w:val="006549BE"/>
    <w:rsid w:val="00673F56"/>
    <w:rsid w:val="0068075F"/>
    <w:rsid w:val="00680F4D"/>
    <w:rsid w:val="00683B5D"/>
    <w:rsid w:val="0069228E"/>
    <w:rsid w:val="006C7EF8"/>
    <w:rsid w:val="006D21AE"/>
    <w:rsid w:val="006E5401"/>
    <w:rsid w:val="006F6522"/>
    <w:rsid w:val="00710931"/>
    <w:rsid w:val="00710DB6"/>
    <w:rsid w:val="00712EF4"/>
    <w:rsid w:val="00722092"/>
    <w:rsid w:val="00724CDB"/>
    <w:rsid w:val="00737003"/>
    <w:rsid w:val="00763A13"/>
    <w:rsid w:val="0076412B"/>
    <w:rsid w:val="00770079"/>
    <w:rsid w:val="00773448"/>
    <w:rsid w:val="00783754"/>
    <w:rsid w:val="00796F7D"/>
    <w:rsid w:val="007A0EF2"/>
    <w:rsid w:val="007A2D73"/>
    <w:rsid w:val="007A78C0"/>
    <w:rsid w:val="007B0CB8"/>
    <w:rsid w:val="007C377E"/>
    <w:rsid w:val="007D41B8"/>
    <w:rsid w:val="007E63EF"/>
    <w:rsid w:val="007F2328"/>
    <w:rsid w:val="008030D1"/>
    <w:rsid w:val="008160FE"/>
    <w:rsid w:val="00816505"/>
    <w:rsid w:val="00823EEA"/>
    <w:rsid w:val="00824C02"/>
    <w:rsid w:val="008339DF"/>
    <w:rsid w:val="0085333F"/>
    <w:rsid w:val="00857477"/>
    <w:rsid w:val="008602FE"/>
    <w:rsid w:val="00861BEE"/>
    <w:rsid w:val="00870659"/>
    <w:rsid w:val="00870A53"/>
    <w:rsid w:val="00871C3F"/>
    <w:rsid w:val="00886642"/>
    <w:rsid w:val="00893EB9"/>
    <w:rsid w:val="00895193"/>
    <w:rsid w:val="008A3287"/>
    <w:rsid w:val="008B12B5"/>
    <w:rsid w:val="008B636B"/>
    <w:rsid w:val="008C390C"/>
    <w:rsid w:val="008C6E2B"/>
    <w:rsid w:val="008C796E"/>
    <w:rsid w:val="008D1489"/>
    <w:rsid w:val="008D4A21"/>
    <w:rsid w:val="008F2A6A"/>
    <w:rsid w:val="00913DEC"/>
    <w:rsid w:val="00917154"/>
    <w:rsid w:val="00917DBD"/>
    <w:rsid w:val="00921327"/>
    <w:rsid w:val="00921B38"/>
    <w:rsid w:val="00927046"/>
    <w:rsid w:val="00932560"/>
    <w:rsid w:val="00943831"/>
    <w:rsid w:val="009509AD"/>
    <w:rsid w:val="00960296"/>
    <w:rsid w:val="00961794"/>
    <w:rsid w:val="0097239D"/>
    <w:rsid w:val="00974446"/>
    <w:rsid w:val="00987931"/>
    <w:rsid w:val="0099375B"/>
    <w:rsid w:val="009A6F6E"/>
    <w:rsid w:val="009C6B9B"/>
    <w:rsid w:val="009C7C81"/>
    <w:rsid w:val="009D0E79"/>
    <w:rsid w:val="009E2ABC"/>
    <w:rsid w:val="009F1F53"/>
    <w:rsid w:val="00A10915"/>
    <w:rsid w:val="00A12185"/>
    <w:rsid w:val="00A2324B"/>
    <w:rsid w:val="00A3664B"/>
    <w:rsid w:val="00A46568"/>
    <w:rsid w:val="00A50096"/>
    <w:rsid w:val="00A63DFF"/>
    <w:rsid w:val="00A6735F"/>
    <w:rsid w:val="00A81BF0"/>
    <w:rsid w:val="00A82A69"/>
    <w:rsid w:val="00A84360"/>
    <w:rsid w:val="00A87054"/>
    <w:rsid w:val="00A91EC0"/>
    <w:rsid w:val="00AA4378"/>
    <w:rsid w:val="00AC2077"/>
    <w:rsid w:val="00AC4B31"/>
    <w:rsid w:val="00AD072F"/>
    <w:rsid w:val="00AE4192"/>
    <w:rsid w:val="00B077A8"/>
    <w:rsid w:val="00B20F98"/>
    <w:rsid w:val="00B269D7"/>
    <w:rsid w:val="00B3693A"/>
    <w:rsid w:val="00B46CE9"/>
    <w:rsid w:val="00B5396A"/>
    <w:rsid w:val="00B56165"/>
    <w:rsid w:val="00B57F54"/>
    <w:rsid w:val="00B70505"/>
    <w:rsid w:val="00B858B2"/>
    <w:rsid w:val="00BB5B18"/>
    <w:rsid w:val="00BC3193"/>
    <w:rsid w:val="00BC743F"/>
    <w:rsid w:val="00BE5753"/>
    <w:rsid w:val="00BF4885"/>
    <w:rsid w:val="00C07360"/>
    <w:rsid w:val="00C112BD"/>
    <w:rsid w:val="00C1249A"/>
    <w:rsid w:val="00C25643"/>
    <w:rsid w:val="00C300F4"/>
    <w:rsid w:val="00C313EC"/>
    <w:rsid w:val="00C34D5B"/>
    <w:rsid w:val="00C40476"/>
    <w:rsid w:val="00C516D6"/>
    <w:rsid w:val="00C6630E"/>
    <w:rsid w:val="00C70D05"/>
    <w:rsid w:val="00C721A4"/>
    <w:rsid w:val="00C83064"/>
    <w:rsid w:val="00C944A1"/>
    <w:rsid w:val="00CA368E"/>
    <w:rsid w:val="00CA44A1"/>
    <w:rsid w:val="00CB6AB8"/>
    <w:rsid w:val="00CB72B7"/>
    <w:rsid w:val="00CC5212"/>
    <w:rsid w:val="00CE47B6"/>
    <w:rsid w:val="00CE6049"/>
    <w:rsid w:val="00CE6859"/>
    <w:rsid w:val="00CE79FF"/>
    <w:rsid w:val="00D3274C"/>
    <w:rsid w:val="00D36896"/>
    <w:rsid w:val="00D40EB2"/>
    <w:rsid w:val="00D44921"/>
    <w:rsid w:val="00D6037D"/>
    <w:rsid w:val="00D63147"/>
    <w:rsid w:val="00D647CD"/>
    <w:rsid w:val="00D6483D"/>
    <w:rsid w:val="00D82987"/>
    <w:rsid w:val="00D84BD7"/>
    <w:rsid w:val="00D85FAF"/>
    <w:rsid w:val="00D867B5"/>
    <w:rsid w:val="00D91600"/>
    <w:rsid w:val="00D96E24"/>
    <w:rsid w:val="00DB5854"/>
    <w:rsid w:val="00DB7AD6"/>
    <w:rsid w:val="00DD486C"/>
    <w:rsid w:val="00E14AAA"/>
    <w:rsid w:val="00E17EF0"/>
    <w:rsid w:val="00E4073D"/>
    <w:rsid w:val="00E42DB5"/>
    <w:rsid w:val="00E438BA"/>
    <w:rsid w:val="00E47B92"/>
    <w:rsid w:val="00E52ECE"/>
    <w:rsid w:val="00E6237A"/>
    <w:rsid w:val="00E63AC1"/>
    <w:rsid w:val="00E67466"/>
    <w:rsid w:val="00E810A9"/>
    <w:rsid w:val="00E905A7"/>
    <w:rsid w:val="00EB426F"/>
    <w:rsid w:val="00EC4B9E"/>
    <w:rsid w:val="00EE1563"/>
    <w:rsid w:val="00EE1ECE"/>
    <w:rsid w:val="00EE6067"/>
    <w:rsid w:val="00EF31E6"/>
    <w:rsid w:val="00EF6B28"/>
    <w:rsid w:val="00F0653A"/>
    <w:rsid w:val="00F16CEE"/>
    <w:rsid w:val="00F264C8"/>
    <w:rsid w:val="00F34AD6"/>
    <w:rsid w:val="00F35C34"/>
    <w:rsid w:val="00F376FE"/>
    <w:rsid w:val="00F52E67"/>
    <w:rsid w:val="00F554EB"/>
    <w:rsid w:val="00F56890"/>
    <w:rsid w:val="00FA2196"/>
    <w:rsid w:val="00FC018D"/>
    <w:rsid w:val="00FD1F2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3D209-C982-4167-8A17-2CFE9487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10</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163</cp:revision>
  <cp:lastPrinted>2016-02-19T13:12:00Z</cp:lastPrinted>
  <dcterms:created xsi:type="dcterms:W3CDTF">2016-01-29T12:06:00Z</dcterms:created>
  <dcterms:modified xsi:type="dcterms:W3CDTF">2017-05-12T07:58:00Z</dcterms:modified>
</cp:coreProperties>
</file>