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>
      <w:pPr>
        <w:spacing w:after="100" w:before="40"/>
        <w:jc w:val="center"/>
      </w:pPr>
      <w:r>
        <w:rPr>
          <w:rFonts w:ascii="微软雅黑" w:hAnsi="微软雅黑" w:eastAsia="微软雅黑"/>
          <w:b/>
          <w:color w:val="000000"/>
          <w:sz w:val="46"/>
        </w:rPr>
        <w:t>二项分布与正态分布的辨析与应用</w:t>
      </w:r>
    </w:p>
    <w:p>
      <w:pPr>
        <w:spacing w:after="120"/>
        <w:jc w:val="center"/>
        <w:pBdr>
          <w:bottom w:val="single" w:sz="12" w:space="6" w:color="000000"/>
        </w:pBdr>
      </w:pPr>
      <w:r>
        <w:rPr>
          <w:rFonts w:ascii="楷体" w:hAnsi="楷体" w:eastAsia="楷体"/>
          <w:b w:val="0"/>
          <w:color w:val="1A1A1A"/>
          <w:sz w:val="28"/>
        </w:rPr>
        <w:t>——高考概率统计专题突破（第1课时）</w:t>
      </w:r>
    </w:p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学　　科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数学</w:t>
            </w:r>
          </w:p>
        </w:tc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课　　型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高考二轮·专题课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授课年级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高三</w:t>
            </w:r>
          </w:p>
        </w:tc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课　　时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1 课时（45 分钟）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教材版本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人教A版·选择性必修第三册</w:t>
            </w:r>
          </w:p>
        </w:tc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适用模块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随机变量及其分布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设计者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＿＿＿</w:t>
            </w:r>
          </w:p>
        </w:tc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核心素养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数学建模·数据分析·逻辑推理·数学运算</w:t>
            </w:r>
          </w:p>
        </w:tc>
      </w:tr>
    </w:tbl>
    <w:p>
      <w:pPr>
        <w:spacing w:after="40"/>
      </w:pP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一、课标要求与考情分析</w:t>
      </w:r>
    </w:p>
    <w:p>
      <w:pPr>
        <w:spacing w:line="372" w:lineRule="auto" w:after="80"/>
        <w:ind w:firstLine="4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 xml:space="preserve">课标要求：理解 </w:t>
      </w:r>
      <m:oMath>
        <m:r>
          <m:t xml:space="preserve">n</m:t>
        </m:r>
      </m:oMath>
      <w:r>
        <w:rPr>
          <w:rFonts w:ascii="微软雅黑" w:hAnsi="微软雅黑" w:eastAsia="微软雅黑"/>
          <w:b w:val="0"/>
          <w:color w:val="000000"/>
          <w:sz w:val="24"/>
        </w:rPr>
        <w:t xml:space="preserve"> 重伯努利试验与二项分布，能求其均值与方差；了解正态分布及 </w:t>
      </w:r>
      <m:oMath>
        <m:r>
          <m:t xml:space="preserve">3</m:t>
        </m:r>
        <m:r>
          <m:t xml:space="preserve">σ</m:t>
        </m:r>
      </m:oMath>
      <w:r>
        <w:rPr>
          <w:rFonts w:ascii="微软雅黑" w:hAnsi="微软雅黑" w:eastAsia="微软雅黑"/>
          <w:b w:val="0"/>
          <w:color w:val="000000"/>
          <w:sz w:val="24"/>
        </w:rPr>
        <w:t xml:space="preserve"> 原则，能用其解决简单实际问题。概率统计是高考解答题的‘应用担当’，常以生产质检、体检数据等真实情境命题，分值 12 分左右，突出数学建模与数据分析素养。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000000"/>
          <w:sz w:val="25"/>
        </w:rPr>
        <w:t>（两分布对比与失分点）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 xml:space="preserve">二项分布 </w:t>
      </w:r>
      <m:oMath>
        <m:r>
          <m:t xml:space="preserve">X</m:t>
        </m:r>
        <m:r>
          <m:t xml:space="preserve">sim</m:t>
        </m:r>
        <m:r>
          <m:t xml:space="preserve">B</m:t>
        </m:r>
        <m:r>
          <m:t xml:space="preserve">(</m:t>
        </m:r>
        <m:r>
          <m:t xml:space="preserve">n</m:t>
        </m:r>
        <m:r>
          <m:t xml:space="preserve">,</m:t>
        </m:r>
        <m:r>
          <m:t xml:space="preserve">p</m:t>
        </m:r>
        <m:r>
          <m:t xml:space="preserve">)</m:t>
        </m:r>
      </m:oMath>
      <w:r>
        <w:rPr>
          <w:rFonts w:ascii="微软雅黑" w:hAnsi="微软雅黑" w:eastAsia="微软雅黑"/>
          <w:b w:val="0"/>
          <w:color w:val="000000"/>
          <w:sz w:val="24"/>
        </w:rPr>
        <w:t>：离散、可重复独立试验，</w:t>
      </w:r>
      <m:oMath>
        <m:r>
          <m:t xml:space="preserve">E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r>
          <m:t xml:space="preserve">n</m:t>
        </m:r>
        <m:r>
          <m:t xml:space="preserve">p</m:t>
        </m:r>
      </m:oMath>
      <w:r>
        <w:rPr>
          <w:rFonts w:ascii="微软雅黑" w:hAnsi="微软雅黑" w:eastAsia="微软雅黑"/>
          <w:b w:val="0"/>
          <w:color w:val="000000"/>
          <w:sz w:val="24"/>
        </w:rPr>
        <w:t>，</w:t>
      </w:r>
      <m:oMath>
        <m:r>
          <m:t xml:space="preserve">D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r>
          <m:t xml:space="preserve">n</m:t>
        </m:r>
        <m:r>
          <m:t xml:space="preserve">p</m:t>
        </m:r>
        <m:r>
          <m:t xml:space="preserve">(</m:t>
        </m:r>
        <m:r>
          <m:t xml:space="preserve">1</m:t>
        </m:r>
        <m:r>
          <m:t xml:space="preserve">−</m:t>
        </m:r>
        <m:r>
          <m:t xml:space="preserve">p</m:t>
        </m:r>
        <m:r>
          <m:t xml:space="preserve">)</m:t>
        </m:r>
      </m:oMath>
      <w:r>
        <w:rPr>
          <w:rFonts w:ascii="微软雅黑" w:hAnsi="微软雅黑" w:eastAsia="微软雅黑"/>
          <w:b w:val="0"/>
          <w:color w:val="000000"/>
          <w:sz w:val="24"/>
        </w:rPr>
        <w:t>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 xml:space="preserve">正态分布 </w:t>
      </w:r>
      <m:oMath>
        <m:r>
          <m:t xml:space="preserve">X</m:t>
        </m:r>
        <m:r>
          <m:t xml:space="preserve">sim</m:t>
        </m:r>
        <m:r>
          <m:t xml:space="preserve">N</m:t>
        </m:r>
        <m:r>
          <m:t xml:space="preserve">(</m:t>
        </m:r>
        <m:r>
          <m:t xml:space="preserve">μ</m:t>
        </m:r>
        <m:r>
          <m:t xml:space="preserve">,</m:t>
        </m:r>
        <m:sSup>
          <m:e>
            <m:r>
              <m:t xml:space="preserve">σ</m:t>
            </m:r>
          </m:e>
          <m:sup>
            <m:r>
              <m:t xml:space="preserve">2</m:t>
            </m:r>
          </m:sup>
        </m:sSup>
        <m:r>
          <m:t xml:space="preserve">)</m:t>
        </m:r>
      </m:oMath>
      <w:r>
        <w:rPr>
          <w:rFonts w:ascii="微软雅黑" w:hAnsi="微软雅黑" w:eastAsia="微软雅黑"/>
          <w:b w:val="0"/>
          <w:color w:val="000000"/>
          <w:sz w:val="24"/>
        </w:rPr>
        <w:t xml:space="preserve">：连续、对称，利用对称性与 </w:t>
      </w:r>
      <m:oMath>
        <m:r>
          <m:t xml:space="preserve">3</m:t>
        </m:r>
        <m:r>
          <m:t xml:space="preserve">σ</m:t>
        </m:r>
      </m:oMath>
      <w:r>
        <w:rPr>
          <w:rFonts w:ascii="微软雅黑" w:hAnsi="微软雅黑" w:eastAsia="微软雅黑"/>
          <w:b w:val="0"/>
          <w:color w:val="000000"/>
          <w:sz w:val="24"/>
        </w:rPr>
        <w:t xml:space="preserve"> 原则求区间概率。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失分点：误判‘是否独立重复’；正态计算不会用对称性；均值方差公式记混。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二、学情分析</w:t>
      </w:r>
    </w:p>
    <w:p>
      <w:pPr>
        <w:spacing w:line="372" w:lineRule="auto" w:after="80"/>
        <w:ind w:firstLine="4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学生能计算简单古典概型，认识两分布的定义，但难点在于‘判断实际情境属于哪种模型’以及‘正态分布利用对称性求概率’。本课定位：以真实情境驱动建模判别，把两分布的‘识别—公式—计算’流程化，并强化正态对称计算技巧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三、教学目标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000000"/>
          <w:sz w:val="25"/>
        </w:rPr>
        <w:t>（1. 知识与技能）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 xml:space="preserve">能判别实际情境是否为二项分布，正确写出分布列并求 </w:t>
      </w:r>
      <m:oMath>
        <m:r>
          <m:t xml:space="preserve">E</m:t>
        </m:r>
        <m:r>
          <m:t xml:space="preserve">(</m:t>
        </m:r>
        <m:r>
          <m:t xml:space="preserve">X</m:t>
        </m:r>
        <m:r>
          <m:t xml:space="preserve">)</m:t>
        </m:r>
      </m:oMath>
      <w:r>
        <w:rPr>
          <w:rFonts w:ascii="微软雅黑" w:hAnsi="微软雅黑" w:eastAsia="微软雅黑"/>
          <w:b w:val="0"/>
          <w:color w:val="000000"/>
          <w:sz w:val="24"/>
        </w:rPr>
        <w:t>、</w:t>
      </w:r>
      <m:oMath>
        <m:r>
          <m:t xml:space="preserve">D</m:t>
        </m:r>
        <m:r>
          <m:t xml:space="preserve">(</m:t>
        </m:r>
        <m:r>
          <m:t xml:space="preserve">X</m:t>
        </m:r>
        <m:r>
          <m:t xml:space="preserve">)</m:t>
        </m:r>
      </m:oMath>
      <w:r>
        <w:rPr>
          <w:rFonts w:ascii="微软雅黑" w:hAnsi="微软雅黑" w:eastAsia="微软雅黑"/>
          <w:b w:val="0"/>
          <w:color w:val="000000"/>
          <w:sz w:val="24"/>
        </w:rPr>
        <w:t>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 xml:space="preserve">能借助正态曲线的对称性与 </w:t>
      </w:r>
      <m:oMath>
        <m:r>
          <m:t xml:space="preserve">3</m:t>
        </m:r>
        <m:r>
          <m:t xml:space="preserve">σ</m:t>
        </m:r>
      </m:oMath>
      <w:r>
        <w:rPr>
          <w:rFonts w:ascii="微软雅黑" w:hAnsi="微软雅黑" w:eastAsia="微软雅黑"/>
          <w:b w:val="0"/>
          <w:color w:val="000000"/>
          <w:sz w:val="24"/>
        </w:rPr>
        <w:t xml:space="preserve"> 原则求指定区间的概率。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000000"/>
          <w:sz w:val="25"/>
        </w:rPr>
        <w:t>（2. 过程与方法（核心素养落点））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经历‘实际问题→概率模型→求解→回归解释’的建模全过程（数学建模、数据分析）。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在正态对称计算中发展直观想象与运算能力（逻辑推理、数学运算）。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000000"/>
          <w:sz w:val="25"/>
        </w:rPr>
        <w:t>（3. 情感态度）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体会概率统计在质量管理、健康评估中的现实价值，增强用数据说话的理性意识。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四、教学重点与难点</w:t>
      </w:r>
    </w:p>
    <w:p>
      <w:pPr>
        <w:spacing w:line="372" w:lineRule="auto" w:after="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【重点】二项分布分布列与数字特征；正态分布对称性求概率。</w:t>
      </w:r>
    </w:p>
    <w:p>
      <w:pPr>
        <w:spacing w:line="372" w:lineRule="auto" w:after="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【难点】实际情境的模型判别（是否独立重复）与正态区间概率的对称转化。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五、教学方法与手段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教法：情境建模 + 对比辨析 + 变式训练。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学法：读题—判型—建模—计算—解释，五步闭环。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 xml:space="preserve">手段：课件展示正态曲线随 </w:t>
      </w:r>
      <m:oMath>
        <m:r>
          <m:t xml:space="preserve">μ</m:t>
        </m:r>
      </m:oMath>
      <w:r>
        <w:rPr>
          <w:rFonts w:ascii="微软雅黑" w:hAnsi="微软雅黑" w:eastAsia="微软雅黑"/>
          <w:b w:val="0"/>
          <w:color w:val="000000"/>
          <w:sz w:val="24"/>
        </w:rPr>
        <w:t>、</w:t>
      </w:r>
      <m:oMath>
        <m:r>
          <m:t xml:space="preserve">σ</m:t>
        </m:r>
      </m:oMath>
      <w:r>
        <w:rPr>
          <w:rFonts w:ascii="微软雅黑" w:hAnsi="微软雅黑" w:eastAsia="微软雅黑"/>
          <w:b w:val="0"/>
          <w:color w:val="000000"/>
          <w:sz w:val="24"/>
        </w:rPr>
        <w:t xml:space="preserve"> 变化的动画，直观呈现对称轴与胖瘦。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六、教学过程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教学环节</w:t>
            </w:r>
          </w:p>
        </w:tc>
        <w:tc>
          <w:tcPr>
            <w:tcW w:type="dxa" w:w="3628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教师活动</w:t>
            </w:r>
          </w:p>
        </w:tc>
        <w:tc>
          <w:tcPr>
            <w:tcW w:type="dxa" w:w="238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学生活动</w:t>
            </w:r>
          </w:p>
        </w:tc>
        <w:tc>
          <w:tcPr>
            <w:tcW w:type="dxa" w:w="2268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设计意图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环节一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情境判型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(7′)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呈现两情境：①某零件合格率 </w:t>
            </w:r>
            <m:oMath>
              <m:r>
                <m:t xml:space="preserve">0</m:t>
              </m:r>
              <m:r>
                <m:t xml:space="preserve">.</m:t>
              </m:r>
              <m:r>
                <m:t xml:space="preserve">9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，抽 5 件，求恰 4 件合格；②某校身高近似 </w:t>
            </w:r>
            <m:oMath>
              <m:r>
                <m:t xml:space="preserve">N</m:t>
              </m:r>
              <m:r>
                <m:t xml:space="preserve">(</m:t>
              </m:r>
              <m:r>
                <m:t xml:space="preserve">1</m:t>
              </m:r>
              <m:r>
                <m:t xml:space="preserve">6</m:t>
              </m:r>
              <m:r>
                <m:t xml:space="preserve">8</m:t>
              </m:r>
              <m:r>
                <m:t xml:space="preserve">,</m:t>
              </m:r>
              <m:sSup>
                <m:e>
                  <m:r>
                    <m:t xml:space="preserve">5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)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，求 </w:t>
            </w:r>
            <m:oMath>
              <m:r>
                <m:t xml:space="preserve">1</m:t>
              </m:r>
              <m:r>
                <m:t xml:space="preserve">6</m:t>
              </m:r>
              <m:r>
                <m:t xml:space="preserve">3</m:t>
              </m:r>
              <m:r>
                <m:t xml:space="preserve">sim</m:t>
              </m:r>
              <m:r>
                <m:t xml:space="preserve">1</m:t>
              </m:r>
              <m:r>
                <m:t xml:space="preserve">7</m:t>
              </m:r>
              <m:r>
                <m:t xml:space="preserve">3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 的比例。问：各属哪种分布？依据是什么？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对照定义判断①二项②正态，说出判别依据（离散独立重复 / 连续对称）。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以真实情境切入，突出‘判型’这一建模第一步，直击难点。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环节二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二项分布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建模求解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(13′)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例1  基于情境①，写 </w:t>
            </w:r>
            <m:oMath>
              <m:r>
                <m:t xml:space="preserve">X</m:t>
              </m:r>
              <m:r>
                <m:t xml:space="preserve">sim</m:t>
              </m:r>
              <m:r>
                <m:t xml:space="preserve">B</m:t>
              </m:r>
              <m:r>
                <m:t xml:space="preserve">(</m:t>
              </m:r>
              <m:r>
                <m:t xml:space="preserve">5</m:t>
              </m:r>
              <m:r>
                <m:t xml:space="preserve">,</m:t>
              </m:r>
              <m:r>
                <m:t xml:space="preserve">0</m:t>
              </m:r>
              <m:r>
                <m:t xml:space="preserve">.</m:t>
              </m:r>
              <m:r>
                <m:t xml:space="preserve">9</m:t>
              </m:r>
              <m:r>
                <m:t xml:space="preserve">)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 的分布，求 </w:t>
            </w:r>
            <m:oMath>
              <m:r>
                <m:t xml:space="preserve">P</m:t>
              </m:r>
              <m:r>
                <m:t xml:space="preserve">(</m:t>
              </m:r>
              <m:r>
                <m:t xml:space="preserve">X</m:t>
              </m:r>
              <m:r>
                <m:t xml:space="preserve">=</m:t>
              </m:r>
              <m:r>
                <m:t xml:space="preserve">4</m:t>
              </m:r>
              <m:r>
                <m:t xml:space="preserve">)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、</w:t>
            </w:r>
            <m:oMath>
              <m:r>
                <m:t xml:space="preserve">E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、</w:t>
            </w:r>
            <m:oMath>
              <m:r>
                <m:t xml:space="preserve">D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。示范用 </w:t>
            </w:r>
            <m:oMath>
              <m:r>
                <m:t xml:space="preserve">P</m:t>
              </m:r>
              <m:r>
                <m:t xml:space="preserve">(</m:t>
              </m:r>
              <m:r>
                <m:t xml:space="preserve">X</m:t>
              </m:r>
              <m:r>
                <m:t xml:space="preserve">=</m:t>
              </m:r>
              <m:r>
                <m:t xml:space="preserve">k</m:t>
              </m:r>
              <m:r>
                <m:t xml:space="preserve">)</m:t>
              </m:r>
              <m:r>
                <m:t xml:space="preserve">=</m:t>
              </m:r>
              <m:sSubSup>
                <m:e>
                  <m:r>
                    <m:t xml:space="preserve">C</m:t>
                  </m:r>
                </m:e>
                <m:sub>
                  <m:r>
                    <m:t xml:space="preserve">n</m:t>
                  </m:r>
                </m:sub>
                <m:sup>
                  <m:r>
                    <m:t xml:space="preserve">k</m:t>
                  </m:r>
                </m:sup>
              </m:sSubSup>
              <m:sSup>
                <m:e>
                  <m:r>
                    <m:t xml:space="preserve">p</m:t>
                  </m:r>
                </m:e>
                <m:sup>
                  <m:r>
                    <m:t xml:space="preserve">k</m:t>
                  </m:r>
                </m:sup>
              </m:sSup>
              <m:r>
                <m:t xml:space="preserve">(</m:t>
              </m:r>
              <m:r>
                <m:t xml:space="preserve">1</m:t>
              </m:r>
              <m:r>
                <m:t xml:space="preserve">−</m:t>
              </m:r>
              <m:r>
                <m:t xml:space="preserve">p</m:t>
              </m:r>
              <m:sSup>
                <m:e>
                  <m:r>
                    <m:t xml:space="preserve">)</m:t>
                  </m:r>
                </m:e>
                <m:sup>
                  <m:r>
                    <m:t xml:space="preserve">n</m:t>
                  </m:r>
                  <m:r>
                    <m:t xml:space="preserve">−</m:t>
                  </m:r>
                  <m:r>
                    <m:t xml:space="preserve">k</m:t>
                  </m:r>
                </m:sup>
              </m:sSup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 及 </w:t>
            </w:r>
            <m:oMath>
              <m:r>
                <m:t xml:space="preserve">E</m:t>
              </m:r>
              <m:r>
                <m:t xml:space="preserve">=</m:t>
              </m:r>
              <m:r>
                <m:t xml:space="preserve">n</m:t>
              </m:r>
              <m:r>
                <m:t xml:space="preserve">p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、</w:t>
            </w:r>
            <m:oMath>
              <m:r>
                <m:t xml:space="preserve">D</m:t>
              </m:r>
              <m:r>
                <m:t xml:space="preserve">=</m:t>
              </m:r>
              <m:r>
                <m:t xml:space="preserve">n</m:t>
              </m:r>
              <m:r>
                <m:t xml:space="preserve">p</m:t>
              </m:r>
              <m:r>
                <m:t xml:space="preserve">(</m:t>
              </m:r>
              <m:r>
                <m:t xml:space="preserve">1</m:t>
              </m:r>
              <m:r>
                <m:t xml:space="preserve">−</m:t>
              </m:r>
              <m:r>
                <m:t xml:space="preserve">p</m:t>
              </m:r>
              <m:r>
                <m:t xml:space="preserve">)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。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独立写分布列并计算数字特征；核对是否满足‘独立重复’前提。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把二项分布的‘识别—分布列—数字特征’流程固化，突破重点。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环节三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正态分布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对称求概率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(13′)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例2  基于情境②，</w:t>
            </w:r>
            <m:oMath>
              <m:r>
                <m:t xml:space="preserve">X</m:t>
              </m:r>
              <m:r>
                <m:t xml:space="preserve">sim</m:t>
              </m:r>
              <m:r>
                <m:t xml:space="preserve">N</m:t>
              </m:r>
              <m:r>
                <m:t xml:space="preserve">(</m:t>
              </m:r>
              <m:r>
                <m:t xml:space="preserve">1</m:t>
              </m:r>
              <m:r>
                <m:t xml:space="preserve">6</m:t>
              </m:r>
              <m:r>
                <m:t xml:space="preserve">8</m:t>
              </m:r>
              <m:r>
                <m:t xml:space="preserve">,</m:t>
              </m:r>
              <m:sSup>
                <m:e>
                  <m:r>
                    <m:t xml:space="preserve">5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)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。利用对称性与 </w:t>
            </w:r>
            <m:oMath>
              <m:r>
                <m:t xml:space="preserve">3</m:t>
              </m:r>
              <m:r>
                <m:t xml:space="preserve">σ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 原则求 </w:t>
            </w:r>
            <m:oMath>
              <m:r>
                <m:t xml:space="preserve">P</m:t>
              </m:r>
              <m:r>
                <m:t xml:space="preserve">(</m:t>
              </m:r>
              <m:r>
                <m:t xml:space="preserve">1</m:t>
              </m:r>
              <m:r>
                <m:t xml:space="preserve">6</m:t>
              </m:r>
              <m:r>
                <m:t xml:space="preserve">3</m:t>
              </m:r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r>
                <m:t xml:space="preserve">1</m:t>
              </m:r>
              <m:r>
                <m:t xml:space="preserve">7</m:t>
              </m:r>
              <m:r>
                <m:t xml:space="preserve">3</m:t>
              </m:r>
              <m:r>
                <m:t xml:space="preserve">)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、</w:t>
            </w:r>
            <m:oMath>
              <m:r>
                <m:t xml:space="preserve">P</m:t>
              </m:r>
              <m:r>
                <m:t xml:space="preserve">(</m:t>
              </m:r>
              <m:r>
                <m:t xml:space="preserve">X</m:t>
              </m:r>
              <m:r>
                <m:t xml:space="preserve">&gt;</m:t>
              </m:r>
              <m:r>
                <m:t xml:space="preserve">1</m:t>
              </m:r>
              <m:r>
                <m:t xml:space="preserve">7</m:t>
              </m:r>
              <m:r>
                <m:t xml:space="preserve">8</m:t>
              </m:r>
              <m:r>
                <m:t xml:space="preserve">)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。示范画曲线、标 </w:t>
            </w:r>
            <m:oMath>
              <m:r>
                <m:t xml:space="preserve">μ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 与 </w:t>
            </w:r>
            <m:oMath>
              <m:r>
                <m:t xml:space="preserve">σ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、用对称性把区间概率化为已知的 </w:t>
            </w:r>
            <m:oMath>
              <m:r>
                <m:t xml:space="preserve">6</m:t>
              </m:r>
              <m:r>
                <m:t xml:space="preserve">8</m:t>
              </m:r>
              <m:r>
                <m:t xml:space="preserve">%</m:t>
              </m:r>
              <m:r>
                <m:t xml:space="preserve">/</m:t>
              </m:r>
              <m:r>
                <m:t xml:space="preserve">9</m:t>
              </m:r>
              <m:r>
                <m:t xml:space="preserve">5</m:t>
              </m:r>
              <m:r>
                <m:t xml:space="preserve">%</m:t>
              </m:r>
              <m:r>
                <m:t xml:space="preserve">/</m:t>
              </m:r>
              <m:r>
                <m:t xml:space="preserve">9</m:t>
              </m:r>
              <m:r>
                <m:t xml:space="preserve">9</m:t>
              </m:r>
              <m:r>
                <m:t xml:space="preserve">.</m:t>
              </m:r>
              <m:r>
                <m:t xml:space="preserve">7</m:t>
              </m:r>
              <m:r>
                <m:t xml:space="preserve">%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。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画正态曲线，标注对称轴，套 </w:t>
            </w:r>
            <m:oMath>
              <m:r>
                <m:t xml:space="preserve">3</m:t>
              </m:r>
              <m:r>
                <m:t xml:space="preserve">σ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 原则求概率，讨论 </w:t>
            </w:r>
            <m:oMath>
              <m:r>
                <m:t xml:space="preserve">P</m:t>
              </m:r>
              <m:r>
                <m:t xml:space="preserve">(</m:t>
              </m:r>
              <m:r>
                <m:t xml:space="preserve">X</m:t>
              </m:r>
              <m:r>
                <m:t xml:space="preserve">&gt;</m:t>
              </m:r>
              <m:r>
                <m:t xml:space="preserve">μ</m:t>
              </m:r>
              <m:r>
                <m:t xml:space="preserve">+</m:t>
              </m:r>
              <m:r>
                <m:t xml:space="preserve">2</m:t>
              </m:r>
              <m:r>
                <m:t xml:space="preserve">σ</m:t>
              </m:r>
              <m:r>
                <m:t xml:space="preserve">)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 的对称转化。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本课难点。以‘画图+对称’把抽象概率可视化，攻克正态计算。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环节四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对比与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综合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(8′)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列‘两分布对比表’：类型、条件、公式、典型情境。变式：判断‘有放回/无放回抽样’分别属于何种模型。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填对比表，辨析‘有放回=二项、无放回=超几何’，明确适用边界。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通过对比表厘清模型边界，防止张冠李戴。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环节五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小结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(4′)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引导归纳建模五步：读题—判型—建模—计算—解释。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复述两分布判别要点与各自公式、正态对称技巧。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结构化收束，形成概率建模的通用路径。</w:t>
            </w:r>
          </w:p>
        </w:tc>
      </w:tr>
    </w:tbl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七、板书设计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292"/>
      </w:tblGrid>
      <w:tr>
        <w:tc>
          <w:tcPr>
            <w:tcW w:type="dxa" w:w="9292"/>
          </w:tcPr>
          <w:p>
            <w:pPr>
              <w:spacing w:line="360" w:lineRule="auto" w:after="80"/>
            </w:pPr>
            <w:r/>
            <w:r>
              <w:rPr>
                <w:rFonts w:ascii="楷体" w:hAnsi="楷体" w:eastAsia="楷体"/>
                <w:b/>
                <w:color w:val="000000"/>
                <w:sz w:val="26"/>
              </w:rPr>
              <w:t>二项分布 vs 正态分布</w:t>
            </w:r>
          </w:p>
          <w:p>
            <w:pPr>
              <w:spacing w:line="360" w:lineRule="auto" w:after="80"/>
            </w:pPr>
            <w:r>
              <w:rPr>
                <w:rFonts w:ascii="楷体" w:hAnsi="楷体" w:eastAsia="楷体"/>
                <w:b w:val="0"/>
                <w:color w:val="000000"/>
                <w:sz w:val="24"/>
              </w:rPr>
              <w:t xml:space="preserve">二项 </w:t>
            </w:r>
            <m:oMath>
              <m:r>
                <m:t xml:space="preserve">X</m:t>
              </m:r>
              <m:r>
                <m:t xml:space="preserve">sim</m:t>
              </m:r>
              <m:r>
                <m:t xml:space="preserve">B</m:t>
              </m:r>
              <m:r>
                <m:t xml:space="preserve">(</m:t>
              </m:r>
              <m:r>
                <m:t xml:space="preserve">n</m:t>
              </m:r>
              <m:r>
                <m:t xml:space="preserve">,</m:t>
              </m:r>
              <m:r>
                <m:t xml:space="preserve">p</m:t>
              </m:r>
              <m:r>
                <m:t xml:space="preserve">)</m:t>
              </m:r>
            </m:oMath>
            <w:r>
              <w:rPr>
                <w:rFonts w:ascii="楷体" w:hAnsi="楷体" w:eastAsia="楷体"/>
                <w:b w:val="0"/>
                <w:color w:val="000000"/>
                <w:sz w:val="24"/>
              </w:rPr>
              <w:t>：</w:t>
            </w:r>
            <m:oMath>
              <m:r>
                <m:t xml:space="preserve">P</m:t>
              </m:r>
              <m:r>
                <m:t xml:space="preserve">(</m:t>
              </m:r>
              <m:r>
                <m:t xml:space="preserve">X</m:t>
              </m:r>
              <m:r>
                <m:t xml:space="preserve">=</m:t>
              </m:r>
              <m:r>
                <m:t xml:space="preserve">k</m:t>
              </m:r>
              <m:r>
                <m:t xml:space="preserve">)</m:t>
              </m:r>
              <m:r>
                <m:t xml:space="preserve">=</m:t>
              </m:r>
              <m:sSubSup>
                <m:e>
                  <m:r>
                    <m:t xml:space="preserve">C</m:t>
                  </m:r>
                </m:e>
                <m:sub>
                  <m:r>
                    <m:t xml:space="preserve">n</m:t>
                  </m:r>
                </m:sub>
                <m:sup>
                  <m:r>
                    <m:t xml:space="preserve">k</m:t>
                  </m:r>
                </m:sup>
              </m:sSubSup>
              <m:sSup>
                <m:e>
                  <m:r>
                    <m:t xml:space="preserve">p</m:t>
                  </m:r>
                </m:e>
                <m:sup>
                  <m:r>
                    <m:t xml:space="preserve">k</m:t>
                  </m:r>
                </m:sup>
              </m:sSup>
              <m:r>
                <m:t xml:space="preserve">(</m:t>
              </m:r>
              <m:r>
                <m:t xml:space="preserve">1</m:t>
              </m:r>
              <m:r>
                <m:t xml:space="preserve">−</m:t>
              </m:r>
              <m:r>
                <m:t xml:space="preserve">p</m:t>
              </m:r>
              <m:sSup>
                <m:e>
                  <m:r>
                    <m:t xml:space="preserve">)</m:t>
                  </m:r>
                </m:e>
                <m:sup>
                  <m:r>
                    <m:t xml:space="preserve">n</m:t>
                  </m:r>
                  <m:r>
                    <m:t xml:space="preserve">−</m:t>
                  </m:r>
                  <m:r>
                    <m:t xml:space="preserve">k</m:t>
                  </m:r>
                </m:sup>
              </m:sSup>
            </m:oMath>
            <w:r>
              <w:rPr>
                <w:rFonts w:ascii="楷体" w:hAnsi="楷体" w:eastAsia="楷体"/>
                <w:b w:val="0"/>
                <w:color w:val="000000"/>
                <w:sz w:val="24"/>
              </w:rPr>
              <w:t>；</w:t>
            </w:r>
            <m:oMath>
              <m:r>
                <m:t xml:space="preserve">E</m:t>
              </m:r>
              <m:r>
                <m:t xml:space="preserve">=</m:t>
              </m:r>
              <m:r>
                <m:t xml:space="preserve">n</m:t>
              </m:r>
              <m:r>
                <m:t xml:space="preserve">p</m:t>
              </m:r>
            </m:oMath>
            <w:r>
              <w:rPr>
                <w:rFonts w:ascii="楷体" w:hAnsi="楷体" w:eastAsia="楷体"/>
                <w:b w:val="0"/>
                <w:color w:val="000000"/>
                <w:sz w:val="24"/>
              </w:rPr>
              <w:t>，</w:t>
            </w:r>
            <m:oMath>
              <m:r>
                <m:t xml:space="preserve">D</m:t>
              </m:r>
              <m:r>
                <m:t xml:space="preserve">=</m:t>
              </m:r>
              <m:r>
                <m:t xml:space="preserve">n</m:t>
              </m:r>
              <m:r>
                <m:t xml:space="preserve">p</m:t>
              </m:r>
              <m:r>
                <m:t xml:space="preserve">(</m:t>
              </m:r>
              <m:r>
                <m:t xml:space="preserve">1</m:t>
              </m:r>
              <m:r>
                <m:t xml:space="preserve">−</m:t>
              </m:r>
              <m:r>
                <m:t xml:space="preserve">p</m:t>
              </m:r>
              <m:r>
                <m:t xml:space="preserve">)</m:t>
              </m:r>
            </m:oMath>
            <w:r>
              <w:rPr>
                <w:rFonts w:ascii="楷体" w:hAnsi="楷体" w:eastAsia="楷体"/>
                <w:b w:val="0"/>
                <w:color w:val="000000"/>
                <w:sz w:val="24"/>
              </w:rPr>
              <w:t>（离散·独立重复）</w:t>
            </w:r>
          </w:p>
          <w:p>
            <w:pPr>
              <w:spacing w:line="360" w:lineRule="auto" w:after="80"/>
            </w:pPr>
            <w:r>
              <w:rPr>
                <w:rFonts w:ascii="楷体" w:hAnsi="楷体" w:eastAsia="楷体"/>
                <w:b w:val="0"/>
                <w:color w:val="000000"/>
                <w:sz w:val="24"/>
              </w:rPr>
              <w:t xml:space="preserve">正态 </w:t>
            </w:r>
            <m:oMath>
              <m:r>
                <m:t xml:space="preserve">X</m:t>
              </m:r>
              <m:r>
                <m:t xml:space="preserve">sim</m:t>
              </m:r>
              <m:r>
                <m:t xml:space="preserve">N</m:t>
              </m:r>
              <m:r>
                <m:t xml:space="preserve">(</m:t>
              </m:r>
              <m:r>
                <m:t xml:space="preserve">μ</m:t>
              </m:r>
              <m:r>
                <m:t xml:space="preserve">,</m:t>
              </m:r>
              <m:sSup>
                <m:e>
                  <m:r>
                    <m:t xml:space="preserve">σ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)</m:t>
              </m:r>
            </m:oMath>
            <w:r>
              <w:rPr>
                <w:rFonts w:ascii="楷体" w:hAnsi="楷体" w:eastAsia="楷体"/>
                <w:b w:val="0"/>
                <w:color w:val="000000"/>
                <w:sz w:val="24"/>
              </w:rPr>
              <w:t xml:space="preserve">：对称轴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μ</m:t>
              </m:r>
            </m:oMath>
            <w:r>
              <w:rPr>
                <w:rFonts w:ascii="楷体" w:hAnsi="楷体" w:eastAsia="楷体"/>
                <w:b w:val="0"/>
                <w:color w:val="000000"/>
                <w:sz w:val="24"/>
              </w:rPr>
              <w:t>；</w:t>
            </w:r>
            <m:oMath>
              <m:r>
                <m:t xml:space="preserve">3</m:t>
              </m:r>
              <m:r>
                <m:t xml:space="preserve">σ</m:t>
              </m:r>
            </m:oMath>
            <w:r>
              <w:rPr>
                <w:rFonts w:ascii="楷体" w:hAnsi="楷体" w:eastAsia="楷体"/>
                <w:b w:val="0"/>
                <w:color w:val="000000"/>
                <w:sz w:val="24"/>
              </w:rPr>
              <w:t>：</w:t>
            </w:r>
            <m:oMath>
              <m:r>
                <m:t xml:space="preserve">6</m:t>
              </m:r>
              <m:r>
                <m:t xml:space="preserve">8</m:t>
              </m:r>
              <m:r>
                <m:t xml:space="preserve">%</m:t>
              </m:r>
              <m:r>
                <m:t xml:space="preserve">/</m:t>
              </m:r>
              <m:r>
                <m:t xml:space="preserve">9</m:t>
              </m:r>
              <m:r>
                <m:t xml:space="preserve">5</m:t>
              </m:r>
              <m:r>
                <m:t xml:space="preserve">%</m:t>
              </m:r>
              <m:r>
                <m:t xml:space="preserve">/</m:t>
              </m:r>
              <m:r>
                <m:t xml:space="preserve">9</m:t>
              </m:r>
              <m:r>
                <m:t xml:space="preserve">9</m:t>
              </m:r>
              <m:r>
                <m:t xml:space="preserve">.</m:t>
              </m:r>
              <m:r>
                <m:t xml:space="preserve">7</m:t>
              </m:r>
              <m:r>
                <m:t xml:space="preserve">%</m:t>
              </m:r>
            </m:oMath>
            <w:r>
              <w:rPr>
                <w:rFonts w:ascii="楷体" w:hAnsi="楷体" w:eastAsia="楷体"/>
                <w:b w:val="0"/>
                <w:color w:val="000000"/>
                <w:sz w:val="24"/>
              </w:rPr>
              <w:t>（连续·对称）</w:t>
            </w:r>
          </w:p>
          <w:p>
            <w:pPr>
              <w:spacing w:line="360" w:lineRule="auto" w:after="80"/>
            </w:pPr>
            <w:r>
              <w:rPr>
                <w:rFonts w:ascii="楷体" w:hAnsi="楷体" w:eastAsia="楷体"/>
                <w:b w:val="0"/>
                <w:color w:val="000000"/>
                <w:sz w:val="24"/>
              </w:rPr>
              <w:t>对称转化：</w:t>
            </w:r>
            <m:oMath>
              <m:r>
                <m:t xml:space="preserve">P</m:t>
              </m:r>
              <m:r>
                <m:t xml:space="preserve">(</m:t>
              </m:r>
              <m:r>
                <m:t xml:space="preserve">X</m:t>
              </m:r>
              <m:r>
                <m:t xml:space="preserve">&gt;</m:t>
              </m:r>
              <m:r>
                <m:t xml:space="preserve">μ</m:t>
              </m:r>
              <m:r>
                <m:t xml:space="preserve">+</m:t>
              </m:r>
              <m:r>
                <m:t xml:space="preserve">σ</m:t>
              </m:r>
              <m:r>
                <m:t xml:space="preserve">)</m:t>
              </m:r>
              <m:r>
                <m:t xml:space="preserve">=</m:t>
              </m:r>
              <m:f>
                <m:fPr>
                  <m:type m:val="bar"/>
                </m:fPr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(</m:t>
              </m:r>
              <m:r>
                <m:t xml:space="preserve">1</m:t>
              </m:r>
              <m:r>
                <m:t xml:space="preserve">−</m:t>
              </m:r>
              <m:r>
                <m:t xml:space="preserve">0</m:t>
              </m:r>
              <m:r>
                <m:t xml:space="preserve">.</m:t>
              </m:r>
              <m:r>
                <m:t xml:space="preserve">6</m:t>
              </m:r>
              <m:r>
                <m:t xml:space="preserve">8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  <m:r>
                <m:t xml:space="preserve">.</m:t>
              </m:r>
              <m:r>
                <m:t xml:space="preserve">1</m:t>
              </m:r>
              <m:r>
                <m:t xml:space="preserve">6</m:t>
              </m:r>
            </m:oMath>
          </w:p>
          <w:p>
            <w:pPr>
              <w:spacing w:line="360" w:lineRule="auto" w:after="80"/>
            </w:pPr>
            <w:r>
              <w:rPr>
                <w:rFonts w:ascii="楷体" w:hAnsi="楷体" w:eastAsia="楷体"/>
                <w:b w:val="0"/>
                <w:color w:val="000000"/>
                <w:sz w:val="24"/>
              </w:rPr>
              <w:t>建模五步：读题→判型→建模→计算→解释</w:t>
            </w:r>
          </w:p>
        </w:tc>
      </w:tr>
    </w:tbl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八、分层作业设计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【基础】</w:t>
      </w:r>
      <m:oMath>
        <m:r>
          <m:t xml:space="preserve">X</m:t>
        </m:r>
        <m:r>
          <m:t xml:space="preserve">sim</m:t>
        </m:r>
        <m:r>
          <m:t xml:space="preserve">B</m:t>
        </m:r>
        <m:r>
          <m:t xml:space="preserve">(</m:t>
        </m:r>
        <m:r>
          <m:t xml:space="preserve">4</m:t>
        </m:r>
        <m:r>
          <m:t xml:space="preserve">,</m:t>
        </m:r>
        <m:r>
          <m:t xml:space="preserve">0</m:t>
        </m:r>
        <m:r>
          <m:t xml:space="preserve">.</m:t>
        </m:r>
        <m:r>
          <m:t xml:space="preserve">5</m:t>
        </m:r>
        <m:r>
          <m:t xml:space="preserve">)</m:t>
        </m:r>
      </m:oMath>
      <w:r>
        <w:rPr>
          <w:rFonts w:ascii="微软雅黑" w:hAnsi="微软雅黑" w:eastAsia="微软雅黑"/>
          <w:b w:val="0"/>
          <w:color w:val="000000"/>
          <w:sz w:val="24"/>
        </w:rPr>
        <w:t xml:space="preserve">，求 </w:t>
      </w:r>
      <m:oMath>
        <m:r>
          <m:t xml:space="preserve">P</m:t>
        </m:r>
        <m:r>
          <m:t xml:space="preserve">(</m:t>
        </m:r>
        <m:r>
          <m:t xml:space="preserve">X</m:t>
        </m:r>
        <m:r>
          <m:t xml:space="preserve">≥</m:t>
        </m:r>
        <m:r>
          <m:t xml:space="preserve">2</m:t>
        </m:r>
        <m:r>
          <m:t xml:space="preserve">)</m:t>
        </m:r>
      </m:oMath>
      <w:r>
        <w:rPr>
          <w:rFonts w:ascii="微软雅黑" w:hAnsi="微软雅黑" w:eastAsia="微软雅黑"/>
          <w:b w:val="0"/>
          <w:color w:val="000000"/>
          <w:sz w:val="24"/>
        </w:rPr>
        <w:t xml:space="preserve"> 及 </w:t>
      </w:r>
      <m:oMath>
        <m:r>
          <m:t xml:space="preserve">E</m:t>
        </m:r>
        <m:r>
          <m:t xml:space="preserve">(</m:t>
        </m:r>
        <m:r>
          <m:t xml:space="preserve">X</m:t>
        </m:r>
        <m:r>
          <m:t xml:space="preserve">)</m:t>
        </m:r>
      </m:oMath>
      <w:r>
        <w:rPr>
          <w:rFonts w:ascii="微软雅黑" w:hAnsi="微软雅黑" w:eastAsia="微软雅黑"/>
          <w:b w:val="0"/>
          <w:color w:val="000000"/>
          <w:sz w:val="24"/>
        </w:rPr>
        <w:t>、</w:t>
      </w:r>
      <m:oMath>
        <m:r>
          <m:t xml:space="preserve">D</m:t>
        </m:r>
        <m:r>
          <m:t xml:space="preserve">(</m:t>
        </m:r>
        <m:r>
          <m:t xml:space="preserve">X</m:t>
        </m:r>
        <m:r>
          <m:t xml:space="preserve">)</m:t>
        </m:r>
      </m:oMath>
      <w:r>
        <w:rPr>
          <w:rFonts w:ascii="微软雅黑" w:hAnsi="微软雅黑" w:eastAsia="微软雅黑"/>
          <w:b w:val="0"/>
          <w:color w:val="000000"/>
          <w:sz w:val="24"/>
        </w:rPr>
        <w:t>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 xml:space="preserve">【提升】某产品尺寸 </w:t>
      </w:r>
      <m:oMath>
        <m:r>
          <m:t xml:space="preserve">X</m:t>
        </m:r>
        <m:r>
          <m:t xml:space="preserve">sim</m:t>
        </m:r>
        <m:r>
          <m:t xml:space="preserve">N</m:t>
        </m:r>
        <m:r>
          <m:t xml:space="preserve">(</m:t>
        </m:r>
        <m:r>
          <m:t xml:space="preserve">2</m:t>
        </m:r>
        <m:r>
          <m:t xml:space="preserve">0</m:t>
        </m:r>
        <m:r>
          <m:t xml:space="preserve">,</m:t>
        </m:r>
        <m:r>
          <m:t xml:space="preserve">0</m:t>
        </m:r>
        <m:r>
          <m:t xml:space="preserve">.</m:t>
        </m:r>
        <m:sSup>
          <m:e>
            <m:r>
              <m:t xml:space="preserve">1</m:t>
            </m:r>
          </m:e>
          <m:sup>
            <m:r>
              <m:t xml:space="preserve">2</m:t>
            </m:r>
          </m:sup>
        </m:sSup>
        <m:r>
          <m:t xml:space="preserve">)</m:t>
        </m:r>
      </m:oMath>
      <w:r>
        <w:rPr>
          <w:rFonts w:ascii="微软雅黑" w:hAnsi="微软雅黑" w:eastAsia="微软雅黑"/>
          <w:b w:val="0"/>
          <w:color w:val="000000"/>
          <w:sz w:val="24"/>
        </w:rPr>
        <w:t xml:space="preserve">，求 </w:t>
      </w:r>
      <m:oMath>
        <m:r>
          <m:t xml:space="preserve">P</m:t>
        </m:r>
        <m:r>
          <m:t xml:space="preserve">(</m:t>
        </m:r>
        <m:r>
          <m:t xml:space="preserve">1</m:t>
        </m:r>
        <m:r>
          <m:t xml:space="preserve">9</m:t>
        </m:r>
        <m:r>
          <m:t xml:space="preserve">.</m:t>
        </m:r>
        <m:r>
          <m:t xml:space="preserve">8</m:t>
        </m:r>
        <m:r>
          <m:t xml:space="preserve">&lt;</m:t>
        </m:r>
        <m:r>
          <m:t xml:space="preserve">X</m:t>
        </m:r>
        <m:r>
          <m:t xml:space="preserve">&lt;</m:t>
        </m:r>
        <m:r>
          <m:t xml:space="preserve">2</m:t>
        </m:r>
        <m:r>
          <m:t xml:space="preserve">0</m:t>
        </m:r>
        <m:r>
          <m:t xml:space="preserve">.</m:t>
        </m:r>
        <m:r>
          <m:t xml:space="preserve">2</m:t>
        </m:r>
        <m:r>
          <m:t xml:space="preserve">)</m:t>
        </m:r>
      </m:oMath>
      <w:r>
        <w:rPr>
          <w:rFonts w:ascii="微软雅黑" w:hAnsi="微软雅黑" w:eastAsia="微软雅黑"/>
          <w:b w:val="0"/>
          <w:color w:val="000000"/>
          <w:sz w:val="24"/>
        </w:rPr>
        <w:t xml:space="preserve"> 并说明其质量含义。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 xml:space="preserve">【挑战】某流水线次品率 </w:t>
      </w:r>
      <m:oMath>
        <m:r>
          <m:t xml:space="preserve">0</m:t>
        </m:r>
        <m:r>
          <m:t xml:space="preserve">.</m:t>
        </m:r>
        <m:r>
          <m:t xml:space="preserve">0</m:t>
        </m:r>
        <m:r>
          <m:t xml:space="preserve">2</m:t>
        </m:r>
      </m:oMath>
      <w:r>
        <w:rPr>
          <w:rFonts w:ascii="微软雅黑" w:hAnsi="微软雅黑" w:eastAsia="微软雅黑"/>
          <w:b w:val="0"/>
          <w:color w:val="000000"/>
          <w:sz w:val="24"/>
        </w:rPr>
        <w:t>，抽 100 件，试用二项分布估算次品数不超过 3 的概率，并讨论可否用正态近似。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九、教学反思（预设）</w:t>
      </w:r>
    </w:p>
    <w:p>
      <w:pPr>
        <w:spacing w:line="372" w:lineRule="auto" w:after="80"/>
        <w:ind w:firstLine="4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本课以真实情境驱动‘判型’，抓住了概率应用题的第一难点；正态部分强调‘画图—标注—对称’，有效降低抽象度。实施中要留足学生自主判型与画图的时间，避免教师代劳；对比表是防混淆的关键工具，建议课堂共建而非直接给出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十、课程思政融入</w:t>
      </w:r>
    </w:p>
    <w:p>
      <w:pPr>
        <w:spacing w:line="372" w:lineRule="auto" w:after="80"/>
        <w:ind w:firstLine="4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 xml:space="preserve">借质量检测、健康体检等情境，渗透‘用数据决策、按规律办事’的科学精神；借 </w:t>
      </w:r>
      <m:oMath>
        <m:r>
          <m:t xml:space="preserve">3</m:t>
        </m:r>
        <m:r>
          <m:t xml:space="preserve">σ</m:t>
        </m:r>
      </m:oMath>
      <w:r>
        <w:rPr>
          <w:rFonts w:ascii="微软雅黑" w:hAnsi="微软雅黑" w:eastAsia="微软雅黑"/>
          <w:b w:val="0"/>
          <w:color w:val="000000"/>
          <w:sz w:val="24"/>
        </w:rPr>
        <w:t xml:space="preserve"> 原则在工业质控中的应用，引导学生体会数学服务于国家制造业高质量发展的价值。</w:t>
      </w:r>
    </w:p>
    <w:sectPr w:rsidR="00FC693F" w:rsidRPr="0006063C" w:rsidSect="00034616">
      <w:pgSz w:w="12240" w:h="15840"/>
      <w:pgMar w:top="1304" w:right="1474" w:bottom="130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