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4EB6F" w14:textId="77777777" w:rsidR="0023412B" w:rsidRPr="0023412B" w:rsidRDefault="0023412B" w:rsidP="0023412B">
      <w:pPr>
        <w:widowControl/>
        <w:spacing w:after="144"/>
        <w:jc w:val="center"/>
        <w:outlineLvl w:val="2"/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</w:pPr>
      <w:r w:rsidRPr="0023412B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目录</w:t>
      </w:r>
    </w:p>
    <w:p w14:paraId="68C8DD7C" w14:textId="77777777" w:rsidR="0023412B" w:rsidRPr="0023412B" w:rsidRDefault="0023412B" w:rsidP="0023412B">
      <w:pPr>
        <w:widowControl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3412B">
        <w:rPr>
          <w:rFonts w:ascii="Arial" w:eastAsia="宋体" w:hAnsi="Arial" w:cs="Arial"/>
          <w:color w:val="000000"/>
          <w:kern w:val="0"/>
          <w:sz w:val="18"/>
          <w:szCs w:val="18"/>
        </w:rPr>
        <w:t>[</w:t>
      </w:r>
      <w:hyperlink r:id="rId6" w:history="1">
        <w:r w:rsidRPr="0023412B">
          <w:rPr>
            <w:rFonts w:ascii="Arial" w:eastAsia="宋体" w:hAnsi="Arial" w:cs="Arial"/>
            <w:color w:val="002BB8"/>
            <w:kern w:val="0"/>
            <w:sz w:val="18"/>
            <w:szCs w:val="18"/>
          </w:rPr>
          <w:t>隐藏</w:t>
        </w:r>
      </w:hyperlink>
      <w:r w:rsidRPr="0023412B">
        <w:rPr>
          <w:rFonts w:ascii="Arial" w:eastAsia="宋体" w:hAnsi="Arial" w:cs="Arial"/>
          <w:color w:val="000000"/>
          <w:kern w:val="0"/>
          <w:sz w:val="18"/>
          <w:szCs w:val="18"/>
        </w:rPr>
        <w:t>]</w:t>
      </w:r>
    </w:p>
    <w:p w14:paraId="7CE5C7EB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7" w:anchor=".E5.9F.BA.E6.9C.AC.E6.A6.82.E5.BF.B5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1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基本概念</w:t>
        </w:r>
      </w:hyperlink>
    </w:p>
    <w:p w14:paraId="16337577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8" w:anchor=".E5.B8.B8.E7.94.A8.E7.9A.84.E6.9E.84.E9.80.A0.E6.95.A3.E5.88.97.E5.87.BD.E6.95.B0.E7.9A.84.E6.96.B9.E6.B3.95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2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常用的构造散列函数的方法</w:t>
        </w:r>
      </w:hyperlink>
    </w:p>
    <w:p w14:paraId="4F2E09B5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9" w:anchor=".E6.95.A3.E5.88.97.E8.A1.A8.E7.9A.84.E5.AE.9A.E4.B9.89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3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散列表的定义</w:t>
        </w:r>
      </w:hyperlink>
    </w:p>
    <w:p w14:paraId="3437366D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0" w:anchor=".E5.A4.84.E7.90.86.E5.86.B2.E7.AA.81.E7.9A.84.E6.96.B9.E6.B3.95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4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处理冲突的方法</w:t>
        </w:r>
      </w:hyperlink>
    </w:p>
    <w:p w14:paraId="452FCCFD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1" w:anchor=".E5.BB.BA.E7.AB.8B.E6.95.A3.E5.88.97.E8.A1.A8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5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建立散列表</w:t>
        </w:r>
      </w:hyperlink>
    </w:p>
    <w:p w14:paraId="55D7D422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2" w:anchor=".E6.8F.92.E5.85.A5.E5.85.83.E7.B4.A0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6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插入元素</w:t>
        </w:r>
      </w:hyperlink>
    </w:p>
    <w:p w14:paraId="53F20E77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3" w:anchor=".E6.95.A3.E5.88.97.E5.87.BD.E6.95.B0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7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散列函数</w:t>
        </w:r>
      </w:hyperlink>
    </w:p>
    <w:p w14:paraId="0821DD93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4" w:anchor=".E6.9F.A5.E6.89.BE.E5.85.83.E7.B4.A0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8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查找元素</w:t>
        </w:r>
      </w:hyperlink>
    </w:p>
    <w:p w14:paraId="163E0AED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5" w:anchor=".E5.88.A0.E9.99.A4.E5.85.83.E7.B4.A0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9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删除元素</w:t>
        </w:r>
      </w:hyperlink>
    </w:p>
    <w:p w14:paraId="6535D440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6" w:anchor=".E6.8B.89.E9.93.BE.E6.B3.95_.EF.BC.88C.2B.2B.EF.BC.89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10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拉链法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（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C++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）</w:t>
        </w:r>
      </w:hyperlink>
    </w:p>
    <w:p w14:paraId="5D1C9741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7" w:anchor=".E6.9F.A5.E6.89.BE.E7.9A.84.E6.80.A7.E8.83.BD.E5.88.86.E6.9E.90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11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查找的性能分析</w:t>
        </w:r>
      </w:hyperlink>
    </w:p>
    <w:p w14:paraId="2CE38A0E" w14:textId="77777777" w:rsidR="0023412B" w:rsidRPr="0023412B" w:rsidRDefault="0023412B" w:rsidP="0023412B">
      <w:pPr>
        <w:widowControl/>
        <w:numPr>
          <w:ilvl w:val="0"/>
          <w:numId w:val="1"/>
        </w:numPr>
        <w:spacing w:before="100" w:beforeAutospacing="1" w:after="24"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8" w:anchor=".E5.8F.82.E8.A7.81.EF.BC.9A" w:history="1"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 xml:space="preserve">12 </w:t>
        </w:r>
        <w:r w:rsidRPr="0023412B">
          <w:rPr>
            <w:rFonts w:ascii="Arial" w:eastAsia="宋体" w:hAnsi="Arial" w:cs="Arial"/>
            <w:color w:val="002BB8"/>
            <w:kern w:val="0"/>
            <w:sz w:val="19"/>
            <w:szCs w:val="19"/>
          </w:rPr>
          <w:t>参见：</w:t>
        </w:r>
      </w:hyperlink>
    </w:p>
    <w:p w14:paraId="30341513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基本概念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59195982" w14:textId="77777777" w:rsidR="0023412B" w:rsidRPr="0023412B" w:rsidRDefault="0023412B" w:rsidP="0023412B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若结构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中存在关键字和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K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相等的记录，则必定在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f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(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K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)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的存储位置上。由此，不需比较便可直接取得所查记录。称这个对应关系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f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为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begin"/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instrText xml:space="preserve"> 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HYPERLINK "http://www.nocow.cn/index.php?title=%E6%95%A3%E5%88%97%E5%87%BD%E6%95%B0&amp;action=edit" \o "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散列函数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"</w:instrTex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instrText xml:space="preserve"> </w:instrTex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separate"/>
      </w:r>
      <w:r w:rsidRPr="0023412B">
        <w:rPr>
          <w:rFonts w:ascii="Arial" w:eastAsia="宋体" w:hAnsi="Arial" w:cs="Arial"/>
          <w:color w:val="CC2200"/>
          <w:kern w:val="0"/>
          <w:sz w:val="25"/>
          <w:szCs w:val="25"/>
        </w:rPr>
        <w:t>散列函数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end"/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(Hash function)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，按这个思想建立的表为</w:t>
      </w:r>
      <w:r w:rsidRPr="0023412B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散列表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C8BC7BD" w14:textId="77777777" w:rsidR="0023412B" w:rsidRPr="0023412B" w:rsidRDefault="0023412B" w:rsidP="0023412B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对不同的关键字可能得到同一散列地址，即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key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1≠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key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2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，而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f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(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key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1)=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f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(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key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2)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，这种现象称冲突。具有相同函数值的关键字对该散列函数来说</w:t>
      </w: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称做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同义词。综上所述，根据散列函数</w:t>
      </w:r>
      <w:r w:rsidRPr="0023412B">
        <w:rPr>
          <w:rFonts w:ascii="Arial" w:eastAsia="宋体" w:hAnsi="Arial" w:cs="Arial"/>
          <w:i/>
          <w:iCs/>
          <w:color w:val="000000"/>
          <w:kern w:val="0"/>
          <w:sz w:val="25"/>
          <w:szCs w:val="25"/>
        </w:rPr>
        <w:t>H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(key)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和处理冲突的方法将一组关键字</w:t>
      </w: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映象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到一个有限的连续的地址集（区间）上，并以关键字在地址集中的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象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作为记录在表中的存储位置，这种表便称为散列表，这一</w:t>
      </w: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映象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过程称为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begin"/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instrText xml:space="preserve"> 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HYPERLINK "http://www.nocow.cn/index.php?title=%E6%95%A3%E5%88%97%E9%80%A0%E8%A1%A8&amp;action=edit" \o "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散列造表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"</w:instrTex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instrText xml:space="preserve"> </w:instrTex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separate"/>
      </w:r>
      <w:r w:rsidRPr="0023412B">
        <w:rPr>
          <w:rFonts w:ascii="Arial" w:eastAsia="宋体" w:hAnsi="Arial" w:cs="Arial"/>
          <w:color w:val="CC2200"/>
          <w:kern w:val="0"/>
          <w:sz w:val="25"/>
          <w:szCs w:val="25"/>
        </w:rPr>
        <w:t>散列造表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end"/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或</w:t>
      </w:r>
      <w:hyperlink r:id="rId19" w:tooltip="散列" w:history="1">
        <w:r w:rsidRPr="0023412B">
          <w:rPr>
            <w:rFonts w:ascii="Arial" w:eastAsia="宋体" w:hAnsi="Arial" w:cs="Arial"/>
            <w:color w:val="CC2200"/>
            <w:kern w:val="0"/>
            <w:sz w:val="25"/>
            <w:szCs w:val="25"/>
          </w:rPr>
          <w:t>散列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，所得的存储位置称</w:t>
      </w:r>
      <w:hyperlink r:id="rId20" w:tooltip="散列地址" w:history="1">
        <w:r w:rsidRPr="0023412B">
          <w:rPr>
            <w:rFonts w:ascii="Arial" w:eastAsia="宋体" w:hAnsi="Arial" w:cs="Arial"/>
            <w:color w:val="CC2200"/>
            <w:kern w:val="0"/>
            <w:sz w:val="25"/>
            <w:szCs w:val="25"/>
          </w:rPr>
          <w:t>散列地址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97A6CA2" w14:textId="77777777" w:rsidR="0023412B" w:rsidRPr="0023412B" w:rsidRDefault="0023412B" w:rsidP="0023412B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若对于关键字集合中的任一</w:t>
      </w: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个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关键字，经散列函数</w:t>
      </w: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映象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到地址集合中任何一个地址的概率是相等的，则称此类散列函数为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begin"/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instrText xml:space="preserve"> 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HYPERLINK "http://www.nocow.cn/index.php?title=%E5%9D%87%E5%8C%80%E6%95%A3%E5%88%97%E5%87%BD%E6%95%B0&amp;action=edit" \o "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均匀散列函数</w:instrText>
      </w:r>
      <w:r w:rsidRPr="0023412B">
        <w:rPr>
          <w:rFonts w:ascii="Arial" w:eastAsia="宋体" w:hAnsi="Arial" w:cs="Arial" w:hint="eastAsia"/>
          <w:color w:val="000000"/>
          <w:kern w:val="0"/>
          <w:sz w:val="25"/>
          <w:szCs w:val="25"/>
        </w:rPr>
        <w:instrText>"</w:instrTex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instrText xml:space="preserve"> </w:instrTex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separate"/>
      </w:r>
      <w:r w:rsidRPr="0023412B">
        <w:rPr>
          <w:rFonts w:ascii="Arial" w:eastAsia="宋体" w:hAnsi="Arial" w:cs="Arial"/>
          <w:color w:val="CC2200"/>
          <w:kern w:val="0"/>
          <w:sz w:val="25"/>
          <w:szCs w:val="25"/>
        </w:rPr>
        <w:t>均匀散列函数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end"/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(Uniform 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Hash function)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，这就是使关键字经过散列函数得到一个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随机的地址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，从而减少冲突。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8A66DED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0" w:name=".E5.B8.B8.E7.94.A8.E7.9A.84.E6.9E.84.E9."/>
      <w:bookmarkEnd w:id="0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21" w:tooltip="编辑段落: 常用的构造散列函数的方法" w:history="1">
        <w:r w:rsidRPr="0023412B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常用的构造散列函数的方法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33D3E63B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散列函数能使对一个数据序列的访问过程更加迅速有效，通过散列函数，数据元素将被更快地定位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ǐ </w:t>
      </w:r>
    </w:p>
    <w:p w14:paraId="633423B2" w14:textId="77777777" w:rsidR="0023412B" w:rsidRPr="0023412B" w:rsidRDefault="0023412B" w:rsidP="0023412B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直接定址法：取关键字或关键字的某个线性函数值为散列地址。即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H(key)=key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或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H(key) = </w:t>
      </w:r>
      <w:proofErr w:type="spell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a•key</w:t>
      </w:r>
      <w:proofErr w:type="spell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+ b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，其中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a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和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b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为常数（这种散列函数叫做自身函数）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24A61B1" w14:textId="77777777" w:rsidR="0023412B" w:rsidRPr="0023412B" w:rsidRDefault="0023412B" w:rsidP="0023412B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hyperlink r:id="rId22" w:tooltip="数字分析法" w:history="1">
        <w:r w:rsidRPr="0023412B">
          <w:rPr>
            <w:rFonts w:ascii="Arial" w:eastAsia="宋体" w:hAnsi="Arial" w:cs="Arial"/>
            <w:color w:val="002BB8"/>
            <w:kern w:val="0"/>
            <w:sz w:val="25"/>
            <w:szCs w:val="25"/>
          </w:rPr>
          <w:t>数字分析法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A92B112" w14:textId="77777777" w:rsidR="0023412B" w:rsidRPr="0023412B" w:rsidRDefault="0023412B" w:rsidP="0023412B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平方取中法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: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计算关键值再取中间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r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位形成一个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2^r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位的表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89FDD59" w14:textId="77777777" w:rsidR="0023412B" w:rsidRPr="0023412B" w:rsidRDefault="0023412B" w:rsidP="0023412B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折叠法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: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把所有字符的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ASCII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码加起来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(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对于字符串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) </w:t>
      </w:r>
    </w:p>
    <w:p w14:paraId="37FB890F" w14:textId="77777777" w:rsidR="0023412B" w:rsidRPr="0023412B" w:rsidRDefault="0023412B" w:rsidP="0023412B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hyperlink r:id="rId23" w:tooltip="随机数法" w:history="1">
        <w:r w:rsidRPr="0023412B">
          <w:rPr>
            <w:rFonts w:ascii="Arial" w:eastAsia="宋体" w:hAnsi="Arial" w:cs="Arial"/>
            <w:color w:val="002BB8"/>
            <w:kern w:val="0"/>
            <w:sz w:val="25"/>
            <w:szCs w:val="25"/>
          </w:rPr>
          <w:t>随机数法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7C5C33D" w14:textId="77777777" w:rsidR="0023412B" w:rsidRPr="0023412B" w:rsidRDefault="0023412B" w:rsidP="0023412B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除留余数法：取关键字被某个不大于散列表</w:t>
      </w: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表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长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m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的数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p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除后所得的余数为散列地址。即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H(key) = key MOD p, p&lt;=m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。不仅可以对关键字直接取模，也可在折叠、平方取中等运算之后取模。对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p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的选择很重要，一般取素数或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m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，若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p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选的不好，容易产生同义词。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8DFDD3F" w14:textId="77777777" w:rsidR="0023412B" w:rsidRPr="0023412B" w:rsidRDefault="0023412B" w:rsidP="0023412B">
      <w:pPr>
        <w:widowControl/>
        <w:numPr>
          <w:ilvl w:val="0"/>
          <w:numId w:val="3"/>
        </w:numPr>
        <w:shd w:val="clear" w:color="auto" w:fill="FFFFFF"/>
        <w:spacing w:before="100" w:beforeAutospacing="1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针对字符串的一些常用方法，比如</w:t>
      </w:r>
      <w:hyperlink r:id="rId24" w:tooltip="ELFHash" w:history="1">
        <w:r w:rsidRPr="0023412B">
          <w:rPr>
            <w:rFonts w:ascii="Arial" w:eastAsia="宋体" w:hAnsi="Arial" w:cs="Arial"/>
            <w:color w:val="002BB8"/>
            <w:kern w:val="0"/>
            <w:sz w:val="25"/>
            <w:szCs w:val="25"/>
          </w:rPr>
          <w:t>ELFHash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和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begin"/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instrText xml:space="preserve"> HYPERLINK "http://www.nocow.cn/index.php/BKDRHash" \o "BKDRHash" </w:instrTex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separate"/>
      </w:r>
      <w:r w:rsidRPr="0023412B">
        <w:rPr>
          <w:rFonts w:ascii="Arial" w:eastAsia="宋体" w:hAnsi="Arial" w:cs="Arial"/>
          <w:color w:val="002BB8"/>
          <w:kern w:val="0"/>
          <w:sz w:val="25"/>
          <w:szCs w:val="25"/>
        </w:rPr>
        <w:t>BKDRHash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fldChar w:fldCharType="end"/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（更易于编写，效率不错）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F376473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散列表的定义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5B1549D8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C/C++: </w:t>
      </w:r>
    </w:p>
    <w:p w14:paraId="5ABEDAE7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339933"/>
          <w:kern w:val="0"/>
          <w:sz w:val="24"/>
          <w:szCs w:val="24"/>
        </w:rPr>
        <w:t>#define NIL -1 //空结点标记</w:t>
      </w:r>
    </w:p>
    <w:p w14:paraId="66E0BE49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23412B">
        <w:rPr>
          <w:rFonts w:ascii="宋体" w:eastAsia="宋体" w:hAnsi="宋体" w:cs="宋体"/>
          <w:color w:val="339933"/>
          <w:kern w:val="0"/>
          <w:sz w:val="24"/>
          <w:szCs w:val="24"/>
        </w:rPr>
        <w:t>#define M 997 //表长度，这个值依赖于实际需求，一般应取大素数</w:t>
      </w:r>
    </w:p>
    <w:p w14:paraId="56F0E5B6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//散列表结点类型</w:t>
      </w:r>
    </w:p>
    <w:p w14:paraId="72A9663C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//存储的内容，类型不一定要</w:t>
      </w:r>
      <w:proofErr w:type="spellStart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int</w:t>
      </w:r>
      <w:proofErr w:type="spellEnd"/>
    </w:p>
    <w:p w14:paraId="67C3F3F2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InfoType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otherinfo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//此类依赖于应用</w:t>
      </w:r>
    </w:p>
    <w:p w14:paraId="6372772F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NodeType</w:t>
      </w:r>
      <w:proofErr w:type="spellEnd"/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95331F9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NodeType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HashTable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//散列表类型</w:t>
      </w:r>
    </w:p>
    <w:p w14:paraId="47B0E683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处理冲突的方法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68880D40" w14:textId="77777777" w:rsidR="0023412B" w:rsidRPr="0023412B" w:rsidRDefault="0023412B" w:rsidP="0023412B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开放定址法；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Hi=(H(key) + di) MOD m, i=1,2,…, k(k&lt;=m-1)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，其中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H(key)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为散列函数，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m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为散列表长，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di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为增量序列，可有下列三种取法：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6712C09" w14:textId="77777777" w:rsidR="0023412B" w:rsidRPr="0023412B" w:rsidRDefault="0023412B" w:rsidP="0023412B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di=1,2,3,…, m-1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，称线性探测再散列；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7EB342A9" w14:textId="77777777" w:rsidR="0023412B" w:rsidRPr="0023412B" w:rsidRDefault="0023412B" w:rsidP="0023412B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di=1^2, -1^2, 2^2,-2^2, 3^2, …, ±k^2,(k&lt;=m/2)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称二次探测再散列；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E115517" w14:textId="77777777" w:rsidR="0023412B" w:rsidRPr="0023412B" w:rsidRDefault="0023412B" w:rsidP="0023412B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di=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伪随机数序列，</w:t>
      </w: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称伪随机探测再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散列。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9FA2B66" w14:textId="77777777" w:rsidR="0023412B" w:rsidRPr="0023412B" w:rsidRDefault="0023412B" w:rsidP="0023412B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再散列法：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Hi=</w:t>
      </w:r>
      <w:proofErr w:type="spellStart"/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RHi</w:t>
      </w:r>
      <w:proofErr w:type="spell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(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key), i=1,2,…,k </w:t>
      </w:r>
      <w:proofErr w:type="spell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RHi</w:t>
      </w:r>
      <w:proofErr w:type="spell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均是不同的散列函数，即在同义词产生地址冲突时计算另一个散列函数地址，直到冲突不再发生，这种方法不易产生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聚集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，但增加了计算时间。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D5FABF0" w14:textId="77777777" w:rsidR="0023412B" w:rsidRPr="0023412B" w:rsidRDefault="0023412B" w:rsidP="0023412B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链地址法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(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拉链法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) </w:t>
      </w:r>
    </w:p>
    <w:p w14:paraId="6A5405C1" w14:textId="77777777" w:rsidR="0023412B" w:rsidRPr="0023412B" w:rsidRDefault="0023412B" w:rsidP="0023412B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建立一个公共溢出区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46DA8B6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" w:name=".E5.BB.BA.E7.AB.8B.E6.95.A3.E5.88.97.E8."/>
      <w:bookmarkEnd w:id="1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25" w:tooltip="编辑段落: 建立散列表" w:history="1">
        <w:r w:rsidRPr="0023412B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建立散列表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6DEE21A9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建表时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首先要将表中各结点的关键字清空，使其地址为开放的；然后调用插入算法将给定的关键字序列依次插入表中。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C/C++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：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38E3E8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lastRenderedPageBreak/>
        <w:t>void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CreateHashTable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HashTable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T,NodeType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[]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//根据A[0..n-1]中结点建立散列表T[0..m-1]</w:t>
      </w:r>
    </w:p>
    <w:p w14:paraId="63020E6B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0F01A5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14:paraId="762FD5B8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n&gt;m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//用开放定址法处理冲突时，装填因子α须不大于1</w:t>
      </w:r>
    </w:p>
    <w:p w14:paraId="2426EAAF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23412B">
        <w:rPr>
          <w:rFonts w:ascii="宋体" w:eastAsia="宋体" w:hAnsi="宋体" w:cs="宋体"/>
          <w:color w:val="FF0000"/>
          <w:kern w:val="0"/>
          <w:sz w:val="24"/>
          <w:szCs w:val="24"/>
        </w:rPr>
        <w:t>"Load factor&gt;1!"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05F233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Pr="0023412B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m;i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++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32951F6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3412B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=NIL；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//将各关键字清空，使地址i为开放地址</w:t>
      </w:r>
    </w:p>
    <w:p w14:paraId="133A367E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Pr="0023412B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++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//依次将A[0..n-1]插入到散列表T[0..m-1]中</w:t>
      </w:r>
    </w:p>
    <w:p w14:paraId="3B493772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Hashlnsert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T，A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])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14:paraId="02E0E8AF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94B3401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插入元素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2516C736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插入算法首先调用查找算法，若在表中找到待插入的关键字或表已满，则插入失败；若在表中找到一个开放地址，则将待插入的结点插入其中，即插入成功。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C/C++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：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75E5199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HashInsert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HashTable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T,NodeType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//将新结点new插入散列表T[0..m-1]中</w:t>
      </w:r>
    </w:p>
    <w:p w14:paraId="71142656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D0F9D5D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pos,sign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14D6D2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sign=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HashSearch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T,new.</w:t>
      </w:r>
      <w:r w:rsidRPr="0023412B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//在表T中查找new的插入位置</w:t>
      </w:r>
    </w:p>
    <w:p w14:paraId="79820E8D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!sign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//找到一个开放的地址</w:t>
      </w:r>
      <w:proofErr w:type="spellStart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pos</w:t>
      </w:r>
      <w:proofErr w:type="spellEnd"/>
    </w:p>
    <w:p w14:paraId="0D753661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=new;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//插入新结点new，插入成功</w:t>
      </w:r>
    </w:p>
    <w:p w14:paraId="64B3E427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//插人失败</w:t>
      </w:r>
    </w:p>
    <w:p w14:paraId="64449FDB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sign&gt;</w:t>
      </w:r>
      <w:r w:rsidRPr="0023412B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7B57FC8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hyperlink r:id="rId26" w:history="1">
        <w:proofErr w:type="gramStart"/>
        <w:r w:rsidRPr="0023412B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  <w:proofErr w:type="gramEnd"/>
      </w:hyperlink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FF0000"/>
          <w:kern w:val="0"/>
          <w:sz w:val="24"/>
          <w:szCs w:val="24"/>
        </w:rPr>
        <w:t>"duplicate key!"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//重复的关键字</w:t>
      </w:r>
    </w:p>
    <w:p w14:paraId="48F3F2B9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//sign&lt;0</w:t>
      </w:r>
    </w:p>
    <w:p w14:paraId="51B37F98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23412B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spellStart"/>
      <w:r w:rsidRPr="0023412B">
        <w:rPr>
          <w:rFonts w:ascii="宋体" w:eastAsia="宋体" w:hAnsi="宋体" w:cs="宋体"/>
          <w:color w:val="FF0000"/>
          <w:kern w:val="0"/>
          <w:sz w:val="24"/>
          <w:szCs w:val="24"/>
        </w:rPr>
        <w:t>hashtableoverflow</w:t>
      </w:r>
      <w:proofErr w:type="spellEnd"/>
      <w:r w:rsidRPr="0023412B">
        <w:rPr>
          <w:rFonts w:ascii="宋体" w:eastAsia="宋体" w:hAnsi="宋体" w:cs="宋体"/>
          <w:color w:val="FF0000"/>
          <w:kern w:val="0"/>
          <w:sz w:val="24"/>
          <w:szCs w:val="24"/>
        </w:rPr>
        <w:t>!"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//表满错误，终止程序执行</w:t>
      </w:r>
    </w:p>
    <w:p w14:paraId="6E32C2A2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C61A794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散列函数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3966B3CE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C/C++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：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40CB3E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lastRenderedPageBreak/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k,</w:t>
      </w:r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//求在散列表T[0..m-1]中第i次探查的散列地址hi，0≤i≤m-1</w:t>
      </w:r>
    </w:p>
    <w:p w14:paraId="665ED5D2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F3DD3DF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//下面的h是散列函数。Increment是求增量序列的函数，它依赖于解决冲突的方法</w:t>
      </w:r>
    </w:p>
    <w:p w14:paraId="61F5F225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+Increment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%m;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//Increment(i)相当于是d i</w:t>
      </w:r>
    </w:p>
    <w:p w14:paraId="33575101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7CB6BDB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若散列函数用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除余法构造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，并假设使用线性探查的开放定址法处理冲突，则上述函数中的h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和Increment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可定义为：</w:t>
      </w:r>
    </w:p>
    <w:p w14:paraId="11F577E5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//用</w:t>
      </w:r>
      <w:proofErr w:type="gramStart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除余法求</w:t>
      </w:r>
      <w:proofErr w:type="gramEnd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K的散列地址</w:t>
      </w:r>
    </w:p>
    <w:p w14:paraId="11053CAC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0F559F8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K%m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F893D83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F0989D4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Increment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//用线性探查法求第i</w:t>
      </w:r>
      <w:proofErr w:type="gramStart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个</w:t>
      </w:r>
      <w:proofErr w:type="gramEnd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增量d i</w:t>
      </w:r>
    </w:p>
    <w:p w14:paraId="6BF96F8B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B39060E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//若用二次探查法，则返回i*i</w:t>
      </w:r>
    </w:p>
    <w:p w14:paraId="35AA29C4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C112682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查找元素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18FF2F0F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C/C++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：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10BD0029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HashSearch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HashTable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T，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KeyType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K，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//在散列表T[0..m-1]中查找K，成功时返回1。失败有两种情况：找到</w:t>
      </w:r>
    </w:p>
    <w:p w14:paraId="3DBBD0B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//一个开放地址时返回0，</w:t>
      </w:r>
      <w:proofErr w:type="gramStart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表满未找到</w:t>
      </w:r>
      <w:proofErr w:type="gramEnd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时返回-1。 *</w:t>
      </w:r>
      <w:proofErr w:type="spellStart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pos</w:t>
      </w:r>
      <w:proofErr w:type="spellEnd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记录找到K或 </w:t>
      </w:r>
    </w:p>
    <w:p w14:paraId="6943535F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//找到空结点时表中的位置</w:t>
      </w:r>
    </w:p>
    <w:p w14:paraId="56E2619D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5C7B8C6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3412B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23412B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；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//记录探查次数</w:t>
      </w:r>
    </w:p>
    <w:p w14:paraId="1A085D9F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do</w:t>
      </w:r>
      <w:proofErr w:type="gramEnd"/>
    </w:p>
    <w:p w14:paraId="4DFC607F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60EC9C4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=Hash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K，i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//求探查地址hi</w:t>
      </w:r>
    </w:p>
    <w:p w14:paraId="605F580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3412B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==K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//查找成功返回</w:t>
      </w:r>
    </w:p>
    <w:p w14:paraId="44C170CB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3412B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==NIL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//查找到空结点返回</w:t>
      </w:r>
    </w:p>
    <w:p w14:paraId="4C10EA92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003C02D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++i&lt;m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//最多做m次探查</w:t>
      </w:r>
    </w:p>
    <w:p w14:paraId="6AF04FB8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3412B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proofErr w:type="gramStart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表满且未</w:t>
      </w:r>
      <w:proofErr w:type="gramEnd"/>
      <w:r w:rsidRPr="0023412B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找到时，查找失败</w:t>
      </w:r>
    </w:p>
    <w:p w14:paraId="202F29B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412B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C607CFE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2" w:name=".E5.88.A0.E9.99.A4.E5.85.83.E7.B4.A0"/>
      <w:bookmarkEnd w:id="2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[</w:t>
      </w:r>
      <w:hyperlink r:id="rId27" w:tooltip="编辑段落: 删除元素" w:history="1">
        <w:r w:rsidRPr="0023412B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删除元素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</w:p>
    <w:p w14:paraId="2CA7ED7F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无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14EF714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3" w:name=".E6.8B.89.E9.93.BE.E6.B3.95_.EF.BC.88C.2"/>
      <w:bookmarkEnd w:id="3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28" w:tooltip="编辑段落: 拉链法 （C++）" w:history="1">
        <w:r w:rsidRPr="0023412B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拉链法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（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C++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）</w:t>
      </w:r>
    </w:p>
    <w:p w14:paraId="0D69A138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proofErr w:type="spellStart"/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int</w:t>
      </w:r>
      <w:proofErr w:type="spellEnd"/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find(</w:t>
      </w:r>
      <w:proofErr w:type="spell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int</w:t>
      </w:r>
      <w:proofErr w:type="spell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k) { </w:t>
      </w:r>
    </w:p>
    <w:p w14:paraId="285AAAD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 =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hash(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k);</w:t>
      </w:r>
    </w:p>
    <w:p w14:paraId="395927F1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= first[h];</w:t>
      </w:r>
    </w:p>
    <w:p w14:paraId="2C5E0B9D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While  (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p) </w:t>
      </w:r>
    </w:p>
    <w:p w14:paraId="2EF04F51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14:paraId="541FA2A1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key[p] == k) return p; </w:t>
      </w:r>
    </w:p>
    <w:p w14:paraId="5CAEC9E9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p = next [p]; </w:t>
      </w:r>
    </w:p>
    <w:p w14:paraId="3884DE2A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5C4BC806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14:paraId="6245750E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} </w:t>
      </w:r>
    </w:p>
    <w:p w14:paraId="1DA882FD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void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insert(</w:t>
      </w:r>
      <w:proofErr w:type="spell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int</w:t>
      </w:r>
      <w:proofErr w:type="spell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x) { </w:t>
      </w:r>
    </w:p>
    <w:p w14:paraId="64B5E2C6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 =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hash(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key[x]); </w:t>
      </w:r>
    </w:p>
    <w:p w14:paraId="30C9AEFB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next[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x] = first[h]; </w:t>
      </w:r>
    </w:p>
    <w:p w14:paraId="444A9FFC" w14:textId="77777777" w:rsidR="0023412B" w:rsidRPr="0023412B" w:rsidRDefault="0023412B" w:rsidP="0023412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>first[</w:t>
      </w:r>
      <w:proofErr w:type="gramEnd"/>
      <w:r w:rsidRPr="002341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h] = x; </w:t>
      </w:r>
    </w:p>
    <w:p w14:paraId="7DE8675A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} </w:t>
      </w:r>
    </w:p>
    <w:p w14:paraId="57D1DB9C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</w:p>
    <w:p w14:paraId="28E2C983" w14:textId="77777777" w:rsidR="0023412B" w:rsidRPr="0023412B" w:rsidRDefault="0023412B" w:rsidP="0023412B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4" w:name=".E6.9F.A5.E6.89.BE.E7.9A.84.E6.80.A7.E8."/>
      <w:bookmarkEnd w:id="4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29" w:tooltip="编辑段落: 查找的性能分析" w:history="1">
        <w:r w:rsidRPr="0023412B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23412B">
        <w:rPr>
          <w:rFonts w:ascii="Arial" w:eastAsia="宋体" w:hAnsi="Arial" w:cs="Arial"/>
          <w:color w:val="000000"/>
          <w:kern w:val="0"/>
          <w:sz w:val="38"/>
          <w:szCs w:val="38"/>
        </w:rPr>
        <w:t>查找的性能分析</w:t>
      </w:r>
    </w:p>
    <w:p w14:paraId="1F597844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散列表的查找过程基本上和造表过程相同。一些关键码可通过散列函数转换的地址直接找到，另一些关键码在散列函数得到的地址上产生了冲突，需要按处理冲突的方法进行查找。在介绍的三种处理冲突的方法中，产生冲突后的查找仍然是给定值与关键码进行比较的过程。所以，对散列表查找效率的量度，依然用平均查找长度来衡量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6677BBB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查找过程中，关键码的比较次数，取决于产生冲突的多少，产生的冲突少，查找效率就高，产生的冲突多，查找效率就低。因此，影响产生冲突多少的因素，也就是影响查找效率的因素。影响产生冲突多少有以下三个因素：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B02832A" w14:textId="77777777" w:rsidR="0023412B" w:rsidRPr="0023412B" w:rsidRDefault="0023412B" w:rsidP="0023412B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散列函数是否均匀；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7A6E87A5" w14:textId="77777777" w:rsidR="0023412B" w:rsidRPr="0023412B" w:rsidRDefault="0023412B" w:rsidP="0023412B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处理冲突的方法；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7D56B747" w14:textId="77777777" w:rsidR="0023412B" w:rsidRPr="0023412B" w:rsidRDefault="0023412B" w:rsidP="0023412B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散列表的装填因子。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2C2260B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散列表的装填因子定义为：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α= 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填入表中的元素个数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/ 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散列表的长度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D3A2239" w14:textId="77777777" w:rsidR="0023412B" w:rsidRPr="0023412B" w:rsidRDefault="0023412B" w:rsidP="0023412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α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是散列表装满程度的标志因子。</w:t>
      </w:r>
      <w:proofErr w:type="gramStart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由于表长是</w:t>
      </w:r>
      <w:proofErr w:type="gramEnd"/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定值，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α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与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填入表中的元素个数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成正比，所以，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α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越大，填入表中的元素较多，产生冲突的可能性就越大；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α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越小，填入表中的元素较少，产生冲突的可能性就越小。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A3FE7AF" w14:textId="77777777" w:rsidR="0023412B" w:rsidRPr="0023412B" w:rsidRDefault="0023412B" w:rsidP="0023412B">
      <w:pPr>
        <w:widowControl/>
        <w:shd w:val="clear" w:color="auto" w:fill="FFFFFF"/>
        <w:spacing w:before="96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实际上，散列表的平均查找长度是装填因子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α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>的函数，只是不同处理冲突的方法有不同的函数。</w:t>
      </w:r>
      <w:r w:rsidRPr="0023412B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0A80276" w14:textId="77777777" w:rsidR="00F85664" w:rsidRPr="0023412B" w:rsidRDefault="0023412B">
      <w:bookmarkStart w:id="5" w:name="_GoBack"/>
      <w:bookmarkEnd w:id="5"/>
    </w:p>
    <w:sectPr w:rsidR="00F85664" w:rsidRPr="00234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3in;height:3in" o:bullet="t"/>
    </w:pict>
  </w:numPicBullet>
  <w:numPicBullet w:numPicBulletId="1">
    <w:pict>
      <v:shape id="_x0000_i1091" type="#_x0000_t75" style="width:3in;height:3in" o:bullet="t"/>
    </w:pict>
  </w:numPicBullet>
  <w:numPicBullet w:numPicBulletId="2">
    <w:pict>
      <v:shape id="_x0000_i1092" type="#_x0000_t75" style="width:3in;height:3in" o:bullet="t"/>
    </w:pict>
  </w:numPicBullet>
  <w:numPicBullet w:numPicBulletId="3">
    <w:pict>
      <v:shape id="_x0000_i1093" type="#_x0000_t75" style="width:3in;height:3in" o:bullet="t"/>
    </w:pict>
  </w:numPicBullet>
  <w:abstractNum w:abstractNumId="0">
    <w:nsid w:val="11FE6E0E"/>
    <w:multiLevelType w:val="multilevel"/>
    <w:tmpl w:val="CCD0CF4E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821DA"/>
    <w:multiLevelType w:val="multilevel"/>
    <w:tmpl w:val="BB18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41DBC"/>
    <w:multiLevelType w:val="multilevel"/>
    <w:tmpl w:val="E172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0C0AEE"/>
    <w:multiLevelType w:val="multilevel"/>
    <w:tmpl w:val="089EF53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BF69DB"/>
    <w:multiLevelType w:val="multilevel"/>
    <w:tmpl w:val="A8F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C1"/>
    <w:rsid w:val="0023412B"/>
    <w:rsid w:val="003D1D05"/>
    <w:rsid w:val="005606D8"/>
    <w:rsid w:val="00B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E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12B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412B"/>
    <w:pPr>
      <w:widowControl/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4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412B"/>
    <w:rPr>
      <w:rFonts w:ascii="宋体" w:eastAsia="宋体" w:hAnsi="宋体" w:cs="宋体"/>
      <w:color w:val="000000"/>
      <w:kern w:val="0"/>
      <w:sz w:val="24"/>
      <w:szCs w:val="24"/>
      <w:shd w:val="clear" w:color="auto" w:fill="F9F9F9"/>
    </w:rPr>
  </w:style>
  <w:style w:type="character" w:customStyle="1" w:styleId="mw-headline">
    <w:name w:val="mw-headline"/>
    <w:basedOn w:val="a0"/>
    <w:rsid w:val="00234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12B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412B"/>
    <w:pPr>
      <w:widowControl/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4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412B"/>
    <w:rPr>
      <w:rFonts w:ascii="宋体" w:eastAsia="宋体" w:hAnsi="宋体" w:cs="宋体"/>
      <w:color w:val="000000"/>
      <w:kern w:val="0"/>
      <w:sz w:val="24"/>
      <w:szCs w:val="24"/>
      <w:shd w:val="clear" w:color="auto" w:fill="F9F9F9"/>
    </w:rPr>
  </w:style>
  <w:style w:type="character" w:customStyle="1" w:styleId="mw-headline">
    <w:name w:val="mw-headline"/>
    <w:basedOn w:val="a0"/>
    <w:rsid w:val="0023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97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8104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21243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86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154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0613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31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3136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85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62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3061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5536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51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603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603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81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8088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489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55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69617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3088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cow.cn/index.php/%E6%95%A3%E5%88%97%E8%A1%A8" TargetMode="External"/><Relationship Id="rId13" Type="http://schemas.openxmlformats.org/officeDocument/2006/relationships/hyperlink" Target="http://www.nocow.cn/index.php/%E6%95%A3%E5%88%97%E8%A1%A8" TargetMode="External"/><Relationship Id="rId18" Type="http://schemas.openxmlformats.org/officeDocument/2006/relationships/hyperlink" Target="http://www.nocow.cn/index.php/%E6%95%A3%E5%88%97%E8%A1%A8" TargetMode="External"/><Relationship Id="rId26" Type="http://schemas.openxmlformats.org/officeDocument/2006/relationships/hyperlink" Target="http://www.opengroup.org/onlinepubs/009695399/functions/printf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nocow.cn/index.php?title=%E6%95%A3%E5%88%97%E8%A1%A8&amp;action=edit&amp;section=2" TargetMode="External"/><Relationship Id="rId7" Type="http://schemas.openxmlformats.org/officeDocument/2006/relationships/hyperlink" Target="http://www.nocow.cn/index.php/%E6%95%A3%E5%88%97%E8%A1%A8" TargetMode="External"/><Relationship Id="rId12" Type="http://schemas.openxmlformats.org/officeDocument/2006/relationships/hyperlink" Target="http://www.nocow.cn/index.php/%E6%95%A3%E5%88%97%E8%A1%A8" TargetMode="External"/><Relationship Id="rId17" Type="http://schemas.openxmlformats.org/officeDocument/2006/relationships/hyperlink" Target="http://www.nocow.cn/index.php/%E6%95%A3%E5%88%97%E8%A1%A8" TargetMode="External"/><Relationship Id="rId25" Type="http://schemas.openxmlformats.org/officeDocument/2006/relationships/hyperlink" Target="http://www.nocow.cn/index.php?title=%E6%95%A3%E5%88%97%E8%A1%A8&amp;action=edit&amp;section=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ocow.cn/index.php/%E6%95%A3%E5%88%97%E8%A1%A8" TargetMode="External"/><Relationship Id="rId20" Type="http://schemas.openxmlformats.org/officeDocument/2006/relationships/hyperlink" Target="http://www.nocow.cn/index.php?title=%E6%95%A3%E5%88%97%E5%9C%B0%E5%9D%80&amp;action=edit" TargetMode="External"/><Relationship Id="rId29" Type="http://schemas.openxmlformats.org/officeDocument/2006/relationships/hyperlink" Target="http://www.nocow.cn/index.php?title=%E6%95%A3%E5%88%97%E8%A1%A8&amp;action=edit&amp;section=11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toggleToc()" TargetMode="External"/><Relationship Id="rId11" Type="http://schemas.openxmlformats.org/officeDocument/2006/relationships/hyperlink" Target="http://www.nocow.cn/index.php/%E6%95%A3%E5%88%97%E8%A1%A8" TargetMode="External"/><Relationship Id="rId24" Type="http://schemas.openxmlformats.org/officeDocument/2006/relationships/hyperlink" Target="http://www.nocow.cn/index.php/ELFHa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ocow.cn/index.php/%E6%95%A3%E5%88%97%E8%A1%A8" TargetMode="External"/><Relationship Id="rId23" Type="http://schemas.openxmlformats.org/officeDocument/2006/relationships/hyperlink" Target="http://www.nocow.cn/index.php/%E9%9A%8F%E6%9C%BA%E6%95%B0%E6%B3%95" TargetMode="External"/><Relationship Id="rId28" Type="http://schemas.openxmlformats.org/officeDocument/2006/relationships/hyperlink" Target="http://www.nocow.cn/index.php?title=%E6%95%A3%E5%88%97%E8%A1%A8&amp;action=edit&amp;section=10" TargetMode="External"/><Relationship Id="rId10" Type="http://schemas.openxmlformats.org/officeDocument/2006/relationships/hyperlink" Target="http://www.nocow.cn/index.php/%E6%95%A3%E5%88%97%E8%A1%A8" TargetMode="External"/><Relationship Id="rId19" Type="http://schemas.openxmlformats.org/officeDocument/2006/relationships/hyperlink" Target="http://www.nocow.cn/index.php?title=%E6%95%A3%E5%88%97&amp;action=edi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nocow.cn/index.php/%E6%95%A3%E5%88%97%E8%A1%A8" TargetMode="External"/><Relationship Id="rId14" Type="http://schemas.openxmlformats.org/officeDocument/2006/relationships/hyperlink" Target="http://www.nocow.cn/index.php/%E6%95%A3%E5%88%97%E8%A1%A8" TargetMode="External"/><Relationship Id="rId22" Type="http://schemas.openxmlformats.org/officeDocument/2006/relationships/hyperlink" Target="http://www.nocow.cn/index.php/%E6%95%B0%E5%AD%97%E5%88%86%E6%9E%90%E6%B3%95" TargetMode="External"/><Relationship Id="rId27" Type="http://schemas.openxmlformats.org/officeDocument/2006/relationships/hyperlink" Target="http://www.nocow.cn/index.php?title=%E6%95%A3%E5%88%97%E8%A1%A8&amp;action=edit&amp;section=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2010-08-30T05:36:00Z</dcterms:created>
  <dcterms:modified xsi:type="dcterms:W3CDTF">2010-08-30T05:49:00Z</dcterms:modified>
</cp:coreProperties>
</file>