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7" w:rsidRPr="00866F47" w:rsidRDefault="00866F47" w:rsidP="00866F47">
      <w:pPr>
        <w:widowControl/>
        <w:spacing w:before="75" w:after="75" w:line="360" w:lineRule="auto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66F47">
        <w:rPr>
          <w:rFonts w:ascii="Verdana" w:eastAsia="宋体" w:hAnsi="Verdana" w:cs="宋体"/>
          <w:kern w:val="0"/>
          <w:sz w:val="20"/>
          <w:szCs w:val="20"/>
        </w:rPr>
        <w:t>求最小</w:t>
      </w:r>
      <w:proofErr w:type="gramStart"/>
      <w:r w:rsidRPr="00866F47">
        <w:rPr>
          <w:rFonts w:ascii="Verdana" w:eastAsia="宋体" w:hAnsi="Verdana" w:cs="宋体"/>
          <w:kern w:val="0"/>
          <w:sz w:val="20"/>
          <w:szCs w:val="20"/>
        </w:rPr>
        <w:t>幂</w:t>
      </w:r>
      <w:proofErr w:type="gramEnd"/>
      <w:r w:rsidRPr="00866F47">
        <w:rPr>
          <w:rFonts w:ascii="Verdana" w:eastAsia="宋体" w:hAnsi="Verdana" w:cs="宋体"/>
          <w:kern w:val="0"/>
          <w:sz w:val="20"/>
          <w:szCs w:val="20"/>
        </w:rPr>
        <w:t xml:space="preserve">2^k: 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866F47" w:rsidRPr="00866F47" w:rsidTr="00866F47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66F47" w:rsidRPr="00866F47" w:rsidRDefault="00866F47" w:rsidP="00866F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866F4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br/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Lowbit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(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t)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{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return t &amp; ( t ^ ( t - 1 ) );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} </w:t>
            </w:r>
          </w:p>
        </w:tc>
      </w:tr>
    </w:tbl>
    <w:p w:rsidR="00866F47" w:rsidRPr="00866F47" w:rsidRDefault="00866F47" w:rsidP="00866F47">
      <w:pPr>
        <w:widowControl/>
        <w:spacing w:before="75" w:after="75" w:line="360" w:lineRule="auto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66F47">
        <w:rPr>
          <w:rFonts w:ascii="Verdana" w:eastAsia="宋体" w:hAnsi="Verdana" w:cs="宋体"/>
          <w:kern w:val="0"/>
          <w:sz w:val="20"/>
          <w:szCs w:val="20"/>
        </w:rPr>
        <w:t>             </w:t>
      </w:r>
      <w:r w:rsidRPr="00866F47">
        <w:rPr>
          <w:rFonts w:ascii="Verdana" w:eastAsia="宋体" w:hAnsi="Verdana" w:cs="宋体"/>
          <w:kern w:val="0"/>
          <w:sz w:val="20"/>
          <w:szCs w:val="20"/>
        </w:rPr>
        <w:br/>
        <w:t>  </w:t>
      </w:r>
      <w:proofErr w:type="gramStart"/>
      <w:r w:rsidRPr="00866F47">
        <w:rPr>
          <w:rFonts w:ascii="Verdana" w:eastAsia="宋体" w:hAnsi="Verdana" w:cs="宋体"/>
          <w:kern w:val="0"/>
          <w:sz w:val="20"/>
          <w:szCs w:val="20"/>
        </w:rPr>
        <w:t>求前</w:t>
      </w:r>
      <w:proofErr w:type="gramEnd"/>
      <w:r w:rsidRPr="00866F47">
        <w:rPr>
          <w:rFonts w:ascii="Verdana" w:eastAsia="宋体" w:hAnsi="Verdana" w:cs="宋体"/>
          <w:kern w:val="0"/>
          <w:sz w:val="20"/>
          <w:szCs w:val="20"/>
        </w:rPr>
        <w:t>n</w:t>
      </w:r>
      <w:r w:rsidRPr="00866F47">
        <w:rPr>
          <w:rFonts w:ascii="Verdana" w:eastAsia="宋体" w:hAnsi="Verdana" w:cs="宋体"/>
          <w:kern w:val="0"/>
          <w:sz w:val="20"/>
          <w:szCs w:val="20"/>
        </w:rPr>
        <w:t>项和：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866F47" w:rsidRPr="00866F47" w:rsidTr="00866F47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66F47" w:rsidRPr="00866F47" w:rsidRDefault="00866F47" w:rsidP="00866F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866F4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br/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Sum(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end)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{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>    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sum = 0;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while(end &gt; 0)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{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    sum += in[end];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    end -=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Lowbit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(end);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}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return sum;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} </w:t>
            </w:r>
          </w:p>
        </w:tc>
      </w:tr>
    </w:tbl>
    <w:p w:rsidR="00866F47" w:rsidRPr="00866F47" w:rsidRDefault="00866F47" w:rsidP="00866F47">
      <w:pPr>
        <w:widowControl/>
        <w:spacing w:before="75" w:after="75" w:line="360" w:lineRule="auto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66F47">
        <w:rPr>
          <w:rFonts w:ascii="Verdana" w:eastAsia="宋体" w:hAnsi="Verdana" w:cs="宋体"/>
          <w:kern w:val="0"/>
          <w:sz w:val="20"/>
          <w:szCs w:val="20"/>
        </w:rPr>
        <w:br/>
        <w:t> </w:t>
      </w:r>
      <w:r w:rsidRPr="00866F47">
        <w:rPr>
          <w:rFonts w:ascii="Verdana" w:eastAsia="宋体" w:hAnsi="Verdana" w:cs="宋体"/>
          <w:kern w:val="0"/>
          <w:sz w:val="20"/>
          <w:szCs w:val="20"/>
        </w:rPr>
        <w:t>对某个元素进行加法操作：</w:t>
      </w:r>
      <w:r w:rsidRPr="00866F47">
        <w:rPr>
          <w:rFonts w:ascii="Verdana" w:eastAsia="宋体" w:hAnsi="Verdana" w:cs="宋体"/>
          <w:kern w:val="0"/>
          <w:sz w:val="20"/>
          <w:szCs w:val="20"/>
        </w:rPr>
        <w:t> 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866F47" w:rsidRPr="00866F47" w:rsidTr="00866F47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66F47" w:rsidRPr="00866F47" w:rsidRDefault="00866F47" w:rsidP="00866F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866F4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br/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void plus(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pos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,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int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num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)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{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>    while(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pos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&lt;= n)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{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>          in[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pos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] +=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num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>          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pos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Lowbit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(</w:t>
            </w:r>
            <w:proofErr w:type="spellStart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>pos</w:t>
            </w:r>
            <w:proofErr w:type="spellEnd"/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t xml:space="preserve">);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    } </w:t>
            </w:r>
            <w:r w:rsidRPr="00866F47">
              <w:rPr>
                <w:rFonts w:ascii="Courier New" w:eastAsia="宋体" w:hAnsi="Courier New" w:cs="Courier New"/>
                <w:color w:val="993300"/>
                <w:kern w:val="0"/>
                <w:sz w:val="20"/>
                <w:szCs w:val="20"/>
              </w:rPr>
              <w:br/>
              <w:t xml:space="preserve">} </w:t>
            </w:r>
          </w:p>
        </w:tc>
      </w:tr>
    </w:tbl>
    <w:p w:rsidR="00A10C36" w:rsidRPr="00866F47" w:rsidRDefault="00866F47">
      <w:bookmarkStart w:id="0" w:name="_GoBack"/>
      <w:bookmarkEnd w:id="0"/>
    </w:p>
    <w:sectPr w:rsidR="00A10C36" w:rsidRPr="0086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D2"/>
    <w:rsid w:val="004C73D2"/>
    <w:rsid w:val="008612C1"/>
    <w:rsid w:val="00866F47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2010-08-04T08:02:00Z</dcterms:created>
  <dcterms:modified xsi:type="dcterms:W3CDTF">2010-08-04T08:03:00Z</dcterms:modified>
</cp:coreProperties>
</file>