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261820" w14:textId="77777777" w:rsidR="00C36E51" w:rsidRDefault="00C36E51">
      <w:pPr>
        <w:spacing w:line="800" w:lineRule="exact"/>
        <w:jc w:val="center"/>
        <w:rPr>
          <w:rFonts w:ascii="Times New Roman" w:hAnsi="Times New Roman" w:cs="Times New Roman"/>
          <w:sz w:val="48"/>
        </w:rPr>
      </w:pPr>
    </w:p>
    <w:p w14:paraId="386C55B1" w14:textId="77777777" w:rsidR="00C36E51" w:rsidRDefault="00000000">
      <w:pPr>
        <w:spacing w:line="800" w:lineRule="exact"/>
        <w:jc w:val="center"/>
        <w:rPr>
          <w:rFonts w:ascii="Times New Roman" w:hAnsi="Times New Roman" w:cs="Times New Roman"/>
          <w:sz w:val="48"/>
        </w:rPr>
      </w:pPr>
      <w:r>
        <w:rPr>
          <w:rFonts w:ascii="Times New Roman" w:hAnsi="Times New Roman" w:cs="Times New Roman"/>
          <w:sz w:val="48"/>
        </w:rPr>
        <w:t>沈阳航空航天大学</w:t>
      </w:r>
    </w:p>
    <w:p w14:paraId="71ED585B" w14:textId="77777777" w:rsidR="00C36E51" w:rsidRDefault="00000000">
      <w:pPr>
        <w:spacing w:line="800" w:lineRule="exact"/>
        <w:jc w:val="center"/>
        <w:rPr>
          <w:rFonts w:ascii="Times New Roman" w:hAnsi="Times New Roman" w:cs="Times New Roman"/>
          <w:sz w:val="48"/>
        </w:rPr>
      </w:pPr>
      <w:r>
        <w:rPr>
          <w:rFonts w:ascii="Times New Roman" w:hAnsi="Times New Roman" w:cs="Times New Roman" w:hint="eastAsia"/>
          <w:sz w:val="48"/>
        </w:rPr>
        <w:t>人工智能</w:t>
      </w:r>
      <w:r>
        <w:rPr>
          <w:rFonts w:ascii="Times New Roman" w:hAnsi="Times New Roman" w:cs="Times New Roman"/>
          <w:sz w:val="48"/>
        </w:rPr>
        <w:t>学院毕业设计</w:t>
      </w:r>
      <w:r>
        <w:rPr>
          <w:rFonts w:ascii="Times New Roman" w:hAnsi="Times New Roman" w:cs="Times New Roman"/>
          <w:sz w:val="48"/>
        </w:rPr>
        <w:t>(</w:t>
      </w:r>
      <w:r>
        <w:rPr>
          <w:rFonts w:ascii="Times New Roman" w:hAnsi="Times New Roman" w:cs="Times New Roman"/>
          <w:sz w:val="48"/>
        </w:rPr>
        <w:t>论文</w:t>
      </w:r>
      <w:r>
        <w:rPr>
          <w:rFonts w:ascii="Times New Roman" w:hAnsi="Times New Roman" w:cs="Times New Roman"/>
          <w:sz w:val="48"/>
        </w:rPr>
        <w:t>)</w:t>
      </w:r>
    </w:p>
    <w:p w14:paraId="32FF10B2" w14:textId="77777777" w:rsidR="00C36E51" w:rsidRDefault="00000000">
      <w:pPr>
        <w:spacing w:line="800" w:lineRule="exact"/>
        <w:jc w:val="center"/>
        <w:rPr>
          <w:rFonts w:ascii="Times New Roman" w:hAnsi="Times New Roman" w:cs="Times New Roman"/>
          <w:b/>
          <w:bCs/>
          <w:sz w:val="48"/>
        </w:rPr>
      </w:pPr>
      <w:r>
        <w:rPr>
          <w:rFonts w:ascii="Times New Roman" w:hAnsi="Times New Roman" w:cs="Times New Roman"/>
          <w:b/>
          <w:bCs/>
          <w:sz w:val="48"/>
        </w:rPr>
        <w:t>开</w:t>
      </w:r>
      <w:r>
        <w:rPr>
          <w:rFonts w:ascii="Times New Roman" w:hAnsi="Times New Roman" w:cs="Times New Roman"/>
          <w:b/>
          <w:bCs/>
          <w:sz w:val="48"/>
        </w:rPr>
        <w:t xml:space="preserve">  </w:t>
      </w:r>
      <w:r>
        <w:rPr>
          <w:rFonts w:ascii="Times New Roman" w:hAnsi="Times New Roman" w:cs="Times New Roman"/>
          <w:b/>
          <w:bCs/>
          <w:sz w:val="48"/>
        </w:rPr>
        <w:t>题</w:t>
      </w:r>
      <w:r>
        <w:rPr>
          <w:rFonts w:ascii="Times New Roman" w:hAnsi="Times New Roman" w:cs="Times New Roman"/>
          <w:b/>
          <w:bCs/>
          <w:sz w:val="48"/>
        </w:rPr>
        <w:t xml:space="preserve">  </w:t>
      </w:r>
      <w:r>
        <w:rPr>
          <w:rFonts w:ascii="Times New Roman" w:hAnsi="Times New Roman" w:cs="Times New Roman"/>
          <w:b/>
          <w:bCs/>
          <w:sz w:val="48"/>
        </w:rPr>
        <w:t>报</w:t>
      </w:r>
      <w:r>
        <w:rPr>
          <w:rFonts w:ascii="Times New Roman" w:hAnsi="Times New Roman" w:cs="Times New Roman"/>
          <w:b/>
          <w:bCs/>
          <w:sz w:val="48"/>
        </w:rPr>
        <w:t xml:space="preserve">  </w:t>
      </w:r>
      <w:r>
        <w:rPr>
          <w:rFonts w:ascii="Times New Roman" w:hAnsi="Times New Roman" w:cs="Times New Roman"/>
          <w:b/>
          <w:bCs/>
          <w:sz w:val="48"/>
        </w:rPr>
        <w:t>告</w:t>
      </w:r>
    </w:p>
    <w:p w14:paraId="773FC40D" w14:textId="77777777" w:rsidR="00C36E51" w:rsidRDefault="00C36E51">
      <w:pPr>
        <w:rPr>
          <w:rFonts w:ascii="Times New Roman" w:hAnsi="Times New Roman" w:cs="Times New Roman"/>
        </w:rPr>
      </w:pPr>
    </w:p>
    <w:p w14:paraId="240D9512" w14:textId="77777777" w:rsidR="00C36E51" w:rsidRDefault="00C36E51">
      <w:pPr>
        <w:rPr>
          <w:rFonts w:ascii="Times New Roman" w:hAnsi="Times New Roman" w:cs="Times New Roman"/>
        </w:rPr>
      </w:pPr>
    </w:p>
    <w:p w14:paraId="7A12B559" w14:textId="77777777" w:rsidR="00C36E51" w:rsidRDefault="00000000">
      <w:pPr>
        <w:jc w:val="center"/>
        <w:rPr>
          <w:rFonts w:ascii="Times New Roman" w:hAnsi="Times New Roman" w:cs="Times New Roman"/>
        </w:rPr>
      </w:pPr>
      <w:r>
        <w:rPr>
          <w:b/>
          <w:bCs/>
          <w:noProof/>
          <w:sz w:val="48"/>
        </w:rPr>
        <w:drawing>
          <wp:inline distT="0" distB="0" distL="0" distR="0" wp14:anchorId="7167400F" wp14:editId="211175FD">
            <wp:extent cx="1085215" cy="108521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85215" cy="1085215"/>
                    </a:xfrm>
                    <a:prstGeom prst="rect">
                      <a:avLst/>
                    </a:prstGeom>
                    <a:noFill/>
                  </pic:spPr>
                </pic:pic>
              </a:graphicData>
            </a:graphic>
          </wp:inline>
        </w:drawing>
      </w:r>
    </w:p>
    <w:p w14:paraId="21B23309" w14:textId="77777777" w:rsidR="00C36E51" w:rsidRDefault="00C36E51">
      <w:pPr>
        <w:jc w:val="center"/>
        <w:rPr>
          <w:rFonts w:ascii="Times New Roman" w:hAnsi="Times New Roman" w:cs="Times New Roman"/>
        </w:rPr>
      </w:pPr>
    </w:p>
    <w:p w14:paraId="630AF895" w14:textId="07820871" w:rsidR="00C36E51" w:rsidRDefault="00000000">
      <w:pPr>
        <w:spacing w:line="800" w:lineRule="exact"/>
        <w:ind w:firstLine="420"/>
        <w:rPr>
          <w:rFonts w:ascii="Times New Roman" w:hAnsi="Times New Roman" w:cs="Times New Roman"/>
        </w:rPr>
      </w:pPr>
      <w:r>
        <w:rPr>
          <w:rFonts w:ascii="Times New Roman" w:hAnsi="Times New Roman" w:cs="Times New Roman"/>
          <w:b/>
          <w:bCs/>
          <w:sz w:val="36"/>
        </w:rPr>
        <w:t>论文题目：</w:t>
      </w:r>
      <w:r>
        <w:rPr>
          <w:rFonts w:ascii="Times New Roman" w:hAnsi="Times New Roman" w:cs="Times New Roman"/>
          <w:sz w:val="36"/>
          <w:u w:val="single"/>
        </w:rPr>
        <w:t xml:space="preserve"> </w:t>
      </w:r>
      <w:r>
        <w:rPr>
          <w:rFonts w:ascii="Times New Roman" w:hAnsi="Times New Roman" w:cs="Times New Roman" w:hint="eastAsia"/>
          <w:sz w:val="36"/>
          <w:u w:val="single"/>
        </w:rPr>
        <w:t xml:space="preserve">     </w:t>
      </w:r>
      <w:r w:rsidR="006A288D">
        <w:rPr>
          <w:rFonts w:ascii="Times New Roman" w:hAnsi="Times New Roman" w:cs="Times New Roman" w:hint="eastAsia"/>
          <w:sz w:val="36"/>
          <w:u w:val="single"/>
        </w:rPr>
        <w:t xml:space="preserve"> </w:t>
      </w:r>
      <w:r w:rsidR="00870540" w:rsidRPr="00870540">
        <w:rPr>
          <w:rFonts w:ascii="Times New Roman" w:hAnsi="Times New Roman" w:cs="Times New Roman" w:hint="eastAsia"/>
          <w:sz w:val="36"/>
          <w:u w:val="single"/>
        </w:rPr>
        <w:t>指针型仪表的自动识别系统</w:t>
      </w:r>
      <w:r w:rsidR="006A288D">
        <w:rPr>
          <w:rFonts w:ascii="Times New Roman" w:hAnsi="Times New Roman" w:cs="Times New Roman" w:hint="eastAsia"/>
          <w:sz w:val="36"/>
          <w:u w:val="single"/>
        </w:rPr>
        <w:t xml:space="preserve">        </w:t>
      </w:r>
      <w:r>
        <w:rPr>
          <w:rFonts w:ascii="Times New Roman" w:hAnsi="Times New Roman" w:cs="Times New Roman" w:hint="eastAsia"/>
          <w:sz w:val="36"/>
          <w:u w:val="single"/>
        </w:rPr>
        <w:t xml:space="preserve">       </w:t>
      </w:r>
    </w:p>
    <w:p w14:paraId="3458DCED" w14:textId="48FE5426" w:rsidR="00C36E51" w:rsidRDefault="00000000">
      <w:pPr>
        <w:spacing w:line="640" w:lineRule="exact"/>
        <w:ind w:firstLine="420"/>
        <w:rPr>
          <w:rFonts w:ascii="Times New Roman" w:hAnsi="Times New Roman" w:cs="Times New Roman"/>
          <w:sz w:val="36"/>
          <w:u w:val="single"/>
        </w:rPr>
      </w:pPr>
      <w:r>
        <w:rPr>
          <w:rFonts w:ascii="Times New Roman" w:hAnsi="Times New Roman" w:cs="Times New Roman"/>
          <w:b/>
          <w:bCs/>
          <w:sz w:val="36"/>
        </w:rPr>
        <w:t>学生姓名：</w:t>
      </w:r>
      <w:r>
        <w:rPr>
          <w:rFonts w:ascii="Times New Roman" w:hAnsi="Times New Roman" w:cs="Times New Roman"/>
          <w:sz w:val="36"/>
          <w:u w:val="single"/>
        </w:rPr>
        <w:t xml:space="preserve">      </w:t>
      </w:r>
      <w:r w:rsidR="00870540">
        <w:rPr>
          <w:rFonts w:ascii="Times New Roman" w:hAnsi="Times New Roman" w:cs="Times New Roman" w:hint="eastAsia"/>
          <w:sz w:val="36"/>
          <w:u w:val="single"/>
        </w:rPr>
        <w:t xml:space="preserve"> </w:t>
      </w:r>
      <w:r w:rsidR="00994227">
        <w:rPr>
          <w:rFonts w:ascii="Times New Roman" w:hAnsi="Times New Roman" w:cs="Times New Roman" w:hint="eastAsia"/>
          <w:sz w:val="36"/>
          <w:u w:val="single"/>
        </w:rPr>
        <w:t>陈梓欣</w:t>
      </w:r>
      <w:r>
        <w:rPr>
          <w:rFonts w:ascii="Times New Roman" w:hAnsi="Times New Roman" w:cs="Times New Roman" w:hint="eastAsia"/>
          <w:sz w:val="36"/>
          <w:u w:val="single"/>
        </w:rPr>
        <w:t xml:space="preserve">        </w:t>
      </w:r>
      <w:r w:rsidR="00994227">
        <w:rPr>
          <w:rFonts w:ascii="Times New Roman" w:hAnsi="Times New Roman" w:cs="Times New Roman" w:hint="eastAsia"/>
          <w:sz w:val="36"/>
          <w:u w:val="single"/>
        </w:rPr>
        <w:t xml:space="preserve">        </w:t>
      </w:r>
      <w:r>
        <w:rPr>
          <w:rFonts w:ascii="Times New Roman" w:hAnsi="Times New Roman" w:cs="Times New Roman" w:hint="eastAsia"/>
          <w:sz w:val="36"/>
          <w:u w:val="single"/>
        </w:rPr>
        <w:t xml:space="preserve">   </w:t>
      </w:r>
      <w:r w:rsidR="00994227">
        <w:rPr>
          <w:rFonts w:ascii="Times New Roman" w:hAnsi="Times New Roman" w:cs="Times New Roman" w:hint="eastAsia"/>
          <w:sz w:val="36"/>
          <w:u w:val="single"/>
        </w:rPr>
        <w:t xml:space="preserve"> </w:t>
      </w:r>
      <w:r>
        <w:rPr>
          <w:rFonts w:ascii="Times New Roman" w:hAnsi="Times New Roman" w:cs="Times New Roman" w:hint="eastAsia"/>
          <w:sz w:val="36"/>
          <w:u w:val="single"/>
        </w:rPr>
        <w:t xml:space="preserve">    </w:t>
      </w:r>
    </w:p>
    <w:p w14:paraId="13740B41" w14:textId="6EB6FB73" w:rsidR="00C36E51" w:rsidRDefault="00000000">
      <w:pPr>
        <w:spacing w:line="640" w:lineRule="exact"/>
        <w:ind w:firstLine="420"/>
        <w:rPr>
          <w:rFonts w:ascii="Times New Roman" w:hAnsi="Times New Roman" w:cs="Times New Roman"/>
          <w:b/>
          <w:bCs/>
          <w:sz w:val="36"/>
        </w:rPr>
      </w:pPr>
      <w:r>
        <w:rPr>
          <w:rFonts w:ascii="Times New Roman" w:hAnsi="Times New Roman" w:cs="Times New Roman"/>
          <w:b/>
          <w:bCs/>
          <w:sz w:val="36"/>
        </w:rPr>
        <w:t>学</w:t>
      </w:r>
      <w:r>
        <w:rPr>
          <w:rFonts w:ascii="Times New Roman" w:hAnsi="Times New Roman" w:cs="Times New Roman"/>
          <w:b/>
          <w:bCs/>
          <w:sz w:val="36"/>
        </w:rPr>
        <w:t xml:space="preserve">    </w:t>
      </w:r>
      <w:r>
        <w:rPr>
          <w:rFonts w:ascii="Times New Roman" w:hAnsi="Times New Roman" w:cs="Times New Roman"/>
          <w:b/>
          <w:bCs/>
          <w:sz w:val="36"/>
        </w:rPr>
        <w:t>号：</w:t>
      </w:r>
      <w:r>
        <w:rPr>
          <w:rFonts w:ascii="Times New Roman" w:hAnsi="Times New Roman" w:cs="Times New Roman"/>
          <w:sz w:val="36"/>
          <w:u w:val="single"/>
        </w:rPr>
        <w:t xml:space="preserve">      </w:t>
      </w:r>
      <w:r>
        <w:rPr>
          <w:rFonts w:ascii="Times New Roman" w:hAnsi="Times New Roman" w:cs="Times New Roman" w:hint="eastAsia"/>
          <w:sz w:val="36"/>
          <w:u w:val="single"/>
        </w:rPr>
        <w:t xml:space="preserve"> </w:t>
      </w:r>
      <w:r w:rsidR="00994227">
        <w:rPr>
          <w:rFonts w:ascii="Times New Roman" w:hAnsi="Times New Roman" w:cs="Times New Roman" w:hint="eastAsia"/>
          <w:sz w:val="36"/>
          <w:u w:val="single"/>
        </w:rPr>
        <w:t>223428010210</w:t>
      </w:r>
      <w:r>
        <w:rPr>
          <w:rFonts w:ascii="Times New Roman" w:hAnsi="Times New Roman" w:cs="Times New Roman" w:hint="eastAsia"/>
          <w:sz w:val="36"/>
          <w:u w:val="single"/>
        </w:rPr>
        <w:t xml:space="preserve">        </w:t>
      </w:r>
      <w:r w:rsidR="00994227">
        <w:rPr>
          <w:rFonts w:ascii="Times New Roman" w:hAnsi="Times New Roman" w:cs="Times New Roman" w:hint="eastAsia"/>
          <w:sz w:val="36"/>
          <w:u w:val="single"/>
        </w:rPr>
        <w:t xml:space="preserve">  </w:t>
      </w:r>
      <w:r>
        <w:rPr>
          <w:rFonts w:ascii="Times New Roman" w:hAnsi="Times New Roman" w:cs="Times New Roman" w:hint="eastAsia"/>
          <w:sz w:val="36"/>
          <w:u w:val="single"/>
        </w:rPr>
        <w:t xml:space="preserve">   </w:t>
      </w:r>
      <w:r>
        <w:rPr>
          <w:rFonts w:ascii="Times New Roman" w:hAnsi="Times New Roman" w:cs="Times New Roman"/>
          <w:sz w:val="36"/>
          <w:u w:val="single"/>
        </w:rPr>
        <w:t xml:space="preserve">     </w:t>
      </w:r>
    </w:p>
    <w:p w14:paraId="22B15329" w14:textId="328EDE30" w:rsidR="00C36E51" w:rsidRDefault="00000000">
      <w:pPr>
        <w:spacing w:line="640" w:lineRule="exact"/>
        <w:ind w:firstLine="420"/>
        <w:rPr>
          <w:rFonts w:ascii="Times New Roman" w:hAnsi="Times New Roman" w:cs="Times New Roman"/>
          <w:b/>
          <w:bCs/>
          <w:sz w:val="36"/>
        </w:rPr>
      </w:pPr>
      <w:r>
        <w:rPr>
          <w:rFonts w:ascii="Times New Roman" w:hAnsi="Times New Roman" w:cs="Times New Roman"/>
          <w:b/>
          <w:bCs/>
          <w:sz w:val="36"/>
        </w:rPr>
        <w:t>专</w:t>
      </w:r>
      <w:r>
        <w:rPr>
          <w:rFonts w:ascii="Times New Roman" w:hAnsi="Times New Roman" w:cs="Times New Roman"/>
          <w:b/>
          <w:bCs/>
          <w:sz w:val="36"/>
        </w:rPr>
        <w:t xml:space="preserve">    </w:t>
      </w:r>
      <w:r>
        <w:rPr>
          <w:rFonts w:ascii="Times New Roman" w:hAnsi="Times New Roman" w:cs="Times New Roman"/>
          <w:b/>
          <w:bCs/>
          <w:sz w:val="36"/>
        </w:rPr>
        <w:t>业：</w:t>
      </w:r>
      <w:r>
        <w:rPr>
          <w:rFonts w:ascii="Times New Roman" w:hAnsi="Times New Roman" w:cs="Times New Roman"/>
          <w:sz w:val="36"/>
          <w:u w:val="single"/>
        </w:rPr>
        <w:t xml:space="preserve">  </w:t>
      </w:r>
      <w:r>
        <w:rPr>
          <w:rFonts w:ascii="Times New Roman" w:hAnsi="Times New Roman" w:cs="Times New Roman" w:hint="eastAsia"/>
          <w:sz w:val="36"/>
          <w:u w:val="single"/>
        </w:rPr>
        <w:t xml:space="preserve">   </w:t>
      </w:r>
      <w:r w:rsidR="00994227">
        <w:rPr>
          <w:rFonts w:ascii="Times New Roman" w:hAnsi="Times New Roman" w:cs="Times New Roman" w:hint="eastAsia"/>
          <w:sz w:val="36"/>
          <w:u w:val="single"/>
        </w:rPr>
        <w:t xml:space="preserve">  </w:t>
      </w:r>
      <w:r w:rsidR="00994227">
        <w:rPr>
          <w:rFonts w:ascii="Times New Roman" w:hAnsi="Times New Roman" w:cs="Times New Roman" w:hint="eastAsia"/>
          <w:sz w:val="36"/>
          <w:u w:val="single"/>
        </w:rPr>
        <w:t>物联网工程</w:t>
      </w:r>
      <w:r>
        <w:rPr>
          <w:rFonts w:ascii="Times New Roman" w:hAnsi="Times New Roman" w:cs="Times New Roman"/>
          <w:sz w:val="36"/>
          <w:u w:val="single"/>
        </w:rPr>
        <w:t xml:space="preserve">  </w:t>
      </w:r>
      <w:r>
        <w:rPr>
          <w:rFonts w:ascii="Times New Roman" w:hAnsi="Times New Roman" w:cs="Times New Roman" w:hint="eastAsia"/>
          <w:sz w:val="36"/>
          <w:u w:val="single"/>
        </w:rPr>
        <w:t xml:space="preserve"> </w:t>
      </w:r>
      <w:r w:rsidR="00994227">
        <w:rPr>
          <w:rFonts w:ascii="Times New Roman" w:hAnsi="Times New Roman" w:cs="Times New Roman" w:hint="eastAsia"/>
          <w:sz w:val="36"/>
          <w:u w:val="single"/>
        </w:rPr>
        <w:t xml:space="preserve">               </w:t>
      </w:r>
      <w:r>
        <w:rPr>
          <w:rFonts w:ascii="Times New Roman" w:hAnsi="Times New Roman" w:cs="Times New Roman" w:hint="eastAsia"/>
          <w:sz w:val="36"/>
          <w:u w:val="single"/>
        </w:rPr>
        <w:t xml:space="preserve">  </w:t>
      </w:r>
    </w:p>
    <w:p w14:paraId="7D7D8BF6" w14:textId="21DEF1AD" w:rsidR="00C36E51" w:rsidRDefault="00000000">
      <w:pPr>
        <w:spacing w:line="640" w:lineRule="exact"/>
        <w:ind w:firstLine="420"/>
        <w:rPr>
          <w:rFonts w:ascii="Times New Roman" w:hAnsi="Times New Roman" w:cs="Times New Roman"/>
          <w:b/>
          <w:bCs/>
          <w:sz w:val="36"/>
        </w:rPr>
      </w:pPr>
      <w:r>
        <w:rPr>
          <w:rFonts w:ascii="Times New Roman" w:hAnsi="Times New Roman" w:cs="Times New Roman"/>
          <w:b/>
          <w:bCs/>
          <w:sz w:val="36"/>
        </w:rPr>
        <w:t>指导教师：</w:t>
      </w:r>
      <w:r>
        <w:rPr>
          <w:rFonts w:ascii="Times New Roman" w:hAnsi="Times New Roman" w:cs="Times New Roman"/>
          <w:sz w:val="36"/>
          <w:u w:val="single"/>
        </w:rPr>
        <w:t xml:space="preserve">       </w:t>
      </w:r>
      <w:r w:rsidR="006A288D" w:rsidRPr="006A288D">
        <w:rPr>
          <w:rFonts w:ascii="Times New Roman" w:hAnsi="Times New Roman" w:cs="Times New Roman" w:hint="eastAsia"/>
          <w:sz w:val="36"/>
          <w:u w:val="single"/>
        </w:rPr>
        <w:t>王传云</w:t>
      </w:r>
      <w:commentRangeStart w:id="0"/>
      <w:commentRangeEnd w:id="0"/>
      <w:r w:rsidR="003D09E3">
        <w:rPr>
          <w:rStyle w:val="affe"/>
          <w:rFonts w:ascii="Times New Roman" w:hAnsi="Times New Roman" w:cs="Times New Roman" w:hint="eastAsia"/>
          <w:sz w:val="36"/>
          <w:szCs w:val="24"/>
          <w:u w:val="single"/>
        </w:rPr>
        <w:commentReference w:id="0"/>
      </w:r>
      <w:r>
        <w:rPr>
          <w:rFonts w:ascii="Times New Roman" w:hAnsi="Times New Roman" w:cs="Times New Roman" w:hint="eastAsia"/>
          <w:sz w:val="36"/>
          <w:u w:val="single"/>
        </w:rPr>
        <w:t xml:space="preserve">    </w:t>
      </w:r>
      <w:r>
        <w:rPr>
          <w:rFonts w:ascii="Times New Roman" w:hAnsi="Times New Roman" w:cs="Times New Roman"/>
          <w:sz w:val="36"/>
          <w:u w:val="single"/>
        </w:rPr>
        <w:t xml:space="preserve">  </w:t>
      </w:r>
      <w:r w:rsidR="006A288D">
        <w:rPr>
          <w:rFonts w:ascii="Times New Roman" w:hAnsi="Times New Roman" w:cs="Times New Roman" w:hint="eastAsia"/>
          <w:sz w:val="36"/>
          <w:u w:val="single"/>
        </w:rPr>
        <w:t xml:space="preserve">              </w:t>
      </w:r>
      <w:r>
        <w:rPr>
          <w:rFonts w:ascii="Times New Roman" w:hAnsi="Times New Roman" w:cs="Times New Roman"/>
          <w:sz w:val="36"/>
          <w:u w:val="single"/>
        </w:rPr>
        <w:t xml:space="preserve">    </w:t>
      </w:r>
    </w:p>
    <w:p w14:paraId="635A3148" w14:textId="00EA2B61" w:rsidR="00C36E51" w:rsidRDefault="00000000">
      <w:pPr>
        <w:spacing w:line="640" w:lineRule="exact"/>
        <w:ind w:firstLine="420"/>
        <w:rPr>
          <w:rFonts w:ascii="Times New Roman" w:hAnsi="Times New Roman" w:cs="Times New Roman"/>
          <w:sz w:val="36"/>
          <w:u w:val="single"/>
        </w:rPr>
      </w:pPr>
      <w:r>
        <w:rPr>
          <w:rFonts w:ascii="Times New Roman" w:hAnsi="Times New Roman" w:cs="Times New Roman"/>
          <w:b/>
          <w:bCs/>
          <w:sz w:val="36"/>
        </w:rPr>
        <w:t>负责教师：</w:t>
      </w:r>
      <w:r>
        <w:rPr>
          <w:rFonts w:ascii="Times New Roman" w:hAnsi="Times New Roman" w:cs="Times New Roman"/>
          <w:sz w:val="36"/>
          <w:u w:val="single"/>
        </w:rPr>
        <w:t xml:space="preserve">       </w:t>
      </w:r>
      <w:r w:rsidR="006A288D">
        <w:rPr>
          <w:rFonts w:ascii="Times New Roman" w:hAnsi="Times New Roman" w:cs="Times New Roman" w:hint="eastAsia"/>
          <w:sz w:val="36"/>
          <w:u w:val="single"/>
        </w:rPr>
        <w:t>孙恩岩</w:t>
      </w:r>
      <w:r w:rsidR="006A288D">
        <w:rPr>
          <w:rFonts w:ascii="Times New Roman" w:hAnsi="Times New Roman" w:cs="Times New Roman" w:hint="eastAsia"/>
          <w:sz w:val="36"/>
          <w:u w:val="single"/>
        </w:rPr>
        <w:t xml:space="preserve">              </w:t>
      </w:r>
      <w:commentRangeStart w:id="1"/>
      <w:commentRangeEnd w:id="1"/>
      <w:r w:rsidR="003D09E3">
        <w:rPr>
          <w:rStyle w:val="affe"/>
          <w:rFonts w:ascii="Times New Roman" w:hAnsi="Times New Roman" w:cs="Times New Roman" w:hint="eastAsia"/>
          <w:sz w:val="36"/>
          <w:szCs w:val="24"/>
          <w:u w:val="single"/>
        </w:rPr>
        <w:commentReference w:id="1"/>
      </w:r>
      <w:r>
        <w:rPr>
          <w:rFonts w:ascii="Times New Roman" w:hAnsi="Times New Roman" w:cs="Times New Roman" w:hint="eastAsia"/>
          <w:sz w:val="36"/>
          <w:u w:val="single"/>
        </w:rPr>
        <w:t xml:space="preserve">          </w:t>
      </w:r>
    </w:p>
    <w:p w14:paraId="57C7D693" w14:textId="77777777" w:rsidR="00C36E51" w:rsidRDefault="00C36E51">
      <w:pPr>
        <w:spacing w:line="800" w:lineRule="exact"/>
        <w:rPr>
          <w:rFonts w:ascii="Times New Roman" w:hAnsi="Times New Roman" w:cs="Times New Roman"/>
          <w:b/>
          <w:bCs/>
          <w:sz w:val="36"/>
        </w:rPr>
      </w:pPr>
    </w:p>
    <w:p w14:paraId="750C44FC" w14:textId="77777777" w:rsidR="00C36E51" w:rsidRDefault="00C36E51">
      <w:pPr>
        <w:ind w:firstLineChars="1406" w:firstLine="5081"/>
        <w:rPr>
          <w:rFonts w:ascii="Times New Roman" w:hAnsi="Times New Roman" w:cs="Times New Roman"/>
          <w:b/>
          <w:bCs/>
          <w:sz w:val="36"/>
        </w:rPr>
      </w:pPr>
    </w:p>
    <w:p w14:paraId="345BB31A" w14:textId="77777777" w:rsidR="00C36E51" w:rsidRDefault="00C36E51">
      <w:pPr>
        <w:ind w:firstLineChars="1406" w:firstLine="5081"/>
        <w:rPr>
          <w:rFonts w:ascii="Times New Roman" w:hAnsi="Times New Roman" w:cs="Times New Roman"/>
          <w:b/>
          <w:bCs/>
          <w:sz w:val="36"/>
        </w:rPr>
      </w:pPr>
    </w:p>
    <w:p w14:paraId="7D287C9E" w14:textId="37E7201C" w:rsidR="00C36E51" w:rsidRDefault="00000000">
      <w:pPr>
        <w:jc w:val="center"/>
        <w:rPr>
          <w:rFonts w:ascii="Times New Roman" w:hAnsi="Times New Roman" w:cs="Times New Roman"/>
          <w:b/>
          <w:bCs/>
          <w:sz w:val="36"/>
        </w:rPr>
      </w:pPr>
      <w:r>
        <w:rPr>
          <w:rFonts w:ascii="Times New Roman" w:hAnsi="Times New Roman" w:cs="Times New Roman"/>
          <w:b/>
          <w:bCs/>
          <w:sz w:val="36"/>
        </w:rPr>
        <w:t>20</w:t>
      </w:r>
      <w:r>
        <w:rPr>
          <w:rFonts w:ascii="Times New Roman" w:hAnsi="Times New Roman" w:cs="Times New Roman" w:hint="eastAsia"/>
          <w:b/>
          <w:bCs/>
          <w:sz w:val="36"/>
        </w:rPr>
        <w:t>2</w:t>
      </w:r>
      <w:r w:rsidR="006A288D">
        <w:rPr>
          <w:rFonts w:ascii="Times New Roman" w:hAnsi="Times New Roman" w:cs="Times New Roman" w:hint="eastAsia"/>
          <w:b/>
          <w:bCs/>
          <w:sz w:val="36"/>
        </w:rPr>
        <w:t>6</w:t>
      </w:r>
      <w:r>
        <w:rPr>
          <w:rFonts w:ascii="Times New Roman" w:hAnsi="Times New Roman" w:cs="Times New Roman"/>
          <w:b/>
          <w:bCs/>
          <w:sz w:val="36"/>
        </w:rPr>
        <w:t>年</w:t>
      </w:r>
      <w:r>
        <w:rPr>
          <w:rFonts w:ascii="Times New Roman" w:hAnsi="Times New Roman" w:cs="Times New Roman"/>
          <w:b/>
          <w:bCs/>
          <w:sz w:val="36"/>
        </w:rPr>
        <w:t xml:space="preserve"> </w:t>
      </w:r>
      <w:r>
        <w:rPr>
          <w:rFonts w:ascii="Times New Roman" w:hAnsi="Times New Roman" w:cs="Times New Roman" w:hint="eastAsia"/>
          <w:b/>
          <w:bCs/>
          <w:sz w:val="36"/>
        </w:rPr>
        <w:t xml:space="preserve">3 </w:t>
      </w:r>
      <w:r>
        <w:rPr>
          <w:rFonts w:ascii="Times New Roman" w:hAnsi="Times New Roman" w:cs="Times New Roman"/>
          <w:b/>
          <w:bCs/>
          <w:sz w:val="36"/>
        </w:rPr>
        <w:t>月</w:t>
      </w:r>
      <w:r>
        <w:rPr>
          <w:rFonts w:ascii="Times New Roman" w:hAnsi="Times New Roman" w:cs="Times New Roman"/>
          <w:b/>
          <w:bCs/>
          <w:sz w:val="36"/>
        </w:rPr>
        <w:t xml:space="preserve"> </w:t>
      </w:r>
      <w:r w:rsidR="006A288D">
        <w:rPr>
          <w:rFonts w:ascii="Times New Roman" w:hAnsi="Times New Roman" w:cs="Times New Roman" w:hint="eastAsia"/>
          <w:b/>
          <w:bCs/>
          <w:sz w:val="36"/>
        </w:rPr>
        <w:t>5</w:t>
      </w:r>
      <w:r>
        <w:rPr>
          <w:rFonts w:ascii="Times New Roman" w:hAnsi="Times New Roman" w:cs="Times New Roman" w:hint="eastAsia"/>
          <w:b/>
          <w:bCs/>
          <w:sz w:val="36"/>
        </w:rPr>
        <w:t xml:space="preserve"> </w:t>
      </w:r>
      <w:r>
        <w:rPr>
          <w:rFonts w:ascii="Times New Roman" w:hAnsi="Times New Roman" w:cs="Times New Roman"/>
          <w:b/>
          <w:bCs/>
          <w:sz w:val="36"/>
        </w:rPr>
        <w:t>日</w:t>
      </w:r>
    </w:p>
    <w:p w14:paraId="645951BE" w14:textId="77777777" w:rsidR="00C36E51" w:rsidRDefault="00C36E51">
      <w:pPr>
        <w:rPr>
          <w:rFonts w:ascii="Times New Roman" w:hAnsi="Times New Roman" w:cs="Times New Roman"/>
        </w:rPr>
      </w:pPr>
    </w:p>
    <w:tbl>
      <w:tblPr>
        <w:tblW w:w="9315"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5"/>
      </w:tblGrid>
      <w:tr w:rsidR="00C36E51" w14:paraId="47A6C24F" w14:textId="77777777">
        <w:trPr>
          <w:trHeight w:val="13073"/>
        </w:trPr>
        <w:tc>
          <w:tcPr>
            <w:tcW w:w="9315" w:type="dxa"/>
          </w:tcPr>
          <w:p w14:paraId="3B266F38" w14:textId="77777777" w:rsidR="00C36E51" w:rsidRDefault="00000000">
            <w:pPr>
              <w:numPr>
                <w:ilvl w:val="0"/>
                <w:numId w:val="1"/>
              </w:numPr>
              <w:spacing w:line="360" w:lineRule="auto"/>
              <w:rPr>
                <w:rFonts w:ascii="Times New Roman" w:hAnsi="Times New Roman" w:cs="Times New Roman"/>
                <w:b/>
                <w:spacing w:val="-18"/>
                <w:sz w:val="28"/>
              </w:rPr>
            </w:pPr>
            <w:r>
              <w:rPr>
                <w:rFonts w:ascii="Times New Roman" w:hAnsi="Times New Roman" w:cs="Times New Roman"/>
                <w:b/>
                <w:spacing w:val="-18"/>
                <w:sz w:val="28"/>
              </w:rPr>
              <w:lastRenderedPageBreak/>
              <w:t>立题背景和意义</w:t>
            </w:r>
          </w:p>
          <w:p w14:paraId="1B9308F2" w14:textId="77777777" w:rsidR="00C36E51" w:rsidRDefault="00000000">
            <w:pPr>
              <w:numPr>
                <w:ilvl w:val="0"/>
                <w:numId w:val="2"/>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hint="eastAsia"/>
                <w:b/>
              </w:rPr>
              <w:t>背景</w:t>
            </w:r>
          </w:p>
          <w:p w14:paraId="7A186EF9" w14:textId="77777777" w:rsidR="001A1A79"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随着工业自动化与智慧电网建设的不断推进，设备运行状态的实时监测已成为保障安全生产与提升运维效率的重要环节。在电力、化工、轨道交通及实验室等场景中，指针型仪表因结构稳定、抗干扰能力强、成本低廉等优势，仍被广泛应用。</w:t>
            </w:r>
          </w:p>
          <w:p w14:paraId="6902BD8F" w14:textId="77777777" w:rsidR="001A1A79"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然而，目前多数仪表读数仍依赖人工巡检与抄录，存在效率低、误差大、数据难以长期保存与分析等问题，难以满足现代工业对智能化与信息化管理的需求。近年来，深度学习与计算机视觉技术快速发展，以</w:t>
            </w:r>
            <w:r w:rsidRPr="001A1A79">
              <w:rPr>
                <w:rFonts w:ascii="Times New Roman" w:hAnsi="Times New Roman" w:cs="Times New Roman" w:hint="eastAsia"/>
                <w:bCs/>
              </w:rPr>
              <w:t xml:space="preserve"> YOLOv8 </w:t>
            </w:r>
            <w:r w:rsidRPr="001A1A79">
              <w:rPr>
                <w:rFonts w:ascii="Times New Roman" w:hAnsi="Times New Roman" w:cs="Times New Roman" w:hint="eastAsia"/>
                <w:bCs/>
              </w:rPr>
              <w:t>为代表的目标检测算法在工业视觉领域表现出良好的实时性与准确性，为实现指针型仪表的自动识别与智能巡检提供了可靠的技术基础。</w:t>
            </w:r>
          </w:p>
          <w:p w14:paraId="211743DE" w14:textId="16662E16" w:rsidR="00C36E51"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因此，构建一套集图像采集、智能识别与数据管理于一体的自动识别系统具有重要现实背景</w:t>
            </w:r>
            <w:r>
              <w:rPr>
                <w:rFonts w:ascii="Times New Roman" w:hAnsi="Times New Roman" w:cs="Times New Roman" w:hint="eastAsia"/>
                <w:bCs/>
              </w:rPr>
              <w:t>。</w:t>
            </w:r>
          </w:p>
          <w:p w14:paraId="07F6233C" w14:textId="77777777" w:rsidR="00C36E51" w:rsidRDefault="00000000">
            <w:pPr>
              <w:numPr>
                <w:ilvl w:val="0"/>
                <w:numId w:val="2"/>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hint="eastAsia"/>
                <w:b/>
              </w:rPr>
              <w:t>意义</w:t>
            </w:r>
          </w:p>
          <w:p w14:paraId="7798C47B" w14:textId="631737F4" w:rsidR="001A1A79" w:rsidRPr="001A1A79"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提高识别准确性</w:t>
            </w:r>
            <w:r>
              <w:rPr>
                <w:rFonts w:ascii="Times New Roman" w:hAnsi="Times New Roman" w:cs="Times New Roman" w:hint="eastAsia"/>
                <w:bCs/>
              </w:rPr>
              <w:t>：</w:t>
            </w:r>
            <w:r w:rsidRPr="001A1A79">
              <w:rPr>
                <w:rFonts w:ascii="Times New Roman" w:hAnsi="Times New Roman" w:cs="Times New Roman" w:hint="eastAsia"/>
                <w:bCs/>
              </w:rPr>
              <w:t>系统结合深度学习检测算法与几何角度计算模型，实现表盘定位与指针自动读数，控制</w:t>
            </w:r>
            <w:r>
              <w:rPr>
                <w:rFonts w:ascii="Times New Roman" w:hAnsi="Times New Roman" w:cs="Times New Roman" w:hint="eastAsia"/>
                <w:bCs/>
              </w:rPr>
              <w:t>误差</w:t>
            </w:r>
            <w:r w:rsidRPr="001A1A79">
              <w:rPr>
                <w:rFonts w:ascii="Times New Roman" w:hAnsi="Times New Roman" w:cs="Times New Roman" w:hint="eastAsia"/>
                <w:bCs/>
              </w:rPr>
              <w:t>。相比人工抄表方式，显著减少误读与漏读，提高数据可靠性。</w:t>
            </w:r>
          </w:p>
          <w:p w14:paraId="20208940" w14:textId="4DE8973B" w:rsidR="001A1A79" w:rsidRPr="001A1A79"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增强系统鲁棒性</w:t>
            </w:r>
            <w:r>
              <w:rPr>
                <w:rFonts w:ascii="Times New Roman" w:hAnsi="Times New Roman" w:cs="Times New Roman" w:hint="eastAsia"/>
                <w:bCs/>
              </w:rPr>
              <w:t>：</w:t>
            </w:r>
            <w:r w:rsidRPr="001A1A79">
              <w:rPr>
                <w:rFonts w:ascii="Times New Roman" w:hAnsi="Times New Roman" w:cs="Times New Roman" w:hint="eastAsia"/>
                <w:bCs/>
              </w:rPr>
              <w:t>通过图像校正与增强处理，提升复杂光照、倾斜拍摄等环境下的识别稳定性。引入</w:t>
            </w:r>
            <w:r w:rsidRPr="001A1A79">
              <w:rPr>
                <w:rFonts w:ascii="Times New Roman" w:hAnsi="Times New Roman" w:cs="Times New Roman" w:hint="eastAsia"/>
                <w:bCs/>
              </w:rPr>
              <w:t xml:space="preserve"> YOLOv8 </w:t>
            </w:r>
            <w:r w:rsidRPr="001A1A79">
              <w:rPr>
                <w:rFonts w:ascii="Times New Roman" w:hAnsi="Times New Roman" w:cs="Times New Roman" w:hint="eastAsia"/>
                <w:bCs/>
              </w:rPr>
              <w:t>目标检测模型，提高检测精度与实时性。</w:t>
            </w:r>
          </w:p>
          <w:p w14:paraId="39BCC3E9" w14:textId="380197F6" w:rsidR="001A1A79" w:rsidRPr="001A1A79"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优化运维管理模式</w:t>
            </w:r>
            <w:r>
              <w:rPr>
                <w:rFonts w:ascii="Times New Roman" w:hAnsi="Times New Roman" w:cs="Times New Roman" w:hint="eastAsia"/>
                <w:bCs/>
              </w:rPr>
              <w:t>：</w:t>
            </w:r>
            <w:r w:rsidRPr="001A1A79">
              <w:rPr>
                <w:rFonts w:ascii="Times New Roman" w:hAnsi="Times New Roman" w:cs="Times New Roman" w:hint="eastAsia"/>
                <w:bCs/>
              </w:rPr>
              <w:t>系统自动记录识别结果与时间信息，建立可追溯的数据管理机制，为设备状态分析和异常预警提供数据支撑，推动巡检模式向数据化、智能化转型。</w:t>
            </w:r>
          </w:p>
          <w:p w14:paraId="13A54DCD" w14:textId="2C92C6B8" w:rsidR="001A1A79" w:rsidRPr="001A1A79"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提升巡检效率</w:t>
            </w:r>
            <w:r>
              <w:rPr>
                <w:rFonts w:ascii="Times New Roman" w:hAnsi="Times New Roman" w:cs="Times New Roman" w:hint="eastAsia"/>
                <w:bCs/>
              </w:rPr>
              <w:t>：</w:t>
            </w:r>
            <w:r w:rsidRPr="001A1A79">
              <w:rPr>
                <w:rFonts w:ascii="Times New Roman" w:hAnsi="Times New Roman" w:cs="Times New Roman" w:hint="eastAsia"/>
                <w:bCs/>
              </w:rPr>
              <w:t>构建“采集—识别—存储—展示”一体化流程，实现实时自动读数，大幅缩短巡检时间，减少人工投入，提高整体运维效率。</w:t>
            </w:r>
          </w:p>
          <w:p w14:paraId="3130BC71" w14:textId="0D52885F" w:rsidR="001A1A79" w:rsidRPr="001A1A79"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降低运行成本</w:t>
            </w:r>
            <w:r>
              <w:rPr>
                <w:rFonts w:ascii="Times New Roman" w:hAnsi="Times New Roman" w:cs="Times New Roman" w:hint="eastAsia"/>
                <w:bCs/>
              </w:rPr>
              <w:t>：</w:t>
            </w:r>
            <w:r w:rsidRPr="001A1A79">
              <w:rPr>
                <w:rFonts w:ascii="Times New Roman" w:hAnsi="Times New Roman" w:cs="Times New Roman" w:hint="eastAsia"/>
                <w:bCs/>
              </w:rPr>
              <w:t>通过减少人工巡检频次与误操作风险，降低人力成本与设备故障损失，具有良好的经济效益与推广价值。</w:t>
            </w:r>
          </w:p>
          <w:p w14:paraId="5E2C61C0" w14:textId="50F7C794" w:rsidR="00C36E51"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具备推广与扩展价值</w:t>
            </w:r>
            <w:r>
              <w:rPr>
                <w:rFonts w:ascii="Times New Roman" w:hAnsi="Times New Roman" w:cs="Times New Roman" w:hint="eastAsia"/>
                <w:bCs/>
              </w:rPr>
              <w:t>：</w:t>
            </w:r>
            <w:r w:rsidRPr="001A1A79">
              <w:rPr>
                <w:rFonts w:ascii="Times New Roman" w:hAnsi="Times New Roman" w:cs="Times New Roman" w:hint="eastAsia"/>
                <w:bCs/>
              </w:rPr>
              <w:t>系统采用模块化设计，算法与架构可扩展应用于电力、化工、交通及实验设备监测等领域，具有较强工程应用与推广前景</w:t>
            </w:r>
            <w:r>
              <w:rPr>
                <w:rFonts w:ascii="Times New Roman" w:hAnsi="Times New Roman" w:cs="Times New Roman" w:hint="eastAsia"/>
                <w:bCs/>
              </w:rPr>
              <w:t>。</w:t>
            </w:r>
          </w:p>
          <w:p w14:paraId="77BC59BA" w14:textId="77777777" w:rsidR="00C36E51" w:rsidRDefault="00000000">
            <w:pPr>
              <w:numPr>
                <w:ilvl w:val="0"/>
                <w:numId w:val="1"/>
              </w:numPr>
              <w:autoSpaceDE w:val="0"/>
              <w:autoSpaceDN w:val="0"/>
              <w:spacing w:line="360" w:lineRule="auto"/>
              <w:rPr>
                <w:rFonts w:ascii="宋体" w:hAnsi="宋体" w:hint="eastAsia"/>
                <w:b/>
                <w:spacing w:val="-18"/>
                <w:sz w:val="28"/>
              </w:rPr>
            </w:pPr>
            <w:r>
              <w:rPr>
                <w:rFonts w:ascii="宋体" w:hAnsi="宋体" w:hint="eastAsia"/>
                <w:b/>
                <w:spacing w:val="-18"/>
                <w:sz w:val="28"/>
              </w:rPr>
              <w:t>国内外研究现状</w:t>
            </w:r>
          </w:p>
          <w:p w14:paraId="63F08DA6" w14:textId="77777777" w:rsidR="00C36E51" w:rsidRDefault="00000000">
            <w:pPr>
              <w:numPr>
                <w:ilvl w:val="0"/>
                <w:numId w:val="3"/>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b/>
              </w:rPr>
              <w:t>国外研究现状</w:t>
            </w:r>
          </w:p>
          <w:p w14:paraId="09840745" w14:textId="77777777" w:rsidR="003B718C" w:rsidRPr="003B718C" w:rsidRDefault="003B718C" w:rsidP="003B718C">
            <w:pPr>
              <w:spacing w:line="300" w:lineRule="auto"/>
              <w:ind w:firstLineChars="200" w:firstLine="480"/>
              <w:rPr>
                <w:rFonts w:ascii="Times New Roman" w:hAnsi="Times New Roman" w:cs="Times New Roman"/>
                <w:bCs/>
              </w:rPr>
            </w:pPr>
            <w:r w:rsidRPr="003B718C">
              <w:rPr>
                <w:rFonts w:ascii="Times New Roman" w:hAnsi="Times New Roman" w:cs="Times New Roman" w:hint="eastAsia"/>
                <w:bCs/>
              </w:rPr>
              <w:t>随着工业自动化与智慧电网的不断推进，仪表读数自动识别技术（</w:t>
            </w:r>
            <w:r w:rsidRPr="003B718C">
              <w:rPr>
                <w:rFonts w:ascii="Times New Roman" w:hAnsi="Times New Roman" w:cs="Times New Roman" w:hint="eastAsia"/>
                <w:bCs/>
              </w:rPr>
              <w:t>Gauge Reading Recognition, GRR</w:t>
            </w:r>
            <w:r w:rsidRPr="003B718C">
              <w:rPr>
                <w:rFonts w:ascii="Times New Roman" w:hAnsi="Times New Roman" w:cs="Times New Roman" w:hint="eastAsia"/>
                <w:bCs/>
              </w:rPr>
              <w:t>）成为智能巡检的重要环节之一。尽管数字化传感器已逐渐普及，但在电力、化工、冶金、铁路运输等领域，指针型仪表仍占据超过</w:t>
            </w:r>
            <w:r w:rsidRPr="003B718C">
              <w:rPr>
                <w:rFonts w:ascii="Times New Roman" w:hAnsi="Times New Roman" w:cs="Times New Roman" w:hint="eastAsia"/>
                <w:bCs/>
              </w:rPr>
              <w:t>60%</w:t>
            </w:r>
            <w:r w:rsidRPr="003B718C">
              <w:rPr>
                <w:rFonts w:ascii="Times New Roman" w:hAnsi="Times New Roman" w:cs="Times New Roman" w:hint="eastAsia"/>
                <w:bCs/>
              </w:rPr>
              <w:t>的设备比重，因其结构稳定、抗干扰强、成本低廉，仍是现场监测的主要手段。</w:t>
            </w:r>
          </w:p>
          <w:p w14:paraId="6488C3EA" w14:textId="291789B5" w:rsidR="00C36E51" w:rsidRDefault="003B718C" w:rsidP="003B718C">
            <w:pPr>
              <w:spacing w:line="300" w:lineRule="auto"/>
              <w:ind w:firstLineChars="200" w:firstLine="480"/>
              <w:rPr>
                <w:rFonts w:ascii="Times New Roman" w:hAnsi="Times New Roman" w:cs="Times New Roman"/>
                <w:bCs/>
              </w:rPr>
            </w:pPr>
            <w:r w:rsidRPr="003B718C">
              <w:rPr>
                <w:rFonts w:ascii="Times New Roman" w:hAnsi="Times New Roman" w:cs="Times New Roman" w:hint="eastAsia"/>
                <w:bCs/>
              </w:rPr>
              <w:t>国外早期主要采用传统图像处理算法（如边缘检测、霍夫变换等）实现指针识别。例如，日本东京电力公司提出基于圆检测的仪表识别系统，但其算法在光照变化下鲁棒</w:t>
            </w:r>
            <w:r w:rsidRPr="003B718C">
              <w:rPr>
                <w:rFonts w:ascii="Times New Roman" w:hAnsi="Times New Roman" w:cs="Times New Roman" w:hint="eastAsia"/>
                <w:bCs/>
              </w:rPr>
              <w:lastRenderedPageBreak/>
              <w:t>性较差。近年，随着深度学习的兴起，欧美研究团队开始将卷积神经网络（</w:t>
            </w:r>
            <w:r w:rsidRPr="003B718C">
              <w:rPr>
                <w:rFonts w:ascii="Times New Roman" w:hAnsi="Times New Roman" w:cs="Times New Roman" w:hint="eastAsia"/>
                <w:bCs/>
              </w:rPr>
              <w:t>CNN</w:t>
            </w:r>
            <w:r w:rsidRPr="003B718C">
              <w:rPr>
                <w:rFonts w:ascii="Times New Roman" w:hAnsi="Times New Roman" w:cs="Times New Roman" w:hint="eastAsia"/>
                <w:bCs/>
              </w:rPr>
              <w:t>）与目标检测算法（如</w:t>
            </w:r>
            <w:r w:rsidRPr="003B718C">
              <w:rPr>
                <w:rFonts w:ascii="Times New Roman" w:hAnsi="Times New Roman" w:cs="Times New Roman" w:hint="eastAsia"/>
                <w:bCs/>
              </w:rPr>
              <w:t>YOLO</w:t>
            </w:r>
            <w:r w:rsidRPr="003B718C">
              <w:rPr>
                <w:rFonts w:ascii="Times New Roman" w:hAnsi="Times New Roman" w:cs="Times New Roman" w:hint="eastAsia"/>
                <w:bCs/>
              </w:rPr>
              <w:t>、</w:t>
            </w:r>
            <w:r w:rsidRPr="003B718C">
              <w:rPr>
                <w:rFonts w:ascii="Times New Roman" w:hAnsi="Times New Roman" w:cs="Times New Roman" w:hint="eastAsia"/>
                <w:bCs/>
              </w:rPr>
              <w:t>SSD</w:t>
            </w:r>
            <w:r w:rsidRPr="003B718C">
              <w:rPr>
                <w:rFonts w:ascii="Times New Roman" w:hAnsi="Times New Roman" w:cs="Times New Roman" w:hint="eastAsia"/>
                <w:bCs/>
              </w:rPr>
              <w:t>、</w:t>
            </w:r>
            <w:r w:rsidRPr="003B718C">
              <w:rPr>
                <w:rFonts w:ascii="Times New Roman" w:hAnsi="Times New Roman" w:cs="Times New Roman" w:hint="eastAsia"/>
                <w:bCs/>
              </w:rPr>
              <w:t>Faster-RCNN</w:t>
            </w:r>
            <w:r w:rsidRPr="003B718C">
              <w:rPr>
                <w:rFonts w:ascii="Times New Roman" w:hAnsi="Times New Roman" w:cs="Times New Roman" w:hint="eastAsia"/>
                <w:bCs/>
              </w:rPr>
              <w:t>）引入仪表检测领域</w:t>
            </w:r>
            <w:r>
              <w:rPr>
                <w:rFonts w:ascii="Times New Roman" w:hAnsi="Times New Roman" w:cs="Times New Roman" w:hint="eastAsia"/>
                <w:bCs/>
              </w:rPr>
              <w:t>。</w:t>
            </w:r>
          </w:p>
          <w:p w14:paraId="4310318F" w14:textId="77777777" w:rsidR="00C36E51" w:rsidRDefault="00000000">
            <w:pPr>
              <w:numPr>
                <w:ilvl w:val="0"/>
                <w:numId w:val="3"/>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b/>
              </w:rPr>
              <w:t>国内研究现状</w:t>
            </w:r>
          </w:p>
          <w:p w14:paraId="73473762" w14:textId="77777777" w:rsidR="003B718C" w:rsidRPr="003B718C" w:rsidRDefault="003B718C" w:rsidP="003B718C">
            <w:pPr>
              <w:spacing w:line="300" w:lineRule="auto"/>
              <w:ind w:firstLineChars="200" w:firstLine="480"/>
              <w:rPr>
                <w:rFonts w:ascii="Times New Roman" w:hAnsi="Times New Roman" w:cs="Times New Roman"/>
                <w:bCs/>
              </w:rPr>
            </w:pPr>
            <w:r w:rsidRPr="003B718C">
              <w:rPr>
                <w:rFonts w:ascii="Times New Roman" w:hAnsi="Times New Roman" w:cs="Times New Roman" w:hint="eastAsia"/>
                <w:bCs/>
              </w:rPr>
              <w:t>我国自</w:t>
            </w:r>
            <w:r w:rsidRPr="003B718C">
              <w:rPr>
                <w:rFonts w:ascii="Times New Roman" w:hAnsi="Times New Roman" w:cs="Times New Roman" w:hint="eastAsia"/>
                <w:bCs/>
              </w:rPr>
              <w:t>2018</w:t>
            </w:r>
            <w:r w:rsidRPr="003B718C">
              <w:rPr>
                <w:rFonts w:ascii="Times New Roman" w:hAnsi="Times New Roman" w:cs="Times New Roman" w:hint="eastAsia"/>
                <w:bCs/>
              </w:rPr>
              <w:t>年起在该领域的研究也逐步深化。清华大学、南方电网科研院等机构相继提出了基于深度学习的仪表自动读数系统，并在变电站巡检中进行试点。</w:t>
            </w:r>
          </w:p>
          <w:p w14:paraId="0E24A32A" w14:textId="77777777" w:rsidR="003B718C" w:rsidRPr="003B718C" w:rsidRDefault="003B718C" w:rsidP="003B718C">
            <w:pPr>
              <w:spacing w:line="300" w:lineRule="auto"/>
              <w:ind w:firstLineChars="200" w:firstLine="480"/>
              <w:rPr>
                <w:rFonts w:ascii="Times New Roman" w:hAnsi="Times New Roman" w:cs="Times New Roman"/>
                <w:bCs/>
              </w:rPr>
            </w:pPr>
            <w:r w:rsidRPr="003B718C">
              <w:rPr>
                <w:rFonts w:ascii="Times New Roman" w:hAnsi="Times New Roman" w:cs="Times New Roman" w:hint="eastAsia"/>
                <w:bCs/>
              </w:rPr>
              <w:t>但尽管识别精度已逐步提升，但目前多数系统仍局限于实验室测试环境，在复杂背景、倾斜拍摄及光照变化条件下识别准确率仍有不足；此外，数据闭环与实时交互性较弱，未能与终端可穿戴设备实现有效集成。</w:t>
            </w:r>
          </w:p>
          <w:p w14:paraId="2E943FC6" w14:textId="169AAE2C" w:rsidR="003B718C" w:rsidRPr="003B718C" w:rsidRDefault="003B718C" w:rsidP="003B718C">
            <w:pPr>
              <w:spacing w:line="300" w:lineRule="auto"/>
              <w:ind w:firstLineChars="200" w:firstLine="480"/>
              <w:rPr>
                <w:rFonts w:ascii="Times New Roman" w:hAnsi="Times New Roman" w:cs="Times New Roman"/>
                <w:bCs/>
              </w:rPr>
            </w:pPr>
            <w:r w:rsidRPr="003B718C">
              <w:rPr>
                <w:rFonts w:ascii="Times New Roman" w:hAnsi="Times New Roman" w:cs="Times New Roman" w:hint="eastAsia"/>
                <w:bCs/>
              </w:rPr>
              <w:t>结合上述对国内外在该领域研究的阐述，我们提出了一种项目实施环境如图</w:t>
            </w:r>
            <w:r w:rsidR="006A288D">
              <w:rPr>
                <w:rFonts w:ascii="Times New Roman" w:hAnsi="Times New Roman" w:cs="Times New Roman" w:hint="eastAsia"/>
                <w:bCs/>
              </w:rPr>
              <w:t>2.</w:t>
            </w:r>
            <w:r w:rsidRPr="003B718C">
              <w:rPr>
                <w:rFonts w:ascii="Times New Roman" w:hAnsi="Times New Roman" w:cs="Times New Roman" w:hint="eastAsia"/>
                <w:bCs/>
              </w:rPr>
              <w:t>1</w:t>
            </w:r>
            <w:r w:rsidRPr="003B718C">
              <w:rPr>
                <w:rFonts w:ascii="Times New Roman" w:hAnsi="Times New Roman" w:cs="Times New Roman" w:hint="eastAsia"/>
                <w:bCs/>
              </w:rPr>
              <w:t>所示。该实施环境中包括数据库</w:t>
            </w:r>
            <w:r w:rsidRPr="003B718C">
              <w:rPr>
                <w:rFonts w:ascii="Times New Roman" w:hAnsi="Times New Roman" w:cs="Times New Roman" w:hint="eastAsia"/>
                <w:bCs/>
              </w:rPr>
              <w:t>101</w:t>
            </w:r>
            <w:r w:rsidRPr="003B718C">
              <w:rPr>
                <w:rFonts w:ascii="Times New Roman" w:hAnsi="Times New Roman" w:cs="Times New Roman" w:hint="eastAsia"/>
                <w:bCs/>
              </w:rPr>
              <w:t>，服务器</w:t>
            </w:r>
            <w:r w:rsidRPr="003B718C">
              <w:rPr>
                <w:rFonts w:ascii="Times New Roman" w:hAnsi="Times New Roman" w:cs="Times New Roman" w:hint="eastAsia"/>
                <w:bCs/>
              </w:rPr>
              <w:t>102</w:t>
            </w:r>
            <w:r w:rsidRPr="003B718C">
              <w:rPr>
                <w:rFonts w:ascii="Times New Roman" w:hAnsi="Times New Roman" w:cs="Times New Roman" w:hint="eastAsia"/>
                <w:bCs/>
              </w:rPr>
              <w:t>，终端</w:t>
            </w:r>
            <w:r w:rsidRPr="003B718C">
              <w:rPr>
                <w:rFonts w:ascii="Times New Roman" w:hAnsi="Times New Roman" w:cs="Times New Roman" w:hint="eastAsia"/>
                <w:bCs/>
              </w:rPr>
              <w:t>103</w:t>
            </w:r>
            <w:r w:rsidRPr="003B718C">
              <w:rPr>
                <w:rFonts w:ascii="Times New Roman" w:hAnsi="Times New Roman" w:cs="Times New Roman" w:hint="eastAsia"/>
                <w:bCs/>
              </w:rPr>
              <w:t>，图像采集</w:t>
            </w:r>
            <w:r w:rsidRPr="003B718C">
              <w:rPr>
                <w:rFonts w:ascii="Times New Roman" w:hAnsi="Times New Roman" w:cs="Times New Roman" w:hint="eastAsia"/>
                <w:bCs/>
              </w:rPr>
              <w:t>104</w:t>
            </w:r>
            <w:r w:rsidRPr="003B718C">
              <w:rPr>
                <w:rFonts w:ascii="Times New Roman" w:hAnsi="Times New Roman" w:cs="Times New Roman" w:hint="eastAsia"/>
                <w:bCs/>
              </w:rPr>
              <w:t>。</w:t>
            </w:r>
          </w:p>
          <w:p w14:paraId="085F6DA5" w14:textId="6031E97F" w:rsidR="003B718C" w:rsidRPr="003B718C" w:rsidRDefault="003B718C" w:rsidP="003B718C">
            <w:pPr>
              <w:spacing w:line="300" w:lineRule="auto"/>
              <w:jc w:val="center"/>
              <w:rPr>
                <w:rFonts w:ascii="Times New Roman" w:hAnsi="Times New Roman" w:cs="Times New Roman"/>
                <w:bCs/>
              </w:rPr>
            </w:pPr>
            <w:r w:rsidRPr="00D7704F">
              <w:rPr>
                <w:rFonts w:hAnsi="宋体"/>
                <w:noProof/>
                <w:sz w:val="28"/>
                <w:szCs w:val="28"/>
              </w:rPr>
              <w:drawing>
                <wp:inline distT="0" distB="0" distL="0" distR="0" wp14:anchorId="4EFA0424" wp14:editId="687DACC5">
                  <wp:extent cx="2682548" cy="1975446"/>
                  <wp:effectExtent l="0" t="0" r="3810" b="6350"/>
                  <wp:docPr id="309569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69582" name=""/>
                          <pic:cNvPicPr/>
                        </pic:nvPicPr>
                        <pic:blipFill>
                          <a:blip r:embed="rId12"/>
                          <a:stretch>
                            <a:fillRect/>
                          </a:stretch>
                        </pic:blipFill>
                        <pic:spPr>
                          <a:xfrm>
                            <a:off x="0" y="0"/>
                            <a:ext cx="2698263" cy="1987018"/>
                          </a:xfrm>
                          <a:prstGeom prst="rect">
                            <a:avLst/>
                          </a:prstGeom>
                        </pic:spPr>
                      </pic:pic>
                    </a:graphicData>
                  </a:graphic>
                </wp:inline>
              </w:drawing>
            </w:r>
          </w:p>
          <w:p w14:paraId="4F115279" w14:textId="11090A9B" w:rsidR="00C36E51" w:rsidRPr="003B718C" w:rsidRDefault="003B718C" w:rsidP="003B718C">
            <w:pPr>
              <w:spacing w:line="300" w:lineRule="auto"/>
              <w:jc w:val="center"/>
              <w:rPr>
                <w:rFonts w:ascii="Times New Roman" w:hAnsi="Times New Roman" w:cs="Times New Roman"/>
                <w:b/>
                <w:sz w:val="22"/>
                <w:szCs w:val="22"/>
              </w:rPr>
            </w:pPr>
            <w:r w:rsidRPr="003B718C">
              <w:rPr>
                <w:rFonts w:ascii="Times New Roman" w:hAnsi="Times New Roman" w:cs="Times New Roman" w:hint="eastAsia"/>
                <w:b/>
                <w:sz w:val="21"/>
                <w:szCs w:val="21"/>
              </w:rPr>
              <w:t>图</w:t>
            </w:r>
            <w:r w:rsidR="006A288D">
              <w:rPr>
                <w:rFonts w:ascii="Times New Roman" w:hAnsi="Times New Roman" w:cs="Times New Roman" w:hint="eastAsia"/>
                <w:b/>
                <w:sz w:val="21"/>
                <w:szCs w:val="21"/>
              </w:rPr>
              <w:t>2.</w:t>
            </w:r>
            <w:r w:rsidRPr="003B718C">
              <w:rPr>
                <w:rFonts w:ascii="Times New Roman" w:hAnsi="Times New Roman" w:cs="Times New Roman" w:hint="eastAsia"/>
                <w:b/>
                <w:sz w:val="21"/>
                <w:szCs w:val="21"/>
              </w:rPr>
              <w:t>1</w:t>
            </w:r>
            <w:r>
              <w:rPr>
                <w:rFonts w:ascii="Times New Roman" w:hAnsi="Times New Roman" w:cs="Times New Roman" w:hint="eastAsia"/>
                <w:b/>
                <w:sz w:val="21"/>
                <w:szCs w:val="21"/>
              </w:rPr>
              <w:t xml:space="preserve"> </w:t>
            </w:r>
            <w:r>
              <w:rPr>
                <w:rFonts w:ascii="Times New Roman" w:hAnsi="Times New Roman" w:cs="Times New Roman" w:hint="eastAsia"/>
                <w:b/>
                <w:sz w:val="21"/>
                <w:szCs w:val="21"/>
              </w:rPr>
              <w:t>项目实施环境</w:t>
            </w:r>
          </w:p>
          <w:p w14:paraId="62FC77F8" w14:textId="77777777" w:rsidR="00C36E51" w:rsidRDefault="00000000">
            <w:pPr>
              <w:numPr>
                <w:ilvl w:val="0"/>
                <w:numId w:val="1"/>
              </w:numPr>
              <w:autoSpaceDE w:val="0"/>
              <w:autoSpaceDN w:val="0"/>
              <w:spacing w:line="360" w:lineRule="auto"/>
              <w:rPr>
                <w:rFonts w:ascii="宋体" w:hAnsi="宋体" w:hint="eastAsia"/>
                <w:b/>
                <w:spacing w:val="-18"/>
                <w:sz w:val="28"/>
              </w:rPr>
            </w:pPr>
            <w:r>
              <w:rPr>
                <w:rFonts w:ascii="宋体" w:hAnsi="宋体" w:hint="eastAsia"/>
                <w:b/>
                <w:spacing w:val="-18"/>
                <w:sz w:val="28"/>
              </w:rPr>
              <w:t>研究目标、研究内容及关键问题</w:t>
            </w:r>
          </w:p>
          <w:p w14:paraId="53199119" w14:textId="77777777" w:rsidR="00C36E51" w:rsidRDefault="00000000">
            <w:pPr>
              <w:numPr>
                <w:ilvl w:val="0"/>
                <w:numId w:val="4"/>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hint="eastAsia"/>
                <w:b/>
              </w:rPr>
              <w:t>研究目标</w:t>
            </w:r>
          </w:p>
          <w:p w14:paraId="14A4AE93" w14:textId="77777777" w:rsidR="001A1A79" w:rsidRPr="001A1A79"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本研究旨在构建一套基于智能眼镜与深度学习算法的指针型仪表自动识别系统，实现仪表图像的实时采集、精准检测与自动读数。通过对表盘图像进行预处理、目标检测与几何角度计算，提高复杂环境下的识别精度与系统稳定性。具体目标包括：</w:t>
            </w:r>
          </w:p>
          <w:p w14:paraId="3C44413A" w14:textId="61695EED" w:rsidR="001A1A79" w:rsidRPr="001A1A79"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提高识别准确率：基于</w:t>
            </w:r>
            <w:r w:rsidRPr="001A1A79">
              <w:rPr>
                <w:rFonts w:ascii="Times New Roman" w:hAnsi="Times New Roman" w:cs="Times New Roman" w:hint="eastAsia"/>
                <w:bCs/>
              </w:rPr>
              <w:t xml:space="preserve"> YOLOv8 </w:t>
            </w:r>
            <w:r w:rsidRPr="001A1A79">
              <w:rPr>
                <w:rFonts w:ascii="Times New Roman" w:hAnsi="Times New Roman" w:cs="Times New Roman" w:hint="eastAsia"/>
                <w:bCs/>
              </w:rPr>
              <w:t>模型进行优化与微调，提升表盘与指针检测精度，</w:t>
            </w:r>
            <w:r>
              <w:rPr>
                <w:rFonts w:ascii="Times New Roman" w:hAnsi="Times New Roman" w:cs="Times New Roman" w:hint="eastAsia"/>
                <w:bCs/>
              </w:rPr>
              <w:t>控制读数误差</w:t>
            </w:r>
            <w:r w:rsidRPr="001A1A79">
              <w:rPr>
                <w:rFonts w:ascii="Times New Roman" w:hAnsi="Times New Roman" w:cs="Times New Roman" w:hint="eastAsia"/>
                <w:bCs/>
              </w:rPr>
              <w:t>。</w:t>
            </w:r>
          </w:p>
          <w:p w14:paraId="5C6214D2" w14:textId="4D39CF64" w:rsidR="00C36E51" w:rsidRDefault="001A1A79" w:rsidP="001A1A79">
            <w:pPr>
              <w:spacing w:line="300" w:lineRule="auto"/>
              <w:ind w:firstLineChars="200" w:firstLine="480"/>
              <w:rPr>
                <w:rFonts w:ascii="Times New Roman" w:hAnsi="Times New Roman" w:cs="Times New Roman"/>
                <w:bCs/>
              </w:rPr>
            </w:pPr>
            <w:r w:rsidRPr="001A1A79">
              <w:rPr>
                <w:rFonts w:ascii="Times New Roman" w:hAnsi="Times New Roman" w:cs="Times New Roman" w:hint="eastAsia"/>
                <w:bCs/>
              </w:rPr>
              <w:t>增强系统实时性与完整性：构建“采集—识别—存储—展示”一体化系统，实现识别结果自动存储与可追溯管理，提高巡检效率与工程实用性</w:t>
            </w:r>
            <w:r>
              <w:rPr>
                <w:rFonts w:ascii="Times New Roman" w:hAnsi="Times New Roman" w:cs="Times New Roman"/>
                <w:bCs/>
              </w:rPr>
              <w:t>。</w:t>
            </w:r>
          </w:p>
          <w:p w14:paraId="2A7EBC53" w14:textId="77777777" w:rsidR="00C36E51" w:rsidRDefault="00000000">
            <w:pPr>
              <w:numPr>
                <w:ilvl w:val="0"/>
                <w:numId w:val="5"/>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hint="eastAsia"/>
                <w:b/>
              </w:rPr>
              <w:t>研究</w:t>
            </w:r>
            <w:r>
              <w:rPr>
                <w:rFonts w:ascii="Times New Roman" w:hAnsi="Times New Roman" w:cs="Times New Roman"/>
                <w:b/>
              </w:rPr>
              <w:t>内容</w:t>
            </w:r>
          </w:p>
          <w:p w14:paraId="3749272D"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本项目围绕指针型仪表自动识别系统的构建展开，整体研究内容涵盖数据采集、图像处理、目标检测、读数计算与系统集成五个方面。</w:t>
            </w:r>
          </w:p>
          <w:p w14:paraId="5914871D"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首先，在数据采集阶段，利用智能眼镜或等效摄像设备采集不同光照、角度和背景条件下的指针型仪表图像，构建训练与测试数据集。对原始图像进行筛选与标注，生成</w:t>
            </w:r>
            <w:r w:rsidRPr="00820F44">
              <w:rPr>
                <w:rFonts w:ascii="Times New Roman" w:hAnsi="Times New Roman" w:cs="Times New Roman" w:hint="eastAsia"/>
                <w:bCs/>
              </w:rPr>
              <w:lastRenderedPageBreak/>
              <w:t>包含表盘区域与指针位置的标注数据，为模型训练奠定基础。</w:t>
            </w:r>
          </w:p>
          <w:p w14:paraId="51B184F9" w14:textId="0B456CBC"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其次，在图像预处理阶段，采用</w:t>
            </w:r>
            <w:r w:rsidRPr="00820F44">
              <w:rPr>
                <w:rFonts w:ascii="Times New Roman" w:hAnsi="Times New Roman" w:cs="Times New Roman" w:hint="eastAsia"/>
                <w:bCs/>
              </w:rPr>
              <w:t xml:space="preserve"> OpenCV </w:t>
            </w:r>
            <w:r w:rsidRPr="00820F44">
              <w:rPr>
                <w:rFonts w:ascii="Times New Roman" w:hAnsi="Times New Roman" w:cs="Times New Roman" w:hint="eastAsia"/>
                <w:bCs/>
              </w:rPr>
              <w:t>进行灰度化、中值滤波与透视校正处理，并结合亮度对比度调整</w:t>
            </w:r>
            <w:r w:rsidR="00460FC1">
              <w:rPr>
                <w:rFonts w:ascii="Times New Roman" w:hAnsi="Times New Roman" w:cs="Times New Roman" w:hint="eastAsia"/>
                <w:bCs/>
              </w:rPr>
              <w:t>等方法</w:t>
            </w:r>
            <w:r w:rsidRPr="00820F44">
              <w:rPr>
                <w:rFonts w:ascii="Times New Roman" w:hAnsi="Times New Roman" w:cs="Times New Roman" w:hint="eastAsia"/>
                <w:bCs/>
              </w:rPr>
              <w:t>提升图像质量，增强复杂环境下的特征可辨识度。</w:t>
            </w:r>
          </w:p>
          <w:p w14:paraId="20B4F501" w14:textId="396CC2D6"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再次，在目标检测阶段，基于</w:t>
            </w:r>
            <w:r w:rsidRPr="00820F44">
              <w:rPr>
                <w:rFonts w:ascii="Times New Roman" w:hAnsi="Times New Roman" w:cs="Times New Roman" w:hint="eastAsia"/>
                <w:bCs/>
              </w:rPr>
              <w:t xml:space="preserve"> YOLO </w:t>
            </w:r>
            <w:r w:rsidRPr="00820F44">
              <w:rPr>
                <w:rFonts w:ascii="Times New Roman" w:hAnsi="Times New Roman" w:cs="Times New Roman" w:hint="eastAsia"/>
                <w:bCs/>
              </w:rPr>
              <w:t>模型进行迁移学习与参数优化，实现对表盘与指针的高精度检测。通过调整置信度阈值与多尺度特征融合策略，提高复杂背景下的检测鲁棒性。</w:t>
            </w:r>
          </w:p>
          <w:p w14:paraId="6A1CEF1A"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随后，在读数计算阶段，结合几何向量夹角算法与刻度映射关系，建立角度—数值转换模型，实现自动读数输出，并对异常角度进行校正处理，确保结果准确可靠。</w:t>
            </w:r>
          </w:p>
          <w:p w14:paraId="51C37320" w14:textId="6D582DAB" w:rsidR="00C36E51"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最后，在系统集成阶段，构建“采集—识别—存储—展示”一体化架构，结合数据库实现结果存储与历史追溯，完成整体系统测试与性能优化，形成可实际部署的智能巡检解决方案</w:t>
            </w:r>
            <w:r>
              <w:rPr>
                <w:rFonts w:ascii="Times New Roman" w:hAnsi="Times New Roman" w:cs="Times New Roman" w:hint="eastAsia"/>
                <w:bCs/>
              </w:rPr>
              <w:t>。</w:t>
            </w:r>
          </w:p>
          <w:p w14:paraId="620B0842" w14:textId="77777777" w:rsidR="00C36E51" w:rsidRDefault="00000000">
            <w:pPr>
              <w:numPr>
                <w:ilvl w:val="0"/>
                <w:numId w:val="5"/>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b/>
              </w:rPr>
              <w:t>关键技术问题</w:t>
            </w:r>
          </w:p>
          <w:p w14:paraId="295998CD" w14:textId="75F4385D"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（1）</w:t>
            </w:r>
            <w:r w:rsidR="00820F44" w:rsidRPr="00820F44">
              <w:rPr>
                <w:rFonts w:ascii="Times New Roman" w:hAnsi="Times New Roman" w:cs="Times New Roman" w:hint="eastAsia"/>
                <w:b/>
              </w:rPr>
              <w:t>图像采集与环境适应问题</w:t>
            </w:r>
          </w:p>
          <w:p w14:paraId="07E72A70"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针对指针型仪表自动识别任务，关键技术问题之一是如何进行有效的图像预处理与特征提取。具体包括：</w:t>
            </w:r>
          </w:p>
          <w:p w14:paraId="0A56FB90"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图像采集与清洗：在实际工业环境中，存在光照不均、反光干扰、遮挡与拍摄倾斜等问题，需要对采集图像进行筛选与质量评估，剔除模糊与无效数据，保证数据集的有效性与一致性。</w:t>
            </w:r>
          </w:p>
          <w:p w14:paraId="26FC9DFB"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图像增强与校正：通过灰度化、滤波降噪、边缘增强与透视变换等方法，提高刻度线与指针区域的可辨识度，为后续目标检测与读数计算提供清晰稳定的输入数据。</w:t>
            </w:r>
          </w:p>
          <w:p w14:paraId="539C4E5C" w14:textId="35DABF8E" w:rsidR="00C36E51"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特征区域提取：围绕表盘区域与指针位置进行精确定位，减少背景干扰，提高关键区域特征表达能力，增强系统在复杂环境下的鲁棒性</w:t>
            </w:r>
            <w:r>
              <w:rPr>
                <w:rFonts w:ascii="Times New Roman" w:hAnsi="Times New Roman" w:cs="Times New Roman"/>
                <w:bCs/>
              </w:rPr>
              <w:t>。</w:t>
            </w:r>
          </w:p>
          <w:p w14:paraId="75A4021B" w14:textId="27FEF751"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（2）</w:t>
            </w:r>
            <w:r w:rsidR="00820F44" w:rsidRPr="00820F44">
              <w:rPr>
                <w:rFonts w:ascii="Times New Roman" w:hAnsi="Times New Roman" w:cs="Times New Roman" w:hint="eastAsia"/>
                <w:b/>
              </w:rPr>
              <w:t>模型选择与优化建模</w:t>
            </w:r>
          </w:p>
          <w:p w14:paraId="523E6107"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在仪表检测过程中，选择合适的深度学习模型并进行优化是关键问题。具体包括：</w:t>
            </w:r>
          </w:p>
          <w:p w14:paraId="7F44F3DF"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模型选择：根据实时性与精度要求，选择适用于目标检测任务的深度学习框架，如</w:t>
            </w:r>
            <w:r w:rsidRPr="00820F44">
              <w:rPr>
                <w:rFonts w:ascii="Times New Roman" w:hAnsi="Times New Roman" w:cs="Times New Roman" w:hint="eastAsia"/>
                <w:bCs/>
              </w:rPr>
              <w:t xml:space="preserve"> YOLOv8</w:t>
            </w:r>
            <w:r w:rsidRPr="00820F44">
              <w:rPr>
                <w:rFonts w:ascii="Times New Roman" w:hAnsi="Times New Roman" w:cs="Times New Roman" w:hint="eastAsia"/>
                <w:bCs/>
              </w:rPr>
              <w:t>，以实现对表盘与指针的精准识别。</w:t>
            </w:r>
          </w:p>
          <w:p w14:paraId="024C237D"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模型优化：针对数据规模与样本特征进行参数调优，包括学习率设置、置信度阈值调整与数据增强策略设计，提高模型的检测准确率与泛化能力。</w:t>
            </w:r>
          </w:p>
          <w:p w14:paraId="457E0D26" w14:textId="3EC8FB72" w:rsidR="00C36E51"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模型改进：结合小目标检测优化策略与多尺度特征融合方法，降低误检率与漏检率，提升复杂场景下的识别稳定性</w:t>
            </w:r>
            <w:r>
              <w:rPr>
                <w:rFonts w:ascii="Times New Roman" w:hAnsi="Times New Roman" w:cs="Times New Roman"/>
                <w:bCs/>
              </w:rPr>
              <w:t>。</w:t>
            </w:r>
          </w:p>
          <w:p w14:paraId="343AC6C8" w14:textId="07F8BAE2"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（3）</w:t>
            </w:r>
            <w:r w:rsidR="00820F44" w:rsidRPr="00820F44">
              <w:rPr>
                <w:rFonts w:ascii="Times New Roman" w:hAnsi="Times New Roman" w:cs="Times New Roman" w:hint="eastAsia"/>
                <w:b/>
              </w:rPr>
              <w:t>读数计算与结果展示</w:t>
            </w:r>
          </w:p>
          <w:p w14:paraId="645EC9A9"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在检测出指针与表盘区域后，需要解决读数计算与结果呈现问题。具体包括：</w:t>
            </w:r>
          </w:p>
          <w:p w14:paraId="66D9C6C5"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角度映射建模：建立指针角度与刻度数值之间的数学映射关系，结合几何向量算法实现自动读数计算，并进行误差校正处理。</w:t>
            </w:r>
          </w:p>
          <w:p w14:paraId="0AD2E643" w14:textId="77777777" w:rsidR="00820F44" w:rsidRPr="00820F44"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异常检测与结果校验：对识别结果进行合理性判断与异常过滤，避免因检测偏差导</w:t>
            </w:r>
            <w:r w:rsidRPr="00820F44">
              <w:rPr>
                <w:rFonts w:ascii="Times New Roman" w:hAnsi="Times New Roman" w:cs="Times New Roman" w:hint="eastAsia"/>
                <w:bCs/>
              </w:rPr>
              <w:lastRenderedPageBreak/>
              <w:t>致读数错误，提高系统稳定性。</w:t>
            </w:r>
          </w:p>
          <w:p w14:paraId="6126CC57" w14:textId="1DDBF9E1" w:rsidR="00C36E51" w:rsidRDefault="00820F44" w:rsidP="00820F44">
            <w:pPr>
              <w:spacing w:line="300" w:lineRule="auto"/>
              <w:ind w:firstLineChars="200" w:firstLine="480"/>
              <w:rPr>
                <w:rFonts w:ascii="Times New Roman" w:hAnsi="Times New Roman" w:cs="Times New Roman"/>
                <w:bCs/>
              </w:rPr>
            </w:pPr>
            <w:r w:rsidRPr="00820F44">
              <w:rPr>
                <w:rFonts w:ascii="Times New Roman" w:hAnsi="Times New Roman" w:cs="Times New Roman" w:hint="eastAsia"/>
                <w:bCs/>
              </w:rPr>
              <w:t>可视化展示：设计数据存储与展示模块，实现识别结果、历史记录与统计信息的直观呈现，增强系统的工程应用价值与可操作性</w:t>
            </w:r>
            <w:r>
              <w:rPr>
                <w:rFonts w:ascii="Times New Roman" w:hAnsi="Times New Roman" w:cs="Times New Roman"/>
                <w:bCs/>
              </w:rPr>
              <w:t>。</w:t>
            </w:r>
          </w:p>
          <w:p w14:paraId="5D565C7B" w14:textId="77777777" w:rsidR="00C36E51" w:rsidRDefault="00000000">
            <w:pPr>
              <w:numPr>
                <w:ilvl w:val="0"/>
                <w:numId w:val="5"/>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b/>
              </w:rPr>
              <w:t>研究方法</w:t>
            </w:r>
          </w:p>
          <w:p w14:paraId="3B6AF148" w14:textId="77777777"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（1）</w:t>
            </w:r>
            <w:r>
              <w:rPr>
                <w:rFonts w:ascii="Times New Roman" w:hAnsi="Times New Roman" w:cs="Times New Roman"/>
                <w:b/>
              </w:rPr>
              <w:t>数据准备</w:t>
            </w:r>
          </w:p>
          <w:p w14:paraId="74707094" w14:textId="75465313" w:rsidR="00C36E51" w:rsidRDefault="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首先，本研究将在真实工业环境中采集指针型仪表图像数据，构建用于训练与测试的专用数据集。数据来源包括实验平台搭建的标准仪表样本以及现场拍摄的实际运行仪表图像，覆盖不同光照条件、拍摄角度、表盘类型与刻度范围。采集完成后，利用标注工具对图像中的表盘区域与指针位置进行人工标注，生成符合目标检测训练要求的标签文件，确保数据格式统一、标注准确。同时按照一定比例划分训练集、验证集与测试集，为后续模型训练与评估提供基础数据支撑</w:t>
            </w:r>
            <w:r>
              <w:rPr>
                <w:rFonts w:ascii="Times New Roman" w:hAnsi="Times New Roman" w:cs="Times New Roman" w:hint="eastAsia"/>
                <w:bCs/>
              </w:rPr>
              <w:t>。</w:t>
            </w:r>
          </w:p>
          <w:p w14:paraId="5CD4ED99" w14:textId="287E87E7"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（2）</w:t>
            </w:r>
            <w:r>
              <w:rPr>
                <w:rFonts w:ascii="Times New Roman" w:hAnsi="Times New Roman" w:cs="Times New Roman"/>
                <w:b/>
              </w:rPr>
              <w:t>数据预处理</w:t>
            </w:r>
            <w:r>
              <w:rPr>
                <w:rFonts w:ascii="Times New Roman" w:hAnsi="Times New Roman" w:cs="Times New Roman" w:hint="eastAsia"/>
                <w:b/>
              </w:rPr>
              <w:t>与</w:t>
            </w:r>
            <w:r w:rsidR="00E341F4" w:rsidRPr="00E341F4">
              <w:rPr>
                <w:rFonts w:ascii="Times New Roman" w:hAnsi="Times New Roman" w:cs="Times New Roman" w:hint="eastAsia"/>
                <w:b/>
              </w:rPr>
              <w:t>图像增强</w:t>
            </w:r>
          </w:p>
          <w:p w14:paraId="41F94E04" w14:textId="77777777" w:rsidR="00E341F4" w:rsidRPr="00E341F4"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接着，对采集到的原始图像进行系统化预处理与特征增强。首先进行图像清洗，剔除模糊严重或遮挡明显的无效样本，提高数据整体质量。随后采用灰度化处理减少冗余信息，并利用中值滤波、高斯滤波等方法进行降噪处理，提升图像清晰度。</w:t>
            </w:r>
          </w:p>
          <w:p w14:paraId="7F48B60C" w14:textId="7D1BC000" w:rsidR="00C36E51"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在图像增强方面，引入亮度对比度调节、</w:t>
            </w:r>
            <w:r w:rsidRPr="00E341F4">
              <w:rPr>
                <w:rFonts w:ascii="Times New Roman" w:hAnsi="Times New Roman" w:cs="Times New Roman" w:hint="eastAsia"/>
                <w:bCs/>
              </w:rPr>
              <w:t>Gamma</w:t>
            </w:r>
            <w:r w:rsidRPr="00E341F4">
              <w:rPr>
                <w:rFonts w:ascii="Times New Roman" w:hAnsi="Times New Roman" w:cs="Times New Roman" w:hint="eastAsia"/>
                <w:bCs/>
              </w:rPr>
              <w:t>校正及</w:t>
            </w:r>
            <w:r w:rsidRPr="00E341F4">
              <w:rPr>
                <w:rFonts w:ascii="Times New Roman" w:hAnsi="Times New Roman" w:cs="Times New Roman" w:hint="eastAsia"/>
                <w:bCs/>
              </w:rPr>
              <w:t>CLAHE</w:t>
            </w:r>
            <w:r w:rsidRPr="00E341F4">
              <w:rPr>
                <w:rFonts w:ascii="Times New Roman" w:hAnsi="Times New Roman" w:cs="Times New Roman" w:hint="eastAsia"/>
                <w:bCs/>
              </w:rPr>
              <w:t>自适应直方图均衡算法，以增强刻度线与指针边缘特征，提高复杂光照环境下的识别稳定性。同时针对拍摄角度倾斜问题，采用透视变换与几何校正算法，使表盘区域尽可能恢复为标准圆形结构，为后续检测与角度计算提供准确输入</w:t>
            </w:r>
            <w:r>
              <w:rPr>
                <w:rFonts w:ascii="Times New Roman" w:hAnsi="Times New Roman" w:cs="Times New Roman"/>
                <w:bCs/>
              </w:rPr>
              <w:t>。</w:t>
            </w:r>
          </w:p>
          <w:p w14:paraId="093D4A75" w14:textId="34068183"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（3）</w:t>
            </w:r>
            <w:r w:rsidR="00E341F4" w:rsidRPr="00E341F4">
              <w:rPr>
                <w:rFonts w:ascii="Times New Roman" w:hAnsi="Times New Roman" w:cs="Times New Roman" w:hint="eastAsia"/>
                <w:b/>
              </w:rPr>
              <w:t>深度学习模型建模</w:t>
            </w:r>
          </w:p>
          <w:p w14:paraId="3CF8EF66" w14:textId="77777777" w:rsidR="00E341F4" w:rsidRPr="00E341F4"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在完成数据准备与预处理后，开展目标检测模型的构建与训练。本项目选用适用于实时检测任务的深度学习框架，如</w:t>
            </w:r>
            <w:r w:rsidRPr="00E341F4">
              <w:rPr>
                <w:rFonts w:ascii="Times New Roman" w:hAnsi="Times New Roman" w:cs="Times New Roman" w:hint="eastAsia"/>
                <w:bCs/>
              </w:rPr>
              <w:t xml:space="preserve"> YOLOv8 </w:t>
            </w:r>
            <w:r w:rsidRPr="00E341F4">
              <w:rPr>
                <w:rFonts w:ascii="Times New Roman" w:hAnsi="Times New Roman" w:cs="Times New Roman" w:hint="eastAsia"/>
                <w:bCs/>
              </w:rPr>
              <w:t>进行迁移学习训练。通过加载预训练权重，结合自建仪表数据集进行微调，提高模型对表盘与指针区域的识别能力。</w:t>
            </w:r>
          </w:p>
          <w:p w14:paraId="5AC49A3D" w14:textId="187179DA" w:rsidR="00C36E51"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模型训练过程中设置合理的学习率、批次大小与训练轮次，并采用数据增强策略（如随机翻转、尺度变换、颜色扰动等）提升模型泛化能力。针对小目标检测难度较大的问题，优化锚框尺寸与多尺度特征融合结构，提高指针检测精度。通过持续迭代训练与验证，逐步提升检测准确率与实时性能</w:t>
            </w:r>
            <w:r>
              <w:rPr>
                <w:rFonts w:ascii="Times New Roman" w:hAnsi="Times New Roman" w:cs="Times New Roman"/>
                <w:bCs/>
              </w:rPr>
              <w:t>。</w:t>
            </w:r>
          </w:p>
          <w:p w14:paraId="1415438A" w14:textId="505B385B"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（4）</w:t>
            </w:r>
            <w:r w:rsidR="00E341F4" w:rsidRPr="00E341F4">
              <w:rPr>
                <w:rFonts w:ascii="Times New Roman" w:hAnsi="Times New Roman" w:cs="Times New Roman" w:hint="eastAsia"/>
                <w:b/>
              </w:rPr>
              <w:t>读数计算模型构建</w:t>
            </w:r>
          </w:p>
          <w:p w14:paraId="30C4B590" w14:textId="77777777" w:rsidR="00E341F4" w:rsidRPr="00E341F4"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在完成目标检测后，进一步建立指针角度与刻度数值之间的数学映射模型。首先提取指针中心点与端点坐标，通过向量夹角公式计算当前指针相对于起始刻度的角度值。然后根据不同仪表的量程范围建立比例映射关系，将角度转换为对应的物理数值。</w:t>
            </w:r>
          </w:p>
          <w:p w14:paraId="796135FF" w14:textId="202731EC" w:rsidR="00C36E51"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为提高读数精度，引入误差校正机制与异常值检测算法，对偏差较大的结果进行修正或重新计算。同时设计可扩展的刻度参数配置模块，使系统能够适配不同量程与不同刻度分布的仪表类型，增强系统通用性</w:t>
            </w:r>
            <w:r>
              <w:rPr>
                <w:rFonts w:ascii="Times New Roman" w:hAnsi="Times New Roman" w:cs="Times New Roman"/>
                <w:bCs/>
              </w:rPr>
              <w:t>。</w:t>
            </w:r>
          </w:p>
          <w:p w14:paraId="1C5E532B" w14:textId="3DC0FBC9"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（5）</w:t>
            </w:r>
            <w:r w:rsidR="00E341F4" w:rsidRPr="00E341F4">
              <w:rPr>
                <w:rFonts w:ascii="Times New Roman" w:hAnsi="Times New Roman" w:cs="Times New Roman" w:hint="eastAsia"/>
                <w:b/>
              </w:rPr>
              <w:t>模型评估与优化</w:t>
            </w:r>
          </w:p>
          <w:p w14:paraId="58D021B1" w14:textId="77777777" w:rsidR="00E341F4" w:rsidRPr="00E341F4"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lastRenderedPageBreak/>
              <w:t>建立模型后，对检测模型与读数算法进行系统评估。首先采用数据集划分方式，将样本分为训练集与测试集，确保评估结果客观可靠。其次采用交叉验证方法评估模型稳定性，分析不同训练轮次下的损失函数变化趋势。</w:t>
            </w:r>
          </w:p>
          <w:p w14:paraId="638BB15A" w14:textId="52980910" w:rsidR="00C36E51"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在模型性能指标方面，针对目标检测任务选用</w:t>
            </w:r>
            <w:r w:rsidRPr="00E341F4">
              <w:rPr>
                <w:rFonts w:ascii="Times New Roman" w:hAnsi="Times New Roman" w:cs="Times New Roman" w:hint="eastAsia"/>
                <w:bCs/>
              </w:rPr>
              <w:t>Precision</w:t>
            </w:r>
            <w:r w:rsidRPr="00E341F4">
              <w:rPr>
                <w:rFonts w:ascii="Times New Roman" w:hAnsi="Times New Roman" w:cs="Times New Roman" w:hint="eastAsia"/>
                <w:bCs/>
              </w:rPr>
              <w:t>、</w:t>
            </w:r>
            <w:r w:rsidRPr="00E341F4">
              <w:rPr>
                <w:rFonts w:ascii="Times New Roman" w:hAnsi="Times New Roman" w:cs="Times New Roman" w:hint="eastAsia"/>
                <w:bCs/>
              </w:rPr>
              <w:t>Recall</w:t>
            </w:r>
            <w:r w:rsidRPr="00E341F4">
              <w:rPr>
                <w:rFonts w:ascii="Times New Roman" w:hAnsi="Times New Roman" w:cs="Times New Roman" w:hint="eastAsia"/>
                <w:bCs/>
              </w:rPr>
              <w:t>、</w:t>
            </w:r>
            <w:r w:rsidRPr="00E341F4">
              <w:rPr>
                <w:rFonts w:ascii="Times New Roman" w:hAnsi="Times New Roman" w:cs="Times New Roman" w:hint="eastAsia"/>
                <w:bCs/>
              </w:rPr>
              <w:t>mAP</w:t>
            </w:r>
            <w:r w:rsidRPr="00E341F4">
              <w:rPr>
                <w:rFonts w:ascii="Times New Roman" w:hAnsi="Times New Roman" w:cs="Times New Roman" w:hint="eastAsia"/>
                <w:bCs/>
              </w:rPr>
              <w:t>等指标进行综合评估；针对读数精度，采用平均绝对误差与相对误差作为衡量标准。根据评估结果进行超参数调优，如学习率调整、置信度阈值优化与数据增强策略改进，不断提升模型精度与稳定性。必要时可结合模型集成策略或轻量化改进方法，在保证精度的前提下提升运行速度</w:t>
            </w:r>
            <w:r>
              <w:rPr>
                <w:rFonts w:ascii="Times New Roman" w:hAnsi="Times New Roman" w:cs="Times New Roman"/>
                <w:bCs/>
              </w:rPr>
              <w:t>。</w:t>
            </w:r>
          </w:p>
          <w:p w14:paraId="4CB3FA24" w14:textId="62CBA4B3" w:rsidR="00E341F4" w:rsidRDefault="00E341F4" w:rsidP="00E341F4">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（6）</w:t>
            </w:r>
            <w:r w:rsidRPr="00E341F4">
              <w:rPr>
                <w:rFonts w:ascii="Times New Roman" w:hAnsi="Times New Roman" w:cs="Times New Roman" w:hint="eastAsia"/>
                <w:b/>
              </w:rPr>
              <w:t>系统集成与可视化展示</w:t>
            </w:r>
          </w:p>
          <w:p w14:paraId="3C802F19" w14:textId="77777777" w:rsidR="00E341F4" w:rsidRPr="00E341F4"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最后，将图像采集模块、识别模块与数据管理模块进行系统集成，构建完整的“采集—识别—存储—展示”一体化架构。识别结果自动存入数据库，并通过可视化界面实时展示当前读数、历史记录与统计趋势。</w:t>
            </w:r>
          </w:p>
          <w:p w14:paraId="19816108" w14:textId="77777777" w:rsidR="00E341F4" w:rsidRPr="00E341F4"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在结果展示方面，设计数据图表、趋势曲线与异常提醒模块，使用户能够直观了解设备运行状态。同时对系统整体性能进行测试与优化，验证其在实际巡检场景中的稳定性与实用性。</w:t>
            </w:r>
          </w:p>
          <w:p w14:paraId="42CF3119" w14:textId="6C1EDA02" w:rsidR="00E341F4" w:rsidRDefault="00E341F4" w:rsidP="00E341F4">
            <w:pPr>
              <w:spacing w:line="300" w:lineRule="auto"/>
              <w:ind w:firstLineChars="200" w:firstLine="480"/>
              <w:rPr>
                <w:rFonts w:ascii="Times New Roman" w:hAnsi="Times New Roman" w:cs="Times New Roman"/>
                <w:bCs/>
              </w:rPr>
            </w:pPr>
            <w:r w:rsidRPr="00E341F4">
              <w:rPr>
                <w:rFonts w:ascii="Times New Roman" w:hAnsi="Times New Roman" w:cs="Times New Roman" w:hint="eastAsia"/>
                <w:bCs/>
              </w:rPr>
              <w:t>通过以上研究方法的综合应用，本项目将实现基于深度学习的指针型仪表自动识别系统，为工业智能巡检与数字化管理提供可靠的技术支撑</w:t>
            </w:r>
            <w:r>
              <w:rPr>
                <w:rFonts w:ascii="Times New Roman" w:hAnsi="Times New Roman" w:cs="Times New Roman"/>
                <w:bCs/>
              </w:rPr>
              <w:t>。</w:t>
            </w:r>
          </w:p>
          <w:p w14:paraId="76C2D8FA" w14:textId="77777777" w:rsidR="00C36E51" w:rsidRDefault="00000000">
            <w:pPr>
              <w:numPr>
                <w:ilvl w:val="0"/>
                <w:numId w:val="1"/>
              </w:numPr>
              <w:autoSpaceDE w:val="0"/>
              <w:autoSpaceDN w:val="0"/>
              <w:spacing w:line="360" w:lineRule="auto"/>
              <w:rPr>
                <w:rFonts w:ascii="宋体" w:hAnsi="宋体" w:hint="eastAsia"/>
                <w:b/>
                <w:spacing w:val="-18"/>
                <w:sz w:val="28"/>
              </w:rPr>
            </w:pPr>
            <w:r>
              <w:rPr>
                <w:rFonts w:ascii="宋体" w:hAnsi="宋体" w:hint="eastAsia"/>
                <w:b/>
                <w:spacing w:val="-18"/>
                <w:sz w:val="28"/>
              </w:rPr>
              <w:t>方案设计及可行性分析</w:t>
            </w:r>
          </w:p>
          <w:p w14:paraId="09F15F93" w14:textId="77777777" w:rsidR="00C36E51" w:rsidRDefault="00000000">
            <w:pPr>
              <w:numPr>
                <w:ilvl w:val="0"/>
                <w:numId w:val="6"/>
              </w:numPr>
              <w:autoSpaceDE w:val="0"/>
              <w:autoSpaceDN w:val="0"/>
              <w:spacing w:line="360" w:lineRule="auto"/>
              <w:ind w:leftChars="100" w:left="240"/>
              <w:rPr>
                <w:rFonts w:ascii="Times New Roman" w:hAnsi="Times New Roman" w:cs="Times New Roman"/>
                <w:b/>
              </w:rPr>
            </w:pPr>
            <w:r>
              <w:rPr>
                <w:rFonts w:ascii="Times New Roman" w:hAnsi="Times New Roman" w:cs="Times New Roman" w:hint="eastAsia"/>
                <w:b/>
              </w:rPr>
              <w:t>方案设计</w:t>
            </w:r>
          </w:p>
          <w:p w14:paraId="5EC14DF7" w14:textId="3C84D7A3" w:rsidR="00C36E51" w:rsidRDefault="00000000" w:rsidP="00E40284">
            <w:pPr>
              <w:spacing w:line="300" w:lineRule="auto"/>
              <w:ind w:leftChars="200" w:left="480"/>
              <w:rPr>
                <w:rFonts w:ascii="Times New Roman" w:hAnsi="Times New Roman" w:cs="Times New Roman"/>
                <w:bCs/>
              </w:rPr>
            </w:pPr>
            <w:r>
              <w:rPr>
                <w:rFonts w:asciiTheme="majorEastAsia" w:eastAsiaTheme="majorEastAsia" w:hAnsiTheme="majorEastAsia" w:cstheme="majorEastAsia" w:hint="eastAsia"/>
                <w:b/>
              </w:rPr>
              <w:t>（1）</w:t>
            </w:r>
            <w:r>
              <w:rPr>
                <w:rFonts w:ascii="Times New Roman" w:hAnsi="Times New Roman" w:cs="Times New Roman" w:hint="eastAsia"/>
                <w:b/>
              </w:rPr>
              <w:t>总体方案设计</w:t>
            </w:r>
            <w:r>
              <w:rPr>
                <w:rFonts w:ascii="Times New Roman" w:hAnsi="Times New Roman" w:cs="Times New Roman"/>
                <w:bCs/>
              </w:rPr>
              <w:br/>
            </w:r>
            <w:r>
              <w:rPr>
                <w:rFonts w:ascii="Times New Roman" w:hAnsi="Times New Roman" w:cs="Times New Roman"/>
                <w:bCs/>
              </w:rPr>
              <w:t>针对</w:t>
            </w:r>
            <w:r w:rsidR="00134BC6" w:rsidRPr="00134BC6">
              <w:rPr>
                <w:rFonts w:ascii="Times New Roman" w:hAnsi="Times New Roman" w:cs="Times New Roman" w:hint="eastAsia"/>
                <w:bCs/>
              </w:rPr>
              <w:t>指针型仪表的自动识别系统</w:t>
            </w:r>
            <w:r>
              <w:rPr>
                <w:rFonts w:ascii="Times New Roman" w:hAnsi="Times New Roman" w:cs="Times New Roman"/>
                <w:bCs/>
              </w:rPr>
              <w:t>，以下是一个总体方案设计的概述：</w:t>
            </w:r>
          </w:p>
          <w:p w14:paraId="4E4DF857"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本项目围绕指针型仪表自动识别与数据管理需求，构建一套集图像采集、智能识别与信息管理于一体的完整系统。总体方案采用分层式模块化架构设计，将系统划分为数据采集层、图像处理层、智能识别层、数据管理层与可视化展示层，实现功能解耦与结构优化，便于后期维护与升级扩展。</w:t>
            </w:r>
          </w:p>
          <w:p w14:paraId="616F9497"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在数据采集层，通过智能眼镜或工业摄像设备获取现场仪表图像，并将图像数据实时传输至处理终端。为保证数据稳定性，系统设置图像质量筛选机制，对模糊、遮挡严重的图像进行过滤，提高后续识别准确率。</w:t>
            </w:r>
          </w:p>
          <w:p w14:paraId="08FA5959"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在图像处理层，对采集图像进行灰度化、滤波降噪、亮度增强与透视校正等预处理操作，增强刻度线与指针边缘特征，减少复杂光照与背景干扰对识别结果的影响。</w:t>
            </w:r>
          </w:p>
          <w:p w14:paraId="176A2651"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在智能识别层，采用深度学习目标检测算法对表盘区域与指针位置进行检测，并输出关键坐标信息。检测模型基于</w:t>
            </w:r>
            <w:r w:rsidRPr="00134BC6">
              <w:rPr>
                <w:rFonts w:ascii="Times New Roman" w:hAnsi="Times New Roman" w:cs="Times New Roman" w:hint="eastAsia"/>
                <w:bCs/>
              </w:rPr>
              <w:t xml:space="preserve"> YOLOv8 </w:t>
            </w:r>
            <w:r w:rsidRPr="00134BC6">
              <w:rPr>
                <w:rFonts w:ascii="Times New Roman" w:hAnsi="Times New Roman" w:cs="Times New Roman" w:hint="eastAsia"/>
                <w:bCs/>
              </w:rPr>
              <w:t>进行迁移学习训练，在保证检测精度的同时兼顾实时性。随后结合几何向量夹角算法建立角度—数值映射模型，实现自动读数计算。</w:t>
            </w:r>
          </w:p>
          <w:p w14:paraId="3C64EED7"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在数据管理层，系统将识别结果、时间信息及仪表参数自动存储至数据库，实现数据可追溯与统计分析功能。</w:t>
            </w:r>
          </w:p>
          <w:p w14:paraId="3B2EA5AC" w14:textId="2DF6AA79" w:rsidR="00C36E51"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lastRenderedPageBreak/>
              <w:t>在可视化展示层，设计直观的人机交互界面，实时显示当前读数、历史趋势曲线与异常报警信息，形成完整的“采集—识别—存储—展示”闭环体系。整体方案结构清晰、扩展性强，可为后续多设备接入与远程监测提供技术基础</w:t>
            </w:r>
            <w:r>
              <w:rPr>
                <w:rFonts w:ascii="Times New Roman" w:hAnsi="Times New Roman" w:cs="Times New Roman"/>
                <w:bCs/>
              </w:rPr>
              <w:t>。</w:t>
            </w:r>
          </w:p>
          <w:p w14:paraId="699588BC" w14:textId="77777777" w:rsidR="00A638F6" w:rsidRDefault="00A638F6" w:rsidP="00A638F6">
            <w:pPr>
              <w:spacing w:line="300" w:lineRule="auto"/>
              <w:ind w:firstLineChars="200" w:firstLine="480"/>
              <w:rPr>
                <w:rFonts w:ascii="Times New Roman" w:hAnsi="Times New Roman" w:cs="Times New Roman"/>
                <w:bCs/>
              </w:rPr>
            </w:pPr>
            <w:r w:rsidRPr="00E22935">
              <w:rPr>
                <w:rFonts w:ascii="宋体" w:hAnsi="宋体" w:hint="eastAsia"/>
              </w:rPr>
              <w:t>本项目涉及到的系统整体结构模块图如图</w:t>
            </w:r>
            <w:r>
              <w:rPr>
                <w:rFonts w:ascii="宋体" w:hAnsi="宋体" w:hint="eastAsia"/>
              </w:rPr>
              <w:t>4</w:t>
            </w:r>
            <w:r w:rsidRPr="00E22935">
              <w:rPr>
                <w:rFonts w:ascii="宋体" w:hAnsi="宋体" w:hint="eastAsia"/>
              </w:rPr>
              <w:t>.1所示</w:t>
            </w:r>
            <w:r w:rsidRPr="00D45287">
              <w:rPr>
                <w:rFonts w:ascii="Times New Roman" w:hAnsi="Times New Roman" w:cs="Times New Roman" w:hint="eastAsia"/>
                <w:bCs/>
              </w:rPr>
              <w:t>。</w:t>
            </w:r>
          </w:p>
          <w:p w14:paraId="28AB7734" w14:textId="77777777" w:rsidR="00A638F6" w:rsidRPr="00E40284" w:rsidRDefault="00A638F6" w:rsidP="00A638F6">
            <w:pPr>
              <w:spacing w:line="300" w:lineRule="auto"/>
              <w:jc w:val="center"/>
              <w:rPr>
                <w:rFonts w:ascii="Times New Roman" w:hAnsi="Times New Roman" w:cs="Times New Roman"/>
                <w:bCs/>
              </w:rPr>
            </w:pPr>
            <w:r>
              <w:rPr>
                <w:noProof/>
              </w:rPr>
              <w:drawing>
                <wp:inline distT="0" distB="0" distL="0" distR="0" wp14:anchorId="4F22EA20" wp14:editId="6CA08537">
                  <wp:extent cx="4954942" cy="2510636"/>
                  <wp:effectExtent l="0" t="0" r="0" b="4445"/>
                  <wp:docPr id="610656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3335" cy="2514889"/>
                          </a:xfrm>
                          <a:prstGeom prst="rect">
                            <a:avLst/>
                          </a:prstGeom>
                          <a:noFill/>
                          <a:ln>
                            <a:noFill/>
                          </a:ln>
                        </pic:spPr>
                      </pic:pic>
                    </a:graphicData>
                  </a:graphic>
                </wp:inline>
              </w:drawing>
            </w:r>
          </w:p>
          <w:p w14:paraId="5508D6BD" w14:textId="77777777" w:rsidR="00A638F6" w:rsidRDefault="00A638F6" w:rsidP="00A638F6">
            <w:pPr>
              <w:spacing w:line="300" w:lineRule="auto"/>
              <w:jc w:val="center"/>
              <w:rPr>
                <w:rFonts w:ascii="Times New Roman" w:hAnsi="Times New Roman" w:cs="Times New Roman"/>
                <w:bCs/>
              </w:rPr>
            </w:pPr>
            <w:r w:rsidRPr="00E40284">
              <w:rPr>
                <w:rFonts w:ascii="Times New Roman" w:hAnsi="Times New Roman" w:cs="Times New Roman" w:hint="eastAsia"/>
                <w:b/>
                <w:sz w:val="21"/>
                <w:szCs w:val="21"/>
              </w:rPr>
              <w:t>图</w:t>
            </w:r>
            <w:r>
              <w:rPr>
                <w:rFonts w:ascii="Times New Roman" w:hAnsi="Times New Roman" w:cs="Times New Roman" w:hint="eastAsia"/>
                <w:b/>
                <w:sz w:val="21"/>
                <w:szCs w:val="21"/>
              </w:rPr>
              <w:t>4</w:t>
            </w:r>
            <w:r w:rsidRPr="00E40284">
              <w:rPr>
                <w:rFonts w:ascii="Times New Roman" w:hAnsi="Times New Roman" w:cs="Times New Roman" w:hint="eastAsia"/>
                <w:b/>
                <w:sz w:val="21"/>
                <w:szCs w:val="21"/>
              </w:rPr>
              <w:t xml:space="preserve">.1  </w:t>
            </w:r>
            <w:r w:rsidRPr="00E40284">
              <w:rPr>
                <w:rFonts w:ascii="Times New Roman" w:hAnsi="Times New Roman" w:cs="Times New Roman" w:hint="eastAsia"/>
                <w:b/>
                <w:sz w:val="21"/>
                <w:szCs w:val="21"/>
              </w:rPr>
              <w:t>系统整体模块图</w:t>
            </w:r>
          </w:p>
          <w:p w14:paraId="43C344D9" w14:textId="77777777"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（2）</w:t>
            </w:r>
            <w:r>
              <w:rPr>
                <w:rFonts w:ascii="Times New Roman" w:hAnsi="Times New Roman" w:cs="Times New Roman" w:hint="eastAsia"/>
                <w:b/>
              </w:rPr>
              <w:t>硬件系统设计、方案对比分析及选择</w:t>
            </w:r>
          </w:p>
          <w:p w14:paraId="4AA641A7"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硬件系统主要由图像采集设备与数据处理平台两部分组成，其性能直接影响系统识别精度与运行稳定性。</w:t>
            </w:r>
          </w:p>
          <w:p w14:paraId="722424D3"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方案一：工业摄像头</w:t>
            </w:r>
            <w:r w:rsidRPr="00D45287">
              <w:rPr>
                <w:rFonts w:ascii="Times New Roman" w:hAnsi="Times New Roman" w:cs="Times New Roman" w:hint="eastAsia"/>
                <w:bCs/>
              </w:rPr>
              <w:t xml:space="preserve"> + </w:t>
            </w:r>
            <w:r w:rsidRPr="00D45287">
              <w:rPr>
                <w:rFonts w:ascii="Times New Roman" w:hAnsi="Times New Roman" w:cs="Times New Roman" w:hint="eastAsia"/>
                <w:bCs/>
              </w:rPr>
              <w:t>工控机</w:t>
            </w:r>
          </w:p>
          <w:p w14:paraId="6FA5AB82"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该方案稳定性强、抗干扰能力高，适用于固定场景长期在线监测，能够满足高精度图像采集与持续运行需求。但设备成本较高，部署灵活性不足，不适合移动巡检场景。</w:t>
            </w:r>
          </w:p>
          <w:p w14:paraId="556D007C"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方案二：智能眼镜</w:t>
            </w:r>
            <w:r w:rsidRPr="00D45287">
              <w:rPr>
                <w:rFonts w:ascii="Times New Roman" w:hAnsi="Times New Roman" w:cs="Times New Roman" w:hint="eastAsia"/>
                <w:bCs/>
              </w:rPr>
              <w:t xml:space="preserve"> + </w:t>
            </w:r>
            <w:r w:rsidRPr="00D45287">
              <w:rPr>
                <w:rFonts w:ascii="Times New Roman" w:hAnsi="Times New Roman" w:cs="Times New Roman" w:hint="eastAsia"/>
                <w:bCs/>
              </w:rPr>
              <w:t>后端服务器</w:t>
            </w:r>
          </w:p>
          <w:p w14:paraId="51B867C4"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该方案利用智能眼镜实现第一视角图像采集，便于巡检人员在移动过程中实时获取仪表图像，并通过无线网络将数据传输至后端服务器进行集中处理。服务器具备较强计算能力，可支持深度学习模型推理与数据存储管理，兼顾实时性与扩展性，适用于实际工业巡检应用。</w:t>
            </w:r>
          </w:p>
          <w:p w14:paraId="67BCE87D"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方案三：普通</w:t>
            </w:r>
            <w:r w:rsidRPr="00D45287">
              <w:rPr>
                <w:rFonts w:ascii="Times New Roman" w:hAnsi="Times New Roman" w:cs="Times New Roman" w:hint="eastAsia"/>
                <w:bCs/>
              </w:rPr>
              <w:t>USB</w:t>
            </w:r>
            <w:r w:rsidRPr="00D45287">
              <w:rPr>
                <w:rFonts w:ascii="Times New Roman" w:hAnsi="Times New Roman" w:cs="Times New Roman" w:hint="eastAsia"/>
                <w:bCs/>
              </w:rPr>
              <w:t>摄像头</w:t>
            </w:r>
            <w:r w:rsidRPr="00D45287">
              <w:rPr>
                <w:rFonts w:ascii="Times New Roman" w:hAnsi="Times New Roman" w:cs="Times New Roman" w:hint="eastAsia"/>
                <w:bCs/>
              </w:rPr>
              <w:t xml:space="preserve"> + </w:t>
            </w:r>
            <w:r w:rsidRPr="00D45287">
              <w:rPr>
                <w:rFonts w:ascii="Times New Roman" w:hAnsi="Times New Roman" w:cs="Times New Roman" w:hint="eastAsia"/>
                <w:bCs/>
              </w:rPr>
              <w:t>移动计算终端</w:t>
            </w:r>
          </w:p>
          <w:p w14:paraId="552FFAC5"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该方案成本低、实现简单，适用于实验验证与教学环境。但设备稳定性与环境适应能力相对较弱，在复杂工业场景中可靠性不足。</w:t>
            </w:r>
          </w:p>
          <w:p w14:paraId="02D8D78D" w14:textId="19E07D0C" w:rsidR="00C36E51"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综合考虑系统应用场景、计算需求与扩展能力，最终选择“智能眼镜</w:t>
            </w:r>
            <w:r w:rsidRPr="00D45287">
              <w:rPr>
                <w:rFonts w:ascii="Times New Roman" w:hAnsi="Times New Roman" w:cs="Times New Roman" w:hint="eastAsia"/>
                <w:bCs/>
              </w:rPr>
              <w:t xml:space="preserve"> + </w:t>
            </w:r>
            <w:r w:rsidRPr="00D45287">
              <w:rPr>
                <w:rFonts w:ascii="Times New Roman" w:hAnsi="Times New Roman" w:cs="Times New Roman" w:hint="eastAsia"/>
                <w:bCs/>
              </w:rPr>
              <w:t>后端服务器”作为本项目硬件实现方案，在保证识别性能的同时提高系统实用性与可推广性</w:t>
            </w:r>
            <w:r>
              <w:rPr>
                <w:rFonts w:ascii="Times New Roman" w:hAnsi="Times New Roman" w:cs="Times New Roman"/>
                <w:bCs/>
              </w:rPr>
              <w:t>。</w:t>
            </w:r>
          </w:p>
          <w:p w14:paraId="2DBAA93F" w14:textId="77777777"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（3）</w:t>
            </w:r>
            <w:r>
              <w:rPr>
                <w:rFonts w:ascii="Times New Roman" w:hAnsi="Times New Roman" w:cs="Times New Roman" w:hint="eastAsia"/>
                <w:b/>
              </w:rPr>
              <w:t>软件系统设计、方案对比分析及选择</w:t>
            </w:r>
          </w:p>
          <w:p w14:paraId="3CD90A54"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软件系统设计主要包括算法开发环境、目标检测框架与系统界面开发工具选择。</w:t>
            </w:r>
          </w:p>
          <w:p w14:paraId="2FBAE1A6" w14:textId="77777777" w:rsidR="00134BC6" w:rsidRPr="00134BC6" w:rsidRDefault="00134BC6" w:rsidP="00134BC6">
            <w:pPr>
              <w:pStyle w:val="a"/>
            </w:pPr>
            <w:r w:rsidRPr="00134BC6">
              <w:rPr>
                <w:rFonts w:hint="eastAsia"/>
              </w:rPr>
              <w:t>编程语言选择</w:t>
            </w:r>
          </w:p>
          <w:p w14:paraId="2F6F76D8"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方案一：</w:t>
            </w:r>
            <w:r w:rsidRPr="00134BC6">
              <w:rPr>
                <w:rFonts w:ascii="Times New Roman" w:hAnsi="Times New Roman" w:cs="Times New Roman" w:hint="eastAsia"/>
                <w:bCs/>
              </w:rPr>
              <w:t>Python</w:t>
            </w:r>
          </w:p>
          <w:p w14:paraId="622F18A1"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lastRenderedPageBreak/>
              <w:t>Python</w:t>
            </w:r>
            <w:r w:rsidRPr="00134BC6">
              <w:rPr>
                <w:rFonts w:ascii="Times New Roman" w:hAnsi="Times New Roman" w:cs="Times New Roman" w:hint="eastAsia"/>
                <w:bCs/>
              </w:rPr>
              <w:t>在图像处理与深度学习领域具有丰富生态，支持</w:t>
            </w:r>
            <w:r w:rsidRPr="00134BC6">
              <w:rPr>
                <w:rFonts w:ascii="Times New Roman" w:hAnsi="Times New Roman" w:cs="Times New Roman" w:hint="eastAsia"/>
                <w:bCs/>
              </w:rPr>
              <w:t>OpenCV</w:t>
            </w:r>
            <w:r w:rsidRPr="00134BC6">
              <w:rPr>
                <w:rFonts w:ascii="Times New Roman" w:hAnsi="Times New Roman" w:cs="Times New Roman" w:hint="eastAsia"/>
                <w:bCs/>
              </w:rPr>
              <w:t>、</w:t>
            </w:r>
            <w:r w:rsidRPr="00134BC6">
              <w:rPr>
                <w:rFonts w:ascii="Times New Roman" w:hAnsi="Times New Roman" w:cs="Times New Roman" w:hint="eastAsia"/>
                <w:bCs/>
              </w:rPr>
              <w:t>NumPy</w:t>
            </w:r>
            <w:r w:rsidRPr="00134BC6">
              <w:rPr>
                <w:rFonts w:ascii="Times New Roman" w:hAnsi="Times New Roman" w:cs="Times New Roman" w:hint="eastAsia"/>
                <w:bCs/>
              </w:rPr>
              <w:t>等库，适合快速开发与实验。</w:t>
            </w:r>
          </w:p>
          <w:p w14:paraId="3ABD3683"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方案二：</w:t>
            </w:r>
            <w:r w:rsidRPr="00134BC6">
              <w:rPr>
                <w:rFonts w:ascii="Times New Roman" w:hAnsi="Times New Roman" w:cs="Times New Roman" w:hint="eastAsia"/>
                <w:bCs/>
              </w:rPr>
              <w:t>C++</w:t>
            </w:r>
          </w:p>
          <w:p w14:paraId="07E1196F"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运行效率高，但开发复杂度较大，模型训练与调试不如</w:t>
            </w:r>
            <w:r w:rsidRPr="00134BC6">
              <w:rPr>
                <w:rFonts w:ascii="Times New Roman" w:hAnsi="Times New Roman" w:cs="Times New Roman" w:hint="eastAsia"/>
                <w:bCs/>
              </w:rPr>
              <w:t>Python</w:t>
            </w:r>
            <w:r w:rsidRPr="00134BC6">
              <w:rPr>
                <w:rFonts w:ascii="Times New Roman" w:hAnsi="Times New Roman" w:cs="Times New Roman" w:hint="eastAsia"/>
                <w:bCs/>
              </w:rPr>
              <w:t>便捷。</w:t>
            </w:r>
          </w:p>
          <w:p w14:paraId="5469BA3D"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综合考虑开发效率与算法生态，本项目选择</w:t>
            </w:r>
            <w:r w:rsidRPr="00134BC6">
              <w:rPr>
                <w:rFonts w:ascii="Times New Roman" w:hAnsi="Times New Roman" w:cs="Times New Roman" w:hint="eastAsia"/>
                <w:bCs/>
              </w:rPr>
              <w:t>Python</w:t>
            </w:r>
            <w:r w:rsidRPr="00134BC6">
              <w:rPr>
                <w:rFonts w:ascii="Times New Roman" w:hAnsi="Times New Roman" w:cs="Times New Roman" w:hint="eastAsia"/>
                <w:bCs/>
              </w:rPr>
              <w:t>作为主要开发语言。</w:t>
            </w:r>
          </w:p>
          <w:p w14:paraId="55155380" w14:textId="77777777" w:rsidR="00134BC6" w:rsidRPr="00134BC6" w:rsidRDefault="00134BC6" w:rsidP="00134BC6">
            <w:pPr>
              <w:pStyle w:val="a"/>
            </w:pPr>
            <w:r w:rsidRPr="00134BC6">
              <w:rPr>
                <w:rFonts w:hint="eastAsia"/>
              </w:rPr>
              <w:t>目标检测框架选择</w:t>
            </w:r>
          </w:p>
          <w:p w14:paraId="2E3147EB"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方案一：</w:t>
            </w:r>
            <w:r w:rsidRPr="00134BC6">
              <w:rPr>
                <w:rFonts w:ascii="Times New Roman" w:hAnsi="Times New Roman" w:cs="Times New Roman" w:hint="eastAsia"/>
                <w:bCs/>
              </w:rPr>
              <w:t>Faster R-CNN</w:t>
            </w:r>
          </w:p>
          <w:p w14:paraId="33A0C3DC"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检测精度高，但速度相对较慢。</w:t>
            </w:r>
          </w:p>
          <w:p w14:paraId="7C9AE2CE"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方案二：</w:t>
            </w:r>
            <w:r w:rsidRPr="00134BC6">
              <w:rPr>
                <w:rFonts w:ascii="Times New Roman" w:hAnsi="Times New Roman" w:cs="Times New Roman" w:hint="eastAsia"/>
                <w:bCs/>
              </w:rPr>
              <w:t>SSD</w:t>
            </w:r>
          </w:p>
          <w:p w14:paraId="5CFBE6C1"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实时性较好，但小目标检测能力有限。</w:t>
            </w:r>
          </w:p>
          <w:p w14:paraId="43E36A46" w14:textId="4F5CA06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方案三：</w:t>
            </w:r>
            <w:r w:rsidRPr="00134BC6">
              <w:rPr>
                <w:rFonts w:ascii="Times New Roman" w:hAnsi="Times New Roman" w:cs="Times New Roman" w:hint="eastAsia"/>
                <w:bCs/>
              </w:rPr>
              <w:t>YOLOv8</w:t>
            </w:r>
            <w:r>
              <w:rPr>
                <w:rFonts w:ascii="Times New Roman" w:hAnsi="Times New Roman" w:cs="Times New Roman" w:hint="eastAsia"/>
                <w:bCs/>
              </w:rPr>
              <w:t>结合</w:t>
            </w:r>
            <w:r>
              <w:rPr>
                <w:rFonts w:ascii="Times New Roman" w:hAnsi="Times New Roman" w:cs="Times New Roman" w:hint="eastAsia"/>
                <w:bCs/>
              </w:rPr>
              <w:t>YOLO-obb</w:t>
            </w:r>
          </w:p>
          <w:p w14:paraId="0670E137"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兼顾精度与实时性，结构轻量，易于迁移学习。</w:t>
            </w:r>
          </w:p>
          <w:p w14:paraId="5179ED76" w14:textId="77777777" w:rsidR="00134BC6" w:rsidRPr="00134BC6"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综合比较后，本项目选择</w:t>
            </w:r>
            <w:r w:rsidRPr="00134BC6">
              <w:rPr>
                <w:rFonts w:ascii="Times New Roman" w:hAnsi="Times New Roman" w:cs="Times New Roman" w:hint="eastAsia"/>
                <w:bCs/>
              </w:rPr>
              <w:t>YOLOv8</w:t>
            </w:r>
            <w:r w:rsidRPr="00134BC6">
              <w:rPr>
                <w:rFonts w:ascii="Times New Roman" w:hAnsi="Times New Roman" w:cs="Times New Roman" w:hint="eastAsia"/>
                <w:bCs/>
              </w:rPr>
              <w:t>作为核心检测模型。</w:t>
            </w:r>
          </w:p>
          <w:p w14:paraId="4B99A025" w14:textId="77777777" w:rsidR="00134BC6" w:rsidRPr="00134BC6" w:rsidRDefault="00134BC6" w:rsidP="00134BC6">
            <w:pPr>
              <w:pStyle w:val="a"/>
            </w:pPr>
            <w:r w:rsidRPr="00134BC6">
              <w:rPr>
                <w:rFonts w:hint="eastAsia"/>
              </w:rPr>
              <w:t>系统界面设计方案</w:t>
            </w:r>
          </w:p>
          <w:p w14:paraId="70CBF519" w14:textId="783BE4E9" w:rsidR="00C36E51" w:rsidRDefault="00134BC6" w:rsidP="00134BC6">
            <w:pPr>
              <w:spacing w:line="300" w:lineRule="auto"/>
              <w:ind w:firstLineChars="200" w:firstLine="480"/>
              <w:rPr>
                <w:rFonts w:ascii="Times New Roman" w:hAnsi="Times New Roman" w:cs="Times New Roman"/>
                <w:bCs/>
              </w:rPr>
            </w:pPr>
            <w:r w:rsidRPr="00134BC6">
              <w:rPr>
                <w:rFonts w:ascii="Times New Roman" w:hAnsi="Times New Roman" w:cs="Times New Roman" w:hint="eastAsia"/>
                <w:bCs/>
              </w:rPr>
              <w:t>可选方案包括</w:t>
            </w:r>
            <w:r w:rsidRPr="00134BC6">
              <w:rPr>
                <w:rFonts w:ascii="Times New Roman" w:hAnsi="Times New Roman" w:cs="Times New Roman" w:hint="eastAsia"/>
                <w:bCs/>
              </w:rPr>
              <w:t>Web</w:t>
            </w:r>
            <w:r w:rsidRPr="00134BC6">
              <w:rPr>
                <w:rFonts w:ascii="Times New Roman" w:hAnsi="Times New Roman" w:cs="Times New Roman" w:hint="eastAsia"/>
                <w:bCs/>
              </w:rPr>
              <w:t>前端展示或本地</w:t>
            </w:r>
            <w:r w:rsidRPr="00134BC6">
              <w:rPr>
                <w:rFonts w:ascii="Times New Roman" w:hAnsi="Times New Roman" w:cs="Times New Roman" w:hint="eastAsia"/>
                <w:bCs/>
              </w:rPr>
              <w:t>GUI</w:t>
            </w:r>
            <w:r w:rsidRPr="00134BC6">
              <w:rPr>
                <w:rFonts w:ascii="Times New Roman" w:hAnsi="Times New Roman" w:cs="Times New Roman" w:hint="eastAsia"/>
                <w:bCs/>
              </w:rPr>
              <w:t>界面，实现实时读数显示与历史查询功能</w:t>
            </w:r>
            <w:r>
              <w:rPr>
                <w:rFonts w:ascii="Times New Roman" w:hAnsi="Times New Roman" w:cs="Times New Roman" w:hint="eastAsia"/>
                <w:bCs/>
              </w:rPr>
              <w:t>。</w:t>
            </w:r>
          </w:p>
          <w:p w14:paraId="01EC4B71" w14:textId="514D8513" w:rsidR="00D45287" w:rsidRDefault="00D45287" w:rsidP="00D45287">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（4）</w:t>
            </w:r>
            <w:r w:rsidRPr="00D45287">
              <w:rPr>
                <w:rFonts w:ascii="Times New Roman" w:hAnsi="Times New Roman" w:cs="Times New Roman" w:hint="eastAsia"/>
                <w:b/>
              </w:rPr>
              <w:t>数据库设计</w:t>
            </w:r>
          </w:p>
          <w:p w14:paraId="07B4F2EA"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数据库主要用于存储识别结果、时间信息与仪表参数，实现数据可追溯与统计分析。</w:t>
            </w:r>
          </w:p>
          <w:p w14:paraId="46A381D2"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在数据库类型选择方面，可选方案包括</w:t>
            </w:r>
            <w:r w:rsidRPr="00D45287">
              <w:rPr>
                <w:rFonts w:ascii="Times New Roman" w:hAnsi="Times New Roman" w:cs="Times New Roman" w:hint="eastAsia"/>
                <w:bCs/>
              </w:rPr>
              <w:t>MySQL</w:t>
            </w:r>
            <w:r w:rsidRPr="00D45287">
              <w:rPr>
                <w:rFonts w:ascii="Times New Roman" w:hAnsi="Times New Roman" w:cs="Times New Roman" w:hint="eastAsia"/>
                <w:bCs/>
              </w:rPr>
              <w:t>、</w:t>
            </w:r>
            <w:r w:rsidRPr="00D45287">
              <w:rPr>
                <w:rFonts w:ascii="Times New Roman" w:hAnsi="Times New Roman" w:cs="Times New Roman" w:hint="eastAsia"/>
                <w:bCs/>
              </w:rPr>
              <w:t>SQLite</w:t>
            </w:r>
            <w:r w:rsidRPr="00D45287">
              <w:rPr>
                <w:rFonts w:ascii="Times New Roman" w:hAnsi="Times New Roman" w:cs="Times New Roman" w:hint="eastAsia"/>
                <w:bCs/>
              </w:rPr>
              <w:t>与</w:t>
            </w:r>
            <w:r w:rsidRPr="00D45287">
              <w:rPr>
                <w:rFonts w:ascii="Times New Roman" w:hAnsi="Times New Roman" w:cs="Times New Roman" w:hint="eastAsia"/>
                <w:bCs/>
              </w:rPr>
              <w:t>MongoDB</w:t>
            </w:r>
            <w:r w:rsidRPr="00D45287">
              <w:rPr>
                <w:rFonts w:ascii="Times New Roman" w:hAnsi="Times New Roman" w:cs="Times New Roman" w:hint="eastAsia"/>
                <w:bCs/>
              </w:rPr>
              <w:t>。</w:t>
            </w:r>
          </w:p>
          <w:p w14:paraId="77E9AE32"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MySQL</w:t>
            </w:r>
            <w:r w:rsidRPr="00D45287">
              <w:rPr>
                <w:rFonts w:ascii="Times New Roman" w:hAnsi="Times New Roman" w:cs="Times New Roman" w:hint="eastAsia"/>
                <w:bCs/>
              </w:rPr>
              <w:t>适用于大规模数据与多用户访问场景，但部署复杂度较高；</w:t>
            </w:r>
            <w:r w:rsidRPr="00D45287">
              <w:rPr>
                <w:rFonts w:ascii="Times New Roman" w:hAnsi="Times New Roman" w:cs="Times New Roman" w:hint="eastAsia"/>
                <w:bCs/>
              </w:rPr>
              <w:t>MongoDB</w:t>
            </w:r>
            <w:r w:rsidRPr="00D45287">
              <w:rPr>
                <w:rFonts w:ascii="Times New Roman" w:hAnsi="Times New Roman" w:cs="Times New Roman" w:hint="eastAsia"/>
                <w:bCs/>
              </w:rPr>
              <w:t>适合非结构化数据存储，但本项目数据结构较为固定；</w:t>
            </w:r>
            <w:r w:rsidRPr="00D45287">
              <w:rPr>
                <w:rFonts w:ascii="Times New Roman" w:hAnsi="Times New Roman" w:cs="Times New Roman" w:hint="eastAsia"/>
                <w:bCs/>
              </w:rPr>
              <w:t>SQLite</w:t>
            </w:r>
            <w:r w:rsidRPr="00D45287">
              <w:rPr>
                <w:rFonts w:ascii="Times New Roman" w:hAnsi="Times New Roman" w:cs="Times New Roman" w:hint="eastAsia"/>
                <w:bCs/>
              </w:rPr>
              <w:t>轻量级、无需独立服务器，适合嵌入式或单机系统。</w:t>
            </w:r>
          </w:p>
          <w:p w14:paraId="7789EA6A" w14:textId="77777777"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综合考虑系统规模与部署环境，本项目选择</w:t>
            </w:r>
            <w:r w:rsidRPr="00D45287">
              <w:rPr>
                <w:rFonts w:ascii="Times New Roman" w:hAnsi="Times New Roman" w:cs="Times New Roman" w:hint="eastAsia"/>
                <w:bCs/>
              </w:rPr>
              <w:t>SQLite</w:t>
            </w:r>
            <w:r w:rsidRPr="00D45287">
              <w:rPr>
                <w:rFonts w:ascii="Times New Roman" w:hAnsi="Times New Roman" w:cs="Times New Roman" w:hint="eastAsia"/>
                <w:bCs/>
              </w:rPr>
              <w:t>作为本地数据库方案。</w:t>
            </w:r>
          </w:p>
          <w:p w14:paraId="7E7CAB9F" w14:textId="12CFBE96" w:rsidR="00D45287" w:rsidRPr="00D45287" w:rsidRDefault="00D45287" w:rsidP="00D45287">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数据库设计：</w:t>
            </w:r>
          </w:p>
          <w:p w14:paraId="31B9ADF3" w14:textId="77777777" w:rsidR="006A288D" w:rsidRPr="006A288D" w:rsidRDefault="006A288D" w:rsidP="006A288D">
            <w:pPr>
              <w:pStyle w:val="a"/>
              <w:numPr>
                <w:ilvl w:val="0"/>
                <w:numId w:val="10"/>
              </w:numPr>
              <w:rPr>
                <w:rFonts w:ascii="Times New Roman" w:hAnsi="Times New Roman" w:cs="Times New Roman"/>
                <w:bCs/>
              </w:rPr>
            </w:pPr>
            <w:r w:rsidRPr="006A288D">
              <w:rPr>
                <w:rFonts w:ascii="Times New Roman" w:hAnsi="Times New Roman" w:cs="Times New Roman" w:hint="eastAsia"/>
                <w:bCs/>
              </w:rPr>
              <w:t xml:space="preserve">user </w:t>
            </w:r>
            <w:r w:rsidRPr="006A288D">
              <w:rPr>
                <w:rFonts w:ascii="Times New Roman" w:hAnsi="Times New Roman" w:cs="Times New Roman" w:hint="eastAsia"/>
                <w:bCs/>
              </w:rPr>
              <w:t>→</w:t>
            </w:r>
            <w:r w:rsidRPr="006A288D">
              <w:rPr>
                <w:rFonts w:ascii="Times New Roman" w:hAnsi="Times New Roman" w:cs="Times New Roman" w:hint="eastAsia"/>
                <w:bCs/>
              </w:rPr>
              <w:t xml:space="preserve"> task</w:t>
            </w:r>
            <w:r w:rsidRPr="006A288D">
              <w:rPr>
                <w:rFonts w:ascii="Times New Roman" w:hAnsi="Times New Roman" w:cs="Times New Roman" w:hint="eastAsia"/>
                <w:bCs/>
              </w:rPr>
              <w:t>（</w:t>
            </w:r>
            <w:r w:rsidRPr="006A288D">
              <w:rPr>
                <w:rFonts w:ascii="Times New Roman" w:hAnsi="Times New Roman" w:cs="Times New Roman" w:hint="eastAsia"/>
                <w:bCs/>
              </w:rPr>
              <w:t>1:n</w:t>
            </w:r>
            <w:r w:rsidRPr="006A288D">
              <w:rPr>
                <w:rFonts w:ascii="Times New Roman" w:hAnsi="Times New Roman" w:cs="Times New Roman" w:hint="eastAsia"/>
                <w:bCs/>
              </w:rPr>
              <w:t>）</w:t>
            </w:r>
          </w:p>
          <w:p w14:paraId="3B5317A6" w14:textId="77777777" w:rsidR="006A288D" w:rsidRPr="00254314" w:rsidRDefault="006A288D" w:rsidP="00254314">
            <w:pPr>
              <w:ind w:left="480"/>
              <w:rPr>
                <w:rFonts w:ascii="Times New Roman" w:hAnsi="Times New Roman" w:cs="Times New Roman"/>
                <w:bCs/>
              </w:rPr>
            </w:pPr>
            <w:r w:rsidRPr="00254314">
              <w:rPr>
                <w:rFonts w:ascii="Times New Roman" w:hAnsi="Times New Roman" w:cs="Times New Roman" w:hint="eastAsia"/>
                <w:bCs/>
              </w:rPr>
              <w:t>每个用户可发起多次识别任务，一个任务只能属于一个用户，因此是</w:t>
            </w:r>
            <w:r w:rsidRPr="00254314">
              <w:rPr>
                <w:rFonts w:ascii="Times New Roman" w:hAnsi="Times New Roman" w:cs="Times New Roman" w:hint="eastAsia"/>
                <w:bCs/>
              </w:rPr>
              <w:t xml:space="preserve"> </w:t>
            </w:r>
            <w:r w:rsidRPr="00254314">
              <w:rPr>
                <w:rFonts w:ascii="Times New Roman" w:hAnsi="Times New Roman" w:cs="Times New Roman" w:hint="eastAsia"/>
                <w:bCs/>
              </w:rPr>
              <w:t>一对多。</w:t>
            </w:r>
          </w:p>
          <w:p w14:paraId="7DBF0302" w14:textId="77777777" w:rsidR="006A288D" w:rsidRPr="00254314" w:rsidRDefault="006A288D" w:rsidP="00254314">
            <w:pPr>
              <w:ind w:left="920" w:hanging="440"/>
              <w:rPr>
                <w:rFonts w:ascii="Times New Roman" w:hAnsi="Times New Roman" w:cs="Times New Roman"/>
                <w:bCs/>
              </w:rPr>
            </w:pPr>
            <w:r w:rsidRPr="00254314">
              <w:rPr>
                <w:rFonts w:ascii="Times New Roman" w:hAnsi="Times New Roman" w:cs="Times New Roman" w:hint="eastAsia"/>
                <w:bCs/>
              </w:rPr>
              <w:t>通过</w:t>
            </w:r>
            <w:r w:rsidRPr="00254314">
              <w:rPr>
                <w:rFonts w:ascii="Times New Roman" w:hAnsi="Times New Roman" w:cs="Times New Roman" w:hint="eastAsia"/>
                <w:bCs/>
              </w:rPr>
              <w:t xml:space="preserve"> task.user_id </w:t>
            </w:r>
            <w:r w:rsidRPr="00254314">
              <w:rPr>
                <w:rFonts w:ascii="Times New Roman" w:hAnsi="Times New Roman" w:cs="Times New Roman" w:hint="eastAsia"/>
                <w:bCs/>
              </w:rPr>
              <w:t>外键关联</w:t>
            </w:r>
            <w:r w:rsidRPr="00254314">
              <w:rPr>
                <w:rFonts w:ascii="Times New Roman" w:hAnsi="Times New Roman" w:cs="Times New Roman" w:hint="eastAsia"/>
                <w:bCs/>
              </w:rPr>
              <w:t xml:space="preserve"> user.user_id</w:t>
            </w:r>
            <w:r w:rsidRPr="00254314">
              <w:rPr>
                <w:rFonts w:ascii="Times New Roman" w:hAnsi="Times New Roman" w:cs="Times New Roman" w:hint="eastAsia"/>
                <w:bCs/>
              </w:rPr>
              <w:t>，支持按用户统计任务。</w:t>
            </w:r>
          </w:p>
          <w:p w14:paraId="23E35D6A" w14:textId="77777777" w:rsidR="006A288D" w:rsidRPr="006A288D" w:rsidRDefault="006A288D" w:rsidP="006A288D">
            <w:pPr>
              <w:pStyle w:val="a"/>
              <w:numPr>
                <w:ilvl w:val="0"/>
                <w:numId w:val="10"/>
              </w:numPr>
              <w:rPr>
                <w:rFonts w:ascii="Times New Roman" w:hAnsi="Times New Roman" w:cs="Times New Roman"/>
                <w:bCs/>
              </w:rPr>
            </w:pPr>
            <w:r w:rsidRPr="006A288D">
              <w:rPr>
                <w:rFonts w:ascii="Times New Roman" w:hAnsi="Times New Roman" w:cs="Times New Roman" w:hint="eastAsia"/>
                <w:bCs/>
              </w:rPr>
              <w:t xml:space="preserve">task </w:t>
            </w:r>
            <w:r w:rsidRPr="006A288D">
              <w:rPr>
                <w:rFonts w:ascii="Times New Roman" w:hAnsi="Times New Roman" w:cs="Times New Roman" w:hint="eastAsia"/>
                <w:bCs/>
              </w:rPr>
              <w:t>→</w:t>
            </w:r>
            <w:r w:rsidRPr="006A288D">
              <w:rPr>
                <w:rFonts w:ascii="Times New Roman" w:hAnsi="Times New Roman" w:cs="Times New Roman" w:hint="eastAsia"/>
                <w:bCs/>
              </w:rPr>
              <w:t xml:space="preserve"> image_record</w:t>
            </w:r>
            <w:r w:rsidRPr="006A288D">
              <w:rPr>
                <w:rFonts w:ascii="Times New Roman" w:hAnsi="Times New Roman" w:cs="Times New Roman" w:hint="eastAsia"/>
                <w:bCs/>
              </w:rPr>
              <w:t>、</w:t>
            </w:r>
            <w:r w:rsidRPr="006A288D">
              <w:rPr>
                <w:rFonts w:ascii="Times New Roman" w:hAnsi="Times New Roman" w:cs="Times New Roman" w:hint="eastAsia"/>
                <w:bCs/>
              </w:rPr>
              <w:t xml:space="preserve">rectangle </w:t>
            </w:r>
            <w:r w:rsidRPr="006A288D">
              <w:rPr>
                <w:rFonts w:ascii="Times New Roman" w:hAnsi="Times New Roman" w:cs="Times New Roman" w:hint="eastAsia"/>
                <w:bCs/>
              </w:rPr>
              <w:t>与</w:t>
            </w:r>
            <w:r w:rsidRPr="006A288D">
              <w:rPr>
                <w:rFonts w:ascii="Times New Roman" w:hAnsi="Times New Roman" w:cs="Times New Roman" w:hint="eastAsia"/>
                <w:bCs/>
              </w:rPr>
              <w:t xml:space="preserve"> rotate</w:t>
            </w:r>
            <w:r w:rsidRPr="006A288D">
              <w:rPr>
                <w:rFonts w:ascii="Times New Roman" w:hAnsi="Times New Roman" w:cs="Times New Roman" w:hint="eastAsia"/>
                <w:bCs/>
              </w:rPr>
              <w:t>（</w:t>
            </w:r>
            <w:r w:rsidRPr="006A288D">
              <w:rPr>
                <w:rFonts w:ascii="Times New Roman" w:hAnsi="Times New Roman" w:cs="Times New Roman" w:hint="eastAsia"/>
                <w:bCs/>
              </w:rPr>
              <w:t>1:n</w:t>
            </w:r>
            <w:r w:rsidRPr="006A288D">
              <w:rPr>
                <w:rFonts w:ascii="Times New Roman" w:hAnsi="Times New Roman" w:cs="Times New Roman" w:hint="eastAsia"/>
                <w:bCs/>
              </w:rPr>
              <w:t>）</w:t>
            </w:r>
          </w:p>
          <w:p w14:paraId="64835E62" w14:textId="77777777" w:rsidR="006A288D" w:rsidRPr="00254314" w:rsidRDefault="006A288D" w:rsidP="00254314">
            <w:pPr>
              <w:ind w:left="480"/>
              <w:rPr>
                <w:rFonts w:ascii="Times New Roman" w:hAnsi="Times New Roman" w:cs="Times New Roman"/>
                <w:bCs/>
              </w:rPr>
            </w:pPr>
            <w:r w:rsidRPr="00254314">
              <w:rPr>
                <w:rFonts w:ascii="Times New Roman" w:hAnsi="Times New Roman" w:cs="Times New Roman" w:hint="eastAsia"/>
                <w:bCs/>
              </w:rPr>
              <w:t>每次识别任务可能生成多个阶段的图片记录（原图、分割图、校正增强图、</w:t>
            </w:r>
            <w:r w:rsidRPr="00254314">
              <w:rPr>
                <w:rFonts w:ascii="Times New Roman" w:hAnsi="Times New Roman" w:cs="Times New Roman" w:hint="eastAsia"/>
                <w:bCs/>
              </w:rPr>
              <w:t>YOLO/OBB</w:t>
            </w:r>
            <w:r w:rsidRPr="00254314">
              <w:rPr>
                <w:rFonts w:ascii="Times New Roman" w:hAnsi="Times New Roman" w:cs="Times New Roman" w:hint="eastAsia"/>
                <w:bCs/>
              </w:rPr>
              <w:t>结果等），一张图片只能属于一个任务，因此是</w:t>
            </w:r>
            <w:r w:rsidRPr="00254314">
              <w:rPr>
                <w:rFonts w:ascii="Times New Roman" w:hAnsi="Times New Roman" w:cs="Times New Roman" w:hint="eastAsia"/>
                <w:bCs/>
              </w:rPr>
              <w:t xml:space="preserve"> </w:t>
            </w:r>
            <w:r w:rsidRPr="00254314">
              <w:rPr>
                <w:rFonts w:ascii="Times New Roman" w:hAnsi="Times New Roman" w:cs="Times New Roman" w:hint="eastAsia"/>
                <w:bCs/>
              </w:rPr>
              <w:t>一对多。</w:t>
            </w:r>
          </w:p>
          <w:p w14:paraId="1EC8BC41" w14:textId="77777777" w:rsidR="006A288D" w:rsidRPr="00254314" w:rsidRDefault="006A288D" w:rsidP="00254314">
            <w:pPr>
              <w:ind w:left="920" w:hanging="440"/>
              <w:rPr>
                <w:rFonts w:ascii="Times New Roman" w:hAnsi="Times New Roman" w:cs="Times New Roman"/>
                <w:bCs/>
              </w:rPr>
            </w:pPr>
            <w:r w:rsidRPr="00254314">
              <w:rPr>
                <w:rFonts w:ascii="Times New Roman" w:hAnsi="Times New Roman" w:cs="Times New Roman" w:hint="eastAsia"/>
                <w:bCs/>
              </w:rPr>
              <w:t>通过</w:t>
            </w:r>
            <w:r w:rsidRPr="00254314">
              <w:rPr>
                <w:rFonts w:ascii="Times New Roman" w:hAnsi="Times New Roman" w:cs="Times New Roman" w:hint="eastAsia"/>
                <w:bCs/>
              </w:rPr>
              <w:t xml:space="preserve"> image_record.task_id </w:t>
            </w:r>
            <w:r w:rsidRPr="00254314">
              <w:rPr>
                <w:rFonts w:ascii="Times New Roman" w:hAnsi="Times New Roman" w:cs="Times New Roman" w:hint="eastAsia"/>
                <w:bCs/>
              </w:rPr>
              <w:t>外键关联</w:t>
            </w:r>
            <w:r w:rsidRPr="00254314">
              <w:rPr>
                <w:rFonts w:ascii="Times New Roman" w:hAnsi="Times New Roman" w:cs="Times New Roman" w:hint="eastAsia"/>
                <w:bCs/>
              </w:rPr>
              <w:t xml:space="preserve"> task.task_id</w:t>
            </w:r>
            <w:r w:rsidRPr="00254314">
              <w:rPr>
                <w:rFonts w:ascii="Times New Roman" w:hAnsi="Times New Roman" w:cs="Times New Roman" w:hint="eastAsia"/>
                <w:bCs/>
              </w:rPr>
              <w:t>，便于任务追溯和结果可视化。</w:t>
            </w:r>
          </w:p>
          <w:p w14:paraId="15EADD9C" w14:textId="77777777" w:rsidR="006A288D" w:rsidRPr="00254314" w:rsidRDefault="006A288D" w:rsidP="00254314">
            <w:pPr>
              <w:ind w:leftChars="100" w:left="240" w:firstLineChars="100" w:firstLine="240"/>
              <w:rPr>
                <w:rFonts w:ascii="Times New Roman" w:hAnsi="Times New Roman" w:cs="Times New Roman"/>
                <w:bCs/>
              </w:rPr>
            </w:pPr>
            <w:r w:rsidRPr="00254314">
              <w:rPr>
                <w:rFonts w:ascii="Times New Roman" w:hAnsi="Times New Roman" w:cs="Times New Roman" w:hint="eastAsia"/>
                <w:bCs/>
              </w:rPr>
              <w:t>矩形框和旋转框分别独立存储框坐标信息，便于图像处理或模型训练。框表中未直接与任务或图片关联，可在业务逻辑中按任务</w:t>
            </w:r>
            <w:r w:rsidRPr="00254314">
              <w:rPr>
                <w:rFonts w:ascii="Times New Roman" w:hAnsi="Times New Roman" w:cs="Times New Roman" w:hint="eastAsia"/>
                <w:bCs/>
              </w:rPr>
              <w:t>/</w:t>
            </w:r>
            <w:r w:rsidRPr="00254314">
              <w:rPr>
                <w:rFonts w:ascii="Times New Roman" w:hAnsi="Times New Roman" w:cs="Times New Roman" w:hint="eastAsia"/>
                <w:bCs/>
              </w:rPr>
              <w:t>图片</w:t>
            </w:r>
            <w:r w:rsidRPr="00254314">
              <w:rPr>
                <w:rFonts w:ascii="Times New Roman" w:hAnsi="Times New Roman" w:cs="Times New Roman" w:hint="eastAsia"/>
                <w:bCs/>
              </w:rPr>
              <w:t xml:space="preserve"> ID </w:t>
            </w:r>
            <w:r w:rsidRPr="00254314">
              <w:rPr>
                <w:rFonts w:ascii="Times New Roman" w:hAnsi="Times New Roman" w:cs="Times New Roman" w:hint="eastAsia"/>
                <w:bCs/>
              </w:rPr>
              <w:t>分组使用。</w:t>
            </w:r>
          </w:p>
          <w:p w14:paraId="1B7DA404" w14:textId="4DF24E6D"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所用数据库</w:t>
            </w:r>
            <w:r w:rsidRPr="00A638F6">
              <w:rPr>
                <w:rFonts w:ascii="Times New Roman" w:hAnsi="Times New Roman" w:cs="Times New Roman" w:hint="eastAsia"/>
                <w:bCs/>
              </w:rPr>
              <w:t>E-R</w:t>
            </w:r>
            <w:r w:rsidRPr="00A638F6">
              <w:rPr>
                <w:rFonts w:ascii="Times New Roman" w:hAnsi="Times New Roman" w:cs="Times New Roman" w:hint="eastAsia"/>
                <w:bCs/>
              </w:rPr>
              <w:t>图如图</w:t>
            </w:r>
            <w:r w:rsidR="006A288D">
              <w:rPr>
                <w:rFonts w:ascii="Times New Roman" w:hAnsi="Times New Roman" w:cs="Times New Roman" w:hint="eastAsia"/>
                <w:bCs/>
              </w:rPr>
              <w:t>4</w:t>
            </w:r>
            <w:r w:rsidRPr="00A638F6">
              <w:rPr>
                <w:rFonts w:ascii="Times New Roman" w:hAnsi="Times New Roman" w:cs="Times New Roman" w:hint="eastAsia"/>
                <w:bCs/>
              </w:rPr>
              <w:t>.2</w:t>
            </w:r>
            <w:r w:rsidRPr="00A638F6">
              <w:rPr>
                <w:rFonts w:ascii="Times New Roman" w:hAnsi="Times New Roman" w:cs="Times New Roman" w:hint="eastAsia"/>
                <w:bCs/>
              </w:rPr>
              <w:t>所示。</w:t>
            </w:r>
          </w:p>
          <w:p w14:paraId="3E09EEDE" w14:textId="4E485E8C" w:rsidR="00A638F6" w:rsidRPr="00A638F6" w:rsidRDefault="00A638F6" w:rsidP="00A638F6">
            <w:pPr>
              <w:spacing w:line="300" w:lineRule="auto"/>
              <w:jc w:val="center"/>
              <w:rPr>
                <w:rFonts w:ascii="Times New Roman" w:hAnsi="Times New Roman" w:cs="Times New Roman"/>
                <w:bCs/>
              </w:rPr>
            </w:pPr>
            <w:r>
              <w:rPr>
                <w:noProof/>
              </w:rPr>
              <w:lastRenderedPageBreak/>
              <w:drawing>
                <wp:inline distT="0" distB="0" distL="0" distR="0" wp14:anchorId="49600E1B" wp14:editId="49B96516">
                  <wp:extent cx="3382751" cy="3432334"/>
                  <wp:effectExtent l="0" t="0" r="8255" b="0"/>
                  <wp:docPr id="9357386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7994" cy="3468094"/>
                          </a:xfrm>
                          <a:prstGeom prst="rect">
                            <a:avLst/>
                          </a:prstGeom>
                          <a:noFill/>
                          <a:ln>
                            <a:noFill/>
                          </a:ln>
                        </pic:spPr>
                      </pic:pic>
                    </a:graphicData>
                  </a:graphic>
                </wp:inline>
              </w:drawing>
            </w:r>
          </w:p>
          <w:p w14:paraId="068E4B2A" w14:textId="11FA11B3" w:rsidR="00A638F6" w:rsidRPr="00A638F6" w:rsidRDefault="00A638F6" w:rsidP="00A638F6">
            <w:pPr>
              <w:spacing w:line="300" w:lineRule="auto"/>
              <w:jc w:val="center"/>
              <w:rPr>
                <w:rFonts w:ascii="宋体" w:eastAsia="宋体" w:hAnsi="宋体" w:cs="Times New Roman" w:hint="eastAsia"/>
                <w:b/>
                <w:sz w:val="21"/>
                <w:szCs w:val="21"/>
              </w:rPr>
            </w:pPr>
            <w:r w:rsidRPr="00A638F6">
              <w:rPr>
                <w:rFonts w:ascii="宋体" w:eastAsia="宋体" w:hAnsi="宋体" w:cs="Times New Roman" w:hint="eastAsia"/>
                <w:b/>
                <w:sz w:val="21"/>
                <w:szCs w:val="21"/>
              </w:rPr>
              <w:t>图</w:t>
            </w:r>
            <w:r w:rsidR="006A288D">
              <w:rPr>
                <w:rFonts w:ascii="宋体" w:eastAsia="宋体" w:hAnsi="宋体" w:cs="Times New Roman" w:hint="eastAsia"/>
                <w:b/>
                <w:sz w:val="21"/>
                <w:szCs w:val="21"/>
              </w:rPr>
              <w:t>4</w:t>
            </w:r>
            <w:r w:rsidRPr="00A638F6">
              <w:rPr>
                <w:rFonts w:ascii="宋体" w:eastAsia="宋体" w:hAnsi="宋体" w:cs="Times New Roman" w:hint="eastAsia"/>
                <w:b/>
                <w:sz w:val="21"/>
                <w:szCs w:val="21"/>
              </w:rPr>
              <w:t>.2  数据库E-R图</w:t>
            </w:r>
          </w:p>
          <w:p w14:paraId="1618FF73" w14:textId="6EC2E6D6" w:rsidR="00E40284" w:rsidRDefault="00D45287" w:rsidP="00A638F6">
            <w:pPr>
              <w:spacing w:line="300" w:lineRule="auto"/>
              <w:ind w:firstLineChars="200" w:firstLine="480"/>
              <w:rPr>
                <w:rFonts w:ascii="Times New Roman" w:hAnsi="Times New Roman" w:cs="Times New Roman"/>
                <w:bCs/>
              </w:rPr>
            </w:pPr>
            <w:r w:rsidRPr="00D45287">
              <w:rPr>
                <w:rFonts w:ascii="Times New Roman" w:hAnsi="Times New Roman" w:cs="Times New Roman" w:hint="eastAsia"/>
                <w:bCs/>
              </w:rPr>
              <w:t>综上所述，本方案在总体架构、硬件配置、软件平台与数据库设计方面进行了系统化论证与对比分析，最终选择兼顾性能、成本与扩展性的实现路径，为指针型仪表自动识别系统的稳定运行与后续推广奠定坚实基础</w:t>
            </w:r>
            <w:r w:rsidR="00A638F6">
              <w:rPr>
                <w:rFonts w:ascii="Times New Roman" w:hAnsi="Times New Roman" w:cs="Times New Roman" w:hint="eastAsia"/>
                <w:bCs/>
              </w:rPr>
              <w:t>。</w:t>
            </w:r>
          </w:p>
          <w:p w14:paraId="3F25DE6D" w14:textId="77777777" w:rsidR="00C36E51" w:rsidRDefault="00000000">
            <w:pPr>
              <w:numPr>
                <w:ilvl w:val="0"/>
                <w:numId w:val="7"/>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b/>
              </w:rPr>
              <w:t>可行性分析</w:t>
            </w:r>
          </w:p>
          <w:p w14:paraId="631315E5" w14:textId="77777777" w:rsidR="00C36E51"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（可从技术可行性、成本可行性、安全可行性等角度进行分析）</w:t>
            </w:r>
          </w:p>
          <w:p w14:paraId="31545286" w14:textId="167CE246" w:rsidR="00C36E51"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为了确保</w:t>
            </w:r>
            <w:r w:rsidR="00E40284" w:rsidRPr="00134BC6">
              <w:rPr>
                <w:rFonts w:ascii="Times New Roman" w:hAnsi="Times New Roman" w:cs="Times New Roman" w:hint="eastAsia"/>
                <w:bCs/>
              </w:rPr>
              <w:t>指针型仪表的自动识别系统</w:t>
            </w:r>
            <w:r>
              <w:rPr>
                <w:rFonts w:ascii="Times New Roman" w:hAnsi="Times New Roman" w:cs="Times New Roman"/>
                <w:bCs/>
              </w:rPr>
              <w:t>在实际应用中的有效性和可行性，本部分从技术可行性、成本可行性和安全可行性三个方面进行分析。</w:t>
            </w:r>
          </w:p>
          <w:p w14:paraId="6B9C05F2" w14:textId="77777777" w:rsidR="00C36E51"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bCs/>
              </w:rPr>
              <w:t>技术可行性</w:t>
            </w:r>
          </w:p>
          <w:p w14:paraId="559CDA40"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图像数据获取与处理基础成熟：</w:t>
            </w:r>
          </w:p>
          <w:p w14:paraId="7D6DAD5A"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当前工业现场普遍具备视频监控或移动巡检设备条件，智能眼镜等终端能够稳定获取高分辨率图像数据，满足识别需求。在图像处理方面，灰度化、滤波降噪、边缘增强与透视校正等算法技术成熟，能够有效提升复杂环境下的图像质量，为后续识别奠定基础。</w:t>
            </w:r>
          </w:p>
          <w:p w14:paraId="67294007"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深度学习算法支持完善：</w:t>
            </w:r>
          </w:p>
          <w:p w14:paraId="348A2EC6"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目标检测技术已在工业视觉领域广泛应用。本项目采用的</w:t>
            </w:r>
            <w:r w:rsidRPr="00A638F6">
              <w:rPr>
                <w:rFonts w:ascii="Times New Roman" w:hAnsi="Times New Roman" w:cs="Times New Roman" w:hint="eastAsia"/>
                <w:bCs/>
              </w:rPr>
              <w:t xml:space="preserve"> YOLOv8 </w:t>
            </w:r>
            <w:r w:rsidRPr="00A638F6">
              <w:rPr>
                <w:rFonts w:ascii="Times New Roman" w:hAnsi="Times New Roman" w:cs="Times New Roman" w:hint="eastAsia"/>
                <w:bCs/>
              </w:rPr>
              <w:t>兼具检测精度与实时性优势，支持迁移学习与小样本训练，能够快速适配指针型仪表识别任务。同时，</w:t>
            </w:r>
            <w:r w:rsidRPr="00A638F6">
              <w:rPr>
                <w:rFonts w:ascii="Times New Roman" w:hAnsi="Times New Roman" w:cs="Times New Roman" w:hint="eastAsia"/>
                <w:bCs/>
              </w:rPr>
              <w:t>Python</w:t>
            </w:r>
            <w:r w:rsidRPr="00A638F6">
              <w:rPr>
                <w:rFonts w:ascii="Times New Roman" w:hAnsi="Times New Roman" w:cs="Times New Roman" w:hint="eastAsia"/>
                <w:bCs/>
              </w:rPr>
              <w:t>生态中</w:t>
            </w:r>
            <w:r w:rsidRPr="00A638F6">
              <w:rPr>
                <w:rFonts w:ascii="Times New Roman" w:hAnsi="Times New Roman" w:cs="Times New Roman" w:hint="eastAsia"/>
                <w:bCs/>
              </w:rPr>
              <w:t>OpenCV</w:t>
            </w:r>
            <w:r w:rsidRPr="00A638F6">
              <w:rPr>
                <w:rFonts w:ascii="Times New Roman" w:hAnsi="Times New Roman" w:cs="Times New Roman" w:hint="eastAsia"/>
                <w:bCs/>
              </w:rPr>
              <w:t>、</w:t>
            </w:r>
            <w:r w:rsidRPr="00A638F6">
              <w:rPr>
                <w:rFonts w:ascii="Times New Roman" w:hAnsi="Times New Roman" w:cs="Times New Roman" w:hint="eastAsia"/>
                <w:bCs/>
              </w:rPr>
              <w:t>NumPy</w:t>
            </w:r>
            <w:r w:rsidRPr="00A638F6">
              <w:rPr>
                <w:rFonts w:ascii="Times New Roman" w:hAnsi="Times New Roman" w:cs="Times New Roman" w:hint="eastAsia"/>
                <w:bCs/>
              </w:rPr>
              <w:t>等库为图像处理与数据分析提供了稳定支持。</w:t>
            </w:r>
          </w:p>
          <w:p w14:paraId="608F5D92"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模型评估与优化机制完善：</w:t>
            </w:r>
          </w:p>
          <w:p w14:paraId="395827D1" w14:textId="7705A239" w:rsidR="00C36E51"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系统可通过</w:t>
            </w:r>
            <w:r w:rsidRPr="00A638F6">
              <w:rPr>
                <w:rFonts w:ascii="Times New Roman" w:hAnsi="Times New Roman" w:cs="Times New Roman" w:hint="eastAsia"/>
                <w:bCs/>
              </w:rPr>
              <w:t>Precision</w:t>
            </w:r>
            <w:r w:rsidRPr="00A638F6">
              <w:rPr>
                <w:rFonts w:ascii="Times New Roman" w:hAnsi="Times New Roman" w:cs="Times New Roman" w:hint="eastAsia"/>
                <w:bCs/>
              </w:rPr>
              <w:t>、</w:t>
            </w:r>
            <w:r w:rsidRPr="00A638F6">
              <w:rPr>
                <w:rFonts w:ascii="Times New Roman" w:hAnsi="Times New Roman" w:cs="Times New Roman" w:hint="eastAsia"/>
                <w:bCs/>
              </w:rPr>
              <w:t>Recall</w:t>
            </w:r>
            <w:r w:rsidRPr="00A638F6">
              <w:rPr>
                <w:rFonts w:ascii="Times New Roman" w:hAnsi="Times New Roman" w:cs="Times New Roman" w:hint="eastAsia"/>
                <w:bCs/>
              </w:rPr>
              <w:t>、</w:t>
            </w:r>
            <w:r w:rsidRPr="00A638F6">
              <w:rPr>
                <w:rFonts w:ascii="Times New Roman" w:hAnsi="Times New Roman" w:cs="Times New Roman" w:hint="eastAsia"/>
                <w:bCs/>
              </w:rPr>
              <w:t>mAP</w:t>
            </w:r>
            <w:r w:rsidRPr="00A638F6">
              <w:rPr>
                <w:rFonts w:ascii="Times New Roman" w:hAnsi="Times New Roman" w:cs="Times New Roman" w:hint="eastAsia"/>
                <w:bCs/>
              </w:rPr>
              <w:t>等指标对检测效果进行量化评估，并结合交叉验证与超参数调优方法优化模型性能。读数算法可通过误差分析与校正机制不断迭代改</w:t>
            </w:r>
            <w:r w:rsidRPr="00A638F6">
              <w:rPr>
                <w:rFonts w:ascii="Times New Roman" w:hAnsi="Times New Roman" w:cs="Times New Roman" w:hint="eastAsia"/>
                <w:bCs/>
              </w:rPr>
              <w:lastRenderedPageBreak/>
              <w:t>进，保证系统稳定运行</w:t>
            </w:r>
            <w:r>
              <w:rPr>
                <w:rFonts w:ascii="Times New Roman" w:hAnsi="Times New Roman" w:cs="Times New Roman"/>
                <w:bCs/>
              </w:rPr>
              <w:t>。</w:t>
            </w:r>
          </w:p>
          <w:p w14:paraId="2A0994AF" w14:textId="77777777"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（2）</w:t>
            </w:r>
            <w:r>
              <w:rPr>
                <w:rFonts w:ascii="Times New Roman" w:hAnsi="Times New Roman" w:cs="Times New Roman"/>
                <w:b/>
              </w:rPr>
              <w:t>成本可行性</w:t>
            </w:r>
          </w:p>
          <w:p w14:paraId="4447EFF9"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硬件成本可控：</w:t>
            </w:r>
          </w:p>
          <w:p w14:paraId="16CE089D"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本项目采用“智能眼镜</w:t>
            </w:r>
            <w:r w:rsidRPr="00A638F6">
              <w:rPr>
                <w:rFonts w:ascii="Times New Roman" w:hAnsi="Times New Roman" w:cs="Times New Roman" w:hint="eastAsia"/>
                <w:bCs/>
              </w:rPr>
              <w:t xml:space="preserve"> + </w:t>
            </w:r>
            <w:r w:rsidRPr="00A638F6">
              <w:rPr>
                <w:rFonts w:ascii="Times New Roman" w:hAnsi="Times New Roman" w:cs="Times New Roman" w:hint="eastAsia"/>
                <w:bCs/>
              </w:rPr>
              <w:t>后端服务器”架构，智能眼镜作为移动采集终端成本相对可控，后端服务器可根据实际需求选择普通</w:t>
            </w:r>
            <w:r w:rsidRPr="00A638F6">
              <w:rPr>
                <w:rFonts w:ascii="Times New Roman" w:hAnsi="Times New Roman" w:cs="Times New Roman" w:hint="eastAsia"/>
                <w:bCs/>
              </w:rPr>
              <w:t>GPU</w:t>
            </w:r>
            <w:r w:rsidRPr="00A638F6">
              <w:rPr>
                <w:rFonts w:ascii="Times New Roman" w:hAnsi="Times New Roman" w:cs="Times New Roman" w:hint="eastAsia"/>
                <w:bCs/>
              </w:rPr>
              <w:t>服务器或云服务器部署，具有良好的弹性扩展能力。相比全面更换智能仪表的方案，该系统改造成本明显较低。</w:t>
            </w:r>
          </w:p>
          <w:p w14:paraId="54CDFF09"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软件成本低廉：</w:t>
            </w:r>
          </w:p>
          <w:p w14:paraId="7DBDDCB3"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系统主要基于</w:t>
            </w:r>
            <w:r w:rsidRPr="00A638F6">
              <w:rPr>
                <w:rFonts w:ascii="Times New Roman" w:hAnsi="Times New Roman" w:cs="Times New Roman" w:hint="eastAsia"/>
                <w:bCs/>
              </w:rPr>
              <w:t>Python</w:t>
            </w:r>
            <w:r w:rsidRPr="00A638F6">
              <w:rPr>
                <w:rFonts w:ascii="Times New Roman" w:hAnsi="Times New Roman" w:cs="Times New Roman" w:hint="eastAsia"/>
                <w:bCs/>
              </w:rPr>
              <w:t>及相关开源库开发，目标检测模型与图像处理框架均为开源工具，无需额外授权费用，显著降低开发成本。同时数据库采用轻量化方案，减少系统部署费用。</w:t>
            </w:r>
          </w:p>
          <w:p w14:paraId="6A0CBB62"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人力投入合理：</w:t>
            </w:r>
          </w:p>
          <w:p w14:paraId="0237A32F" w14:textId="057D9BD0" w:rsidR="00C36E51"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项目采用模块化设计，开发流程清晰，算法与系统开发可并行推进，降低整体研发周期与维护成本</w:t>
            </w:r>
            <w:r>
              <w:rPr>
                <w:rFonts w:ascii="Times New Roman" w:hAnsi="Times New Roman" w:cs="Times New Roman"/>
                <w:bCs/>
              </w:rPr>
              <w:t>。</w:t>
            </w:r>
          </w:p>
          <w:p w14:paraId="1386581D" w14:textId="77777777" w:rsidR="00C36E51"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（3）</w:t>
            </w:r>
            <w:r>
              <w:rPr>
                <w:rFonts w:ascii="Times New Roman" w:hAnsi="Times New Roman" w:cs="Times New Roman"/>
                <w:b/>
              </w:rPr>
              <w:t>安全可行性</w:t>
            </w:r>
          </w:p>
          <w:p w14:paraId="66CC1ADE"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数据安全与访问控制：</w:t>
            </w:r>
          </w:p>
          <w:p w14:paraId="3F2F9270"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系统在图像传输与数据存储过程中可采用加密传输协议与权限管理机制，防止数据泄露。数据库设置访问控制与分级管理策略，保障运行数据安全。</w:t>
            </w:r>
          </w:p>
          <w:p w14:paraId="0143092E"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系统稳定性与可靠性保障：</w:t>
            </w:r>
          </w:p>
          <w:p w14:paraId="03C3DB51"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服务器集中处理模型推理任务，能够统一管理算法版本与数据备份，提高系统稳定性。异常检测与日志记录机制可及时发现运行问题，降低系统风险。</w:t>
            </w:r>
          </w:p>
          <w:p w14:paraId="0BC16F59" w14:textId="77777777" w:rsidR="00A638F6" w:rsidRPr="00A638F6" w:rsidRDefault="00A638F6" w:rsidP="00A638F6">
            <w:pPr>
              <w:spacing w:line="300" w:lineRule="auto"/>
              <w:ind w:firstLineChars="200" w:firstLine="480"/>
              <w:rPr>
                <w:rFonts w:ascii="Times New Roman" w:hAnsi="Times New Roman" w:cs="Times New Roman"/>
                <w:bCs/>
              </w:rPr>
            </w:pPr>
          </w:p>
          <w:p w14:paraId="16D95BCB" w14:textId="77777777" w:rsidR="00A638F6" w:rsidRPr="00A638F6"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结果可解释性：</w:t>
            </w:r>
          </w:p>
          <w:p w14:paraId="1043B063" w14:textId="2BA346A2" w:rsidR="00C36E51" w:rsidRDefault="00A638F6" w:rsidP="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识别结果基于明确的检测框与角度映射计算过程，可追溯每一次读数来源，增强系统可信度与工程应用可接受性</w:t>
            </w:r>
            <w:r>
              <w:rPr>
                <w:rFonts w:ascii="Times New Roman" w:hAnsi="Times New Roman" w:cs="Times New Roman"/>
                <w:bCs/>
              </w:rPr>
              <w:t>。</w:t>
            </w:r>
          </w:p>
          <w:p w14:paraId="4691514F" w14:textId="7ACC23E6" w:rsidR="00C36E51" w:rsidRDefault="00A638F6">
            <w:pPr>
              <w:spacing w:line="300" w:lineRule="auto"/>
              <w:ind w:firstLineChars="200" w:firstLine="480"/>
              <w:rPr>
                <w:rFonts w:ascii="Times New Roman" w:hAnsi="Times New Roman" w:cs="Times New Roman"/>
                <w:bCs/>
              </w:rPr>
            </w:pPr>
            <w:r w:rsidRPr="00A638F6">
              <w:rPr>
                <w:rFonts w:ascii="Times New Roman" w:hAnsi="Times New Roman" w:cs="Times New Roman" w:hint="eastAsia"/>
                <w:bCs/>
              </w:rPr>
              <w:t>综上所述，从技术成熟度、经济投入与运行安全性三个方面分析，本项目具有良好的可行性，能够在实际工业巡检与智能运维场景中实现稳定应用，并具备推广与扩展潜力</w:t>
            </w:r>
            <w:r>
              <w:rPr>
                <w:rFonts w:ascii="Times New Roman" w:hAnsi="Times New Roman" w:cs="Times New Roman"/>
                <w:bCs/>
              </w:rPr>
              <w:t>。</w:t>
            </w:r>
          </w:p>
          <w:p w14:paraId="70B28B50" w14:textId="77777777" w:rsidR="00C36E51" w:rsidRDefault="00000000">
            <w:pPr>
              <w:numPr>
                <w:ilvl w:val="0"/>
                <w:numId w:val="1"/>
              </w:numPr>
              <w:autoSpaceDE w:val="0"/>
              <w:autoSpaceDN w:val="0"/>
              <w:spacing w:line="360" w:lineRule="auto"/>
              <w:rPr>
                <w:rFonts w:ascii="宋体" w:hAnsi="宋体" w:hint="eastAsia"/>
                <w:b/>
                <w:color w:val="FF0000"/>
                <w:spacing w:val="-18"/>
                <w:sz w:val="28"/>
              </w:rPr>
            </w:pPr>
            <w:r>
              <w:rPr>
                <w:rFonts w:ascii="宋体" w:hAnsi="宋体" w:hint="eastAsia"/>
                <w:b/>
                <w:spacing w:val="-18"/>
                <w:sz w:val="28"/>
              </w:rPr>
              <w:t>参考文献</w:t>
            </w:r>
            <w:commentRangeStart w:id="2"/>
            <w:commentRangeEnd w:id="2"/>
            <w:r w:rsidR="003D09E3">
              <w:rPr>
                <w:rStyle w:val="affe"/>
                <w:rFonts w:ascii="宋体" w:hAnsi="宋体" w:hint="eastAsia"/>
                <w:b/>
                <w:color w:val="FF0000"/>
                <w:spacing w:val="-18"/>
                <w:sz w:val="28"/>
                <w:szCs w:val="24"/>
              </w:rPr>
              <w:commentReference w:id="2"/>
            </w:r>
          </w:p>
          <w:p w14:paraId="6656A855" w14:textId="511FA272" w:rsidR="003B2DBF" w:rsidRDefault="003B2DBF" w:rsidP="003B2DBF">
            <w:pPr>
              <w:pStyle w:val="a"/>
              <w:numPr>
                <w:ilvl w:val="0"/>
                <w:numId w:val="8"/>
              </w:numPr>
              <w:wordWrap w:val="0"/>
              <w:ind w:left="442" w:hanging="442"/>
            </w:pPr>
            <w:r>
              <w:rPr>
                <w:rFonts w:hint="eastAsia"/>
              </w:rPr>
              <w:t>张恒</w:t>
            </w:r>
            <w:r>
              <w:rPr>
                <w:rFonts w:hint="eastAsia"/>
              </w:rPr>
              <w:t>,</w:t>
            </w:r>
            <w:r>
              <w:rPr>
                <w:rFonts w:hint="eastAsia"/>
              </w:rPr>
              <w:t>刘竹琴</w:t>
            </w:r>
            <w:r>
              <w:rPr>
                <w:rFonts w:hint="eastAsia"/>
              </w:rPr>
              <w:t xml:space="preserve">. </w:t>
            </w:r>
            <w:r>
              <w:rPr>
                <w:rFonts w:hint="eastAsia"/>
              </w:rPr>
              <w:t>基于人工智能的工业仪表故障自动化识别系统设计</w:t>
            </w:r>
            <w:r>
              <w:rPr>
                <w:rFonts w:hint="eastAsia"/>
              </w:rPr>
              <w:t>[J].</w:t>
            </w:r>
            <w:r>
              <w:rPr>
                <w:rFonts w:hint="eastAsia"/>
              </w:rPr>
              <w:t>电子设计工程</w:t>
            </w:r>
            <w:r>
              <w:rPr>
                <w:rFonts w:hint="eastAsia"/>
              </w:rPr>
              <w:t>,2025,33(24):58-64.DOI:10.14022/j.issn1674-6236.2025.24.011.</w:t>
            </w:r>
          </w:p>
          <w:p w14:paraId="2584A8FC" w14:textId="620E13EF" w:rsidR="003B2DBF" w:rsidRDefault="003B2DBF" w:rsidP="003B2DBF">
            <w:pPr>
              <w:pStyle w:val="a"/>
              <w:numPr>
                <w:ilvl w:val="0"/>
                <w:numId w:val="8"/>
              </w:numPr>
              <w:wordWrap w:val="0"/>
              <w:ind w:left="442" w:hanging="442"/>
            </w:pPr>
            <w:r>
              <w:rPr>
                <w:rFonts w:hint="eastAsia"/>
              </w:rPr>
              <w:t>陈如风</w:t>
            </w:r>
            <w:r>
              <w:rPr>
                <w:rFonts w:hint="eastAsia"/>
              </w:rPr>
              <w:t>,</w:t>
            </w:r>
            <w:r>
              <w:rPr>
                <w:rFonts w:hint="eastAsia"/>
              </w:rPr>
              <w:t>吴翊颖</w:t>
            </w:r>
            <w:r>
              <w:rPr>
                <w:rFonts w:hint="eastAsia"/>
              </w:rPr>
              <w:t>,</w:t>
            </w:r>
            <w:r>
              <w:rPr>
                <w:rFonts w:hint="eastAsia"/>
              </w:rPr>
              <w:t>林烨</w:t>
            </w:r>
            <w:r>
              <w:rPr>
                <w:rFonts w:hint="eastAsia"/>
              </w:rPr>
              <w:t>,</w:t>
            </w:r>
            <w:r>
              <w:rPr>
                <w:rFonts w:hint="eastAsia"/>
              </w:rPr>
              <w:t>等</w:t>
            </w:r>
            <w:r>
              <w:rPr>
                <w:rFonts w:hint="eastAsia"/>
              </w:rPr>
              <w:t xml:space="preserve">. </w:t>
            </w:r>
            <w:r>
              <w:rPr>
                <w:rFonts w:hint="eastAsia"/>
              </w:rPr>
              <w:t>基于深度学习的变电站六氟化硫仪表智能识别方法</w:t>
            </w:r>
            <w:r>
              <w:rPr>
                <w:rFonts w:hint="eastAsia"/>
              </w:rPr>
              <w:t>[J].</w:t>
            </w:r>
            <w:r>
              <w:rPr>
                <w:rFonts w:hint="eastAsia"/>
              </w:rPr>
              <w:t>电工电气</w:t>
            </w:r>
            <w:r>
              <w:rPr>
                <w:rFonts w:hint="eastAsia"/>
              </w:rPr>
              <w:t>,2025,(10):61-65+70.</w:t>
            </w:r>
          </w:p>
          <w:p w14:paraId="6D5398CC" w14:textId="74CFC6E4" w:rsidR="003B2DBF" w:rsidRDefault="003B2DBF" w:rsidP="003B2DBF">
            <w:pPr>
              <w:pStyle w:val="a"/>
              <w:numPr>
                <w:ilvl w:val="0"/>
                <w:numId w:val="8"/>
              </w:numPr>
              <w:wordWrap w:val="0"/>
              <w:ind w:left="442" w:hanging="442"/>
            </w:pPr>
            <w:r>
              <w:rPr>
                <w:rFonts w:hint="eastAsia"/>
              </w:rPr>
              <w:t>靳凯</w:t>
            </w:r>
            <w:r>
              <w:rPr>
                <w:rFonts w:hint="eastAsia"/>
              </w:rPr>
              <w:t xml:space="preserve">. </w:t>
            </w:r>
            <w:r>
              <w:rPr>
                <w:rFonts w:hint="eastAsia"/>
              </w:rPr>
              <w:t>基于旋转目标检测与卷积神经网络的仪表指针读数识别算法研究</w:t>
            </w:r>
            <w:r>
              <w:rPr>
                <w:rFonts w:hint="eastAsia"/>
              </w:rPr>
              <w:t>[J].</w:t>
            </w:r>
            <w:r>
              <w:rPr>
                <w:rFonts w:hint="eastAsia"/>
              </w:rPr>
              <w:t>精细石油化工</w:t>
            </w:r>
            <w:r>
              <w:rPr>
                <w:rFonts w:hint="eastAsia"/>
              </w:rPr>
              <w:t>,2025,42(05):53-57.DOI:10.20075/j.cnki.issn.1003-9384.2025.05.014.</w:t>
            </w:r>
          </w:p>
          <w:p w14:paraId="3B19AE5D" w14:textId="6CE3A8CE" w:rsidR="003B2DBF" w:rsidRDefault="003B2DBF" w:rsidP="003B2DBF">
            <w:pPr>
              <w:pStyle w:val="a"/>
              <w:numPr>
                <w:ilvl w:val="0"/>
                <w:numId w:val="8"/>
              </w:numPr>
              <w:wordWrap w:val="0"/>
              <w:ind w:left="442" w:hanging="442"/>
            </w:pPr>
            <w:r>
              <w:rPr>
                <w:rFonts w:hint="eastAsia"/>
              </w:rPr>
              <w:t>郭峰</w:t>
            </w:r>
            <w:r>
              <w:rPr>
                <w:rFonts w:hint="eastAsia"/>
              </w:rPr>
              <w:t>,</w:t>
            </w:r>
            <w:r>
              <w:rPr>
                <w:rFonts w:hint="eastAsia"/>
              </w:rPr>
              <w:t>李京</w:t>
            </w:r>
            <w:r>
              <w:rPr>
                <w:rFonts w:hint="eastAsia"/>
              </w:rPr>
              <w:t>,</w:t>
            </w:r>
            <w:r>
              <w:rPr>
                <w:rFonts w:hint="eastAsia"/>
              </w:rPr>
              <w:t>刘宗鹭</w:t>
            </w:r>
            <w:r>
              <w:rPr>
                <w:rFonts w:hint="eastAsia"/>
              </w:rPr>
              <w:t>. AI</w:t>
            </w:r>
            <w:r>
              <w:rPr>
                <w:rFonts w:hint="eastAsia"/>
              </w:rPr>
              <w:t>技术在自动化仪表智能识别系统中的应用</w:t>
            </w:r>
            <w:r>
              <w:rPr>
                <w:rFonts w:hint="eastAsia"/>
              </w:rPr>
              <w:t>[J].</w:t>
            </w:r>
            <w:r>
              <w:rPr>
                <w:rFonts w:hint="eastAsia"/>
              </w:rPr>
              <w:t>信息记录材料</w:t>
            </w:r>
            <w:r>
              <w:rPr>
                <w:rFonts w:hint="eastAsia"/>
              </w:rPr>
              <w:t>,20</w:t>
            </w:r>
            <w:r>
              <w:rPr>
                <w:rFonts w:hint="eastAsia"/>
              </w:rPr>
              <w:lastRenderedPageBreak/>
              <w:t>25,26(09):80-82.DOI:10.16009/j.cnki.cn13-1295/tq.2025.09.068.</w:t>
            </w:r>
          </w:p>
          <w:p w14:paraId="6343011F" w14:textId="1ECB009F" w:rsidR="003B2DBF" w:rsidRDefault="003B2DBF" w:rsidP="003B2DBF">
            <w:pPr>
              <w:pStyle w:val="a"/>
              <w:numPr>
                <w:ilvl w:val="0"/>
                <w:numId w:val="8"/>
              </w:numPr>
              <w:wordWrap w:val="0"/>
              <w:ind w:left="442" w:hanging="442"/>
            </w:pPr>
            <w:r>
              <w:rPr>
                <w:rFonts w:hint="eastAsia"/>
              </w:rPr>
              <w:t>王德帅</w:t>
            </w:r>
            <w:r>
              <w:rPr>
                <w:rFonts w:hint="eastAsia"/>
              </w:rPr>
              <w:t>,</w:t>
            </w:r>
            <w:r>
              <w:rPr>
                <w:rFonts w:hint="eastAsia"/>
              </w:rPr>
              <w:t>王新佩</w:t>
            </w:r>
            <w:r>
              <w:rPr>
                <w:rFonts w:hint="eastAsia"/>
              </w:rPr>
              <w:t>,</w:t>
            </w:r>
            <w:r>
              <w:rPr>
                <w:rFonts w:hint="eastAsia"/>
              </w:rPr>
              <w:t>武涛</w:t>
            </w:r>
            <w:r>
              <w:rPr>
                <w:rFonts w:hint="eastAsia"/>
              </w:rPr>
              <w:t>,</w:t>
            </w:r>
            <w:r>
              <w:rPr>
                <w:rFonts w:hint="eastAsia"/>
              </w:rPr>
              <w:t>等</w:t>
            </w:r>
            <w:r>
              <w:rPr>
                <w:rFonts w:hint="eastAsia"/>
              </w:rPr>
              <w:t xml:space="preserve">. </w:t>
            </w:r>
            <w:r>
              <w:rPr>
                <w:rFonts w:hint="eastAsia"/>
              </w:rPr>
              <w:t>工厂仪表检测与识别研究现状</w:t>
            </w:r>
            <w:r>
              <w:rPr>
                <w:rFonts w:hint="eastAsia"/>
              </w:rPr>
              <w:t>[J].</w:t>
            </w:r>
            <w:r>
              <w:rPr>
                <w:rFonts w:hint="eastAsia"/>
              </w:rPr>
              <w:t>山东工业技术</w:t>
            </w:r>
            <w:r>
              <w:rPr>
                <w:rFonts w:hint="eastAsia"/>
              </w:rPr>
              <w:t>,2024,(06):20-28.DOI:10.16640/j.cnki.37-1222/t.2024.06.004.</w:t>
            </w:r>
          </w:p>
          <w:p w14:paraId="1C8EEC36" w14:textId="589D1F6A" w:rsidR="003B2DBF" w:rsidRDefault="003B2DBF" w:rsidP="003B2DBF">
            <w:pPr>
              <w:pStyle w:val="a"/>
              <w:numPr>
                <w:ilvl w:val="0"/>
                <w:numId w:val="8"/>
              </w:numPr>
              <w:wordWrap w:val="0"/>
              <w:ind w:left="442" w:hanging="442"/>
            </w:pPr>
            <w:r>
              <w:rPr>
                <w:rFonts w:hint="eastAsia"/>
              </w:rPr>
              <w:t>张永斌</w:t>
            </w:r>
            <w:r>
              <w:rPr>
                <w:rFonts w:hint="eastAsia"/>
              </w:rPr>
              <w:t>,</w:t>
            </w:r>
            <w:r>
              <w:rPr>
                <w:rFonts w:hint="eastAsia"/>
              </w:rPr>
              <w:t>李东</w:t>
            </w:r>
            <w:r>
              <w:rPr>
                <w:rFonts w:hint="eastAsia"/>
              </w:rPr>
              <w:t>,</w:t>
            </w:r>
            <w:r>
              <w:rPr>
                <w:rFonts w:hint="eastAsia"/>
              </w:rPr>
              <w:t>崔杨</w:t>
            </w:r>
            <w:r>
              <w:rPr>
                <w:rFonts w:hint="eastAsia"/>
              </w:rPr>
              <w:t>,</w:t>
            </w:r>
            <w:r>
              <w:rPr>
                <w:rFonts w:hint="eastAsia"/>
              </w:rPr>
              <w:t>等</w:t>
            </w:r>
            <w:r>
              <w:rPr>
                <w:rFonts w:hint="eastAsia"/>
              </w:rPr>
              <w:t xml:space="preserve">. </w:t>
            </w:r>
            <w:r>
              <w:rPr>
                <w:rFonts w:hint="eastAsia"/>
              </w:rPr>
              <w:t>基于</w:t>
            </w:r>
            <w:r>
              <w:rPr>
                <w:rFonts w:hint="eastAsia"/>
              </w:rPr>
              <w:t>Faster R-CNN</w:t>
            </w:r>
            <w:r>
              <w:rPr>
                <w:rFonts w:hint="eastAsia"/>
              </w:rPr>
              <w:t>的变电站指针式仪表识别技术研究</w:t>
            </w:r>
            <w:r>
              <w:rPr>
                <w:rFonts w:hint="eastAsia"/>
              </w:rPr>
              <w:t>[J].</w:t>
            </w:r>
            <w:r>
              <w:rPr>
                <w:rFonts w:hint="eastAsia"/>
              </w:rPr>
              <w:t>电气应用</w:t>
            </w:r>
            <w:r>
              <w:rPr>
                <w:rFonts w:hint="eastAsia"/>
              </w:rPr>
              <w:t>,2024,43(09):37-43.</w:t>
            </w:r>
          </w:p>
          <w:p w14:paraId="3208A750" w14:textId="14FA124F" w:rsidR="003B2DBF" w:rsidRDefault="003B2DBF" w:rsidP="003B2DBF">
            <w:pPr>
              <w:pStyle w:val="a"/>
              <w:numPr>
                <w:ilvl w:val="0"/>
                <w:numId w:val="8"/>
              </w:numPr>
              <w:wordWrap w:val="0"/>
              <w:ind w:left="442" w:hanging="442"/>
            </w:pPr>
            <w:r>
              <w:rPr>
                <w:rFonts w:hint="eastAsia"/>
              </w:rPr>
              <w:t>李盛涛</w:t>
            </w:r>
            <w:r>
              <w:rPr>
                <w:rFonts w:hint="eastAsia"/>
              </w:rPr>
              <w:t>.</w:t>
            </w:r>
            <w:r>
              <w:rPr>
                <w:rFonts w:hint="eastAsia"/>
              </w:rPr>
              <w:t>基于深度学习的指针式仪表自动读数识别方法研究</w:t>
            </w:r>
            <w:r>
              <w:rPr>
                <w:rFonts w:hint="eastAsia"/>
              </w:rPr>
              <w:t>[D].</w:t>
            </w:r>
            <w:r>
              <w:rPr>
                <w:rFonts w:hint="eastAsia"/>
              </w:rPr>
              <w:t>华北电力大学</w:t>
            </w:r>
            <w:r>
              <w:rPr>
                <w:rFonts w:hint="eastAsia"/>
              </w:rPr>
              <w:t xml:space="preserve">,2024.DOI:10.27139/d.cnki.ghbdu.2024.000375. </w:t>
            </w:r>
          </w:p>
          <w:p w14:paraId="11077DC9" w14:textId="42CB86AA" w:rsidR="003B2DBF" w:rsidRDefault="003B2DBF" w:rsidP="003B2DBF">
            <w:pPr>
              <w:pStyle w:val="a"/>
              <w:numPr>
                <w:ilvl w:val="0"/>
                <w:numId w:val="8"/>
              </w:numPr>
              <w:wordWrap w:val="0"/>
              <w:ind w:left="442" w:hanging="442"/>
            </w:pPr>
            <w:r>
              <w:rPr>
                <w:rFonts w:hint="eastAsia"/>
              </w:rPr>
              <w:t>徐克超</w:t>
            </w:r>
            <w:r>
              <w:rPr>
                <w:rFonts w:hint="eastAsia"/>
              </w:rPr>
              <w:t>.</w:t>
            </w:r>
            <w:r>
              <w:rPr>
                <w:rFonts w:hint="eastAsia"/>
              </w:rPr>
              <w:t>深度学习算法在工业仪表读数识别中的研究与应用</w:t>
            </w:r>
            <w:r>
              <w:rPr>
                <w:rFonts w:hint="eastAsia"/>
              </w:rPr>
              <w:t>[D].</w:t>
            </w:r>
            <w:r>
              <w:rPr>
                <w:rFonts w:hint="eastAsia"/>
              </w:rPr>
              <w:t>电子科技大学</w:t>
            </w:r>
            <w:r>
              <w:rPr>
                <w:rFonts w:hint="eastAsia"/>
              </w:rPr>
              <w:t xml:space="preserve">,2024.DOI:10.27005/d.cnki.gdzku.2024.001549. </w:t>
            </w:r>
          </w:p>
          <w:p w14:paraId="677133B3" w14:textId="0D8502DD" w:rsidR="003B2DBF" w:rsidRDefault="003B2DBF" w:rsidP="003B2DBF">
            <w:pPr>
              <w:pStyle w:val="a"/>
              <w:numPr>
                <w:ilvl w:val="0"/>
                <w:numId w:val="8"/>
              </w:numPr>
              <w:wordWrap w:val="0"/>
              <w:ind w:left="442" w:hanging="442"/>
            </w:pPr>
            <w:r>
              <w:rPr>
                <w:rFonts w:hint="eastAsia"/>
              </w:rPr>
              <w:t>冯文奇</w:t>
            </w:r>
            <w:r>
              <w:rPr>
                <w:rFonts w:hint="eastAsia"/>
              </w:rPr>
              <w:t xml:space="preserve">. </w:t>
            </w:r>
            <w:r>
              <w:rPr>
                <w:rFonts w:hint="eastAsia"/>
              </w:rPr>
              <w:t>基于深度学习的巡检机器人指针式仪表识别方法</w:t>
            </w:r>
            <w:r>
              <w:rPr>
                <w:rFonts w:hint="eastAsia"/>
              </w:rPr>
              <w:t>[J].</w:t>
            </w:r>
            <w:r>
              <w:rPr>
                <w:rFonts w:hint="eastAsia"/>
              </w:rPr>
              <w:t>油气田地面工程</w:t>
            </w:r>
            <w:r>
              <w:rPr>
                <w:rFonts w:hint="eastAsia"/>
              </w:rPr>
              <w:t>,2024,43(03):7-13.</w:t>
            </w:r>
          </w:p>
          <w:p w14:paraId="7CD95641" w14:textId="735B381F" w:rsidR="003B2DBF" w:rsidRDefault="003B2DBF" w:rsidP="003B2DBF">
            <w:pPr>
              <w:pStyle w:val="a"/>
              <w:numPr>
                <w:ilvl w:val="0"/>
                <w:numId w:val="8"/>
              </w:numPr>
              <w:wordWrap w:val="0"/>
              <w:ind w:left="442" w:hanging="442"/>
            </w:pPr>
            <w:r>
              <w:rPr>
                <w:rFonts w:hint="eastAsia"/>
              </w:rPr>
              <w:t>黄杨乐天</w:t>
            </w:r>
            <w:r>
              <w:rPr>
                <w:rFonts w:hint="eastAsia"/>
              </w:rPr>
              <w:t>,</w:t>
            </w:r>
            <w:r>
              <w:rPr>
                <w:rFonts w:hint="eastAsia"/>
              </w:rPr>
              <w:t>刘宜胜</w:t>
            </w:r>
            <w:r>
              <w:rPr>
                <w:rFonts w:hint="eastAsia"/>
              </w:rPr>
              <w:t>,</w:t>
            </w:r>
            <w:r>
              <w:rPr>
                <w:rFonts w:hint="eastAsia"/>
              </w:rPr>
              <w:t>陈锬</w:t>
            </w:r>
            <w:r>
              <w:rPr>
                <w:rFonts w:hint="eastAsia"/>
              </w:rPr>
              <w:t>,</w:t>
            </w:r>
            <w:r>
              <w:rPr>
                <w:rFonts w:hint="eastAsia"/>
              </w:rPr>
              <w:t>等</w:t>
            </w:r>
            <w:r>
              <w:rPr>
                <w:rFonts w:hint="eastAsia"/>
              </w:rPr>
              <w:t xml:space="preserve">. </w:t>
            </w:r>
            <w:r>
              <w:rPr>
                <w:rFonts w:hint="eastAsia"/>
              </w:rPr>
              <w:t>基于深度学习的指针仪表识别系统</w:t>
            </w:r>
            <w:r>
              <w:rPr>
                <w:rFonts w:hint="eastAsia"/>
              </w:rPr>
              <w:t>[J].</w:t>
            </w:r>
            <w:r>
              <w:rPr>
                <w:rFonts w:hint="eastAsia"/>
              </w:rPr>
              <w:t>自动化与仪表</w:t>
            </w:r>
            <w:r>
              <w:rPr>
                <w:rFonts w:hint="eastAsia"/>
              </w:rPr>
              <w:t>,2023,38(11):100-104+108.DOI:10.19557/j.cnki.1001-9944.2023.11.021.</w:t>
            </w:r>
          </w:p>
          <w:p w14:paraId="38CF01F6" w14:textId="103599D5" w:rsidR="003B2DBF" w:rsidRDefault="003B2DBF" w:rsidP="003B2DBF">
            <w:pPr>
              <w:pStyle w:val="a"/>
              <w:numPr>
                <w:ilvl w:val="0"/>
                <w:numId w:val="8"/>
              </w:numPr>
              <w:wordWrap w:val="0"/>
              <w:ind w:left="442" w:hanging="442"/>
            </w:pPr>
            <w:r>
              <w:rPr>
                <w:rFonts w:hint="eastAsia"/>
              </w:rPr>
              <w:t>王欣然</w:t>
            </w:r>
            <w:r>
              <w:rPr>
                <w:rFonts w:hint="eastAsia"/>
              </w:rPr>
              <w:t>,</w:t>
            </w:r>
            <w:r>
              <w:rPr>
                <w:rFonts w:hint="eastAsia"/>
              </w:rPr>
              <w:t>张斌</w:t>
            </w:r>
            <w:r>
              <w:rPr>
                <w:rFonts w:hint="eastAsia"/>
              </w:rPr>
              <w:t>,</w:t>
            </w:r>
            <w:r>
              <w:rPr>
                <w:rFonts w:hint="eastAsia"/>
              </w:rPr>
              <w:t>湛敏</w:t>
            </w:r>
            <w:r>
              <w:rPr>
                <w:rFonts w:hint="eastAsia"/>
              </w:rPr>
              <w:t>,</w:t>
            </w:r>
            <w:r>
              <w:rPr>
                <w:rFonts w:hint="eastAsia"/>
              </w:rPr>
              <w:t>等</w:t>
            </w:r>
            <w:r>
              <w:rPr>
                <w:rFonts w:hint="eastAsia"/>
              </w:rPr>
              <w:t xml:space="preserve">. </w:t>
            </w:r>
            <w:r>
              <w:rPr>
                <w:rFonts w:hint="eastAsia"/>
              </w:rPr>
              <w:t>基于改进的</w:t>
            </w:r>
            <w:r>
              <w:rPr>
                <w:rFonts w:hint="eastAsia"/>
              </w:rPr>
              <w:t>Faster RCNN</w:t>
            </w:r>
            <w:r>
              <w:rPr>
                <w:rFonts w:hint="eastAsia"/>
              </w:rPr>
              <w:t>的仪表自动识别方法</w:t>
            </w:r>
            <w:r>
              <w:rPr>
                <w:rFonts w:hint="eastAsia"/>
              </w:rPr>
              <w:t>[J].</w:t>
            </w:r>
            <w:r>
              <w:rPr>
                <w:rFonts w:hint="eastAsia"/>
              </w:rPr>
              <w:t>机电工程</w:t>
            </w:r>
            <w:r>
              <w:rPr>
                <w:rFonts w:hint="eastAsia"/>
              </w:rPr>
              <w:t>,2024,41(03):532-539.</w:t>
            </w:r>
          </w:p>
          <w:p w14:paraId="788B0811" w14:textId="5F4C6117" w:rsidR="003B2DBF" w:rsidRDefault="003B2DBF" w:rsidP="003B2DBF">
            <w:pPr>
              <w:pStyle w:val="a"/>
              <w:numPr>
                <w:ilvl w:val="0"/>
                <w:numId w:val="8"/>
              </w:numPr>
              <w:wordWrap w:val="0"/>
              <w:ind w:left="442" w:hanging="442"/>
            </w:pPr>
            <w:r>
              <w:rPr>
                <w:rFonts w:hint="eastAsia"/>
              </w:rPr>
              <w:t>冯和平</w:t>
            </w:r>
            <w:r>
              <w:rPr>
                <w:rFonts w:hint="eastAsia"/>
              </w:rPr>
              <w:t>,</w:t>
            </w:r>
            <w:r>
              <w:rPr>
                <w:rFonts w:hint="eastAsia"/>
              </w:rPr>
              <w:t>李翠翠</w:t>
            </w:r>
            <w:r>
              <w:rPr>
                <w:rFonts w:hint="eastAsia"/>
              </w:rPr>
              <w:t xml:space="preserve">. </w:t>
            </w:r>
            <w:r>
              <w:rPr>
                <w:rFonts w:hint="eastAsia"/>
              </w:rPr>
              <w:t>基于图像处理的仪表读数自动识别算法研究</w:t>
            </w:r>
            <w:r>
              <w:rPr>
                <w:rFonts w:hint="eastAsia"/>
              </w:rPr>
              <w:t>[J].</w:t>
            </w:r>
            <w:r>
              <w:rPr>
                <w:rFonts w:hint="eastAsia"/>
              </w:rPr>
              <w:t>自动化应用</w:t>
            </w:r>
            <w:r>
              <w:rPr>
                <w:rFonts w:hint="eastAsia"/>
              </w:rPr>
              <w:t>,2023,64(13):193-195.</w:t>
            </w:r>
          </w:p>
          <w:p w14:paraId="08C15BE1" w14:textId="3F09353E" w:rsidR="003B2DBF" w:rsidRDefault="003B2DBF" w:rsidP="003B2DBF">
            <w:pPr>
              <w:pStyle w:val="a"/>
              <w:numPr>
                <w:ilvl w:val="0"/>
                <w:numId w:val="8"/>
              </w:numPr>
              <w:wordWrap w:val="0"/>
              <w:ind w:left="442" w:hanging="442"/>
            </w:pPr>
            <w:r>
              <w:rPr>
                <w:rFonts w:hint="eastAsia"/>
              </w:rPr>
              <w:t>杨鑫威</w:t>
            </w:r>
            <w:r>
              <w:rPr>
                <w:rFonts w:hint="eastAsia"/>
              </w:rPr>
              <w:t>,</w:t>
            </w:r>
            <w:r>
              <w:rPr>
                <w:rFonts w:hint="eastAsia"/>
              </w:rPr>
              <w:t>邓春华</w:t>
            </w:r>
            <w:r>
              <w:rPr>
                <w:rFonts w:hint="eastAsia"/>
              </w:rPr>
              <w:t xml:space="preserve">. </w:t>
            </w:r>
            <w:r>
              <w:rPr>
                <w:rFonts w:hint="eastAsia"/>
              </w:rPr>
              <w:t>基于巡检机器人的数字仪表自动识别方法</w:t>
            </w:r>
            <w:r>
              <w:rPr>
                <w:rFonts w:hint="eastAsia"/>
              </w:rPr>
              <w:t>[J].</w:t>
            </w:r>
            <w:r>
              <w:rPr>
                <w:rFonts w:hint="eastAsia"/>
              </w:rPr>
              <w:t>计算机工程与设计</w:t>
            </w:r>
            <w:r>
              <w:rPr>
                <w:rFonts w:hint="eastAsia"/>
              </w:rPr>
              <w:t>,2023,44(05):1502-1510.DOI:10.16208/j.issn1000-7024.2023.05.029.</w:t>
            </w:r>
          </w:p>
          <w:p w14:paraId="7CEE8932" w14:textId="2A77551E" w:rsidR="003B2DBF" w:rsidRDefault="003B2DBF" w:rsidP="003B2DBF">
            <w:pPr>
              <w:pStyle w:val="a"/>
              <w:numPr>
                <w:ilvl w:val="0"/>
                <w:numId w:val="8"/>
              </w:numPr>
              <w:wordWrap w:val="0"/>
              <w:ind w:left="442" w:hanging="442"/>
            </w:pPr>
            <w:r>
              <w:t>Nan Y ,Xi W ,Yuxi Z , et al. Damage identification technology of substation instrument panel for solving imbalanced classification[J].Optoelectronics Letters,2023,19(05):296-300.</w:t>
            </w:r>
          </w:p>
          <w:p w14:paraId="539B14DC" w14:textId="77777777" w:rsidR="00C36E51" w:rsidRDefault="003B2DBF" w:rsidP="003B2DBF">
            <w:pPr>
              <w:pStyle w:val="a"/>
              <w:numPr>
                <w:ilvl w:val="0"/>
                <w:numId w:val="8"/>
              </w:numPr>
              <w:wordWrap w:val="0"/>
              <w:ind w:left="442" w:hanging="442"/>
            </w:pPr>
            <w:r>
              <w:rPr>
                <w:rFonts w:hint="eastAsia"/>
              </w:rPr>
              <w:t>陈开峰</w:t>
            </w:r>
            <w:r>
              <w:rPr>
                <w:rFonts w:hint="eastAsia"/>
              </w:rPr>
              <w:t>,</w:t>
            </w:r>
            <w:r>
              <w:rPr>
                <w:rFonts w:hint="eastAsia"/>
              </w:rPr>
              <w:t>俞伟聪</w:t>
            </w:r>
            <w:r>
              <w:rPr>
                <w:rFonts w:hint="eastAsia"/>
              </w:rPr>
              <w:t>,</w:t>
            </w:r>
            <w:r>
              <w:rPr>
                <w:rFonts w:hint="eastAsia"/>
              </w:rPr>
              <w:t>唐雁文</w:t>
            </w:r>
            <w:r>
              <w:rPr>
                <w:rFonts w:hint="eastAsia"/>
              </w:rPr>
              <w:t>,</w:t>
            </w:r>
            <w:r>
              <w:rPr>
                <w:rFonts w:hint="eastAsia"/>
              </w:rPr>
              <w:t>等</w:t>
            </w:r>
            <w:r>
              <w:rPr>
                <w:rFonts w:hint="eastAsia"/>
              </w:rPr>
              <w:t xml:space="preserve">. </w:t>
            </w:r>
            <w:r>
              <w:rPr>
                <w:rFonts w:hint="eastAsia"/>
              </w:rPr>
              <w:t>基于轻量化深度学习网络的数字仪表识别</w:t>
            </w:r>
            <w:r>
              <w:rPr>
                <w:rFonts w:hint="eastAsia"/>
              </w:rPr>
              <w:t>[J].</w:t>
            </w:r>
            <w:r>
              <w:rPr>
                <w:rFonts w:hint="eastAsia"/>
              </w:rPr>
              <w:t>科学技术与工程</w:t>
            </w:r>
            <w:r>
              <w:rPr>
                <w:rFonts w:hint="eastAsia"/>
              </w:rPr>
              <w:t>,2023,23(02):674-680.</w:t>
            </w:r>
          </w:p>
          <w:p w14:paraId="42636C26" w14:textId="52C49B3E" w:rsidR="003B2DBF" w:rsidRDefault="003B2DBF" w:rsidP="003B2DBF">
            <w:pPr>
              <w:pStyle w:val="a"/>
              <w:numPr>
                <w:ilvl w:val="0"/>
                <w:numId w:val="8"/>
              </w:numPr>
              <w:wordWrap w:val="0"/>
              <w:ind w:left="442" w:hanging="442"/>
            </w:pPr>
            <w:r>
              <w:t xml:space="preserve">J. Bai, X. Lin, W. Yu and F. Ye, "Pointer-Type Dashboard Recognition Algorithm for Real-Time Detection——An Improved Method Based on YOLOv8," 2025 11th International Symposium on Sensors, Mechatronics and Automation System (ISSMAS), Zhuhai, China, 2025, pp. 76-80, doi: 10.1109/ISSMAS65783.2025.11103382. </w:t>
            </w:r>
          </w:p>
          <w:p w14:paraId="1F5F7DAF" w14:textId="2CD4C2F2" w:rsidR="003B2DBF" w:rsidRDefault="003B2DBF" w:rsidP="003B2DBF">
            <w:pPr>
              <w:pStyle w:val="a"/>
              <w:numPr>
                <w:ilvl w:val="0"/>
                <w:numId w:val="8"/>
              </w:numPr>
              <w:wordWrap w:val="0"/>
              <w:ind w:left="442" w:hanging="442"/>
            </w:pPr>
            <w:r>
              <w:t>Y. Jiang and Y. Luo, "Identification Method of Pointer Instrument Based on Improved Yolov8," 2025 7th International Conference on Information Science, Electrical and Automation Engineering (ISEAE), Harbin, China, 2025, pp. 1292-1296, doi: 10.1109/ISEAE64934.2025.11041795.</w:t>
            </w:r>
          </w:p>
        </w:tc>
      </w:tr>
    </w:tbl>
    <w:p w14:paraId="51A6AE48" w14:textId="77777777" w:rsidR="00C36E51" w:rsidRDefault="00C36E51">
      <w:pPr>
        <w:spacing w:line="360" w:lineRule="auto"/>
        <w:rPr>
          <w:rFonts w:ascii="Times New Roman" w:hAnsi="Times New Roman" w:cs="Times New Roman"/>
          <w:b/>
          <w:spacing w:val="-18"/>
          <w:sz w:val="28"/>
        </w:rPr>
      </w:pPr>
    </w:p>
    <w:p w14:paraId="0D59BD5F" w14:textId="77777777" w:rsidR="00C36E51" w:rsidRDefault="00000000">
      <w:pPr>
        <w:spacing w:line="360" w:lineRule="auto"/>
        <w:rPr>
          <w:rFonts w:ascii="Times New Roman" w:hAnsi="Times New Roman" w:cs="Times New Roman"/>
          <w:kern w:val="0"/>
        </w:rPr>
      </w:pPr>
      <w:r>
        <w:rPr>
          <w:rFonts w:ascii="Times New Roman" w:hAnsi="Times New Roman" w:cs="Times New Roman" w:hint="eastAsia"/>
          <w:b/>
          <w:spacing w:val="-18"/>
          <w:sz w:val="28"/>
        </w:rPr>
        <w:lastRenderedPageBreak/>
        <w:t>六</w:t>
      </w:r>
      <w:r>
        <w:rPr>
          <w:rFonts w:ascii="Times New Roman" w:hAnsi="Times New Roman" w:cs="Times New Roman"/>
          <w:b/>
          <w:spacing w:val="-18"/>
          <w:sz w:val="28"/>
        </w:rPr>
        <w:t>、进度计划一览表</w:t>
      </w:r>
      <w:commentRangeStart w:id="3"/>
      <w:commentRangeEnd w:id="3"/>
      <w:r w:rsidR="003D09E3">
        <w:rPr>
          <w:rStyle w:val="affe"/>
          <w:rFonts w:ascii="Times New Roman" w:hAnsi="Times New Roman" w:cs="Times New Roman"/>
          <w:kern w:val="0"/>
          <w:sz w:val="24"/>
          <w:szCs w:val="24"/>
        </w:rPr>
        <w:commentReference w:id="3"/>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276"/>
        <w:gridCol w:w="3260"/>
        <w:gridCol w:w="3613"/>
      </w:tblGrid>
      <w:tr w:rsidR="00C36E51" w14:paraId="2C1BE874" w14:textId="77777777" w:rsidTr="003D09E3">
        <w:trPr>
          <w:trHeight w:val="708"/>
        </w:trPr>
        <w:tc>
          <w:tcPr>
            <w:tcW w:w="817" w:type="dxa"/>
            <w:vAlign w:val="center"/>
          </w:tcPr>
          <w:p w14:paraId="5F7B3008" w14:textId="77777777" w:rsidR="00C36E51" w:rsidRDefault="00000000">
            <w:pPr>
              <w:jc w:val="center"/>
              <w:rPr>
                <w:rFonts w:ascii="Times New Roman" w:hAnsi="Times New Roman" w:cs="Times New Roman"/>
              </w:rPr>
            </w:pPr>
            <w:r>
              <w:rPr>
                <w:rFonts w:ascii="Times New Roman" w:hAnsi="Times New Roman" w:cs="Times New Roman"/>
              </w:rPr>
              <w:t>序号</w:t>
            </w:r>
          </w:p>
        </w:tc>
        <w:tc>
          <w:tcPr>
            <w:tcW w:w="1276" w:type="dxa"/>
            <w:vAlign w:val="center"/>
          </w:tcPr>
          <w:p w14:paraId="77F4F516" w14:textId="77777777" w:rsidR="00C36E51" w:rsidRDefault="00000000">
            <w:pPr>
              <w:jc w:val="center"/>
              <w:rPr>
                <w:rFonts w:ascii="Times New Roman" w:hAnsi="Times New Roman" w:cs="Times New Roman"/>
              </w:rPr>
            </w:pPr>
            <w:r>
              <w:rPr>
                <w:rFonts w:ascii="Times New Roman" w:hAnsi="Times New Roman" w:cs="Times New Roman"/>
              </w:rPr>
              <w:t>教学周</w:t>
            </w:r>
          </w:p>
        </w:tc>
        <w:tc>
          <w:tcPr>
            <w:tcW w:w="3260" w:type="dxa"/>
            <w:vAlign w:val="center"/>
          </w:tcPr>
          <w:p w14:paraId="6E4D7AA9" w14:textId="77777777" w:rsidR="00C36E51" w:rsidRDefault="00000000">
            <w:pPr>
              <w:jc w:val="center"/>
              <w:rPr>
                <w:rFonts w:ascii="Times New Roman" w:hAnsi="Times New Roman" w:cs="Times New Roman"/>
              </w:rPr>
            </w:pPr>
            <w:r>
              <w:rPr>
                <w:rFonts w:ascii="Times New Roman" w:hAnsi="Times New Roman" w:cs="Times New Roman"/>
              </w:rPr>
              <w:t>研究内容</w:t>
            </w:r>
          </w:p>
        </w:tc>
        <w:tc>
          <w:tcPr>
            <w:tcW w:w="3613" w:type="dxa"/>
            <w:vAlign w:val="center"/>
          </w:tcPr>
          <w:p w14:paraId="63B8A9F2" w14:textId="77777777" w:rsidR="00C36E51" w:rsidRDefault="00000000">
            <w:pPr>
              <w:jc w:val="center"/>
              <w:rPr>
                <w:rFonts w:ascii="Times New Roman" w:hAnsi="Times New Roman" w:cs="Times New Roman"/>
              </w:rPr>
            </w:pPr>
            <w:r>
              <w:rPr>
                <w:rFonts w:ascii="Times New Roman" w:hAnsi="Times New Roman" w:cs="Times New Roman"/>
              </w:rPr>
              <w:t>标志性成果（进度检查指标）</w:t>
            </w:r>
          </w:p>
        </w:tc>
      </w:tr>
      <w:tr w:rsidR="00C36E51" w14:paraId="285D8DAA" w14:textId="77777777" w:rsidTr="003D09E3">
        <w:trPr>
          <w:trHeight w:val="708"/>
        </w:trPr>
        <w:tc>
          <w:tcPr>
            <w:tcW w:w="817" w:type="dxa"/>
            <w:vAlign w:val="center"/>
          </w:tcPr>
          <w:p w14:paraId="7C0132BA" w14:textId="77777777" w:rsidR="00C36E51" w:rsidRDefault="00000000">
            <w:pPr>
              <w:jc w:val="center"/>
              <w:rPr>
                <w:rFonts w:ascii="Times New Roman" w:hAnsi="Times New Roman" w:cs="Times New Roman"/>
              </w:rPr>
            </w:pPr>
            <w:r>
              <w:rPr>
                <w:rFonts w:ascii="Times New Roman" w:hAnsi="Times New Roman" w:cs="Times New Roman" w:hint="eastAsia"/>
              </w:rPr>
              <w:t>1</w:t>
            </w:r>
          </w:p>
        </w:tc>
        <w:tc>
          <w:tcPr>
            <w:tcW w:w="1276" w:type="dxa"/>
            <w:vAlign w:val="center"/>
          </w:tcPr>
          <w:p w14:paraId="1226D625" w14:textId="77777777" w:rsidR="00C36E51" w:rsidRDefault="00000000">
            <w:pPr>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周</w:t>
            </w:r>
          </w:p>
        </w:tc>
        <w:tc>
          <w:tcPr>
            <w:tcW w:w="3260" w:type="dxa"/>
            <w:vAlign w:val="center"/>
          </w:tcPr>
          <w:p w14:paraId="2275A124" w14:textId="1934347D" w:rsidR="00C36E51" w:rsidRDefault="003D09E3">
            <w:pPr>
              <w:jc w:val="center"/>
              <w:rPr>
                <w:rFonts w:ascii="Times New Roman" w:hAnsi="Times New Roman" w:cs="Times New Roman"/>
              </w:rPr>
            </w:pPr>
            <w:r w:rsidRPr="003D09E3">
              <w:rPr>
                <w:rFonts w:hint="eastAsia"/>
              </w:rPr>
              <w:t>查阅指针式仪表自动识别、计算机视觉及物联网相关文献，明确系统研究方向与</w:t>
            </w:r>
            <w:r>
              <w:rPr>
                <w:rFonts w:hint="eastAsia"/>
              </w:rPr>
              <w:t>总体</w:t>
            </w:r>
            <w:r w:rsidRPr="003D09E3">
              <w:rPr>
                <w:rFonts w:hint="eastAsia"/>
              </w:rPr>
              <w:t>技术路线</w:t>
            </w:r>
            <w:r w:rsidR="00000000">
              <w:rPr>
                <w:rFonts w:hint="eastAsia"/>
              </w:rPr>
              <w:t xml:space="preserve"> </w:t>
            </w:r>
          </w:p>
        </w:tc>
        <w:tc>
          <w:tcPr>
            <w:tcW w:w="3613" w:type="dxa"/>
            <w:vAlign w:val="center"/>
          </w:tcPr>
          <w:p w14:paraId="4A91DAA5" w14:textId="45656426" w:rsidR="00C36E51" w:rsidRDefault="003D09E3">
            <w:pPr>
              <w:jc w:val="center"/>
              <w:rPr>
                <w:rFonts w:ascii="Times New Roman" w:hAnsi="Times New Roman" w:cs="Times New Roman"/>
              </w:rPr>
            </w:pPr>
            <w:r w:rsidRPr="003D09E3">
              <w:rPr>
                <w:rFonts w:ascii="Times New Roman" w:hAnsi="Times New Roman" w:cs="Times New Roman" w:hint="eastAsia"/>
              </w:rPr>
              <w:t>完成相关文献整理与归纳，形成文献综述材料</w:t>
            </w:r>
            <w:r w:rsidR="00000000">
              <w:rPr>
                <w:rFonts w:ascii="Times New Roman" w:hAnsi="Times New Roman" w:cs="Times New Roman" w:hint="eastAsia"/>
              </w:rPr>
              <w:t xml:space="preserve"> </w:t>
            </w:r>
          </w:p>
        </w:tc>
      </w:tr>
      <w:tr w:rsidR="00C36E51" w14:paraId="5788B753" w14:textId="77777777" w:rsidTr="003D09E3">
        <w:trPr>
          <w:trHeight w:val="708"/>
        </w:trPr>
        <w:tc>
          <w:tcPr>
            <w:tcW w:w="817" w:type="dxa"/>
            <w:vAlign w:val="center"/>
          </w:tcPr>
          <w:p w14:paraId="72E3AC70" w14:textId="77777777" w:rsidR="00C36E51" w:rsidRDefault="00000000">
            <w:pPr>
              <w:jc w:val="center"/>
              <w:rPr>
                <w:rFonts w:ascii="Times New Roman" w:hAnsi="Times New Roman" w:cs="Times New Roman"/>
              </w:rPr>
            </w:pPr>
            <w:r>
              <w:rPr>
                <w:rFonts w:ascii="Times New Roman" w:hAnsi="Times New Roman" w:cs="Times New Roman" w:hint="eastAsia"/>
              </w:rPr>
              <w:t>2</w:t>
            </w:r>
          </w:p>
        </w:tc>
        <w:tc>
          <w:tcPr>
            <w:tcW w:w="1276" w:type="dxa"/>
            <w:vAlign w:val="center"/>
          </w:tcPr>
          <w:p w14:paraId="398F222B" w14:textId="2608D5ED" w:rsidR="00C36E51" w:rsidRDefault="00000000">
            <w:pPr>
              <w:jc w:val="center"/>
              <w:rPr>
                <w:rFonts w:ascii="Times New Roman" w:hAnsi="Times New Roman" w:cs="Times New Roman"/>
              </w:rPr>
            </w:pPr>
            <w:r>
              <w:rPr>
                <w:rFonts w:ascii="Times New Roman" w:hAnsi="Times New Roman" w:cs="Times New Roman" w:hint="eastAsia"/>
              </w:rPr>
              <w:t>2-</w:t>
            </w:r>
            <w:r w:rsidR="003D09E3">
              <w:rPr>
                <w:rFonts w:ascii="Times New Roman" w:hAnsi="Times New Roman" w:cs="Times New Roman" w:hint="eastAsia"/>
              </w:rPr>
              <w:t>3</w:t>
            </w:r>
            <w:r>
              <w:rPr>
                <w:rFonts w:ascii="Times New Roman" w:hAnsi="Times New Roman" w:cs="Times New Roman" w:hint="eastAsia"/>
              </w:rPr>
              <w:t>周</w:t>
            </w:r>
          </w:p>
        </w:tc>
        <w:tc>
          <w:tcPr>
            <w:tcW w:w="3260" w:type="dxa"/>
            <w:vAlign w:val="center"/>
          </w:tcPr>
          <w:p w14:paraId="49D21A74" w14:textId="7AB23035" w:rsidR="00C36E51" w:rsidRDefault="003D09E3">
            <w:pPr>
              <w:jc w:val="center"/>
              <w:rPr>
                <w:rFonts w:ascii="Times New Roman" w:hAnsi="Times New Roman" w:cs="Times New Roman"/>
              </w:rPr>
            </w:pPr>
            <w:r w:rsidRPr="003D09E3">
              <w:rPr>
                <w:rFonts w:hint="eastAsia"/>
              </w:rPr>
              <w:t>完成系统总体方案设计，确定</w:t>
            </w:r>
            <w:r>
              <w:rPr>
                <w:rFonts w:hint="eastAsia"/>
              </w:rPr>
              <w:t>图像采集设备</w:t>
            </w:r>
            <w:r w:rsidRPr="003D09E3">
              <w:rPr>
                <w:rFonts w:hint="eastAsia"/>
              </w:rPr>
              <w:t>硬件选型（摄像设备）、通信方式及系统架构及系统功能模块</w:t>
            </w:r>
            <w:r w:rsidR="00000000">
              <w:rPr>
                <w:rFonts w:hint="eastAsia"/>
              </w:rPr>
              <w:t xml:space="preserve"> </w:t>
            </w:r>
          </w:p>
        </w:tc>
        <w:tc>
          <w:tcPr>
            <w:tcW w:w="3613" w:type="dxa"/>
            <w:vAlign w:val="center"/>
          </w:tcPr>
          <w:p w14:paraId="0301749A" w14:textId="21AB8EC9" w:rsidR="00C36E51" w:rsidRDefault="003D09E3">
            <w:pPr>
              <w:jc w:val="center"/>
              <w:rPr>
                <w:rFonts w:ascii="Times New Roman" w:hAnsi="Times New Roman" w:cs="Times New Roman"/>
              </w:rPr>
            </w:pPr>
            <w:r w:rsidRPr="003D09E3">
              <w:rPr>
                <w:rFonts w:ascii="Times New Roman" w:hAnsi="Times New Roman" w:cs="Times New Roman" w:hint="eastAsia"/>
              </w:rPr>
              <w:t>完成系统结构设计图</w:t>
            </w:r>
            <w:r>
              <w:rPr>
                <w:rFonts w:ascii="Times New Roman" w:hAnsi="Times New Roman" w:cs="Times New Roman" w:hint="eastAsia"/>
              </w:rPr>
              <w:t>与</w:t>
            </w:r>
            <w:r w:rsidRPr="003D09E3">
              <w:rPr>
                <w:rFonts w:ascii="Times New Roman" w:hAnsi="Times New Roman" w:cs="Times New Roman" w:hint="eastAsia"/>
              </w:rPr>
              <w:t>总体方案说明，提交开题报告并通过开题答辩</w:t>
            </w:r>
            <w:r w:rsidR="00000000">
              <w:rPr>
                <w:rFonts w:ascii="Times New Roman" w:hAnsi="Times New Roman" w:cs="Times New Roman" w:hint="eastAsia"/>
              </w:rPr>
              <w:t xml:space="preserve"> </w:t>
            </w:r>
          </w:p>
        </w:tc>
      </w:tr>
      <w:tr w:rsidR="00C36E51" w14:paraId="602A32CF" w14:textId="77777777" w:rsidTr="003D09E3">
        <w:trPr>
          <w:trHeight w:val="708"/>
        </w:trPr>
        <w:tc>
          <w:tcPr>
            <w:tcW w:w="817" w:type="dxa"/>
            <w:vAlign w:val="center"/>
          </w:tcPr>
          <w:p w14:paraId="76862A3B" w14:textId="77777777" w:rsidR="00C36E51" w:rsidRDefault="00000000">
            <w:pPr>
              <w:jc w:val="center"/>
              <w:rPr>
                <w:rFonts w:ascii="Times New Roman" w:hAnsi="Times New Roman" w:cs="Times New Roman"/>
              </w:rPr>
            </w:pPr>
            <w:r>
              <w:rPr>
                <w:rFonts w:ascii="Times New Roman" w:hAnsi="Times New Roman" w:cs="Times New Roman" w:hint="eastAsia"/>
              </w:rPr>
              <w:t>3</w:t>
            </w:r>
          </w:p>
        </w:tc>
        <w:tc>
          <w:tcPr>
            <w:tcW w:w="1276" w:type="dxa"/>
            <w:vAlign w:val="center"/>
          </w:tcPr>
          <w:p w14:paraId="48686A36" w14:textId="613A4C2F" w:rsidR="00C36E51" w:rsidRDefault="003D09E3">
            <w:pPr>
              <w:jc w:val="center"/>
              <w:rPr>
                <w:rFonts w:ascii="Times New Roman" w:hAnsi="Times New Roman" w:cs="Times New Roman"/>
              </w:rPr>
            </w:pPr>
            <w:r>
              <w:rPr>
                <w:rFonts w:ascii="Times New Roman" w:hAnsi="Times New Roman" w:cs="Times New Roman" w:hint="eastAsia"/>
              </w:rPr>
              <w:t>4-6</w:t>
            </w:r>
            <w:r w:rsidR="00000000">
              <w:rPr>
                <w:rFonts w:ascii="Times New Roman" w:hAnsi="Times New Roman" w:cs="Times New Roman" w:hint="eastAsia"/>
              </w:rPr>
              <w:t>周</w:t>
            </w:r>
          </w:p>
        </w:tc>
        <w:tc>
          <w:tcPr>
            <w:tcW w:w="3260" w:type="dxa"/>
            <w:vAlign w:val="center"/>
          </w:tcPr>
          <w:p w14:paraId="4519EE37" w14:textId="63256AF9" w:rsidR="00C36E51" w:rsidRDefault="003D09E3">
            <w:pPr>
              <w:jc w:val="center"/>
              <w:rPr>
                <w:rFonts w:ascii="Times New Roman" w:hAnsi="Times New Roman" w:cs="Times New Roman"/>
              </w:rPr>
            </w:pPr>
            <w:r w:rsidRPr="003D09E3">
              <w:rPr>
                <w:rFonts w:ascii="Times New Roman" w:hAnsi="Times New Roman" w:cs="Times New Roman" w:hint="eastAsia"/>
              </w:rPr>
              <w:t>搭建实验环境，完成仪表图像采集与传输功能，实现图像实时回传至上位机</w:t>
            </w:r>
            <w:r w:rsidR="00000000">
              <w:rPr>
                <w:rFonts w:ascii="Times New Roman" w:hAnsi="Times New Roman" w:cs="Times New Roman" w:hint="eastAsia"/>
              </w:rPr>
              <w:t xml:space="preserve"> </w:t>
            </w:r>
          </w:p>
        </w:tc>
        <w:tc>
          <w:tcPr>
            <w:tcW w:w="3613" w:type="dxa"/>
            <w:vAlign w:val="center"/>
          </w:tcPr>
          <w:p w14:paraId="2EA9780F" w14:textId="4A24FC48" w:rsidR="00C36E51" w:rsidRDefault="003D09E3">
            <w:pPr>
              <w:jc w:val="center"/>
              <w:rPr>
                <w:rFonts w:ascii="Times New Roman" w:hAnsi="Times New Roman" w:cs="Times New Roman"/>
              </w:rPr>
            </w:pPr>
            <w:r w:rsidRPr="003D09E3">
              <w:rPr>
                <w:rFonts w:ascii="Times New Roman" w:hAnsi="Times New Roman" w:cs="Times New Roman" w:hint="eastAsia"/>
              </w:rPr>
              <w:t>成功采集一定数量不同角度与光照条件下的仪表图像；图像可稳定实时传输，延迟满足实时性要求</w:t>
            </w:r>
            <w:r w:rsidR="00000000">
              <w:rPr>
                <w:rFonts w:ascii="Times New Roman" w:hAnsi="Times New Roman" w:cs="Times New Roman" w:hint="eastAsia"/>
              </w:rPr>
              <w:t xml:space="preserve"> </w:t>
            </w:r>
          </w:p>
        </w:tc>
      </w:tr>
      <w:tr w:rsidR="00C36E51" w14:paraId="2C47279B" w14:textId="77777777" w:rsidTr="003D09E3">
        <w:trPr>
          <w:trHeight w:val="708"/>
        </w:trPr>
        <w:tc>
          <w:tcPr>
            <w:tcW w:w="817" w:type="dxa"/>
            <w:vAlign w:val="center"/>
          </w:tcPr>
          <w:p w14:paraId="3B95F2C5" w14:textId="77777777" w:rsidR="00C36E51" w:rsidRDefault="00000000">
            <w:pPr>
              <w:jc w:val="center"/>
              <w:rPr>
                <w:rFonts w:ascii="Times New Roman" w:hAnsi="Times New Roman" w:cs="Times New Roman"/>
              </w:rPr>
            </w:pPr>
            <w:r>
              <w:rPr>
                <w:rFonts w:ascii="Times New Roman" w:hAnsi="Times New Roman" w:cs="Times New Roman" w:hint="eastAsia"/>
              </w:rPr>
              <w:t>4</w:t>
            </w:r>
          </w:p>
        </w:tc>
        <w:tc>
          <w:tcPr>
            <w:tcW w:w="1276" w:type="dxa"/>
            <w:vAlign w:val="center"/>
          </w:tcPr>
          <w:p w14:paraId="45FBE6B4" w14:textId="600F3E9B" w:rsidR="00C36E51" w:rsidRDefault="003D09E3">
            <w:pPr>
              <w:jc w:val="center"/>
              <w:rPr>
                <w:rFonts w:ascii="Times New Roman" w:hAnsi="Times New Roman" w:cs="Times New Roman"/>
              </w:rPr>
            </w:pPr>
            <w:r>
              <w:rPr>
                <w:rFonts w:ascii="Times New Roman" w:hAnsi="Times New Roman" w:cs="Times New Roman" w:hint="eastAsia"/>
              </w:rPr>
              <w:t>7-9</w:t>
            </w:r>
            <w:r w:rsidR="00000000">
              <w:rPr>
                <w:rFonts w:ascii="Times New Roman" w:hAnsi="Times New Roman" w:cs="Times New Roman" w:hint="eastAsia"/>
              </w:rPr>
              <w:t>周</w:t>
            </w:r>
          </w:p>
        </w:tc>
        <w:tc>
          <w:tcPr>
            <w:tcW w:w="3260" w:type="dxa"/>
            <w:vAlign w:val="center"/>
          </w:tcPr>
          <w:p w14:paraId="176CD4A0" w14:textId="13D38A6D" w:rsidR="00C36E51" w:rsidRDefault="00000000">
            <w:pPr>
              <w:jc w:val="center"/>
              <w:rPr>
                <w:rFonts w:ascii="Times New Roman" w:hAnsi="Times New Roman" w:cs="Times New Roman"/>
              </w:rPr>
            </w:pPr>
            <w:r>
              <w:rPr>
                <w:rFonts w:hint="eastAsia"/>
              </w:rPr>
              <w:t xml:space="preserve"> </w:t>
            </w:r>
            <w:r w:rsidR="003D09E3" w:rsidRPr="003D09E3">
              <w:rPr>
                <w:rFonts w:hint="eastAsia"/>
              </w:rPr>
              <w:t>开发仪表图像自动识别算法（表盘检测、指针定位、角度计算与刻度映射），实现自动读数</w:t>
            </w:r>
          </w:p>
        </w:tc>
        <w:tc>
          <w:tcPr>
            <w:tcW w:w="3613" w:type="dxa"/>
            <w:vAlign w:val="center"/>
          </w:tcPr>
          <w:p w14:paraId="2955DC44" w14:textId="47B9B7C5" w:rsidR="00C36E51" w:rsidRDefault="003D09E3">
            <w:pPr>
              <w:jc w:val="center"/>
              <w:rPr>
                <w:rFonts w:ascii="Times New Roman" w:hAnsi="Times New Roman" w:cs="Times New Roman"/>
              </w:rPr>
            </w:pPr>
            <w:r w:rsidRPr="003D09E3">
              <w:rPr>
                <w:rFonts w:ascii="Times New Roman" w:hAnsi="Times New Roman" w:cs="Times New Roman" w:hint="eastAsia"/>
              </w:rPr>
              <w:t>系统能够自动输出仪表读数；识别准确率达到或接近人工读数标准（如误差控制在±</w:t>
            </w:r>
            <w:r w:rsidRPr="003D09E3">
              <w:rPr>
                <w:rFonts w:ascii="Times New Roman" w:hAnsi="Times New Roman" w:cs="Times New Roman" w:hint="eastAsia"/>
              </w:rPr>
              <w:t>5%</w:t>
            </w:r>
            <w:r w:rsidRPr="003D09E3">
              <w:rPr>
                <w:rFonts w:ascii="Times New Roman" w:hAnsi="Times New Roman" w:cs="Times New Roman" w:hint="eastAsia"/>
              </w:rPr>
              <w:t>以内）；完成中期检查</w:t>
            </w:r>
            <w:r w:rsidR="00000000">
              <w:rPr>
                <w:rFonts w:ascii="Times New Roman" w:hAnsi="Times New Roman" w:cs="Times New Roman" w:hint="eastAsia"/>
              </w:rPr>
              <w:t xml:space="preserve"> </w:t>
            </w:r>
          </w:p>
        </w:tc>
      </w:tr>
      <w:tr w:rsidR="00C36E51" w14:paraId="3674998C" w14:textId="77777777" w:rsidTr="003D09E3">
        <w:trPr>
          <w:trHeight w:val="708"/>
        </w:trPr>
        <w:tc>
          <w:tcPr>
            <w:tcW w:w="817" w:type="dxa"/>
            <w:vAlign w:val="center"/>
          </w:tcPr>
          <w:p w14:paraId="58DAC05E" w14:textId="77777777" w:rsidR="00C36E51" w:rsidRDefault="00000000">
            <w:pPr>
              <w:jc w:val="center"/>
              <w:rPr>
                <w:rFonts w:ascii="Times New Roman" w:hAnsi="Times New Roman" w:cs="Times New Roman"/>
              </w:rPr>
            </w:pPr>
            <w:r>
              <w:rPr>
                <w:rFonts w:ascii="Times New Roman" w:hAnsi="Times New Roman" w:cs="Times New Roman" w:hint="eastAsia"/>
              </w:rPr>
              <w:t>5</w:t>
            </w:r>
          </w:p>
        </w:tc>
        <w:tc>
          <w:tcPr>
            <w:tcW w:w="1276" w:type="dxa"/>
            <w:vAlign w:val="center"/>
          </w:tcPr>
          <w:p w14:paraId="36C76E5D" w14:textId="6ACB03B5" w:rsidR="00C36E51" w:rsidRDefault="00000000">
            <w:pPr>
              <w:jc w:val="center"/>
              <w:rPr>
                <w:rFonts w:ascii="Times New Roman" w:hAnsi="Times New Roman" w:cs="Times New Roman"/>
              </w:rPr>
            </w:pPr>
            <w:r>
              <w:rPr>
                <w:rFonts w:ascii="Times New Roman" w:hAnsi="Times New Roman" w:cs="Times New Roman" w:hint="eastAsia"/>
              </w:rPr>
              <w:t>1</w:t>
            </w:r>
            <w:r w:rsidR="003D09E3">
              <w:rPr>
                <w:rFonts w:ascii="Times New Roman" w:hAnsi="Times New Roman" w:cs="Times New Roman" w:hint="eastAsia"/>
              </w:rPr>
              <w:t>0</w:t>
            </w:r>
            <w:r>
              <w:rPr>
                <w:rFonts w:ascii="Times New Roman" w:hAnsi="Times New Roman" w:cs="Times New Roman" w:hint="eastAsia"/>
              </w:rPr>
              <w:t>-1</w:t>
            </w:r>
            <w:r w:rsidR="003D09E3">
              <w:rPr>
                <w:rFonts w:ascii="Times New Roman" w:hAnsi="Times New Roman" w:cs="Times New Roman" w:hint="eastAsia"/>
              </w:rPr>
              <w:t>1</w:t>
            </w:r>
            <w:r>
              <w:rPr>
                <w:rFonts w:ascii="Times New Roman" w:hAnsi="Times New Roman" w:cs="Times New Roman" w:hint="eastAsia"/>
              </w:rPr>
              <w:t>周</w:t>
            </w:r>
          </w:p>
        </w:tc>
        <w:tc>
          <w:tcPr>
            <w:tcW w:w="3260" w:type="dxa"/>
            <w:vAlign w:val="center"/>
          </w:tcPr>
          <w:p w14:paraId="53967D7A" w14:textId="3AFEDA1E" w:rsidR="00C36E51" w:rsidRDefault="003D09E3">
            <w:pPr>
              <w:jc w:val="center"/>
              <w:rPr>
                <w:rFonts w:ascii="Times New Roman" w:hAnsi="Times New Roman" w:cs="Times New Roman"/>
              </w:rPr>
            </w:pPr>
            <w:r w:rsidRPr="003D09E3">
              <w:rPr>
                <w:rFonts w:ascii="Times New Roman" w:hAnsi="Times New Roman" w:cs="Times New Roman" w:hint="eastAsia"/>
              </w:rPr>
              <w:t>设计数据库结构，实现仪表读数、时间及图像路径的存储与历史查询功能；开发可视化界面</w:t>
            </w:r>
            <w:r w:rsidR="00000000">
              <w:rPr>
                <w:rFonts w:ascii="Times New Roman" w:hAnsi="Times New Roman" w:cs="Times New Roman" w:hint="eastAsia"/>
              </w:rPr>
              <w:t xml:space="preserve"> </w:t>
            </w:r>
          </w:p>
        </w:tc>
        <w:tc>
          <w:tcPr>
            <w:tcW w:w="3613" w:type="dxa"/>
            <w:vAlign w:val="center"/>
          </w:tcPr>
          <w:p w14:paraId="507FAF02" w14:textId="5FBDF952" w:rsidR="00C36E51" w:rsidRDefault="003D09E3">
            <w:pPr>
              <w:jc w:val="center"/>
              <w:rPr>
                <w:rFonts w:ascii="Times New Roman" w:hAnsi="Times New Roman" w:cs="Times New Roman"/>
              </w:rPr>
            </w:pPr>
            <w:r w:rsidRPr="003D09E3">
              <w:rPr>
                <w:rFonts w:ascii="Times New Roman" w:hAnsi="Times New Roman" w:cs="Times New Roman" w:hint="eastAsia"/>
              </w:rPr>
              <w:t>数据可成功写入数据库并支持历史查询与统计分析；界面可实时显示识别结果</w:t>
            </w:r>
            <w:r w:rsidR="00000000">
              <w:rPr>
                <w:rFonts w:ascii="Times New Roman" w:hAnsi="Times New Roman" w:cs="Times New Roman" w:hint="eastAsia"/>
              </w:rPr>
              <w:t xml:space="preserve"> </w:t>
            </w:r>
          </w:p>
        </w:tc>
      </w:tr>
      <w:tr w:rsidR="00C36E51" w14:paraId="32269F8D" w14:textId="77777777" w:rsidTr="003D09E3">
        <w:trPr>
          <w:trHeight w:val="708"/>
        </w:trPr>
        <w:tc>
          <w:tcPr>
            <w:tcW w:w="817" w:type="dxa"/>
            <w:vAlign w:val="center"/>
          </w:tcPr>
          <w:p w14:paraId="0F9015EA" w14:textId="77777777" w:rsidR="00C36E51" w:rsidRDefault="00000000">
            <w:pPr>
              <w:jc w:val="center"/>
              <w:rPr>
                <w:rFonts w:ascii="Times New Roman" w:hAnsi="Times New Roman" w:cs="Times New Roman"/>
              </w:rPr>
            </w:pPr>
            <w:r>
              <w:rPr>
                <w:rFonts w:ascii="Times New Roman" w:hAnsi="Times New Roman" w:cs="Times New Roman" w:hint="eastAsia"/>
              </w:rPr>
              <w:t>6</w:t>
            </w:r>
          </w:p>
        </w:tc>
        <w:tc>
          <w:tcPr>
            <w:tcW w:w="1276" w:type="dxa"/>
            <w:vAlign w:val="center"/>
          </w:tcPr>
          <w:p w14:paraId="2F69FEB5" w14:textId="64C1A956" w:rsidR="00C36E51" w:rsidRDefault="00000000">
            <w:pPr>
              <w:jc w:val="center"/>
              <w:rPr>
                <w:rFonts w:ascii="Times New Roman" w:hAnsi="Times New Roman" w:cs="Times New Roman"/>
              </w:rPr>
            </w:pPr>
            <w:r>
              <w:rPr>
                <w:rFonts w:ascii="Times New Roman" w:hAnsi="Times New Roman" w:cs="Times New Roman" w:hint="eastAsia"/>
              </w:rPr>
              <w:t>1</w:t>
            </w:r>
            <w:r w:rsidR="003D09E3">
              <w:rPr>
                <w:rFonts w:ascii="Times New Roman" w:hAnsi="Times New Roman" w:cs="Times New Roman" w:hint="eastAsia"/>
              </w:rPr>
              <w:t>2</w:t>
            </w:r>
            <w:r>
              <w:rPr>
                <w:rFonts w:ascii="Times New Roman" w:hAnsi="Times New Roman" w:cs="Times New Roman" w:hint="eastAsia"/>
              </w:rPr>
              <w:t>-14</w:t>
            </w:r>
            <w:r>
              <w:rPr>
                <w:rFonts w:ascii="Times New Roman" w:hAnsi="Times New Roman" w:cs="Times New Roman" w:hint="eastAsia"/>
              </w:rPr>
              <w:t>周</w:t>
            </w:r>
          </w:p>
        </w:tc>
        <w:tc>
          <w:tcPr>
            <w:tcW w:w="3260" w:type="dxa"/>
            <w:vAlign w:val="center"/>
          </w:tcPr>
          <w:p w14:paraId="2088A364" w14:textId="04A079A9" w:rsidR="00C36E51" w:rsidRDefault="003D09E3">
            <w:pPr>
              <w:jc w:val="center"/>
              <w:rPr>
                <w:rFonts w:ascii="Times New Roman" w:hAnsi="Times New Roman" w:cs="Times New Roman"/>
              </w:rPr>
            </w:pPr>
            <w:r w:rsidRPr="003D09E3">
              <w:rPr>
                <w:rFonts w:ascii="Times New Roman" w:hAnsi="Times New Roman" w:cs="Times New Roman" w:hint="eastAsia"/>
              </w:rPr>
              <w:t>完成系统整体联调与性能优化，补充实验数据与误差分析；撰写并修改论文</w:t>
            </w:r>
          </w:p>
        </w:tc>
        <w:tc>
          <w:tcPr>
            <w:tcW w:w="3613" w:type="dxa"/>
            <w:vAlign w:val="center"/>
          </w:tcPr>
          <w:p w14:paraId="6CC49631" w14:textId="79186FE3" w:rsidR="00C36E51" w:rsidRDefault="003D09E3">
            <w:pPr>
              <w:jc w:val="center"/>
              <w:rPr>
                <w:rFonts w:ascii="Times New Roman" w:hAnsi="Times New Roman" w:cs="Times New Roman"/>
              </w:rPr>
            </w:pPr>
            <w:r w:rsidRPr="003D09E3">
              <w:rPr>
                <w:rFonts w:ascii="Times New Roman" w:hAnsi="Times New Roman" w:cs="Times New Roman" w:hint="eastAsia"/>
              </w:rPr>
              <w:t>系统稳定运行，形成完整实验数据分析；完成论文终稿并通过格式审查</w:t>
            </w:r>
          </w:p>
        </w:tc>
      </w:tr>
      <w:tr w:rsidR="00C36E51" w14:paraId="048408C0" w14:textId="77777777" w:rsidTr="003D09E3">
        <w:trPr>
          <w:trHeight w:val="708"/>
        </w:trPr>
        <w:tc>
          <w:tcPr>
            <w:tcW w:w="817" w:type="dxa"/>
            <w:vAlign w:val="center"/>
          </w:tcPr>
          <w:p w14:paraId="64323611" w14:textId="77777777" w:rsidR="00C36E51" w:rsidRDefault="00000000">
            <w:pPr>
              <w:jc w:val="center"/>
              <w:rPr>
                <w:rFonts w:ascii="Times New Roman" w:hAnsi="Times New Roman" w:cs="Times New Roman"/>
              </w:rPr>
            </w:pPr>
            <w:r>
              <w:rPr>
                <w:rFonts w:ascii="Times New Roman" w:hAnsi="Times New Roman" w:cs="Times New Roman" w:hint="eastAsia"/>
              </w:rPr>
              <w:t>7</w:t>
            </w:r>
          </w:p>
        </w:tc>
        <w:tc>
          <w:tcPr>
            <w:tcW w:w="1276" w:type="dxa"/>
            <w:vAlign w:val="center"/>
          </w:tcPr>
          <w:p w14:paraId="3E595550" w14:textId="77777777" w:rsidR="00C36E51" w:rsidRDefault="00000000">
            <w:pPr>
              <w:jc w:val="center"/>
              <w:rPr>
                <w:rFonts w:ascii="Times New Roman" w:hAnsi="Times New Roman" w:cs="Times New Roman"/>
              </w:rPr>
            </w:pPr>
            <w:r>
              <w:rPr>
                <w:rFonts w:ascii="Times New Roman" w:hAnsi="Times New Roman" w:cs="Times New Roman" w:hint="eastAsia"/>
              </w:rPr>
              <w:t>15-16</w:t>
            </w:r>
            <w:r>
              <w:rPr>
                <w:rFonts w:ascii="Times New Roman" w:hAnsi="Times New Roman" w:cs="Times New Roman" w:hint="eastAsia"/>
              </w:rPr>
              <w:t>周</w:t>
            </w:r>
          </w:p>
        </w:tc>
        <w:tc>
          <w:tcPr>
            <w:tcW w:w="3260" w:type="dxa"/>
            <w:vAlign w:val="center"/>
          </w:tcPr>
          <w:p w14:paraId="548BAD91" w14:textId="616E885F" w:rsidR="00C36E51" w:rsidRDefault="003D09E3">
            <w:pPr>
              <w:jc w:val="center"/>
              <w:rPr>
                <w:rFonts w:ascii="Times New Roman" w:hAnsi="Times New Roman" w:cs="Times New Roman"/>
              </w:rPr>
            </w:pPr>
            <w:r w:rsidRPr="003D09E3">
              <w:rPr>
                <w:rFonts w:ascii="Times New Roman" w:hAnsi="Times New Roman" w:cs="Times New Roman" w:hint="eastAsia"/>
              </w:rPr>
              <w:t>完成论文提交、评阅与答辩准备</w:t>
            </w:r>
          </w:p>
        </w:tc>
        <w:tc>
          <w:tcPr>
            <w:tcW w:w="3613" w:type="dxa"/>
            <w:vAlign w:val="center"/>
          </w:tcPr>
          <w:p w14:paraId="6D550733" w14:textId="4C4C7FE9" w:rsidR="00C36E51" w:rsidRDefault="003D09E3">
            <w:pPr>
              <w:jc w:val="center"/>
              <w:rPr>
                <w:rFonts w:ascii="Times New Roman" w:hAnsi="Times New Roman" w:cs="Times New Roman"/>
              </w:rPr>
            </w:pPr>
            <w:r w:rsidRPr="003D09E3">
              <w:rPr>
                <w:rFonts w:ascii="Times New Roman" w:hAnsi="Times New Roman" w:cs="Times New Roman" w:hint="eastAsia"/>
              </w:rPr>
              <w:t>完成论文打印装订，顺利通过毕业答辩并归档</w:t>
            </w:r>
          </w:p>
        </w:tc>
      </w:tr>
    </w:tbl>
    <w:p w14:paraId="16C13BF1" w14:textId="77777777" w:rsidR="00C36E51" w:rsidRDefault="00C36E51">
      <w:pPr>
        <w:rPr>
          <w:rFonts w:ascii="Times New Roman" w:hAnsi="Times New Roman" w:cs="Times New Roman"/>
        </w:rPr>
      </w:pPr>
    </w:p>
    <w:p w14:paraId="24BB5DDC" w14:textId="77777777" w:rsidR="00C36E51" w:rsidRDefault="00C36E51">
      <w:pPr>
        <w:widowControl/>
        <w:jc w:val="left"/>
        <w:rPr>
          <w:rFonts w:ascii="Times New Roman" w:hAnsi="Times New Roman" w:cs="Times New Roman"/>
          <w:b/>
          <w:spacing w:val="14"/>
          <w:sz w:val="44"/>
          <w:szCs w:val="44"/>
        </w:rPr>
      </w:pPr>
    </w:p>
    <w:p w14:paraId="5A4F44C0" w14:textId="77777777" w:rsidR="00C36E51" w:rsidRDefault="00C36E51">
      <w:pPr>
        <w:widowControl/>
        <w:jc w:val="left"/>
        <w:rPr>
          <w:rFonts w:ascii="Times New Roman" w:hAnsi="Times New Roman" w:cs="Times New Roman"/>
          <w:b/>
          <w:spacing w:val="14"/>
          <w:sz w:val="44"/>
          <w:szCs w:val="44"/>
        </w:rPr>
      </w:pPr>
    </w:p>
    <w:p w14:paraId="393B9842" w14:textId="77777777" w:rsidR="00C36E51" w:rsidRDefault="00C36E51">
      <w:pPr>
        <w:widowControl/>
        <w:jc w:val="left"/>
        <w:rPr>
          <w:rFonts w:ascii="Times New Roman" w:hAnsi="Times New Roman" w:cs="Times New Roman"/>
          <w:b/>
          <w:spacing w:val="14"/>
          <w:sz w:val="44"/>
          <w:szCs w:val="44"/>
        </w:rPr>
      </w:pPr>
    </w:p>
    <w:p w14:paraId="325D9E23" w14:textId="77777777" w:rsidR="00C36E51" w:rsidRDefault="00C36E51">
      <w:pPr>
        <w:widowControl/>
        <w:jc w:val="left"/>
        <w:rPr>
          <w:rFonts w:ascii="Times New Roman" w:hAnsi="Times New Roman" w:cs="Times New Roman"/>
          <w:b/>
          <w:spacing w:val="14"/>
          <w:sz w:val="44"/>
          <w:szCs w:val="44"/>
        </w:rPr>
      </w:pPr>
    </w:p>
    <w:p w14:paraId="7D020B34" w14:textId="2D92CD56" w:rsidR="00C36E51" w:rsidRDefault="006A288D">
      <w:pPr>
        <w:widowControl/>
        <w:jc w:val="left"/>
        <w:rPr>
          <w:rFonts w:ascii="Times New Roman" w:hAnsi="Times New Roman" w:cs="Times New Roman"/>
          <w:b/>
          <w:spacing w:val="14"/>
          <w:sz w:val="28"/>
          <w:szCs w:val="28"/>
        </w:rPr>
      </w:pPr>
      <w:r>
        <w:rPr>
          <w:noProof/>
        </w:rPr>
        <w:drawing>
          <wp:anchor distT="0" distB="0" distL="114300" distR="114300" simplePos="0" relativeHeight="251657216" behindDoc="0" locked="0" layoutInCell="1" allowOverlap="1" wp14:anchorId="04D7C994" wp14:editId="50FA2126">
            <wp:simplePos x="0" y="0"/>
            <wp:positionH relativeFrom="column">
              <wp:posOffset>4853354</wp:posOffset>
            </wp:positionH>
            <wp:positionV relativeFrom="paragraph">
              <wp:posOffset>395605</wp:posOffset>
            </wp:positionV>
            <wp:extent cx="666115" cy="354330"/>
            <wp:effectExtent l="0" t="0" r="0" b="12065"/>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5"/>
                    <a:stretch>
                      <a:fillRect/>
                    </a:stretch>
                  </pic:blipFill>
                  <pic:spPr>
                    <a:xfrm>
                      <a:off x="0" y="0"/>
                      <a:ext cx="666115" cy="354330"/>
                    </a:xfrm>
                    <a:prstGeom prst="rect">
                      <a:avLst/>
                    </a:prstGeom>
                    <a:noFill/>
                    <a:ln>
                      <a:noFill/>
                    </a:ln>
                  </pic:spPr>
                </pic:pic>
              </a:graphicData>
            </a:graphic>
          </wp:anchor>
        </w:drawing>
      </w:r>
    </w:p>
    <w:p w14:paraId="18D1835D" w14:textId="22443430" w:rsidR="00C36E51" w:rsidRDefault="00000000">
      <w:pPr>
        <w:widowControl/>
        <w:jc w:val="left"/>
        <w:rPr>
          <w:rFonts w:ascii="Times New Roman" w:hAnsi="Times New Roman" w:cs="Times New Roman"/>
          <w:b/>
          <w:spacing w:val="14"/>
          <w:sz w:val="28"/>
          <w:szCs w:val="28"/>
        </w:rPr>
      </w:pPr>
      <w:r>
        <w:rPr>
          <w:rFonts w:ascii="Times New Roman" w:hAnsi="Times New Roman" w:cs="Times New Roman" w:hint="eastAsia"/>
          <w:b/>
          <w:spacing w:val="14"/>
          <w:sz w:val="28"/>
          <w:szCs w:val="28"/>
        </w:rPr>
        <w:t xml:space="preserve">                             </w:t>
      </w:r>
      <w:r>
        <w:rPr>
          <w:rFonts w:ascii="Times New Roman" w:hAnsi="Times New Roman" w:cs="Times New Roman" w:hint="eastAsia"/>
          <w:b/>
          <w:spacing w:val="14"/>
          <w:sz w:val="28"/>
          <w:szCs w:val="28"/>
        </w:rPr>
        <w:t>指导教师（签字）：</w:t>
      </w:r>
    </w:p>
    <w:p w14:paraId="1DB5ADE3" w14:textId="416ED0C1" w:rsidR="00C36E51" w:rsidRDefault="00000000">
      <w:pPr>
        <w:widowControl/>
        <w:jc w:val="right"/>
        <w:rPr>
          <w:rFonts w:ascii="Times New Roman" w:hAnsi="Times New Roman" w:cs="Times New Roman"/>
          <w:b/>
          <w:spacing w:val="14"/>
          <w:sz w:val="44"/>
          <w:szCs w:val="44"/>
        </w:rPr>
      </w:pPr>
      <w:r>
        <w:rPr>
          <w:rFonts w:ascii="Times New Roman" w:hAnsi="Times New Roman" w:cs="Times New Roman" w:hint="eastAsia"/>
          <w:b/>
          <w:spacing w:val="14"/>
          <w:sz w:val="28"/>
          <w:szCs w:val="28"/>
        </w:rPr>
        <w:t xml:space="preserve">                                 202</w:t>
      </w:r>
      <w:r w:rsidR="006A288D">
        <w:rPr>
          <w:rFonts w:ascii="Times New Roman" w:hAnsi="Times New Roman" w:cs="Times New Roman" w:hint="eastAsia"/>
          <w:b/>
          <w:spacing w:val="14"/>
          <w:sz w:val="28"/>
          <w:szCs w:val="28"/>
        </w:rPr>
        <w:t>6</w:t>
      </w:r>
      <w:r>
        <w:rPr>
          <w:rFonts w:ascii="Times New Roman" w:hAnsi="Times New Roman" w:cs="Times New Roman" w:hint="eastAsia"/>
          <w:b/>
          <w:spacing w:val="14"/>
          <w:sz w:val="28"/>
          <w:szCs w:val="28"/>
        </w:rPr>
        <w:t>年</w:t>
      </w:r>
      <w:r>
        <w:rPr>
          <w:rFonts w:ascii="Times New Roman" w:hAnsi="Times New Roman" w:cs="Times New Roman" w:hint="eastAsia"/>
          <w:b/>
          <w:spacing w:val="14"/>
          <w:sz w:val="28"/>
          <w:szCs w:val="28"/>
        </w:rPr>
        <w:t>3</w:t>
      </w:r>
      <w:r>
        <w:rPr>
          <w:rFonts w:ascii="Times New Roman" w:hAnsi="Times New Roman" w:cs="Times New Roman" w:hint="eastAsia"/>
          <w:b/>
          <w:spacing w:val="14"/>
          <w:sz w:val="28"/>
          <w:szCs w:val="28"/>
        </w:rPr>
        <w:t>月</w:t>
      </w:r>
      <w:r w:rsidR="006A288D">
        <w:rPr>
          <w:rFonts w:ascii="Times New Roman" w:hAnsi="Times New Roman" w:cs="Times New Roman" w:hint="eastAsia"/>
          <w:b/>
          <w:spacing w:val="14"/>
          <w:sz w:val="28"/>
          <w:szCs w:val="28"/>
        </w:rPr>
        <w:t>5</w:t>
      </w:r>
      <w:r>
        <w:rPr>
          <w:rFonts w:ascii="Times New Roman" w:hAnsi="Times New Roman" w:cs="Times New Roman" w:hint="eastAsia"/>
          <w:b/>
          <w:spacing w:val="14"/>
          <w:sz w:val="28"/>
          <w:szCs w:val="28"/>
        </w:rPr>
        <w:t>日</w:t>
      </w:r>
    </w:p>
    <w:sectPr w:rsidR="00C36E51">
      <w:pgSz w:w="11906" w:h="16838"/>
      <w:pgMar w:top="1418" w:right="1588" w:bottom="1418" w:left="1588" w:header="851" w:footer="992" w:gutter="0"/>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绿色心情" w:date="2025-01-15T14:37:00Z" w:initials="">
    <w:p w14:paraId="3153D79E" w14:textId="77777777" w:rsidR="00C36E51" w:rsidRDefault="00870540">
      <w:pPr>
        <w:pStyle w:val="ab"/>
      </w:pPr>
      <w:r>
        <w:rPr>
          <w:rStyle w:val="affe"/>
        </w:rPr>
        <w:annotationRef/>
      </w:r>
      <w:r>
        <w:rPr>
          <w:rFonts w:hint="eastAsia"/>
          <w:sz w:val="36"/>
        </w:rPr>
        <w:t>副教授职称以上填写</w:t>
      </w:r>
    </w:p>
  </w:comment>
  <w:comment w:id="1" w:author="绿色心情" w:date="2025-01-15T14:37:00Z" w:initials="">
    <w:p w14:paraId="62E43CE0" w14:textId="77777777" w:rsidR="00C36E51" w:rsidRDefault="00870540">
      <w:pPr>
        <w:pStyle w:val="ab"/>
      </w:pPr>
      <w:r>
        <w:rPr>
          <w:rStyle w:val="affe"/>
        </w:rPr>
        <w:annotationRef/>
      </w:r>
      <w:r>
        <w:rPr>
          <w:rFonts w:hint="eastAsia"/>
          <w:sz w:val="36"/>
        </w:rPr>
        <w:t>讲师填写，不是讲师的，此处为空</w:t>
      </w:r>
    </w:p>
  </w:comment>
  <w:comment w:id="2" w:author="绿色心情" w:date="2025-01-15T14:41:00Z" w:initials="">
    <w:p w14:paraId="678FCC26" w14:textId="77777777" w:rsidR="00C36E51" w:rsidRDefault="00870540">
      <w:pPr>
        <w:pStyle w:val="ab"/>
      </w:pPr>
      <w:r>
        <w:rPr>
          <w:rStyle w:val="affe"/>
        </w:rPr>
        <w:annotationRef/>
      </w:r>
      <w:r>
        <w:rPr>
          <w:rFonts w:ascii="宋体" w:hAnsi="宋体" w:hint="eastAsia"/>
          <w:b/>
          <w:color w:val="FF0000"/>
          <w:spacing w:val="-18"/>
          <w:sz w:val="28"/>
        </w:rPr>
        <w:t>近三年文献占比为70%以上</w:t>
      </w:r>
    </w:p>
  </w:comment>
  <w:comment w:id="3" w:author="绿色心情" w:date="2025-01-15T14:47:00Z" w:initials="">
    <w:p w14:paraId="4933F479" w14:textId="77777777" w:rsidR="00C36E51" w:rsidRDefault="00870540">
      <w:pPr>
        <w:pStyle w:val="ab"/>
      </w:pPr>
      <w:r>
        <w:rPr>
          <w:rStyle w:val="affe"/>
        </w:rPr>
        <w:annotationRef/>
      </w:r>
      <w:r>
        <w:rPr>
          <w:rFonts w:hint="eastAsia"/>
        </w:rPr>
        <w:t>根据大纲要求的进度，学生按自己情况填写。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3D79E" w15:done="0"/>
  <w15:commentEx w15:paraId="62E43CE0" w15:done="0"/>
  <w15:commentEx w15:paraId="678FCC26" w15:done="0"/>
  <w15:commentEx w15:paraId="4933F4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3D79E" w16cid:durableId="3153D79E"/>
  <w16cid:commentId w16cid:paraId="62E43CE0" w16cid:durableId="62E43CE0"/>
  <w16cid:commentId w16cid:paraId="678FCC26" w16cid:durableId="678FCC26"/>
  <w16cid:commentId w16cid:paraId="4933F479" w16cid:durableId="4933F4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F2C2E" w14:textId="77777777" w:rsidR="00D67387" w:rsidRDefault="00D67387" w:rsidP="006A288D">
      <w:r>
        <w:separator/>
      </w:r>
    </w:p>
  </w:endnote>
  <w:endnote w:type="continuationSeparator" w:id="0">
    <w:p w14:paraId="2B651700" w14:textId="77777777" w:rsidR="00D67387" w:rsidRDefault="00D67387" w:rsidP="006A2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iti SC Light">
    <w:altName w:val="微软雅黑"/>
    <w:charset w:val="50"/>
    <w:family w:val="auto"/>
    <w:pitch w:val="default"/>
    <w:sig w:usb0="00000000" w:usb1="00000000" w:usb2="00000010" w:usb3="00000000" w:csb0="003E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variable"/>
    <w:sig w:usb0="F7FFAEFF" w:usb1="F9DFFFFF" w:usb2="0000007F" w:usb3="00000000" w:csb0="003F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F16DC" w14:textId="77777777" w:rsidR="00D67387" w:rsidRDefault="00D67387" w:rsidP="006A288D">
      <w:r>
        <w:separator/>
      </w:r>
    </w:p>
  </w:footnote>
  <w:footnote w:type="continuationSeparator" w:id="0">
    <w:p w14:paraId="3A9B62DF" w14:textId="77777777" w:rsidR="00D67387" w:rsidRDefault="00D67387" w:rsidP="006A2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338C2A"/>
    <w:multiLevelType w:val="singleLevel"/>
    <w:tmpl w:val="A1338C2A"/>
    <w:lvl w:ilvl="0">
      <w:start w:val="1"/>
      <w:numFmt w:val="decimal"/>
      <w:suff w:val="space"/>
      <w:lvlText w:val="%1."/>
      <w:lvlJc w:val="left"/>
      <w:rPr>
        <w:rFonts w:ascii="宋体" w:eastAsia="宋体" w:hAnsi="宋体" w:cstheme="minorEastAsia" w:hint="default"/>
        <w:sz w:val="24"/>
        <w:szCs w:val="24"/>
      </w:rPr>
    </w:lvl>
  </w:abstractNum>
  <w:abstractNum w:abstractNumId="1" w15:restartNumberingAfterBreak="0">
    <w:nsid w:val="BD339E95"/>
    <w:multiLevelType w:val="singleLevel"/>
    <w:tmpl w:val="BD339E95"/>
    <w:lvl w:ilvl="0">
      <w:start w:val="1"/>
      <w:numFmt w:val="decimal"/>
      <w:suff w:val="space"/>
      <w:lvlText w:val="%1."/>
      <w:lvlJc w:val="left"/>
    </w:lvl>
  </w:abstractNum>
  <w:abstractNum w:abstractNumId="2" w15:restartNumberingAfterBreak="0">
    <w:nsid w:val="E11894B4"/>
    <w:multiLevelType w:val="singleLevel"/>
    <w:tmpl w:val="E11894B4"/>
    <w:lvl w:ilvl="0">
      <w:start w:val="1"/>
      <w:numFmt w:val="decimal"/>
      <w:suff w:val="space"/>
      <w:lvlText w:val="%1."/>
      <w:lvlJc w:val="left"/>
      <w:rPr>
        <w:rFonts w:ascii="宋体" w:eastAsia="宋体" w:hAnsi="宋体" w:cstheme="minorEastAsia" w:hint="default"/>
        <w:sz w:val="24"/>
        <w:szCs w:val="24"/>
      </w:rPr>
    </w:lvl>
  </w:abstractNum>
  <w:abstractNum w:abstractNumId="3" w15:restartNumberingAfterBreak="0">
    <w:nsid w:val="F3AD6543"/>
    <w:multiLevelType w:val="singleLevel"/>
    <w:tmpl w:val="F3AD6543"/>
    <w:lvl w:ilvl="0">
      <w:start w:val="2"/>
      <w:numFmt w:val="decimal"/>
      <w:suff w:val="space"/>
      <w:lvlText w:val="%1."/>
      <w:lvlJc w:val="left"/>
      <w:rPr>
        <w:rFonts w:ascii="宋体" w:eastAsia="宋体" w:hAnsi="宋体" w:cs="宋体" w:hint="default"/>
        <w:sz w:val="24"/>
        <w:szCs w:val="24"/>
      </w:rPr>
    </w:lvl>
  </w:abstractNum>
  <w:abstractNum w:abstractNumId="4" w15:restartNumberingAfterBreak="0">
    <w:nsid w:val="162777E1"/>
    <w:multiLevelType w:val="hybridMultilevel"/>
    <w:tmpl w:val="4F6EC71A"/>
    <w:lvl w:ilvl="0" w:tplc="B5F282DA">
      <w:start w:val="1"/>
      <w:numFmt w:val="bullet"/>
      <w:pStyle w:val="a"/>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187C6443"/>
    <w:multiLevelType w:val="singleLevel"/>
    <w:tmpl w:val="187C6443"/>
    <w:lvl w:ilvl="0">
      <w:start w:val="2"/>
      <w:numFmt w:val="decimal"/>
      <w:suff w:val="space"/>
      <w:lvlText w:val="%1."/>
      <w:lvlJc w:val="left"/>
      <w:rPr>
        <w:rFonts w:ascii="宋体" w:eastAsia="宋体" w:hAnsi="宋体" w:cs="宋体" w:hint="default"/>
        <w:sz w:val="24"/>
        <w:szCs w:val="24"/>
      </w:rPr>
    </w:lvl>
  </w:abstractNum>
  <w:abstractNum w:abstractNumId="6" w15:restartNumberingAfterBreak="0">
    <w:nsid w:val="208A6482"/>
    <w:multiLevelType w:val="singleLevel"/>
    <w:tmpl w:val="16CCCE54"/>
    <w:lvl w:ilvl="0">
      <w:start w:val="1"/>
      <w:numFmt w:val="chineseCounting"/>
      <w:suff w:val="nothing"/>
      <w:lvlText w:val="%1、"/>
      <w:lvlJc w:val="left"/>
      <w:rPr>
        <w:rFonts w:ascii="宋体" w:eastAsia="宋体" w:hAnsi="宋体" w:cs="宋体" w:hint="eastAsia"/>
        <w:color w:val="auto"/>
        <w:sz w:val="28"/>
        <w:szCs w:val="28"/>
      </w:rPr>
    </w:lvl>
  </w:abstractNum>
  <w:abstractNum w:abstractNumId="7" w15:restartNumberingAfterBreak="0">
    <w:nsid w:val="3700410F"/>
    <w:multiLevelType w:val="multilevel"/>
    <w:tmpl w:val="3700410F"/>
    <w:lvl w:ilvl="0">
      <w:start w:val="1"/>
      <w:numFmt w:val="decimal"/>
      <w:lvlText w:val="[%1]"/>
      <w:lvlJc w:val="left"/>
      <w:pPr>
        <w:ind w:left="440" w:hanging="440"/>
      </w:pPr>
      <w:rPr>
        <w:rFonts w:ascii="Times New Roman" w:eastAsia="黑体" w:hAnsi="Times New Roman" w:cs="Times New Roman" w:hint="default"/>
        <w:b w:val="0"/>
        <w:bCs w:val="0"/>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84DC8BC"/>
    <w:multiLevelType w:val="singleLevel"/>
    <w:tmpl w:val="484DC8BC"/>
    <w:lvl w:ilvl="0">
      <w:start w:val="1"/>
      <w:numFmt w:val="decimal"/>
      <w:suff w:val="space"/>
      <w:lvlText w:val="%1."/>
      <w:lvlJc w:val="left"/>
      <w:rPr>
        <w:rFonts w:ascii="宋体" w:eastAsia="宋体" w:hAnsi="宋体" w:cstheme="minorEastAsia" w:hint="default"/>
        <w:sz w:val="24"/>
        <w:szCs w:val="24"/>
      </w:rPr>
    </w:lvl>
  </w:abstractNum>
  <w:abstractNum w:abstractNumId="9" w15:restartNumberingAfterBreak="0">
    <w:nsid w:val="5E5409CE"/>
    <w:multiLevelType w:val="hybridMultilevel"/>
    <w:tmpl w:val="88163EDE"/>
    <w:lvl w:ilvl="0" w:tplc="BE76419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49585666">
    <w:abstractNumId w:val="6"/>
  </w:num>
  <w:num w:numId="2" w16cid:durableId="362294470">
    <w:abstractNumId w:val="2"/>
  </w:num>
  <w:num w:numId="3" w16cid:durableId="482543906">
    <w:abstractNumId w:val="0"/>
  </w:num>
  <w:num w:numId="4" w16cid:durableId="1377315884">
    <w:abstractNumId w:val="8"/>
  </w:num>
  <w:num w:numId="5" w16cid:durableId="2041318692">
    <w:abstractNumId w:val="5"/>
  </w:num>
  <w:num w:numId="6" w16cid:durableId="765884900">
    <w:abstractNumId w:val="1"/>
  </w:num>
  <w:num w:numId="7" w16cid:durableId="1449277440">
    <w:abstractNumId w:val="3"/>
  </w:num>
  <w:num w:numId="8" w16cid:durableId="1586453535">
    <w:abstractNumId w:val="7"/>
  </w:num>
  <w:num w:numId="9" w16cid:durableId="41711253">
    <w:abstractNumId w:val="4"/>
  </w:num>
  <w:num w:numId="10" w16cid:durableId="10991783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drawingGridVerticalSpacing w:val="200"/>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Y4Y2U1NDY0NTVkODgzZDAyYWU2OTExM2UyNzU4YzEifQ=="/>
  </w:docVars>
  <w:rsids>
    <w:rsidRoot w:val="00E55842"/>
    <w:rsid w:val="00016963"/>
    <w:rsid w:val="0002275F"/>
    <w:rsid w:val="0002430A"/>
    <w:rsid w:val="00035B56"/>
    <w:rsid w:val="000363B4"/>
    <w:rsid w:val="0006798A"/>
    <w:rsid w:val="000A002F"/>
    <w:rsid w:val="000A3632"/>
    <w:rsid w:val="000A6EBE"/>
    <w:rsid w:val="000B6B3E"/>
    <w:rsid w:val="000D2371"/>
    <w:rsid w:val="000E70B6"/>
    <w:rsid w:val="000F74BF"/>
    <w:rsid w:val="001128CF"/>
    <w:rsid w:val="001273A9"/>
    <w:rsid w:val="0012764C"/>
    <w:rsid w:val="00134BC6"/>
    <w:rsid w:val="0017459B"/>
    <w:rsid w:val="001834AF"/>
    <w:rsid w:val="0018358D"/>
    <w:rsid w:val="0018519E"/>
    <w:rsid w:val="001A1A79"/>
    <w:rsid w:val="001B503A"/>
    <w:rsid w:val="001D0B09"/>
    <w:rsid w:val="001D6F4F"/>
    <w:rsid w:val="001F3E6C"/>
    <w:rsid w:val="001F738A"/>
    <w:rsid w:val="0020103E"/>
    <w:rsid w:val="002067BF"/>
    <w:rsid w:val="0022181C"/>
    <w:rsid w:val="00223ED6"/>
    <w:rsid w:val="00241ED6"/>
    <w:rsid w:val="00254314"/>
    <w:rsid w:val="00277775"/>
    <w:rsid w:val="002835B0"/>
    <w:rsid w:val="002917AB"/>
    <w:rsid w:val="00294651"/>
    <w:rsid w:val="002A6F3E"/>
    <w:rsid w:val="002A7DBB"/>
    <w:rsid w:val="002C3471"/>
    <w:rsid w:val="002C645C"/>
    <w:rsid w:val="002D26E9"/>
    <w:rsid w:val="003349D5"/>
    <w:rsid w:val="00352E53"/>
    <w:rsid w:val="00354EBB"/>
    <w:rsid w:val="00357055"/>
    <w:rsid w:val="00375DB9"/>
    <w:rsid w:val="00395F4A"/>
    <w:rsid w:val="003A4DB8"/>
    <w:rsid w:val="003B2DBF"/>
    <w:rsid w:val="003B718C"/>
    <w:rsid w:val="003B75B5"/>
    <w:rsid w:val="003C2790"/>
    <w:rsid w:val="003D0404"/>
    <w:rsid w:val="003D09E3"/>
    <w:rsid w:val="003E6C16"/>
    <w:rsid w:val="00403512"/>
    <w:rsid w:val="00404B1E"/>
    <w:rsid w:val="004056D1"/>
    <w:rsid w:val="0043587B"/>
    <w:rsid w:val="00460FC1"/>
    <w:rsid w:val="00473031"/>
    <w:rsid w:val="00477FFE"/>
    <w:rsid w:val="004826EE"/>
    <w:rsid w:val="004C4440"/>
    <w:rsid w:val="004D4291"/>
    <w:rsid w:val="004D78E9"/>
    <w:rsid w:val="004E2EE9"/>
    <w:rsid w:val="004E7D4E"/>
    <w:rsid w:val="004F369C"/>
    <w:rsid w:val="00537BAD"/>
    <w:rsid w:val="00537BC9"/>
    <w:rsid w:val="00545562"/>
    <w:rsid w:val="00546267"/>
    <w:rsid w:val="00581FBB"/>
    <w:rsid w:val="0058574F"/>
    <w:rsid w:val="005B69BF"/>
    <w:rsid w:val="005D04B2"/>
    <w:rsid w:val="005F4462"/>
    <w:rsid w:val="005F481F"/>
    <w:rsid w:val="005F641D"/>
    <w:rsid w:val="00605DD9"/>
    <w:rsid w:val="00606D1E"/>
    <w:rsid w:val="006357BD"/>
    <w:rsid w:val="00645991"/>
    <w:rsid w:val="006646A6"/>
    <w:rsid w:val="006A1ED5"/>
    <w:rsid w:val="006A288D"/>
    <w:rsid w:val="006B52F4"/>
    <w:rsid w:val="006E225F"/>
    <w:rsid w:val="006E7A66"/>
    <w:rsid w:val="00716ECD"/>
    <w:rsid w:val="00722BC4"/>
    <w:rsid w:val="00750656"/>
    <w:rsid w:val="00771B6F"/>
    <w:rsid w:val="00773987"/>
    <w:rsid w:val="007958E0"/>
    <w:rsid w:val="007E2DB3"/>
    <w:rsid w:val="007F5C84"/>
    <w:rsid w:val="00804688"/>
    <w:rsid w:val="008054CC"/>
    <w:rsid w:val="00816155"/>
    <w:rsid w:val="008200B3"/>
    <w:rsid w:val="00820F44"/>
    <w:rsid w:val="00820F90"/>
    <w:rsid w:val="008322BB"/>
    <w:rsid w:val="00832D12"/>
    <w:rsid w:val="00836F56"/>
    <w:rsid w:val="008545B5"/>
    <w:rsid w:val="00870540"/>
    <w:rsid w:val="00890AF4"/>
    <w:rsid w:val="008A3841"/>
    <w:rsid w:val="008C2820"/>
    <w:rsid w:val="008D7622"/>
    <w:rsid w:val="008E720A"/>
    <w:rsid w:val="008E799D"/>
    <w:rsid w:val="008F6353"/>
    <w:rsid w:val="009034C1"/>
    <w:rsid w:val="009039FF"/>
    <w:rsid w:val="0091348E"/>
    <w:rsid w:val="00934692"/>
    <w:rsid w:val="009368CF"/>
    <w:rsid w:val="009369C3"/>
    <w:rsid w:val="0093744F"/>
    <w:rsid w:val="00971E99"/>
    <w:rsid w:val="00976EBD"/>
    <w:rsid w:val="00980640"/>
    <w:rsid w:val="00981BCC"/>
    <w:rsid w:val="0099294A"/>
    <w:rsid w:val="009938D9"/>
    <w:rsid w:val="00994227"/>
    <w:rsid w:val="009C7B18"/>
    <w:rsid w:val="009E0374"/>
    <w:rsid w:val="009E26C2"/>
    <w:rsid w:val="00A010BF"/>
    <w:rsid w:val="00A04A3A"/>
    <w:rsid w:val="00A12741"/>
    <w:rsid w:val="00A2218D"/>
    <w:rsid w:val="00A53308"/>
    <w:rsid w:val="00A638F6"/>
    <w:rsid w:val="00A640F5"/>
    <w:rsid w:val="00A97885"/>
    <w:rsid w:val="00AD49D5"/>
    <w:rsid w:val="00AE7371"/>
    <w:rsid w:val="00AE7601"/>
    <w:rsid w:val="00AF5135"/>
    <w:rsid w:val="00AF5510"/>
    <w:rsid w:val="00B11D0E"/>
    <w:rsid w:val="00B13BDA"/>
    <w:rsid w:val="00B25369"/>
    <w:rsid w:val="00B253A2"/>
    <w:rsid w:val="00B32A8B"/>
    <w:rsid w:val="00B421EC"/>
    <w:rsid w:val="00B515A7"/>
    <w:rsid w:val="00B60325"/>
    <w:rsid w:val="00B71D68"/>
    <w:rsid w:val="00B94E2D"/>
    <w:rsid w:val="00BB26DD"/>
    <w:rsid w:val="00BC1A54"/>
    <w:rsid w:val="00BF706B"/>
    <w:rsid w:val="00C04BCA"/>
    <w:rsid w:val="00C36E51"/>
    <w:rsid w:val="00C6015C"/>
    <w:rsid w:val="00C703C5"/>
    <w:rsid w:val="00C73653"/>
    <w:rsid w:val="00CB3C6F"/>
    <w:rsid w:val="00CC0D7C"/>
    <w:rsid w:val="00CC34C7"/>
    <w:rsid w:val="00CD1F54"/>
    <w:rsid w:val="00CE0B2C"/>
    <w:rsid w:val="00CF6A9A"/>
    <w:rsid w:val="00CF72A2"/>
    <w:rsid w:val="00D03026"/>
    <w:rsid w:val="00D13D90"/>
    <w:rsid w:val="00D16A31"/>
    <w:rsid w:val="00D26D9F"/>
    <w:rsid w:val="00D42DA7"/>
    <w:rsid w:val="00D45287"/>
    <w:rsid w:val="00D67387"/>
    <w:rsid w:val="00D76767"/>
    <w:rsid w:val="00D90C04"/>
    <w:rsid w:val="00DA664A"/>
    <w:rsid w:val="00DC19CB"/>
    <w:rsid w:val="00DD0FDD"/>
    <w:rsid w:val="00E05F23"/>
    <w:rsid w:val="00E0770D"/>
    <w:rsid w:val="00E341F4"/>
    <w:rsid w:val="00E40284"/>
    <w:rsid w:val="00E52F76"/>
    <w:rsid w:val="00E55842"/>
    <w:rsid w:val="00E55EF0"/>
    <w:rsid w:val="00E924C6"/>
    <w:rsid w:val="00E93356"/>
    <w:rsid w:val="00EA4619"/>
    <w:rsid w:val="00EA4655"/>
    <w:rsid w:val="00F008D5"/>
    <w:rsid w:val="00F04D38"/>
    <w:rsid w:val="00F81B8D"/>
    <w:rsid w:val="00F84594"/>
    <w:rsid w:val="00F9432B"/>
    <w:rsid w:val="00FA57DF"/>
    <w:rsid w:val="00FB1F0A"/>
    <w:rsid w:val="00FC02BF"/>
    <w:rsid w:val="010D6029"/>
    <w:rsid w:val="0119677B"/>
    <w:rsid w:val="014B08FF"/>
    <w:rsid w:val="01536131"/>
    <w:rsid w:val="01715477"/>
    <w:rsid w:val="01787946"/>
    <w:rsid w:val="01AE15BA"/>
    <w:rsid w:val="01C901A1"/>
    <w:rsid w:val="01EB45BC"/>
    <w:rsid w:val="01FA47FF"/>
    <w:rsid w:val="020967F0"/>
    <w:rsid w:val="020C4532"/>
    <w:rsid w:val="02195513"/>
    <w:rsid w:val="02290C40"/>
    <w:rsid w:val="02301FCF"/>
    <w:rsid w:val="02402D0D"/>
    <w:rsid w:val="024A0BB7"/>
    <w:rsid w:val="026E0D49"/>
    <w:rsid w:val="02777CE9"/>
    <w:rsid w:val="028C11CF"/>
    <w:rsid w:val="02A93B2F"/>
    <w:rsid w:val="02B80216"/>
    <w:rsid w:val="02BA3F8E"/>
    <w:rsid w:val="02C170CB"/>
    <w:rsid w:val="02C24BF1"/>
    <w:rsid w:val="02CB6D68"/>
    <w:rsid w:val="02DE5ECF"/>
    <w:rsid w:val="03015719"/>
    <w:rsid w:val="031E451D"/>
    <w:rsid w:val="03231B33"/>
    <w:rsid w:val="032D650E"/>
    <w:rsid w:val="03367AB9"/>
    <w:rsid w:val="034D4E02"/>
    <w:rsid w:val="035148F2"/>
    <w:rsid w:val="03540E8F"/>
    <w:rsid w:val="036839EA"/>
    <w:rsid w:val="037203C5"/>
    <w:rsid w:val="038A7BB5"/>
    <w:rsid w:val="03906A9D"/>
    <w:rsid w:val="03A10CAA"/>
    <w:rsid w:val="03D66BA6"/>
    <w:rsid w:val="03DB240E"/>
    <w:rsid w:val="03E56DE9"/>
    <w:rsid w:val="03EC0177"/>
    <w:rsid w:val="03EF2697"/>
    <w:rsid w:val="03F51722"/>
    <w:rsid w:val="040556DD"/>
    <w:rsid w:val="040B52D1"/>
    <w:rsid w:val="040E4592"/>
    <w:rsid w:val="041E22FB"/>
    <w:rsid w:val="042711AF"/>
    <w:rsid w:val="04461F7D"/>
    <w:rsid w:val="04477AA3"/>
    <w:rsid w:val="04497378"/>
    <w:rsid w:val="04545D1C"/>
    <w:rsid w:val="04581CB1"/>
    <w:rsid w:val="04781A0B"/>
    <w:rsid w:val="04893C18"/>
    <w:rsid w:val="04A9250C"/>
    <w:rsid w:val="04B2316F"/>
    <w:rsid w:val="04C11604"/>
    <w:rsid w:val="04D806FC"/>
    <w:rsid w:val="04DF7CDC"/>
    <w:rsid w:val="04EB042F"/>
    <w:rsid w:val="04F220C4"/>
    <w:rsid w:val="04FC088E"/>
    <w:rsid w:val="05191440"/>
    <w:rsid w:val="051A0D14"/>
    <w:rsid w:val="051E6A56"/>
    <w:rsid w:val="052E656D"/>
    <w:rsid w:val="0534627A"/>
    <w:rsid w:val="05412745"/>
    <w:rsid w:val="055C30DB"/>
    <w:rsid w:val="056621AB"/>
    <w:rsid w:val="05704DD8"/>
    <w:rsid w:val="05850883"/>
    <w:rsid w:val="058A7C48"/>
    <w:rsid w:val="05924D4E"/>
    <w:rsid w:val="05972365"/>
    <w:rsid w:val="059D3E1F"/>
    <w:rsid w:val="05A84572"/>
    <w:rsid w:val="05B41169"/>
    <w:rsid w:val="05B66C8F"/>
    <w:rsid w:val="05DB4947"/>
    <w:rsid w:val="05E97064"/>
    <w:rsid w:val="05F61781"/>
    <w:rsid w:val="05FB28F4"/>
    <w:rsid w:val="06085010"/>
    <w:rsid w:val="060C2D53"/>
    <w:rsid w:val="0619721E"/>
    <w:rsid w:val="062736E9"/>
    <w:rsid w:val="06314567"/>
    <w:rsid w:val="06367DD0"/>
    <w:rsid w:val="0639341C"/>
    <w:rsid w:val="063F6C84"/>
    <w:rsid w:val="064918B1"/>
    <w:rsid w:val="06604E4C"/>
    <w:rsid w:val="06652463"/>
    <w:rsid w:val="0676641E"/>
    <w:rsid w:val="06915006"/>
    <w:rsid w:val="06B50CF4"/>
    <w:rsid w:val="06BF6017"/>
    <w:rsid w:val="06D91D33"/>
    <w:rsid w:val="06E8731C"/>
    <w:rsid w:val="07013F3A"/>
    <w:rsid w:val="0733430F"/>
    <w:rsid w:val="07372051"/>
    <w:rsid w:val="07397B77"/>
    <w:rsid w:val="074402CA"/>
    <w:rsid w:val="0748600C"/>
    <w:rsid w:val="074E2EF7"/>
    <w:rsid w:val="079E06FB"/>
    <w:rsid w:val="07A70F85"/>
    <w:rsid w:val="07AD5E6F"/>
    <w:rsid w:val="07B13BB2"/>
    <w:rsid w:val="07B436A2"/>
    <w:rsid w:val="07CA4C73"/>
    <w:rsid w:val="07ED44BE"/>
    <w:rsid w:val="07F4584C"/>
    <w:rsid w:val="08031F33"/>
    <w:rsid w:val="081303C8"/>
    <w:rsid w:val="0817778D"/>
    <w:rsid w:val="082A3964"/>
    <w:rsid w:val="08346591"/>
    <w:rsid w:val="083D3697"/>
    <w:rsid w:val="08420CAE"/>
    <w:rsid w:val="084367D4"/>
    <w:rsid w:val="08444A26"/>
    <w:rsid w:val="084762C4"/>
    <w:rsid w:val="085D04A9"/>
    <w:rsid w:val="0865499C"/>
    <w:rsid w:val="089D4136"/>
    <w:rsid w:val="08A90D2D"/>
    <w:rsid w:val="08B60D54"/>
    <w:rsid w:val="08CE609D"/>
    <w:rsid w:val="08D53EB0"/>
    <w:rsid w:val="08DF02AB"/>
    <w:rsid w:val="08E51639"/>
    <w:rsid w:val="08EB4EA1"/>
    <w:rsid w:val="09047D11"/>
    <w:rsid w:val="09095327"/>
    <w:rsid w:val="0911242E"/>
    <w:rsid w:val="093C56FD"/>
    <w:rsid w:val="093F0A68"/>
    <w:rsid w:val="09526CCE"/>
    <w:rsid w:val="09530C73"/>
    <w:rsid w:val="095C18FB"/>
    <w:rsid w:val="096D011E"/>
    <w:rsid w:val="098175B4"/>
    <w:rsid w:val="09864BCA"/>
    <w:rsid w:val="09C24C5B"/>
    <w:rsid w:val="09D73678"/>
    <w:rsid w:val="09F63AFE"/>
    <w:rsid w:val="09FC4E8C"/>
    <w:rsid w:val="09FC6C3A"/>
    <w:rsid w:val="0A00672A"/>
    <w:rsid w:val="0A0A1357"/>
    <w:rsid w:val="0A110938"/>
    <w:rsid w:val="0A2148F3"/>
    <w:rsid w:val="0A5B6057"/>
    <w:rsid w:val="0A5D3B7D"/>
    <w:rsid w:val="0A60366D"/>
    <w:rsid w:val="0A6A629A"/>
    <w:rsid w:val="0A7315F2"/>
    <w:rsid w:val="0A7333A0"/>
    <w:rsid w:val="0AB94B2B"/>
    <w:rsid w:val="0ACA6D38"/>
    <w:rsid w:val="0AD16319"/>
    <w:rsid w:val="0AE24082"/>
    <w:rsid w:val="0AF3003D"/>
    <w:rsid w:val="0B097861"/>
    <w:rsid w:val="0B255D75"/>
    <w:rsid w:val="0B512FB6"/>
    <w:rsid w:val="0B5E5DFE"/>
    <w:rsid w:val="0B6D4294"/>
    <w:rsid w:val="0B7D1FFD"/>
    <w:rsid w:val="0B8D2240"/>
    <w:rsid w:val="0BBF6171"/>
    <w:rsid w:val="0BEF4CA9"/>
    <w:rsid w:val="0BF4406D"/>
    <w:rsid w:val="0C0149DC"/>
    <w:rsid w:val="0C2D757F"/>
    <w:rsid w:val="0C3B1C9C"/>
    <w:rsid w:val="0C460641"/>
    <w:rsid w:val="0C8F1FE8"/>
    <w:rsid w:val="0C943AA2"/>
    <w:rsid w:val="0C985340"/>
    <w:rsid w:val="0CAD06C0"/>
    <w:rsid w:val="0CC872A8"/>
    <w:rsid w:val="0CE254E4"/>
    <w:rsid w:val="0CF32576"/>
    <w:rsid w:val="0D01773E"/>
    <w:rsid w:val="0D103128"/>
    <w:rsid w:val="0D200E92"/>
    <w:rsid w:val="0D2B7F62"/>
    <w:rsid w:val="0D350DE1"/>
    <w:rsid w:val="0D352B8F"/>
    <w:rsid w:val="0D3A1F53"/>
    <w:rsid w:val="0D3A63F7"/>
    <w:rsid w:val="0D4252AC"/>
    <w:rsid w:val="0D4903E8"/>
    <w:rsid w:val="0D4E59FF"/>
    <w:rsid w:val="0D5079C9"/>
    <w:rsid w:val="0D5F7C0C"/>
    <w:rsid w:val="0D870F11"/>
    <w:rsid w:val="0D9553DC"/>
    <w:rsid w:val="0D9C2C0E"/>
    <w:rsid w:val="0DA87805"/>
    <w:rsid w:val="0DAD0977"/>
    <w:rsid w:val="0DB461AA"/>
    <w:rsid w:val="0DD4382D"/>
    <w:rsid w:val="0DDE4FD5"/>
    <w:rsid w:val="0DF447F8"/>
    <w:rsid w:val="0DFE11D3"/>
    <w:rsid w:val="0E0A401C"/>
    <w:rsid w:val="0E0A5DCA"/>
    <w:rsid w:val="0E0B1B42"/>
    <w:rsid w:val="0E1E1875"/>
    <w:rsid w:val="0E230C39"/>
    <w:rsid w:val="0E320E7D"/>
    <w:rsid w:val="0E3966AF"/>
    <w:rsid w:val="0E456E02"/>
    <w:rsid w:val="0E4B0190"/>
    <w:rsid w:val="0E4D215A"/>
    <w:rsid w:val="0E5A03D3"/>
    <w:rsid w:val="0E625C06"/>
    <w:rsid w:val="0E6C7B91"/>
    <w:rsid w:val="0E7B6CC7"/>
    <w:rsid w:val="0E910299"/>
    <w:rsid w:val="0E9B1118"/>
    <w:rsid w:val="0ECA5559"/>
    <w:rsid w:val="0ECF491D"/>
    <w:rsid w:val="0ED9579C"/>
    <w:rsid w:val="0EDB59B8"/>
    <w:rsid w:val="0EE7435D"/>
    <w:rsid w:val="0EEC54CF"/>
    <w:rsid w:val="0F040A6B"/>
    <w:rsid w:val="0F1B58DF"/>
    <w:rsid w:val="0F2F1860"/>
    <w:rsid w:val="0F563291"/>
    <w:rsid w:val="0F5A4B2F"/>
    <w:rsid w:val="0F6634D4"/>
    <w:rsid w:val="0F704352"/>
    <w:rsid w:val="0F76748F"/>
    <w:rsid w:val="0F7A44C5"/>
    <w:rsid w:val="0F931DEF"/>
    <w:rsid w:val="0F94699A"/>
    <w:rsid w:val="0F955B67"/>
    <w:rsid w:val="0F985657"/>
    <w:rsid w:val="0F9A317D"/>
    <w:rsid w:val="0FA7589A"/>
    <w:rsid w:val="0FC621C4"/>
    <w:rsid w:val="100827DD"/>
    <w:rsid w:val="101E7BF6"/>
    <w:rsid w:val="10345380"/>
    <w:rsid w:val="103F3D25"/>
    <w:rsid w:val="103F5AD3"/>
    <w:rsid w:val="104135F9"/>
    <w:rsid w:val="10596B94"/>
    <w:rsid w:val="108300B5"/>
    <w:rsid w:val="10855BDB"/>
    <w:rsid w:val="10AD0C8E"/>
    <w:rsid w:val="10AD5132"/>
    <w:rsid w:val="10B4201D"/>
    <w:rsid w:val="10C83D1A"/>
    <w:rsid w:val="10E16B8A"/>
    <w:rsid w:val="10E8616A"/>
    <w:rsid w:val="10FD7E68"/>
    <w:rsid w:val="110D797F"/>
    <w:rsid w:val="11290C5D"/>
    <w:rsid w:val="116003F7"/>
    <w:rsid w:val="116F4196"/>
    <w:rsid w:val="118264AB"/>
    <w:rsid w:val="118B12F1"/>
    <w:rsid w:val="11916802"/>
    <w:rsid w:val="119A3908"/>
    <w:rsid w:val="11AE1162"/>
    <w:rsid w:val="11BB73DB"/>
    <w:rsid w:val="11C97D4A"/>
    <w:rsid w:val="11CB1D14"/>
    <w:rsid w:val="11DC7A7D"/>
    <w:rsid w:val="11F03528"/>
    <w:rsid w:val="12040D82"/>
    <w:rsid w:val="120D5E88"/>
    <w:rsid w:val="120E39AF"/>
    <w:rsid w:val="121D1E44"/>
    <w:rsid w:val="122B4561"/>
    <w:rsid w:val="12437AFC"/>
    <w:rsid w:val="12490E8B"/>
    <w:rsid w:val="124F46F3"/>
    <w:rsid w:val="12543AB7"/>
    <w:rsid w:val="127001C5"/>
    <w:rsid w:val="128651D0"/>
    <w:rsid w:val="12957C2C"/>
    <w:rsid w:val="12971BF6"/>
    <w:rsid w:val="12A367ED"/>
    <w:rsid w:val="12AB744F"/>
    <w:rsid w:val="12CB18A0"/>
    <w:rsid w:val="12CD1ABC"/>
    <w:rsid w:val="12DA1AE3"/>
    <w:rsid w:val="12ED5CBA"/>
    <w:rsid w:val="12FB3F33"/>
    <w:rsid w:val="130059ED"/>
    <w:rsid w:val="130A23C8"/>
    <w:rsid w:val="130D010A"/>
    <w:rsid w:val="130F3E82"/>
    <w:rsid w:val="1319085D"/>
    <w:rsid w:val="132D60B6"/>
    <w:rsid w:val="13392CAD"/>
    <w:rsid w:val="13453400"/>
    <w:rsid w:val="134753CA"/>
    <w:rsid w:val="134C478E"/>
    <w:rsid w:val="13857CA0"/>
    <w:rsid w:val="138E124B"/>
    <w:rsid w:val="13916645"/>
    <w:rsid w:val="13A24CF6"/>
    <w:rsid w:val="13B50586"/>
    <w:rsid w:val="13BA3DEE"/>
    <w:rsid w:val="13D12EE6"/>
    <w:rsid w:val="14264FE0"/>
    <w:rsid w:val="14445DAD"/>
    <w:rsid w:val="145402E0"/>
    <w:rsid w:val="145B3F71"/>
    <w:rsid w:val="147246C9"/>
    <w:rsid w:val="147F6DE6"/>
    <w:rsid w:val="148D1503"/>
    <w:rsid w:val="14A32AD4"/>
    <w:rsid w:val="14B720DC"/>
    <w:rsid w:val="14C447F8"/>
    <w:rsid w:val="14C50C9C"/>
    <w:rsid w:val="14D013EF"/>
    <w:rsid w:val="15023C9F"/>
    <w:rsid w:val="150A4901"/>
    <w:rsid w:val="15127C5A"/>
    <w:rsid w:val="15145780"/>
    <w:rsid w:val="152F6116"/>
    <w:rsid w:val="15316332"/>
    <w:rsid w:val="1537146E"/>
    <w:rsid w:val="15512530"/>
    <w:rsid w:val="15853F88"/>
    <w:rsid w:val="159863B1"/>
    <w:rsid w:val="15C50828"/>
    <w:rsid w:val="15DD0268"/>
    <w:rsid w:val="15E2762C"/>
    <w:rsid w:val="15EA028F"/>
    <w:rsid w:val="15EC2259"/>
    <w:rsid w:val="15F07F9B"/>
    <w:rsid w:val="15F80BFE"/>
    <w:rsid w:val="16005D04"/>
    <w:rsid w:val="162C6AF9"/>
    <w:rsid w:val="163D4862"/>
    <w:rsid w:val="16551BAC"/>
    <w:rsid w:val="165C1929"/>
    <w:rsid w:val="166444E5"/>
    <w:rsid w:val="1666200B"/>
    <w:rsid w:val="16691AFB"/>
    <w:rsid w:val="166938A9"/>
    <w:rsid w:val="166C5148"/>
    <w:rsid w:val="16873D30"/>
    <w:rsid w:val="168B3820"/>
    <w:rsid w:val="168D7598"/>
    <w:rsid w:val="169052DA"/>
    <w:rsid w:val="1695644C"/>
    <w:rsid w:val="16B94831"/>
    <w:rsid w:val="16E318AE"/>
    <w:rsid w:val="16F75359"/>
    <w:rsid w:val="16FE0496"/>
    <w:rsid w:val="172872C1"/>
    <w:rsid w:val="173043C7"/>
    <w:rsid w:val="17650515"/>
    <w:rsid w:val="176522C3"/>
    <w:rsid w:val="1772678E"/>
    <w:rsid w:val="177B3894"/>
    <w:rsid w:val="17984446"/>
    <w:rsid w:val="17EF7DDE"/>
    <w:rsid w:val="181D0DEF"/>
    <w:rsid w:val="18243F2C"/>
    <w:rsid w:val="183D4FEE"/>
    <w:rsid w:val="18422604"/>
    <w:rsid w:val="18552F04"/>
    <w:rsid w:val="187529D9"/>
    <w:rsid w:val="18956BD8"/>
    <w:rsid w:val="18A40BC9"/>
    <w:rsid w:val="18A62B93"/>
    <w:rsid w:val="18AB01A9"/>
    <w:rsid w:val="18B232E6"/>
    <w:rsid w:val="18C96881"/>
    <w:rsid w:val="18CB43A7"/>
    <w:rsid w:val="18D019BE"/>
    <w:rsid w:val="18E84F59"/>
    <w:rsid w:val="18FA6A3B"/>
    <w:rsid w:val="191915B7"/>
    <w:rsid w:val="192E76E9"/>
    <w:rsid w:val="1938661F"/>
    <w:rsid w:val="193C7053"/>
    <w:rsid w:val="194128BC"/>
    <w:rsid w:val="194859F8"/>
    <w:rsid w:val="195108EC"/>
    <w:rsid w:val="19550115"/>
    <w:rsid w:val="19573E8D"/>
    <w:rsid w:val="195C5947"/>
    <w:rsid w:val="19687E48"/>
    <w:rsid w:val="198A6011"/>
    <w:rsid w:val="198C1AEC"/>
    <w:rsid w:val="199C5D44"/>
    <w:rsid w:val="19AE61A3"/>
    <w:rsid w:val="19C5529B"/>
    <w:rsid w:val="19CE05F3"/>
    <w:rsid w:val="19D379B8"/>
    <w:rsid w:val="19D63004"/>
    <w:rsid w:val="19DE635C"/>
    <w:rsid w:val="19E03E83"/>
    <w:rsid w:val="19EC3D72"/>
    <w:rsid w:val="19F324DC"/>
    <w:rsid w:val="19FB2A6A"/>
    <w:rsid w:val="19FE255B"/>
    <w:rsid w:val="1A165AF6"/>
    <w:rsid w:val="1A1678A4"/>
    <w:rsid w:val="1A1D6E85"/>
    <w:rsid w:val="1A304E0A"/>
    <w:rsid w:val="1A49562F"/>
    <w:rsid w:val="1A4C776A"/>
    <w:rsid w:val="1A5959E3"/>
    <w:rsid w:val="1A5A3C35"/>
    <w:rsid w:val="1A613215"/>
    <w:rsid w:val="1A6E76E0"/>
    <w:rsid w:val="1A89276C"/>
    <w:rsid w:val="1A8A3DEE"/>
    <w:rsid w:val="1A8E1B30"/>
    <w:rsid w:val="1A8E7D82"/>
    <w:rsid w:val="1AA94BBC"/>
    <w:rsid w:val="1AB23A71"/>
    <w:rsid w:val="1AB31597"/>
    <w:rsid w:val="1AC83294"/>
    <w:rsid w:val="1AEC6857"/>
    <w:rsid w:val="1AF04599"/>
    <w:rsid w:val="1AF776D6"/>
    <w:rsid w:val="1B102545"/>
    <w:rsid w:val="1B4A2C53"/>
    <w:rsid w:val="1B6B3C20"/>
    <w:rsid w:val="1B777270"/>
    <w:rsid w:val="1B8A054A"/>
    <w:rsid w:val="1B8C2514"/>
    <w:rsid w:val="1B99078D"/>
    <w:rsid w:val="1BA55384"/>
    <w:rsid w:val="1BA809D0"/>
    <w:rsid w:val="1BBB00FB"/>
    <w:rsid w:val="1BBC1A50"/>
    <w:rsid w:val="1BD73063"/>
    <w:rsid w:val="1BEA0FE8"/>
    <w:rsid w:val="1BF73705"/>
    <w:rsid w:val="1BFB1448"/>
    <w:rsid w:val="1C0C5403"/>
    <w:rsid w:val="1C0F6CA1"/>
    <w:rsid w:val="1C2A7637"/>
    <w:rsid w:val="1C3861F8"/>
    <w:rsid w:val="1C406E5A"/>
    <w:rsid w:val="1C422BD3"/>
    <w:rsid w:val="1C550B58"/>
    <w:rsid w:val="1C715266"/>
    <w:rsid w:val="1C7734AC"/>
    <w:rsid w:val="1C832374"/>
    <w:rsid w:val="1CB03FE0"/>
    <w:rsid w:val="1CB735C0"/>
    <w:rsid w:val="1CBF06C7"/>
    <w:rsid w:val="1CD5161C"/>
    <w:rsid w:val="1CD6156D"/>
    <w:rsid w:val="1CFC7225"/>
    <w:rsid w:val="1D077978"/>
    <w:rsid w:val="1D4961E3"/>
    <w:rsid w:val="1D497F91"/>
    <w:rsid w:val="1D57445C"/>
    <w:rsid w:val="1D6A0633"/>
    <w:rsid w:val="1D796AC8"/>
    <w:rsid w:val="1D7F1C04"/>
    <w:rsid w:val="1D8D60CF"/>
    <w:rsid w:val="1DA43327"/>
    <w:rsid w:val="1DA95472"/>
    <w:rsid w:val="1DC835AB"/>
    <w:rsid w:val="1DCB7A3A"/>
    <w:rsid w:val="1DE32193"/>
    <w:rsid w:val="1DF72992"/>
    <w:rsid w:val="1E0D0FBE"/>
    <w:rsid w:val="1E0F2F88"/>
    <w:rsid w:val="1E164317"/>
    <w:rsid w:val="1E236A34"/>
    <w:rsid w:val="1E2C7696"/>
    <w:rsid w:val="1E403142"/>
    <w:rsid w:val="1E450758"/>
    <w:rsid w:val="1E5B7F7C"/>
    <w:rsid w:val="1E676920"/>
    <w:rsid w:val="1E6908EA"/>
    <w:rsid w:val="1E6C03DB"/>
    <w:rsid w:val="1E9E60BA"/>
    <w:rsid w:val="1EC45B21"/>
    <w:rsid w:val="1EC75611"/>
    <w:rsid w:val="1ED3045A"/>
    <w:rsid w:val="1EDE2D24"/>
    <w:rsid w:val="1EEC32CA"/>
    <w:rsid w:val="1EFA3C38"/>
    <w:rsid w:val="1F372797"/>
    <w:rsid w:val="1F3C5FFF"/>
    <w:rsid w:val="1F3C6E39"/>
    <w:rsid w:val="1F574E9B"/>
    <w:rsid w:val="1F63358C"/>
    <w:rsid w:val="1F7237CF"/>
    <w:rsid w:val="1F7F7C9A"/>
    <w:rsid w:val="1F841754"/>
    <w:rsid w:val="1F882FF2"/>
    <w:rsid w:val="1F9E45C4"/>
    <w:rsid w:val="1FB262C1"/>
    <w:rsid w:val="1FCC0042"/>
    <w:rsid w:val="1FDC50EC"/>
    <w:rsid w:val="200563F1"/>
    <w:rsid w:val="202F7912"/>
    <w:rsid w:val="203C5B8B"/>
    <w:rsid w:val="205729C5"/>
    <w:rsid w:val="2063580D"/>
    <w:rsid w:val="20853119"/>
    <w:rsid w:val="20A420AE"/>
    <w:rsid w:val="20C0056A"/>
    <w:rsid w:val="20D109C9"/>
    <w:rsid w:val="20D52267"/>
    <w:rsid w:val="20E93F65"/>
    <w:rsid w:val="20F546B7"/>
    <w:rsid w:val="20F87D04"/>
    <w:rsid w:val="20FA1CCE"/>
    <w:rsid w:val="20FC3C98"/>
    <w:rsid w:val="21052421"/>
    <w:rsid w:val="211D292B"/>
    <w:rsid w:val="21247687"/>
    <w:rsid w:val="21380A48"/>
    <w:rsid w:val="2144119B"/>
    <w:rsid w:val="214E3DC8"/>
    <w:rsid w:val="21570ECE"/>
    <w:rsid w:val="21661111"/>
    <w:rsid w:val="216830DB"/>
    <w:rsid w:val="217D645B"/>
    <w:rsid w:val="218617B3"/>
    <w:rsid w:val="21867A05"/>
    <w:rsid w:val="218C669E"/>
    <w:rsid w:val="219A0DBB"/>
    <w:rsid w:val="21A460DD"/>
    <w:rsid w:val="21A659B2"/>
    <w:rsid w:val="21B50629"/>
    <w:rsid w:val="21B77BBF"/>
    <w:rsid w:val="21BE0F4D"/>
    <w:rsid w:val="21E07116"/>
    <w:rsid w:val="21E36C06"/>
    <w:rsid w:val="2205092A"/>
    <w:rsid w:val="220927F1"/>
    <w:rsid w:val="220F17A9"/>
    <w:rsid w:val="22121299"/>
    <w:rsid w:val="22396826"/>
    <w:rsid w:val="2265761B"/>
    <w:rsid w:val="226C6BFB"/>
    <w:rsid w:val="22714212"/>
    <w:rsid w:val="227B6E3E"/>
    <w:rsid w:val="227C4964"/>
    <w:rsid w:val="228A7081"/>
    <w:rsid w:val="229677D4"/>
    <w:rsid w:val="22995516"/>
    <w:rsid w:val="229B303C"/>
    <w:rsid w:val="229D5007"/>
    <w:rsid w:val="22AF0896"/>
    <w:rsid w:val="22B660C8"/>
    <w:rsid w:val="22B67E76"/>
    <w:rsid w:val="22B81E40"/>
    <w:rsid w:val="22CE18FA"/>
    <w:rsid w:val="22D447A0"/>
    <w:rsid w:val="22D60519"/>
    <w:rsid w:val="22DD3655"/>
    <w:rsid w:val="22E5250A"/>
    <w:rsid w:val="22FD3CF7"/>
    <w:rsid w:val="23130E25"/>
    <w:rsid w:val="23307C29"/>
    <w:rsid w:val="23476D20"/>
    <w:rsid w:val="23531B69"/>
    <w:rsid w:val="23713D9D"/>
    <w:rsid w:val="237F295E"/>
    <w:rsid w:val="239161EE"/>
    <w:rsid w:val="23A221A9"/>
    <w:rsid w:val="23BB02B6"/>
    <w:rsid w:val="23D06D16"/>
    <w:rsid w:val="23D13C7C"/>
    <w:rsid w:val="23D5432C"/>
    <w:rsid w:val="23F21382"/>
    <w:rsid w:val="240723FF"/>
    <w:rsid w:val="240F5A90"/>
    <w:rsid w:val="24101808"/>
    <w:rsid w:val="2423153B"/>
    <w:rsid w:val="242D23BA"/>
    <w:rsid w:val="2432177F"/>
    <w:rsid w:val="243454F7"/>
    <w:rsid w:val="243A6885"/>
    <w:rsid w:val="2443398C"/>
    <w:rsid w:val="24572F93"/>
    <w:rsid w:val="246A53BC"/>
    <w:rsid w:val="24747FE9"/>
    <w:rsid w:val="24771887"/>
    <w:rsid w:val="248024EA"/>
    <w:rsid w:val="248144B4"/>
    <w:rsid w:val="249B37C8"/>
    <w:rsid w:val="249E5066"/>
    <w:rsid w:val="24B91EA0"/>
    <w:rsid w:val="24C04FDC"/>
    <w:rsid w:val="24CA7C09"/>
    <w:rsid w:val="24CE594B"/>
    <w:rsid w:val="24D40A88"/>
    <w:rsid w:val="24DE1906"/>
    <w:rsid w:val="24F26E40"/>
    <w:rsid w:val="24F609FE"/>
    <w:rsid w:val="24FB6014"/>
    <w:rsid w:val="24FD1D8D"/>
    <w:rsid w:val="2513335E"/>
    <w:rsid w:val="253D487F"/>
    <w:rsid w:val="253F23A5"/>
    <w:rsid w:val="25493224"/>
    <w:rsid w:val="255A0F8D"/>
    <w:rsid w:val="2560231B"/>
    <w:rsid w:val="256040C9"/>
    <w:rsid w:val="256E4A38"/>
    <w:rsid w:val="2572277A"/>
    <w:rsid w:val="257F27A2"/>
    <w:rsid w:val="259611D3"/>
    <w:rsid w:val="25D52D09"/>
    <w:rsid w:val="25FF38E2"/>
    <w:rsid w:val="26025181"/>
    <w:rsid w:val="260D5FFF"/>
    <w:rsid w:val="260F621B"/>
    <w:rsid w:val="2610789E"/>
    <w:rsid w:val="26153106"/>
    <w:rsid w:val="26170C2C"/>
    <w:rsid w:val="26235823"/>
    <w:rsid w:val="262D044F"/>
    <w:rsid w:val="263712CE"/>
    <w:rsid w:val="264A1001"/>
    <w:rsid w:val="264F486A"/>
    <w:rsid w:val="2668592C"/>
    <w:rsid w:val="266D2F42"/>
    <w:rsid w:val="268169ED"/>
    <w:rsid w:val="26A12BEB"/>
    <w:rsid w:val="26CF1CDA"/>
    <w:rsid w:val="26E72CF4"/>
    <w:rsid w:val="26F31699"/>
    <w:rsid w:val="26F45411"/>
    <w:rsid w:val="26FD42C6"/>
    <w:rsid w:val="26FE3B9A"/>
    <w:rsid w:val="27135897"/>
    <w:rsid w:val="271B0BF0"/>
    <w:rsid w:val="271E248E"/>
    <w:rsid w:val="272C0707"/>
    <w:rsid w:val="272F01F7"/>
    <w:rsid w:val="273121C1"/>
    <w:rsid w:val="274517C9"/>
    <w:rsid w:val="274F43F6"/>
    <w:rsid w:val="27595274"/>
    <w:rsid w:val="275B2D9A"/>
    <w:rsid w:val="276A7481"/>
    <w:rsid w:val="27895B59"/>
    <w:rsid w:val="27A209C9"/>
    <w:rsid w:val="27B64475"/>
    <w:rsid w:val="27CE17BE"/>
    <w:rsid w:val="27D33279"/>
    <w:rsid w:val="2810627B"/>
    <w:rsid w:val="28164F13"/>
    <w:rsid w:val="281C4C20"/>
    <w:rsid w:val="28497097"/>
    <w:rsid w:val="285C326E"/>
    <w:rsid w:val="287405B8"/>
    <w:rsid w:val="2895052E"/>
    <w:rsid w:val="28976054"/>
    <w:rsid w:val="28BC3D0D"/>
    <w:rsid w:val="28C3509B"/>
    <w:rsid w:val="28D70B46"/>
    <w:rsid w:val="28D9666D"/>
    <w:rsid w:val="28E60D8A"/>
    <w:rsid w:val="28EF7C3E"/>
    <w:rsid w:val="291E0523"/>
    <w:rsid w:val="292673D8"/>
    <w:rsid w:val="292A511A"/>
    <w:rsid w:val="293D309F"/>
    <w:rsid w:val="2940049A"/>
    <w:rsid w:val="29453D02"/>
    <w:rsid w:val="294A756A"/>
    <w:rsid w:val="294C5091"/>
    <w:rsid w:val="294E705B"/>
    <w:rsid w:val="29564161"/>
    <w:rsid w:val="295D54F0"/>
    <w:rsid w:val="296A3769"/>
    <w:rsid w:val="297665B1"/>
    <w:rsid w:val="29785E86"/>
    <w:rsid w:val="2986157F"/>
    <w:rsid w:val="29890093"/>
    <w:rsid w:val="298F31CF"/>
    <w:rsid w:val="29934A6D"/>
    <w:rsid w:val="29A53C0D"/>
    <w:rsid w:val="29B9024C"/>
    <w:rsid w:val="29BF3AB4"/>
    <w:rsid w:val="29EB48A9"/>
    <w:rsid w:val="2A070FB7"/>
    <w:rsid w:val="2A092F82"/>
    <w:rsid w:val="2A094D30"/>
    <w:rsid w:val="2A0E0598"/>
    <w:rsid w:val="2A1F09F7"/>
    <w:rsid w:val="2A273408"/>
    <w:rsid w:val="2A2B114A"/>
    <w:rsid w:val="2A383867"/>
    <w:rsid w:val="2A614B6C"/>
    <w:rsid w:val="2A64640A"/>
    <w:rsid w:val="2A663F30"/>
    <w:rsid w:val="2A7A3E7F"/>
    <w:rsid w:val="2A88659C"/>
    <w:rsid w:val="2A9F38E6"/>
    <w:rsid w:val="2ACB46DB"/>
    <w:rsid w:val="2ACF41CB"/>
    <w:rsid w:val="2AD4533E"/>
    <w:rsid w:val="2B0A5203"/>
    <w:rsid w:val="2B1E2A5D"/>
    <w:rsid w:val="2B2142FB"/>
    <w:rsid w:val="2B3109E2"/>
    <w:rsid w:val="2B406E77"/>
    <w:rsid w:val="2B45623B"/>
    <w:rsid w:val="2B4C1378"/>
    <w:rsid w:val="2B536BAA"/>
    <w:rsid w:val="2B795EE5"/>
    <w:rsid w:val="2B8069E3"/>
    <w:rsid w:val="2B960845"/>
    <w:rsid w:val="2BAE2033"/>
    <w:rsid w:val="2BBB02AC"/>
    <w:rsid w:val="2BC43604"/>
    <w:rsid w:val="2BC52ED8"/>
    <w:rsid w:val="2BC76C50"/>
    <w:rsid w:val="2BCE7FDF"/>
    <w:rsid w:val="2BDE1120"/>
    <w:rsid w:val="2BE94E19"/>
    <w:rsid w:val="2C077995"/>
    <w:rsid w:val="2C183950"/>
    <w:rsid w:val="2C4604BD"/>
    <w:rsid w:val="2C475FE3"/>
    <w:rsid w:val="2C484235"/>
    <w:rsid w:val="2C520C10"/>
    <w:rsid w:val="2C5B55EB"/>
    <w:rsid w:val="2C5D75B5"/>
    <w:rsid w:val="2C6328C8"/>
    <w:rsid w:val="2C695F59"/>
    <w:rsid w:val="2C752B50"/>
    <w:rsid w:val="2C7538F6"/>
    <w:rsid w:val="2C862667"/>
    <w:rsid w:val="2C9F3729"/>
    <w:rsid w:val="2CA46F92"/>
    <w:rsid w:val="2CED26E7"/>
    <w:rsid w:val="2CF73565"/>
    <w:rsid w:val="2CFC6DCE"/>
    <w:rsid w:val="2D1934DC"/>
    <w:rsid w:val="2D236108"/>
    <w:rsid w:val="2D300825"/>
    <w:rsid w:val="2D32459D"/>
    <w:rsid w:val="2D340315"/>
    <w:rsid w:val="2D355E3C"/>
    <w:rsid w:val="2D482013"/>
    <w:rsid w:val="2D4F514F"/>
    <w:rsid w:val="2D621327"/>
    <w:rsid w:val="2D6F134E"/>
    <w:rsid w:val="2D7050C6"/>
    <w:rsid w:val="2DAE094B"/>
    <w:rsid w:val="2DAE631A"/>
    <w:rsid w:val="2DE24837"/>
    <w:rsid w:val="2DE41D3C"/>
    <w:rsid w:val="2DF301D1"/>
    <w:rsid w:val="2DFE0923"/>
    <w:rsid w:val="2E2F6D2F"/>
    <w:rsid w:val="2E4722CA"/>
    <w:rsid w:val="2E530C6F"/>
    <w:rsid w:val="2E5549E7"/>
    <w:rsid w:val="2E5642BC"/>
    <w:rsid w:val="2E625356"/>
    <w:rsid w:val="2E6A7D67"/>
    <w:rsid w:val="2E6E5AA9"/>
    <w:rsid w:val="2E72064E"/>
    <w:rsid w:val="2EB15996"/>
    <w:rsid w:val="2EC456C9"/>
    <w:rsid w:val="2ECD6C74"/>
    <w:rsid w:val="2ED973C6"/>
    <w:rsid w:val="2EE47B19"/>
    <w:rsid w:val="2EF246C8"/>
    <w:rsid w:val="2EF37D5C"/>
    <w:rsid w:val="2EFF6701"/>
    <w:rsid w:val="2F094584"/>
    <w:rsid w:val="2F0A3A24"/>
    <w:rsid w:val="2F0E4B96"/>
    <w:rsid w:val="2F0F7437"/>
    <w:rsid w:val="2F1C72B3"/>
    <w:rsid w:val="2F1C7DD3"/>
    <w:rsid w:val="2F320885"/>
    <w:rsid w:val="2F57653D"/>
    <w:rsid w:val="2F634EE2"/>
    <w:rsid w:val="2F7470EF"/>
    <w:rsid w:val="2F792957"/>
    <w:rsid w:val="2F7B222C"/>
    <w:rsid w:val="2F9C6646"/>
    <w:rsid w:val="2FA33530"/>
    <w:rsid w:val="2FAA0D63"/>
    <w:rsid w:val="2FB120F1"/>
    <w:rsid w:val="2FB13E9F"/>
    <w:rsid w:val="2FB67708"/>
    <w:rsid w:val="2FB76FDC"/>
    <w:rsid w:val="3011493E"/>
    <w:rsid w:val="30161F54"/>
    <w:rsid w:val="30191A45"/>
    <w:rsid w:val="30234671"/>
    <w:rsid w:val="302C1780"/>
    <w:rsid w:val="302F1268"/>
    <w:rsid w:val="304F36B8"/>
    <w:rsid w:val="30550CCF"/>
    <w:rsid w:val="30662EDC"/>
    <w:rsid w:val="306B04F2"/>
    <w:rsid w:val="307B625B"/>
    <w:rsid w:val="30915A7F"/>
    <w:rsid w:val="30C23E8A"/>
    <w:rsid w:val="30D616E4"/>
    <w:rsid w:val="30D8545C"/>
    <w:rsid w:val="30EA39BD"/>
    <w:rsid w:val="30EB33E1"/>
    <w:rsid w:val="30F027A5"/>
    <w:rsid w:val="30F5600E"/>
    <w:rsid w:val="311D7312"/>
    <w:rsid w:val="31321010"/>
    <w:rsid w:val="313E5C07"/>
    <w:rsid w:val="314B0324"/>
    <w:rsid w:val="315C608D"/>
    <w:rsid w:val="31603DCF"/>
    <w:rsid w:val="31662A68"/>
    <w:rsid w:val="31701B38"/>
    <w:rsid w:val="317433D6"/>
    <w:rsid w:val="31807FCD"/>
    <w:rsid w:val="318555E4"/>
    <w:rsid w:val="318D6246"/>
    <w:rsid w:val="31992E3D"/>
    <w:rsid w:val="31BB7257"/>
    <w:rsid w:val="31CA749A"/>
    <w:rsid w:val="31E7004C"/>
    <w:rsid w:val="31EC5663"/>
    <w:rsid w:val="32290665"/>
    <w:rsid w:val="322F554F"/>
    <w:rsid w:val="324059AE"/>
    <w:rsid w:val="325356E2"/>
    <w:rsid w:val="32642CB3"/>
    <w:rsid w:val="329D4BAF"/>
    <w:rsid w:val="32AC3044"/>
    <w:rsid w:val="32B75C71"/>
    <w:rsid w:val="32C75788"/>
    <w:rsid w:val="32CC7242"/>
    <w:rsid w:val="32DE1F64"/>
    <w:rsid w:val="33093FF2"/>
    <w:rsid w:val="332B3F69"/>
    <w:rsid w:val="332E5807"/>
    <w:rsid w:val="333F7A14"/>
    <w:rsid w:val="334F40FB"/>
    <w:rsid w:val="335A484E"/>
    <w:rsid w:val="33745910"/>
    <w:rsid w:val="33843679"/>
    <w:rsid w:val="33953AD8"/>
    <w:rsid w:val="33997124"/>
    <w:rsid w:val="33A87367"/>
    <w:rsid w:val="33BE4DDD"/>
    <w:rsid w:val="33C87A09"/>
    <w:rsid w:val="33E74334"/>
    <w:rsid w:val="33FE342B"/>
    <w:rsid w:val="34160775"/>
    <w:rsid w:val="342033A2"/>
    <w:rsid w:val="3428494C"/>
    <w:rsid w:val="342D3D10"/>
    <w:rsid w:val="344C4197"/>
    <w:rsid w:val="344F1ED9"/>
    <w:rsid w:val="345D45F6"/>
    <w:rsid w:val="346E6803"/>
    <w:rsid w:val="348778C5"/>
    <w:rsid w:val="34B65AB4"/>
    <w:rsid w:val="34BB131C"/>
    <w:rsid w:val="34BF2BBB"/>
    <w:rsid w:val="34C04B85"/>
    <w:rsid w:val="34D10B40"/>
    <w:rsid w:val="34DC4DA5"/>
    <w:rsid w:val="34F36D08"/>
    <w:rsid w:val="34F82570"/>
    <w:rsid w:val="3507761D"/>
    <w:rsid w:val="351C000D"/>
    <w:rsid w:val="35243365"/>
    <w:rsid w:val="352B0250"/>
    <w:rsid w:val="354D466A"/>
    <w:rsid w:val="35505A47"/>
    <w:rsid w:val="35531555"/>
    <w:rsid w:val="355A28E3"/>
    <w:rsid w:val="355C665B"/>
    <w:rsid w:val="358F4C83"/>
    <w:rsid w:val="35906305"/>
    <w:rsid w:val="35B5220F"/>
    <w:rsid w:val="35BA15D4"/>
    <w:rsid w:val="35BA7826"/>
    <w:rsid w:val="35C661CB"/>
    <w:rsid w:val="35CB37E1"/>
    <w:rsid w:val="35D22DC1"/>
    <w:rsid w:val="35D42696"/>
    <w:rsid w:val="35E6061B"/>
    <w:rsid w:val="35E623C9"/>
    <w:rsid w:val="35E825E5"/>
    <w:rsid w:val="35F1149A"/>
    <w:rsid w:val="360A60B7"/>
    <w:rsid w:val="36274B1F"/>
    <w:rsid w:val="363F4C0E"/>
    <w:rsid w:val="366003CD"/>
    <w:rsid w:val="366559E4"/>
    <w:rsid w:val="367479D5"/>
    <w:rsid w:val="36853990"/>
    <w:rsid w:val="36D30B9F"/>
    <w:rsid w:val="36E0506A"/>
    <w:rsid w:val="36EF34FF"/>
    <w:rsid w:val="36F56D67"/>
    <w:rsid w:val="37092813"/>
    <w:rsid w:val="370C40B1"/>
    <w:rsid w:val="372B2789"/>
    <w:rsid w:val="373830F8"/>
    <w:rsid w:val="37441A9D"/>
    <w:rsid w:val="374B6987"/>
    <w:rsid w:val="375241BA"/>
    <w:rsid w:val="375717D0"/>
    <w:rsid w:val="37691503"/>
    <w:rsid w:val="37895702"/>
    <w:rsid w:val="379522F8"/>
    <w:rsid w:val="37991DE9"/>
    <w:rsid w:val="37A662B4"/>
    <w:rsid w:val="37C36E66"/>
    <w:rsid w:val="37C624B2"/>
    <w:rsid w:val="37D51514"/>
    <w:rsid w:val="37E40B8A"/>
    <w:rsid w:val="37F07337"/>
    <w:rsid w:val="380F20AB"/>
    <w:rsid w:val="381274A5"/>
    <w:rsid w:val="38286CC9"/>
    <w:rsid w:val="38376F0C"/>
    <w:rsid w:val="383C09C6"/>
    <w:rsid w:val="38451629"/>
    <w:rsid w:val="385A31AF"/>
    <w:rsid w:val="38763ED8"/>
    <w:rsid w:val="38797524"/>
    <w:rsid w:val="388163D9"/>
    <w:rsid w:val="38975BFC"/>
    <w:rsid w:val="389B749B"/>
    <w:rsid w:val="38A345A1"/>
    <w:rsid w:val="38F17A02"/>
    <w:rsid w:val="38FB262F"/>
    <w:rsid w:val="390037A2"/>
    <w:rsid w:val="39203E44"/>
    <w:rsid w:val="39227BBC"/>
    <w:rsid w:val="39276F80"/>
    <w:rsid w:val="393F076E"/>
    <w:rsid w:val="39602492"/>
    <w:rsid w:val="39A405D1"/>
    <w:rsid w:val="39A64349"/>
    <w:rsid w:val="39A95BE7"/>
    <w:rsid w:val="39BF365D"/>
    <w:rsid w:val="39C66799"/>
    <w:rsid w:val="39D215E2"/>
    <w:rsid w:val="39D72754"/>
    <w:rsid w:val="39E41315"/>
    <w:rsid w:val="3A287454"/>
    <w:rsid w:val="3A2B484E"/>
    <w:rsid w:val="3A2F2590"/>
    <w:rsid w:val="3A3C6A5B"/>
    <w:rsid w:val="3A4A561C"/>
    <w:rsid w:val="3A4D2A17"/>
    <w:rsid w:val="3A4F2C33"/>
    <w:rsid w:val="3A63048C"/>
    <w:rsid w:val="3AA0348E"/>
    <w:rsid w:val="3ABE56C2"/>
    <w:rsid w:val="3B043A1D"/>
    <w:rsid w:val="3B1874C8"/>
    <w:rsid w:val="3B1B48C3"/>
    <w:rsid w:val="3B273268"/>
    <w:rsid w:val="3B2D45F6"/>
    <w:rsid w:val="3B31058A"/>
    <w:rsid w:val="3B3B4F65"/>
    <w:rsid w:val="3B3F2CA7"/>
    <w:rsid w:val="3BC62A80"/>
    <w:rsid w:val="3BCE402B"/>
    <w:rsid w:val="3BD11425"/>
    <w:rsid w:val="3BDA29D0"/>
    <w:rsid w:val="3BDC22A4"/>
    <w:rsid w:val="3BF84C04"/>
    <w:rsid w:val="3C047A4D"/>
    <w:rsid w:val="3C1E28BD"/>
    <w:rsid w:val="3C461E13"/>
    <w:rsid w:val="3C4936B2"/>
    <w:rsid w:val="3C575DCE"/>
    <w:rsid w:val="3C5A58BF"/>
    <w:rsid w:val="3C6E4EC6"/>
    <w:rsid w:val="3C720E5A"/>
    <w:rsid w:val="3C9C39D1"/>
    <w:rsid w:val="3C9E57AB"/>
    <w:rsid w:val="3CAF1767"/>
    <w:rsid w:val="3CC1149A"/>
    <w:rsid w:val="3CE138EA"/>
    <w:rsid w:val="3CE55188"/>
    <w:rsid w:val="3CED0A9C"/>
    <w:rsid w:val="3CF46765"/>
    <w:rsid w:val="3CF90C34"/>
    <w:rsid w:val="3CFE449C"/>
    <w:rsid w:val="3D2A34E3"/>
    <w:rsid w:val="3D2F28A7"/>
    <w:rsid w:val="3D385C00"/>
    <w:rsid w:val="3D3954D4"/>
    <w:rsid w:val="3D4225DB"/>
    <w:rsid w:val="3D70539A"/>
    <w:rsid w:val="3D934BE4"/>
    <w:rsid w:val="3D9D1F07"/>
    <w:rsid w:val="3DA43295"/>
    <w:rsid w:val="3DA9265A"/>
    <w:rsid w:val="3DBB413B"/>
    <w:rsid w:val="3DC72AE0"/>
    <w:rsid w:val="3DCB0822"/>
    <w:rsid w:val="3DD5344F"/>
    <w:rsid w:val="3DDB658B"/>
    <w:rsid w:val="3DE43692"/>
    <w:rsid w:val="3DEA67CE"/>
    <w:rsid w:val="3DF00289"/>
    <w:rsid w:val="3DF31B27"/>
    <w:rsid w:val="3E0B0C1F"/>
    <w:rsid w:val="3E481E73"/>
    <w:rsid w:val="3E5A7DF8"/>
    <w:rsid w:val="3E6842C3"/>
    <w:rsid w:val="3E7013C9"/>
    <w:rsid w:val="3E8310FD"/>
    <w:rsid w:val="3E854E75"/>
    <w:rsid w:val="3E8D3D29"/>
    <w:rsid w:val="3E952BDE"/>
    <w:rsid w:val="3EAA48DB"/>
    <w:rsid w:val="3EAE5A4E"/>
    <w:rsid w:val="3EB43064"/>
    <w:rsid w:val="3ED437FA"/>
    <w:rsid w:val="3EE967B3"/>
    <w:rsid w:val="3EEC2F11"/>
    <w:rsid w:val="3EEF0540"/>
    <w:rsid w:val="3EFE4C27"/>
    <w:rsid w:val="3F04431E"/>
    <w:rsid w:val="3F06588A"/>
    <w:rsid w:val="3F446ADE"/>
    <w:rsid w:val="3F4A7E6C"/>
    <w:rsid w:val="3F5D7BA0"/>
    <w:rsid w:val="3F696545"/>
    <w:rsid w:val="3F7B1DD4"/>
    <w:rsid w:val="3F7D78FA"/>
    <w:rsid w:val="3F836EDA"/>
    <w:rsid w:val="3F964E60"/>
    <w:rsid w:val="3F9D61EE"/>
    <w:rsid w:val="3F9D7F9C"/>
    <w:rsid w:val="3FA4757D"/>
    <w:rsid w:val="3FB35A12"/>
    <w:rsid w:val="3FB86B84"/>
    <w:rsid w:val="3FBF6165"/>
    <w:rsid w:val="3FC72856"/>
    <w:rsid w:val="3FC96FE3"/>
    <w:rsid w:val="3FCB2D5B"/>
    <w:rsid w:val="3FCC2AB9"/>
    <w:rsid w:val="3FE756BB"/>
    <w:rsid w:val="3FE866B7"/>
    <w:rsid w:val="3FEA0D08"/>
    <w:rsid w:val="3FEC0F24"/>
    <w:rsid w:val="3FEE07F8"/>
    <w:rsid w:val="3FF878C8"/>
    <w:rsid w:val="3FFA0F4B"/>
    <w:rsid w:val="3FFC1167"/>
    <w:rsid w:val="4002061E"/>
    <w:rsid w:val="40061FE5"/>
    <w:rsid w:val="40095632"/>
    <w:rsid w:val="400B526A"/>
    <w:rsid w:val="402B7E4E"/>
    <w:rsid w:val="40322DDA"/>
    <w:rsid w:val="403A57EB"/>
    <w:rsid w:val="40477F08"/>
    <w:rsid w:val="406867FC"/>
    <w:rsid w:val="406B1E48"/>
    <w:rsid w:val="406B3BF6"/>
    <w:rsid w:val="40764E31"/>
    <w:rsid w:val="4081341A"/>
    <w:rsid w:val="40833636"/>
    <w:rsid w:val="4084115C"/>
    <w:rsid w:val="40955117"/>
    <w:rsid w:val="40AB0497"/>
    <w:rsid w:val="40D043A1"/>
    <w:rsid w:val="40D45C40"/>
    <w:rsid w:val="40DE5602"/>
    <w:rsid w:val="40E37C31"/>
    <w:rsid w:val="40F40090"/>
    <w:rsid w:val="40F736DC"/>
    <w:rsid w:val="410127AD"/>
    <w:rsid w:val="415B3C6B"/>
    <w:rsid w:val="416074D3"/>
    <w:rsid w:val="419272FE"/>
    <w:rsid w:val="41970A1B"/>
    <w:rsid w:val="41994793"/>
    <w:rsid w:val="419B050B"/>
    <w:rsid w:val="41A2189A"/>
    <w:rsid w:val="41B6767D"/>
    <w:rsid w:val="41B94E35"/>
    <w:rsid w:val="41B96BE3"/>
    <w:rsid w:val="41BF069E"/>
    <w:rsid w:val="41C061C4"/>
    <w:rsid w:val="41D83DBF"/>
    <w:rsid w:val="41DD28D2"/>
    <w:rsid w:val="41F12821"/>
    <w:rsid w:val="421502BE"/>
    <w:rsid w:val="42310E70"/>
    <w:rsid w:val="423170C2"/>
    <w:rsid w:val="4251506E"/>
    <w:rsid w:val="42554B5E"/>
    <w:rsid w:val="425608D6"/>
    <w:rsid w:val="426B25D4"/>
    <w:rsid w:val="426E3E72"/>
    <w:rsid w:val="42A258CA"/>
    <w:rsid w:val="42C13FA2"/>
    <w:rsid w:val="42D57A4D"/>
    <w:rsid w:val="42D84CBA"/>
    <w:rsid w:val="42E163F2"/>
    <w:rsid w:val="42E216FA"/>
    <w:rsid w:val="42E61C5A"/>
    <w:rsid w:val="42E859D2"/>
    <w:rsid w:val="42EE0B0F"/>
    <w:rsid w:val="42F779C3"/>
    <w:rsid w:val="42F97BDF"/>
    <w:rsid w:val="43040332"/>
    <w:rsid w:val="43056584"/>
    <w:rsid w:val="43087E22"/>
    <w:rsid w:val="430A3B9B"/>
    <w:rsid w:val="431A47EE"/>
    <w:rsid w:val="43324E9F"/>
    <w:rsid w:val="4352109E"/>
    <w:rsid w:val="43525542"/>
    <w:rsid w:val="435F04C0"/>
    <w:rsid w:val="436332AB"/>
    <w:rsid w:val="436D237B"/>
    <w:rsid w:val="4379487C"/>
    <w:rsid w:val="437B05F4"/>
    <w:rsid w:val="438D0328"/>
    <w:rsid w:val="4391606A"/>
    <w:rsid w:val="439A35C1"/>
    <w:rsid w:val="439B0C97"/>
    <w:rsid w:val="43AD2778"/>
    <w:rsid w:val="43B65AD0"/>
    <w:rsid w:val="43BB4E95"/>
    <w:rsid w:val="43CE2E1A"/>
    <w:rsid w:val="43D23F8D"/>
    <w:rsid w:val="43D441A9"/>
    <w:rsid w:val="43D7103B"/>
    <w:rsid w:val="43D9356D"/>
    <w:rsid w:val="43EB1B46"/>
    <w:rsid w:val="43F860E9"/>
    <w:rsid w:val="440525B4"/>
    <w:rsid w:val="44191BBB"/>
    <w:rsid w:val="4427077C"/>
    <w:rsid w:val="44276163"/>
    <w:rsid w:val="442A06F5"/>
    <w:rsid w:val="443C4228"/>
    <w:rsid w:val="443F7874"/>
    <w:rsid w:val="444A7FC7"/>
    <w:rsid w:val="4450382F"/>
    <w:rsid w:val="44562E10"/>
    <w:rsid w:val="445D419E"/>
    <w:rsid w:val="44615A3C"/>
    <w:rsid w:val="44896D41"/>
    <w:rsid w:val="44935E12"/>
    <w:rsid w:val="449851D6"/>
    <w:rsid w:val="449C4290"/>
    <w:rsid w:val="44A678F3"/>
    <w:rsid w:val="44B26298"/>
    <w:rsid w:val="44BF09B5"/>
    <w:rsid w:val="44CB55AC"/>
    <w:rsid w:val="44D74953"/>
    <w:rsid w:val="44DF2E05"/>
    <w:rsid w:val="44F22B38"/>
    <w:rsid w:val="451231DA"/>
    <w:rsid w:val="451313F6"/>
    <w:rsid w:val="45336CAD"/>
    <w:rsid w:val="45725A27"/>
    <w:rsid w:val="45A51959"/>
    <w:rsid w:val="45AD6A5F"/>
    <w:rsid w:val="45BE2A1A"/>
    <w:rsid w:val="45C344D5"/>
    <w:rsid w:val="45C85647"/>
    <w:rsid w:val="45D466E2"/>
    <w:rsid w:val="45DA29F8"/>
    <w:rsid w:val="45DB181E"/>
    <w:rsid w:val="45E2495B"/>
    <w:rsid w:val="45ED3300"/>
    <w:rsid w:val="45F621B4"/>
    <w:rsid w:val="45F91CA4"/>
    <w:rsid w:val="46024FFD"/>
    <w:rsid w:val="46032B23"/>
    <w:rsid w:val="4605689B"/>
    <w:rsid w:val="4614088C"/>
    <w:rsid w:val="461B7E6D"/>
    <w:rsid w:val="462D68EA"/>
    <w:rsid w:val="462F1B6A"/>
    <w:rsid w:val="464253F9"/>
    <w:rsid w:val="46470C62"/>
    <w:rsid w:val="467F21AA"/>
    <w:rsid w:val="469B2D5C"/>
    <w:rsid w:val="469E2A42"/>
    <w:rsid w:val="46D85D5E"/>
    <w:rsid w:val="46EB783F"/>
    <w:rsid w:val="46F30DEA"/>
    <w:rsid w:val="470B1C8F"/>
    <w:rsid w:val="470B7EE1"/>
    <w:rsid w:val="472D7E58"/>
    <w:rsid w:val="472E3BD0"/>
    <w:rsid w:val="47490A0A"/>
    <w:rsid w:val="4755115C"/>
    <w:rsid w:val="476475F1"/>
    <w:rsid w:val="477A0BC3"/>
    <w:rsid w:val="47B916EB"/>
    <w:rsid w:val="47BE31A6"/>
    <w:rsid w:val="47C1504C"/>
    <w:rsid w:val="47C44006"/>
    <w:rsid w:val="47DE1152"/>
    <w:rsid w:val="47DE55F6"/>
    <w:rsid w:val="47E250E6"/>
    <w:rsid w:val="47E50732"/>
    <w:rsid w:val="48013092"/>
    <w:rsid w:val="48072CE3"/>
    <w:rsid w:val="48084421"/>
    <w:rsid w:val="48166B3E"/>
    <w:rsid w:val="482F5E51"/>
    <w:rsid w:val="483D056E"/>
    <w:rsid w:val="48515DC8"/>
    <w:rsid w:val="487970CD"/>
    <w:rsid w:val="487D096B"/>
    <w:rsid w:val="48965ED0"/>
    <w:rsid w:val="489839F7"/>
    <w:rsid w:val="489932CB"/>
    <w:rsid w:val="489B34E7"/>
    <w:rsid w:val="48A56114"/>
    <w:rsid w:val="48B9571B"/>
    <w:rsid w:val="48BC5937"/>
    <w:rsid w:val="48D662CD"/>
    <w:rsid w:val="48E64762"/>
    <w:rsid w:val="48EB7FCA"/>
    <w:rsid w:val="48F03833"/>
    <w:rsid w:val="48F84495"/>
    <w:rsid w:val="490948F4"/>
    <w:rsid w:val="490D6193"/>
    <w:rsid w:val="49125049"/>
    <w:rsid w:val="492B6619"/>
    <w:rsid w:val="49373737"/>
    <w:rsid w:val="493E4BD0"/>
    <w:rsid w:val="49465201"/>
    <w:rsid w:val="494D658F"/>
    <w:rsid w:val="49523BA5"/>
    <w:rsid w:val="495E69EE"/>
    <w:rsid w:val="495F2766"/>
    <w:rsid w:val="497A30FC"/>
    <w:rsid w:val="49951CE4"/>
    <w:rsid w:val="499E6DEB"/>
    <w:rsid w:val="49B77EAC"/>
    <w:rsid w:val="49E113CD"/>
    <w:rsid w:val="49FA5FEB"/>
    <w:rsid w:val="4A05330E"/>
    <w:rsid w:val="4A2512BA"/>
    <w:rsid w:val="4A2C2648"/>
    <w:rsid w:val="4A4756D4"/>
    <w:rsid w:val="4A591F38"/>
    <w:rsid w:val="4A5B1180"/>
    <w:rsid w:val="4A600544"/>
    <w:rsid w:val="4A6E2C61"/>
    <w:rsid w:val="4A7E09CA"/>
    <w:rsid w:val="4A91694F"/>
    <w:rsid w:val="4A934476"/>
    <w:rsid w:val="4ABD7744"/>
    <w:rsid w:val="4AC565F9"/>
    <w:rsid w:val="4ACA1E61"/>
    <w:rsid w:val="4ACA4D8A"/>
    <w:rsid w:val="4AD30D16"/>
    <w:rsid w:val="4B054C48"/>
    <w:rsid w:val="4B074E64"/>
    <w:rsid w:val="4B4E4840"/>
    <w:rsid w:val="4B614574"/>
    <w:rsid w:val="4B683B54"/>
    <w:rsid w:val="4BA206E8"/>
    <w:rsid w:val="4BA40904"/>
    <w:rsid w:val="4C0A69B9"/>
    <w:rsid w:val="4C216B46"/>
    <w:rsid w:val="4C417F01"/>
    <w:rsid w:val="4C530F86"/>
    <w:rsid w:val="4C8449BE"/>
    <w:rsid w:val="4C8C73CE"/>
    <w:rsid w:val="4C9E7102"/>
    <w:rsid w:val="4CA94424"/>
    <w:rsid w:val="4CAF76D3"/>
    <w:rsid w:val="4CC27294"/>
    <w:rsid w:val="4CC53C01"/>
    <w:rsid w:val="4CCA7EF7"/>
    <w:rsid w:val="4CE25166"/>
    <w:rsid w:val="4CFA6A2E"/>
    <w:rsid w:val="4CFD651E"/>
    <w:rsid w:val="4CFF4044"/>
    <w:rsid w:val="4D0A29E9"/>
    <w:rsid w:val="4D161EE5"/>
    <w:rsid w:val="4D1B0752"/>
    <w:rsid w:val="4D2770F7"/>
    <w:rsid w:val="4D3006A2"/>
    <w:rsid w:val="4D40566F"/>
    <w:rsid w:val="4D550108"/>
    <w:rsid w:val="4D6420F9"/>
    <w:rsid w:val="4D7D31BB"/>
    <w:rsid w:val="4D8E53C8"/>
    <w:rsid w:val="4D93478D"/>
    <w:rsid w:val="4DA22C22"/>
    <w:rsid w:val="4DAD1CF2"/>
    <w:rsid w:val="4DC40DEA"/>
    <w:rsid w:val="4DD23507"/>
    <w:rsid w:val="4DFE42FC"/>
    <w:rsid w:val="4E013DEC"/>
    <w:rsid w:val="4E105DDD"/>
    <w:rsid w:val="4E1C29D4"/>
    <w:rsid w:val="4E375A60"/>
    <w:rsid w:val="4E45017D"/>
    <w:rsid w:val="4E451F2B"/>
    <w:rsid w:val="4E453CD9"/>
    <w:rsid w:val="4E485577"/>
    <w:rsid w:val="4E555EE6"/>
    <w:rsid w:val="4E5B174E"/>
    <w:rsid w:val="4E636855"/>
    <w:rsid w:val="4E685C19"/>
    <w:rsid w:val="4E7A01FB"/>
    <w:rsid w:val="4E7B594C"/>
    <w:rsid w:val="4E915170"/>
    <w:rsid w:val="4E93713A"/>
    <w:rsid w:val="4E946A0E"/>
    <w:rsid w:val="4EB40E5E"/>
    <w:rsid w:val="4EC15329"/>
    <w:rsid w:val="4EC54E1A"/>
    <w:rsid w:val="4ED908C5"/>
    <w:rsid w:val="4EDB288F"/>
    <w:rsid w:val="4EE96D5A"/>
    <w:rsid w:val="4EF456FF"/>
    <w:rsid w:val="4EF70D4B"/>
    <w:rsid w:val="4EFD2805"/>
    <w:rsid w:val="4F196F13"/>
    <w:rsid w:val="4F251D5C"/>
    <w:rsid w:val="4F493C9D"/>
    <w:rsid w:val="4F512B51"/>
    <w:rsid w:val="4F5166AD"/>
    <w:rsid w:val="4F7D56F4"/>
    <w:rsid w:val="4F7F76BE"/>
    <w:rsid w:val="4F8847C5"/>
    <w:rsid w:val="4F9361EE"/>
    <w:rsid w:val="4FD95020"/>
    <w:rsid w:val="4FF0236A"/>
    <w:rsid w:val="4FFC2ABD"/>
    <w:rsid w:val="500876B4"/>
    <w:rsid w:val="501C315F"/>
    <w:rsid w:val="50267B3A"/>
    <w:rsid w:val="503A5393"/>
    <w:rsid w:val="50412BC6"/>
    <w:rsid w:val="505446A7"/>
    <w:rsid w:val="505A77E4"/>
    <w:rsid w:val="50772144"/>
    <w:rsid w:val="507E34D2"/>
    <w:rsid w:val="508C2093"/>
    <w:rsid w:val="508D5E0B"/>
    <w:rsid w:val="509824CC"/>
    <w:rsid w:val="50A0029B"/>
    <w:rsid w:val="50B26608"/>
    <w:rsid w:val="50BE5FC4"/>
    <w:rsid w:val="50D43A3A"/>
    <w:rsid w:val="50D94BAC"/>
    <w:rsid w:val="50FB0FC7"/>
    <w:rsid w:val="50FB4B23"/>
    <w:rsid w:val="51037E7B"/>
    <w:rsid w:val="5108493A"/>
    <w:rsid w:val="510F05CE"/>
    <w:rsid w:val="512A5408"/>
    <w:rsid w:val="516B614C"/>
    <w:rsid w:val="516E79EA"/>
    <w:rsid w:val="51703763"/>
    <w:rsid w:val="517B5C63"/>
    <w:rsid w:val="51CE66DB"/>
    <w:rsid w:val="51D27F79"/>
    <w:rsid w:val="51FC4FF6"/>
    <w:rsid w:val="520D7203"/>
    <w:rsid w:val="525C3CE7"/>
    <w:rsid w:val="526A6404"/>
    <w:rsid w:val="527903F5"/>
    <w:rsid w:val="528527C1"/>
    <w:rsid w:val="528F5E6A"/>
    <w:rsid w:val="52B72CCB"/>
    <w:rsid w:val="52C378C2"/>
    <w:rsid w:val="52CD0741"/>
    <w:rsid w:val="52E62505"/>
    <w:rsid w:val="5302663C"/>
    <w:rsid w:val="530C1269"/>
    <w:rsid w:val="532C190B"/>
    <w:rsid w:val="532C36B9"/>
    <w:rsid w:val="53591FD4"/>
    <w:rsid w:val="53672943"/>
    <w:rsid w:val="53784B50"/>
    <w:rsid w:val="537A08C9"/>
    <w:rsid w:val="538057B3"/>
    <w:rsid w:val="53A414A2"/>
    <w:rsid w:val="53A56FC8"/>
    <w:rsid w:val="53B67427"/>
    <w:rsid w:val="53EC2E48"/>
    <w:rsid w:val="53F341D7"/>
    <w:rsid w:val="53F65A75"/>
    <w:rsid w:val="540939FA"/>
    <w:rsid w:val="540957A8"/>
    <w:rsid w:val="54210D44"/>
    <w:rsid w:val="543A0058"/>
    <w:rsid w:val="544762D1"/>
    <w:rsid w:val="544D38E7"/>
    <w:rsid w:val="5458228C"/>
    <w:rsid w:val="5459405A"/>
    <w:rsid w:val="546B1FBF"/>
    <w:rsid w:val="546E385E"/>
    <w:rsid w:val="548412D3"/>
    <w:rsid w:val="548A4B3B"/>
    <w:rsid w:val="548E3F00"/>
    <w:rsid w:val="54A31759"/>
    <w:rsid w:val="54AB6860"/>
    <w:rsid w:val="54AE00FE"/>
    <w:rsid w:val="54C47921"/>
    <w:rsid w:val="54C94F38"/>
    <w:rsid w:val="54CF69F2"/>
    <w:rsid w:val="54FB1595"/>
    <w:rsid w:val="54FE4BE1"/>
    <w:rsid w:val="55175CA3"/>
    <w:rsid w:val="554C3B9F"/>
    <w:rsid w:val="556D1D67"/>
    <w:rsid w:val="55804D54"/>
    <w:rsid w:val="55B87486"/>
    <w:rsid w:val="55BB6F76"/>
    <w:rsid w:val="55D43B94"/>
    <w:rsid w:val="55DB3175"/>
    <w:rsid w:val="55DF4A13"/>
    <w:rsid w:val="55E01B05"/>
    <w:rsid w:val="55E738C7"/>
    <w:rsid w:val="55F935FB"/>
    <w:rsid w:val="561072C2"/>
    <w:rsid w:val="561A5A4B"/>
    <w:rsid w:val="561B7A15"/>
    <w:rsid w:val="561D19DF"/>
    <w:rsid w:val="56250239"/>
    <w:rsid w:val="563034C0"/>
    <w:rsid w:val="56382375"/>
    <w:rsid w:val="56521689"/>
    <w:rsid w:val="565371AF"/>
    <w:rsid w:val="56554CD5"/>
    <w:rsid w:val="56660C90"/>
    <w:rsid w:val="56694C24"/>
    <w:rsid w:val="566B44F9"/>
    <w:rsid w:val="566E5F0D"/>
    <w:rsid w:val="569E667C"/>
    <w:rsid w:val="56A417B8"/>
    <w:rsid w:val="56A63783"/>
    <w:rsid w:val="56AD68BF"/>
    <w:rsid w:val="56AF6ADB"/>
    <w:rsid w:val="56B20379"/>
    <w:rsid w:val="56D26326"/>
    <w:rsid w:val="56E878F7"/>
    <w:rsid w:val="56F049FE"/>
    <w:rsid w:val="56F95FA8"/>
    <w:rsid w:val="56FC7846"/>
    <w:rsid w:val="570A3D11"/>
    <w:rsid w:val="570A5ABF"/>
    <w:rsid w:val="570F30D6"/>
    <w:rsid w:val="57160908"/>
    <w:rsid w:val="571B5F1F"/>
    <w:rsid w:val="5721105B"/>
    <w:rsid w:val="574F3E1A"/>
    <w:rsid w:val="57527466"/>
    <w:rsid w:val="577E46FF"/>
    <w:rsid w:val="578F4217"/>
    <w:rsid w:val="579932E7"/>
    <w:rsid w:val="57C520C3"/>
    <w:rsid w:val="57D83E10"/>
    <w:rsid w:val="5822508B"/>
    <w:rsid w:val="582901C7"/>
    <w:rsid w:val="58331046"/>
    <w:rsid w:val="58337298"/>
    <w:rsid w:val="583848AE"/>
    <w:rsid w:val="584D65AC"/>
    <w:rsid w:val="584E5E80"/>
    <w:rsid w:val="5862192B"/>
    <w:rsid w:val="586236D9"/>
    <w:rsid w:val="586B07E0"/>
    <w:rsid w:val="586D09FC"/>
    <w:rsid w:val="58953AAF"/>
    <w:rsid w:val="589C4E3D"/>
    <w:rsid w:val="58B55EFF"/>
    <w:rsid w:val="58C3686E"/>
    <w:rsid w:val="58DF11CE"/>
    <w:rsid w:val="58E6430A"/>
    <w:rsid w:val="58E93DFA"/>
    <w:rsid w:val="59213594"/>
    <w:rsid w:val="5923730C"/>
    <w:rsid w:val="59637709"/>
    <w:rsid w:val="59647546"/>
    <w:rsid w:val="59914276"/>
    <w:rsid w:val="59B91D56"/>
    <w:rsid w:val="59C77C98"/>
    <w:rsid w:val="59E7658C"/>
    <w:rsid w:val="59ED0D05"/>
    <w:rsid w:val="59EF5441"/>
    <w:rsid w:val="59F14D15"/>
    <w:rsid w:val="59FD5DAF"/>
    <w:rsid w:val="5A0310B7"/>
    <w:rsid w:val="5A0E1D6B"/>
    <w:rsid w:val="5A113973"/>
    <w:rsid w:val="5A1D0200"/>
    <w:rsid w:val="5A256717"/>
    <w:rsid w:val="5A2A46CB"/>
    <w:rsid w:val="5A3F0176"/>
    <w:rsid w:val="5A405C9C"/>
    <w:rsid w:val="5A504F51"/>
    <w:rsid w:val="5A625C12"/>
    <w:rsid w:val="5A706581"/>
    <w:rsid w:val="5A8738CB"/>
    <w:rsid w:val="5A985AD8"/>
    <w:rsid w:val="5AB26B9A"/>
    <w:rsid w:val="5AB741B0"/>
    <w:rsid w:val="5AFC7E15"/>
    <w:rsid w:val="5B0171D9"/>
    <w:rsid w:val="5B127639"/>
    <w:rsid w:val="5B1433B1"/>
    <w:rsid w:val="5B1A64ED"/>
    <w:rsid w:val="5B3A26EB"/>
    <w:rsid w:val="5B411CCC"/>
    <w:rsid w:val="5B527A35"/>
    <w:rsid w:val="5B547C51"/>
    <w:rsid w:val="5B631C42"/>
    <w:rsid w:val="5B6854AA"/>
    <w:rsid w:val="5B6D486F"/>
    <w:rsid w:val="5B8F47E5"/>
    <w:rsid w:val="5B914A01"/>
    <w:rsid w:val="5B9242D5"/>
    <w:rsid w:val="5B9444F1"/>
    <w:rsid w:val="5BA65FD3"/>
    <w:rsid w:val="5BB42CE7"/>
    <w:rsid w:val="5BCF552A"/>
    <w:rsid w:val="5BDD7C46"/>
    <w:rsid w:val="5BF60D08"/>
    <w:rsid w:val="5C1F025F"/>
    <w:rsid w:val="5C2C297C"/>
    <w:rsid w:val="5C3B671B"/>
    <w:rsid w:val="5C5D48E3"/>
    <w:rsid w:val="5C677510"/>
    <w:rsid w:val="5C6A0DAE"/>
    <w:rsid w:val="5C7A5495"/>
    <w:rsid w:val="5C89392A"/>
    <w:rsid w:val="5C930305"/>
    <w:rsid w:val="5CA22C3E"/>
    <w:rsid w:val="5CA40764"/>
    <w:rsid w:val="5CA93FCD"/>
    <w:rsid w:val="5CBD5382"/>
    <w:rsid w:val="5CC47E84"/>
    <w:rsid w:val="5CC84698"/>
    <w:rsid w:val="5CD34BA6"/>
    <w:rsid w:val="5CD821BC"/>
    <w:rsid w:val="5CDF79EE"/>
    <w:rsid w:val="5D0E5BDE"/>
    <w:rsid w:val="5D184CAE"/>
    <w:rsid w:val="5D1C654D"/>
    <w:rsid w:val="5D2673CB"/>
    <w:rsid w:val="5D30024A"/>
    <w:rsid w:val="5D3D64C3"/>
    <w:rsid w:val="5D4B5084"/>
    <w:rsid w:val="5D551A5E"/>
    <w:rsid w:val="5D7A14C5"/>
    <w:rsid w:val="5DAF116F"/>
    <w:rsid w:val="5DB6074F"/>
    <w:rsid w:val="5DBC190D"/>
    <w:rsid w:val="5DC47C8B"/>
    <w:rsid w:val="5DD010E5"/>
    <w:rsid w:val="5DD46E27"/>
    <w:rsid w:val="5DE07B6A"/>
    <w:rsid w:val="5DEA3879"/>
    <w:rsid w:val="5DEA664B"/>
    <w:rsid w:val="5DF136C0"/>
    <w:rsid w:val="5DF9063C"/>
    <w:rsid w:val="5DF94AE0"/>
    <w:rsid w:val="5E055233"/>
    <w:rsid w:val="5E1831B8"/>
    <w:rsid w:val="5E381A8A"/>
    <w:rsid w:val="5E7D126D"/>
    <w:rsid w:val="5E802B0B"/>
    <w:rsid w:val="5E9252CE"/>
    <w:rsid w:val="5E940365"/>
    <w:rsid w:val="5E9640DD"/>
    <w:rsid w:val="5EAA7B88"/>
    <w:rsid w:val="5EB97DCB"/>
    <w:rsid w:val="5EBB3B43"/>
    <w:rsid w:val="5EC549C2"/>
    <w:rsid w:val="5ED2780B"/>
    <w:rsid w:val="5EDC27C6"/>
    <w:rsid w:val="5EDF7832"/>
    <w:rsid w:val="5EE50BC0"/>
    <w:rsid w:val="5EE72B8A"/>
    <w:rsid w:val="5EE963A9"/>
    <w:rsid w:val="5EFA28BD"/>
    <w:rsid w:val="5F025C16"/>
    <w:rsid w:val="5F053010"/>
    <w:rsid w:val="5F465B03"/>
    <w:rsid w:val="5F5F0972"/>
    <w:rsid w:val="5F661D01"/>
    <w:rsid w:val="5F751F44"/>
    <w:rsid w:val="5F904FD0"/>
    <w:rsid w:val="5FB567E4"/>
    <w:rsid w:val="5FCA6734"/>
    <w:rsid w:val="5FF53085"/>
    <w:rsid w:val="600734E4"/>
    <w:rsid w:val="602B6AA7"/>
    <w:rsid w:val="60326087"/>
    <w:rsid w:val="604364E6"/>
    <w:rsid w:val="604D2EC1"/>
    <w:rsid w:val="6057789C"/>
    <w:rsid w:val="60973303"/>
    <w:rsid w:val="60C2565D"/>
    <w:rsid w:val="60C43183"/>
    <w:rsid w:val="60E03D35"/>
    <w:rsid w:val="60E2185B"/>
    <w:rsid w:val="60EE1FAE"/>
    <w:rsid w:val="61025A59"/>
    <w:rsid w:val="612105D5"/>
    <w:rsid w:val="612754C0"/>
    <w:rsid w:val="61461DEA"/>
    <w:rsid w:val="61497B2C"/>
    <w:rsid w:val="615269E1"/>
    <w:rsid w:val="61665FE8"/>
    <w:rsid w:val="616E30EF"/>
    <w:rsid w:val="617D3332"/>
    <w:rsid w:val="61970898"/>
    <w:rsid w:val="61CE3B8D"/>
    <w:rsid w:val="61DF5D9B"/>
    <w:rsid w:val="61E0223F"/>
    <w:rsid w:val="62031A89"/>
    <w:rsid w:val="620A1069"/>
    <w:rsid w:val="620B4DE2"/>
    <w:rsid w:val="620F48D2"/>
    <w:rsid w:val="621E4B15"/>
    <w:rsid w:val="622B0FE0"/>
    <w:rsid w:val="623936FD"/>
    <w:rsid w:val="624121D7"/>
    <w:rsid w:val="624A3B5C"/>
    <w:rsid w:val="624D71A8"/>
    <w:rsid w:val="6266691D"/>
    <w:rsid w:val="626B762E"/>
    <w:rsid w:val="62886432"/>
    <w:rsid w:val="628A37E3"/>
    <w:rsid w:val="62A82630"/>
    <w:rsid w:val="62B9483E"/>
    <w:rsid w:val="62D81168"/>
    <w:rsid w:val="62E0626E"/>
    <w:rsid w:val="62E3102C"/>
    <w:rsid w:val="63147CC6"/>
    <w:rsid w:val="633345F0"/>
    <w:rsid w:val="633B34A5"/>
    <w:rsid w:val="635527B8"/>
    <w:rsid w:val="63732C3E"/>
    <w:rsid w:val="63846BFA"/>
    <w:rsid w:val="638519A5"/>
    <w:rsid w:val="63862972"/>
    <w:rsid w:val="63892462"/>
    <w:rsid w:val="639A57F6"/>
    <w:rsid w:val="63AE1EC8"/>
    <w:rsid w:val="63B2095F"/>
    <w:rsid w:val="63B55005"/>
    <w:rsid w:val="63C416EC"/>
    <w:rsid w:val="63D25BB7"/>
    <w:rsid w:val="63EB0A27"/>
    <w:rsid w:val="6416019A"/>
    <w:rsid w:val="642D103F"/>
    <w:rsid w:val="644840CB"/>
    <w:rsid w:val="645C36D2"/>
    <w:rsid w:val="6477050C"/>
    <w:rsid w:val="648F5856"/>
    <w:rsid w:val="64917A97"/>
    <w:rsid w:val="649E018F"/>
    <w:rsid w:val="64A21A2D"/>
    <w:rsid w:val="64B17EC2"/>
    <w:rsid w:val="64BC6F9C"/>
    <w:rsid w:val="64C179D9"/>
    <w:rsid w:val="64C574CA"/>
    <w:rsid w:val="64C9520C"/>
    <w:rsid w:val="64E42046"/>
    <w:rsid w:val="64E9765C"/>
    <w:rsid w:val="650D3CB3"/>
    <w:rsid w:val="65247C56"/>
    <w:rsid w:val="653D7F10"/>
    <w:rsid w:val="653E102A"/>
    <w:rsid w:val="654F3237"/>
    <w:rsid w:val="65515201"/>
    <w:rsid w:val="655C6080"/>
    <w:rsid w:val="65613696"/>
    <w:rsid w:val="65705687"/>
    <w:rsid w:val="65C94D98"/>
    <w:rsid w:val="65E53D41"/>
    <w:rsid w:val="65EB7404"/>
    <w:rsid w:val="65F31E15"/>
    <w:rsid w:val="6635067F"/>
    <w:rsid w:val="6635242D"/>
    <w:rsid w:val="66521231"/>
    <w:rsid w:val="665705F5"/>
    <w:rsid w:val="66660838"/>
    <w:rsid w:val="668F7D8F"/>
    <w:rsid w:val="66990C0E"/>
    <w:rsid w:val="669929BC"/>
    <w:rsid w:val="66A3383B"/>
    <w:rsid w:val="66B75538"/>
    <w:rsid w:val="66CF2882"/>
    <w:rsid w:val="66E75E1D"/>
    <w:rsid w:val="67087B42"/>
    <w:rsid w:val="672E57FA"/>
    <w:rsid w:val="67564D51"/>
    <w:rsid w:val="67566AFF"/>
    <w:rsid w:val="67801DCE"/>
    <w:rsid w:val="6796514D"/>
    <w:rsid w:val="67A4786A"/>
    <w:rsid w:val="67A71109"/>
    <w:rsid w:val="67A7735B"/>
    <w:rsid w:val="67AC4971"/>
    <w:rsid w:val="67DF4D46"/>
    <w:rsid w:val="67EE4F89"/>
    <w:rsid w:val="67F0485E"/>
    <w:rsid w:val="67F307F2"/>
    <w:rsid w:val="67F53B24"/>
    <w:rsid w:val="67F65BEC"/>
    <w:rsid w:val="67FD6F7B"/>
    <w:rsid w:val="680E2F36"/>
    <w:rsid w:val="682B3AE8"/>
    <w:rsid w:val="682D3D04"/>
    <w:rsid w:val="68336E40"/>
    <w:rsid w:val="685017A0"/>
    <w:rsid w:val="68534DEC"/>
    <w:rsid w:val="6881195A"/>
    <w:rsid w:val="68833924"/>
    <w:rsid w:val="688D68C1"/>
    <w:rsid w:val="689F0032"/>
    <w:rsid w:val="68A33FC6"/>
    <w:rsid w:val="68A85138"/>
    <w:rsid w:val="68B25FB7"/>
    <w:rsid w:val="68B735CD"/>
    <w:rsid w:val="68CA77A4"/>
    <w:rsid w:val="68ED5241"/>
    <w:rsid w:val="68F949C9"/>
    <w:rsid w:val="690D7691"/>
    <w:rsid w:val="69196036"/>
    <w:rsid w:val="692C35A9"/>
    <w:rsid w:val="692C7B17"/>
    <w:rsid w:val="6933534A"/>
    <w:rsid w:val="693E3CEF"/>
    <w:rsid w:val="694F7CAA"/>
    <w:rsid w:val="6958090C"/>
    <w:rsid w:val="696C43B8"/>
    <w:rsid w:val="696E6382"/>
    <w:rsid w:val="69BD10B7"/>
    <w:rsid w:val="69DF3820"/>
    <w:rsid w:val="69EE74C3"/>
    <w:rsid w:val="69F83E9D"/>
    <w:rsid w:val="69FA7C16"/>
    <w:rsid w:val="6A010FA4"/>
    <w:rsid w:val="6A070584"/>
    <w:rsid w:val="6A1231B1"/>
    <w:rsid w:val="6A2829D5"/>
    <w:rsid w:val="6A334ED5"/>
    <w:rsid w:val="6A3C022E"/>
    <w:rsid w:val="6A3C6480"/>
    <w:rsid w:val="6A4946F9"/>
    <w:rsid w:val="6A4964A7"/>
    <w:rsid w:val="6A6D488B"/>
    <w:rsid w:val="6A786D8C"/>
    <w:rsid w:val="6A7C4ACE"/>
    <w:rsid w:val="6A8B2F63"/>
    <w:rsid w:val="6A8D2838"/>
    <w:rsid w:val="6AA162E3"/>
    <w:rsid w:val="6AAE27AE"/>
    <w:rsid w:val="6AB04778"/>
    <w:rsid w:val="6AF44665"/>
    <w:rsid w:val="6AFB3C45"/>
    <w:rsid w:val="6AFC5C0F"/>
    <w:rsid w:val="6B036F9E"/>
    <w:rsid w:val="6B282560"/>
    <w:rsid w:val="6B2A62D8"/>
    <w:rsid w:val="6B32518D"/>
    <w:rsid w:val="6B3E3B32"/>
    <w:rsid w:val="6B4C17C5"/>
    <w:rsid w:val="6B543355"/>
    <w:rsid w:val="6B6317EA"/>
    <w:rsid w:val="6B737C7F"/>
    <w:rsid w:val="6B777044"/>
    <w:rsid w:val="6B8579B3"/>
    <w:rsid w:val="6B8A321B"/>
    <w:rsid w:val="6B99345E"/>
    <w:rsid w:val="6BB12556"/>
    <w:rsid w:val="6BDB3A77"/>
    <w:rsid w:val="6BDD77EF"/>
    <w:rsid w:val="6BE91CF0"/>
    <w:rsid w:val="6BEC358E"/>
    <w:rsid w:val="6BEC5C84"/>
    <w:rsid w:val="6BF6265F"/>
    <w:rsid w:val="6C00528B"/>
    <w:rsid w:val="6C3513D9"/>
    <w:rsid w:val="6C4E249B"/>
    <w:rsid w:val="6C67530A"/>
    <w:rsid w:val="6C841A18"/>
    <w:rsid w:val="6C9003BD"/>
    <w:rsid w:val="6C991968"/>
    <w:rsid w:val="6C9A748E"/>
    <w:rsid w:val="6CB322FE"/>
    <w:rsid w:val="6CB467A2"/>
    <w:rsid w:val="6CB71DEE"/>
    <w:rsid w:val="6CD02EB0"/>
    <w:rsid w:val="6CEB1A97"/>
    <w:rsid w:val="6CF3094C"/>
    <w:rsid w:val="6CFE7A1D"/>
    <w:rsid w:val="6D1B05CF"/>
    <w:rsid w:val="6D282CEC"/>
    <w:rsid w:val="6D361DCD"/>
    <w:rsid w:val="6D392803"/>
    <w:rsid w:val="6D4573FA"/>
    <w:rsid w:val="6D512242"/>
    <w:rsid w:val="6D521B17"/>
    <w:rsid w:val="6D54763D"/>
    <w:rsid w:val="6D65184A"/>
    <w:rsid w:val="6D723F67"/>
    <w:rsid w:val="6D785A21"/>
    <w:rsid w:val="6D8223FC"/>
    <w:rsid w:val="6D875C64"/>
    <w:rsid w:val="6D94212F"/>
    <w:rsid w:val="6DA34120"/>
    <w:rsid w:val="6DB1683D"/>
    <w:rsid w:val="6DBB76BC"/>
    <w:rsid w:val="6DC5678C"/>
    <w:rsid w:val="6DCC18C9"/>
    <w:rsid w:val="6DD95D94"/>
    <w:rsid w:val="6DEA7FA1"/>
    <w:rsid w:val="6E182D60"/>
    <w:rsid w:val="6E227207"/>
    <w:rsid w:val="6E3851B0"/>
    <w:rsid w:val="6E4771A1"/>
    <w:rsid w:val="6E4C47B8"/>
    <w:rsid w:val="6E6E0BD2"/>
    <w:rsid w:val="6E70494A"/>
    <w:rsid w:val="6E9323E7"/>
    <w:rsid w:val="6E957F0D"/>
    <w:rsid w:val="6EAB7730"/>
    <w:rsid w:val="6ED547AD"/>
    <w:rsid w:val="6EDA1DC4"/>
    <w:rsid w:val="6EDC1FE0"/>
    <w:rsid w:val="6EED7D49"/>
    <w:rsid w:val="6F045092"/>
    <w:rsid w:val="6F101C89"/>
    <w:rsid w:val="6F286FD3"/>
    <w:rsid w:val="6F2B0871"/>
    <w:rsid w:val="6F2D283B"/>
    <w:rsid w:val="6F4B2CC1"/>
    <w:rsid w:val="6F593630"/>
    <w:rsid w:val="6F5E29F5"/>
    <w:rsid w:val="6F675D4D"/>
    <w:rsid w:val="6F8C7562"/>
    <w:rsid w:val="6F8F7052"/>
    <w:rsid w:val="6F914B78"/>
    <w:rsid w:val="6F92269E"/>
    <w:rsid w:val="6FAC19B2"/>
    <w:rsid w:val="6FBB39A3"/>
    <w:rsid w:val="6FE86762"/>
    <w:rsid w:val="6FEC1DAE"/>
    <w:rsid w:val="6FED5B27"/>
    <w:rsid w:val="700009A9"/>
    <w:rsid w:val="70027824"/>
    <w:rsid w:val="70076BE8"/>
    <w:rsid w:val="701557A9"/>
    <w:rsid w:val="702A6D7B"/>
    <w:rsid w:val="7049276B"/>
    <w:rsid w:val="708446DD"/>
    <w:rsid w:val="70981F36"/>
    <w:rsid w:val="70A1528F"/>
    <w:rsid w:val="70AD3C34"/>
    <w:rsid w:val="70C44AD9"/>
    <w:rsid w:val="70C96594"/>
    <w:rsid w:val="70D25448"/>
    <w:rsid w:val="70DA42FD"/>
    <w:rsid w:val="70DF7B65"/>
    <w:rsid w:val="70E17439"/>
    <w:rsid w:val="70FC0717"/>
    <w:rsid w:val="70FC24C5"/>
    <w:rsid w:val="70FF5B11"/>
    <w:rsid w:val="710C022E"/>
    <w:rsid w:val="710D46D2"/>
    <w:rsid w:val="711041C2"/>
    <w:rsid w:val="711C66C3"/>
    <w:rsid w:val="71285068"/>
    <w:rsid w:val="712A5284"/>
    <w:rsid w:val="71353C29"/>
    <w:rsid w:val="7150636D"/>
    <w:rsid w:val="715849F2"/>
    <w:rsid w:val="715B3690"/>
    <w:rsid w:val="716B13F9"/>
    <w:rsid w:val="71791D68"/>
    <w:rsid w:val="717C3606"/>
    <w:rsid w:val="7185070D"/>
    <w:rsid w:val="71B20DD6"/>
    <w:rsid w:val="71C8684B"/>
    <w:rsid w:val="71D376CA"/>
    <w:rsid w:val="71D84CE0"/>
    <w:rsid w:val="71E13469"/>
    <w:rsid w:val="72086C48"/>
    <w:rsid w:val="72161365"/>
    <w:rsid w:val="72190E55"/>
    <w:rsid w:val="721D0945"/>
    <w:rsid w:val="72247F25"/>
    <w:rsid w:val="724A7260"/>
    <w:rsid w:val="725B146D"/>
    <w:rsid w:val="72646574"/>
    <w:rsid w:val="72677E12"/>
    <w:rsid w:val="72691DDC"/>
    <w:rsid w:val="726E73F3"/>
    <w:rsid w:val="72834520"/>
    <w:rsid w:val="729116E8"/>
    <w:rsid w:val="72966949"/>
    <w:rsid w:val="72A9667D"/>
    <w:rsid w:val="72D27981"/>
    <w:rsid w:val="72F1592E"/>
    <w:rsid w:val="73131D48"/>
    <w:rsid w:val="73522870"/>
    <w:rsid w:val="735E1215"/>
    <w:rsid w:val="736507F6"/>
    <w:rsid w:val="736A5E0C"/>
    <w:rsid w:val="73797DFD"/>
    <w:rsid w:val="73830C7C"/>
    <w:rsid w:val="73880040"/>
    <w:rsid w:val="739C1D3D"/>
    <w:rsid w:val="73A62BBC"/>
    <w:rsid w:val="73BC418E"/>
    <w:rsid w:val="73C258CD"/>
    <w:rsid w:val="73EB10C8"/>
    <w:rsid w:val="741C4C2C"/>
    <w:rsid w:val="7420471D"/>
    <w:rsid w:val="742064CB"/>
    <w:rsid w:val="74281823"/>
    <w:rsid w:val="742D0BE7"/>
    <w:rsid w:val="7431692A"/>
    <w:rsid w:val="744A3547"/>
    <w:rsid w:val="744C5512"/>
    <w:rsid w:val="74634609"/>
    <w:rsid w:val="74654825"/>
    <w:rsid w:val="746C777C"/>
    <w:rsid w:val="747131CA"/>
    <w:rsid w:val="74911176"/>
    <w:rsid w:val="749B3DA3"/>
    <w:rsid w:val="74AC4202"/>
    <w:rsid w:val="74B17A6A"/>
    <w:rsid w:val="74C50E20"/>
    <w:rsid w:val="74CB28DA"/>
    <w:rsid w:val="74E03EAC"/>
    <w:rsid w:val="74F31E31"/>
    <w:rsid w:val="75306BE1"/>
    <w:rsid w:val="753C5586"/>
    <w:rsid w:val="75436915"/>
    <w:rsid w:val="754E350B"/>
    <w:rsid w:val="7564688B"/>
    <w:rsid w:val="75680129"/>
    <w:rsid w:val="756D573F"/>
    <w:rsid w:val="758F1B5A"/>
    <w:rsid w:val="75A31161"/>
    <w:rsid w:val="75BE243F"/>
    <w:rsid w:val="75BF7F65"/>
    <w:rsid w:val="75C537CD"/>
    <w:rsid w:val="75CA0DE4"/>
    <w:rsid w:val="75CD4430"/>
    <w:rsid w:val="75E33C54"/>
    <w:rsid w:val="75EA4FE2"/>
    <w:rsid w:val="75F93477"/>
    <w:rsid w:val="760268A8"/>
    <w:rsid w:val="760360A4"/>
    <w:rsid w:val="760F67F7"/>
    <w:rsid w:val="761738FD"/>
    <w:rsid w:val="761E6A3A"/>
    <w:rsid w:val="762415FF"/>
    <w:rsid w:val="762A53DF"/>
    <w:rsid w:val="763149BF"/>
    <w:rsid w:val="7645046A"/>
    <w:rsid w:val="764C7A4B"/>
    <w:rsid w:val="76571F4C"/>
    <w:rsid w:val="765863F0"/>
    <w:rsid w:val="768076F4"/>
    <w:rsid w:val="769413F2"/>
    <w:rsid w:val="76946CFC"/>
    <w:rsid w:val="769B008A"/>
    <w:rsid w:val="76A333E3"/>
    <w:rsid w:val="76B178AE"/>
    <w:rsid w:val="76B86E8E"/>
    <w:rsid w:val="76BD6253"/>
    <w:rsid w:val="76C021E7"/>
    <w:rsid w:val="76C770D1"/>
    <w:rsid w:val="76CA6BC2"/>
    <w:rsid w:val="76D8308D"/>
    <w:rsid w:val="76DB2B97"/>
    <w:rsid w:val="76FA74A7"/>
    <w:rsid w:val="77091498"/>
    <w:rsid w:val="77160C6E"/>
    <w:rsid w:val="772C33D8"/>
    <w:rsid w:val="77521091"/>
    <w:rsid w:val="775766A7"/>
    <w:rsid w:val="77701517"/>
    <w:rsid w:val="77866F8C"/>
    <w:rsid w:val="778C3E77"/>
    <w:rsid w:val="779276DF"/>
    <w:rsid w:val="77A967D7"/>
    <w:rsid w:val="77AD4519"/>
    <w:rsid w:val="77B75398"/>
    <w:rsid w:val="77B92EBE"/>
    <w:rsid w:val="77CD0717"/>
    <w:rsid w:val="77CE623E"/>
    <w:rsid w:val="77F02658"/>
    <w:rsid w:val="77FA5285"/>
    <w:rsid w:val="77FC724F"/>
    <w:rsid w:val="78061E7B"/>
    <w:rsid w:val="780B1240"/>
    <w:rsid w:val="781F4CEB"/>
    <w:rsid w:val="78212811"/>
    <w:rsid w:val="782347DB"/>
    <w:rsid w:val="782F3180"/>
    <w:rsid w:val="78322C70"/>
    <w:rsid w:val="7856695F"/>
    <w:rsid w:val="7866291A"/>
    <w:rsid w:val="786A065C"/>
    <w:rsid w:val="786C6182"/>
    <w:rsid w:val="78713799"/>
    <w:rsid w:val="7872306D"/>
    <w:rsid w:val="787943FB"/>
    <w:rsid w:val="788A6608"/>
    <w:rsid w:val="788D337F"/>
    <w:rsid w:val="788F00C3"/>
    <w:rsid w:val="78AD22F7"/>
    <w:rsid w:val="78B10039"/>
    <w:rsid w:val="78B33DB1"/>
    <w:rsid w:val="78C57641"/>
    <w:rsid w:val="790243F1"/>
    <w:rsid w:val="790E7239"/>
    <w:rsid w:val="79112886"/>
    <w:rsid w:val="791F1447"/>
    <w:rsid w:val="79246A5D"/>
    <w:rsid w:val="79273E57"/>
    <w:rsid w:val="793B7903"/>
    <w:rsid w:val="79492020"/>
    <w:rsid w:val="794B223C"/>
    <w:rsid w:val="794E3ADA"/>
    <w:rsid w:val="795D5ACB"/>
    <w:rsid w:val="79780B57"/>
    <w:rsid w:val="798219D5"/>
    <w:rsid w:val="79907C4E"/>
    <w:rsid w:val="79A96F62"/>
    <w:rsid w:val="79D41CE6"/>
    <w:rsid w:val="79DF2984"/>
    <w:rsid w:val="79E93803"/>
    <w:rsid w:val="79EF706B"/>
    <w:rsid w:val="79FA5A10"/>
    <w:rsid w:val="79FE72AE"/>
    <w:rsid w:val="7A081EDB"/>
    <w:rsid w:val="7A0E5017"/>
    <w:rsid w:val="7A122D59"/>
    <w:rsid w:val="7A262361"/>
    <w:rsid w:val="7A320D06"/>
    <w:rsid w:val="7A3E58FC"/>
    <w:rsid w:val="7A48677B"/>
    <w:rsid w:val="7A505630"/>
    <w:rsid w:val="7A5E7D4D"/>
    <w:rsid w:val="7A680BCB"/>
    <w:rsid w:val="7A7F1A71"/>
    <w:rsid w:val="7A8377B3"/>
    <w:rsid w:val="7A8D418E"/>
    <w:rsid w:val="7A9717AE"/>
    <w:rsid w:val="7AC53928"/>
    <w:rsid w:val="7AE2097E"/>
    <w:rsid w:val="7AEC7106"/>
    <w:rsid w:val="7AF64429"/>
    <w:rsid w:val="7B0A1C83"/>
    <w:rsid w:val="7B2A5E81"/>
    <w:rsid w:val="7B2E5971"/>
    <w:rsid w:val="7B3F7B7E"/>
    <w:rsid w:val="7B51165F"/>
    <w:rsid w:val="7B537186"/>
    <w:rsid w:val="7B892BA7"/>
    <w:rsid w:val="7B915F00"/>
    <w:rsid w:val="7B917CAE"/>
    <w:rsid w:val="7B9C6D7F"/>
    <w:rsid w:val="7B9D48A5"/>
    <w:rsid w:val="7BAC2D3A"/>
    <w:rsid w:val="7BC02341"/>
    <w:rsid w:val="7BD04C7A"/>
    <w:rsid w:val="7BDC53CD"/>
    <w:rsid w:val="7BDC717B"/>
    <w:rsid w:val="7BE81FC4"/>
    <w:rsid w:val="7C09018C"/>
    <w:rsid w:val="7C10151B"/>
    <w:rsid w:val="7C1E59E5"/>
    <w:rsid w:val="7C26489A"/>
    <w:rsid w:val="7C2D5C29"/>
    <w:rsid w:val="7C3C5E6C"/>
    <w:rsid w:val="7C3E7E36"/>
    <w:rsid w:val="7C5331B5"/>
    <w:rsid w:val="7C6D071B"/>
    <w:rsid w:val="7C975798"/>
    <w:rsid w:val="7CB974BC"/>
    <w:rsid w:val="7CC3658D"/>
    <w:rsid w:val="7CE34539"/>
    <w:rsid w:val="7CFB7AD5"/>
    <w:rsid w:val="7CFC55FB"/>
    <w:rsid w:val="7D0E5A5A"/>
    <w:rsid w:val="7D11554A"/>
    <w:rsid w:val="7D1172F8"/>
    <w:rsid w:val="7D276B1C"/>
    <w:rsid w:val="7D32101D"/>
    <w:rsid w:val="7D341239"/>
    <w:rsid w:val="7D384885"/>
    <w:rsid w:val="7D3D633F"/>
    <w:rsid w:val="7D434475"/>
    <w:rsid w:val="7D5B0573"/>
    <w:rsid w:val="7D5D253D"/>
    <w:rsid w:val="7D6C452F"/>
    <w:rsid w:val="7D755AD9"/>
    <w:rsid w:val="7D7B29C4"/>
    <w:rsid w:val="7D847ACA"/>
    <w:rsid w:val="7D8F646F"/>
    <w:rsid w:val="7D9046C1"/>
    <w:rsid w:val="7DA939D5"/>
    <w:rsid w:val="7DC46119"/>
    <w:rsid w:val="7DC97BD3"/>
    <w:rsid w:val="7DCE51E9"/>
    <w:rsid w:val="7DE642E1"/>
    <w:rsid w:val="7DF10ED8"/>
    <w:rsid w:val="7DF6029C"/>
    <w:rsid w:val="7DFA4230"/>
    <w:rsid w:val="7E1150D6"/>
    <w:rsid w:val="7E265025"/>
    <w:rsid w:val="7E290672"/>
    <w:rsid w:val="7E33329E"/>
    <w:rsid w:val="7E694F12"/>
    <w:rsid w:val="7E991353"/>
    <w:rsid w:val="7EA85A3A"/>
    <w:rsid w:val="7EB0669D"/>
    <w:rsid w:val="7EB10D93"/>
    <w:rsid w:val="7EBE0DBA"/>
    <w:rsid w:val="7EC65EC0"/>
    <w:rsid w:val="7EC83EDA"/>
    <w:rsid w:val="7ECA59B1"/>
    <w:rsid w:val="7EE54599"/>
    <w:rsid w:val="7EE7266A"/>
    <w:rsid w:val="7EEC62C3"/>
    <w:rsid w:val="7EFD60AA"/>
    <w:rsid w:val="7F1B445E"/>
    <w:rsid w:val="7F402117"/>
    <w:rsid w:val="7F5160D2"/>
    <w:rsid w:val="7F5259A6"/>
    <w:rsid w:val="7F6C0C97"/>
    <w:rsid w:val="7F710522"/>
    <w:rsid w:val="7F792F33"/>
    <w:rsid w:val="7F911521"/>
    <w:rsid w:val="7F98785D"/>
    <w:rsid w:val="7F9B734D"/>
    <w:rsid w:val="7F9F508F"/>
    <w:rsid w:val="7FA04963"/>
    <w:rsid w:val="7FA53D28"/>
    <w:rsid w:val="7FBB354B"/>
    <w:rsid w:val="7FD840FD"/>
    <w:rsid w:val="7FFF5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853E47"/>
  <w14:defaultImageDpi w14:val="330"/>
  <w15:docId w15:val="{A8BBDCFE-4039-4FB4-B909-AD694200D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qFormat="1"/>
    <w:lsdException w:name="toc 3"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iPriority="0" w:qFormat="1"/>
    <w:lsdException w:name="annotation text" w:uiPriority="0" w:unhideWhenUsed="1" w:qFormat="1"/>
    <w:lsdException w:name="header" w:uiPriority="0" w:unhideWhenUsed="1" w:qFormat="1"/>
    <w:lsdException w:name="footer" w:uiPriority="0"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unhideWhenUsed="1" w:qFormat="1"/>
    <w:lsdException w:name="line number" w:semiHidden="1" w:unhideWhenUsed="1"/>
    <w:lsdException w:name="page number" w:uiPriority="0"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uiPriority="0" w:qFormat="1"/>
    <w:lsdException w:name="Hyperlink" w:qFormat="1"/>
    <w:lsdException w:name="FollowedHyperlink" w:qFormat="1"/>
    <w:lsdException w:name="Strong" w:uiPriority="22"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0" w:qFormat="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widowControl w:val="0"/>
      <w:jc w:val="both"/>
    </w:pPr>
    <w:rPr>
      <w:rFonts w:asciiTheme="minorHAnsi" w:eastAsiaTheme="minorEastAsia" w:hAnsiTheme="minorHAnsi" w:cstheme="minorBidi"/>
      <w:kern w:val="2"/>
      <w:sz w:val="24"/>
      <w:szCs w:val="24"/>
    </w:rPr>
  </w:style>
  <w:style w:type="paragraph" w:styleId="1">
    <w:name w:val="heading 1"/>
    <w:basedOn w:val="a0"/>
    <w:next w:val="a0"/>
    <w:link w:val="10"/>
    <w:autoRedefine/>
    <w:uiPriority w:val="99"/>
    <w:qFormat/>
    <w:pPr>
      <w:keepNext/>
      <w:keepLines/>
      <w:spacing w:before="340" w:after="330" w:line="578" w:lineRule="auto"/>
      <w:outlineLvl w:val="0"/>
    </w:pPr>
    <w:rPr>
      <w:rFonts w:ascii="Times New Roman" w:eastAsia="宋体" w:hAnsi="Times New Roman" w:cs="Times New Roman"/>
      <w:b/>
      <w:bCs/>
      <w:kern w:val="44"/>
      <w:sz w:val="28"/>
      <w:szCs w:val="44"/>
    </w:rPr>
  </w:style>
  <w:style w:type="paragraph" w:styleId="2">
    <w:name w:val="heading 2"/>
    <w:basedOn w:val="a0"/>
    <w:next w:val="a0"/>
    <w:link w:val="20"/>
    <w:autoRedefine/>
    <w:uiPriority w:val="99"/>
    <w:qFormat/>
    <w:pPr>
      <w:keepNext/>
      <w:keepLines/>
      <w:spacing w:before="260" w:after="260" w:line="416" w:lineRule="auto"/>
      <w:outlineLvl w:val="1"/>
    </w:pPr>
    <w:rPr>
      <w:rFonts w:ascii="Cambria" w:eastAsia="宋体" w:hAnsi="Cambria" w:cs="Times New Roman"/>
      <w:b/>
      <w:bCs/>
      <w:sz w:val="32"/>
      <w:szCs w:val="32"/>
    </w:rPr>
  </w:style>
  <w:style w:type="paragraph" w:styleId="3">
    <w:name w:val="heading 3"/>
    <w:basedOn w:val="a0"/>
    <w:next w:val="a0"/>
    <w:link w:val="30"/>
    <w:autoRedefine/>
    <w:uiPriority w:val="99"/>
    <w:qFormat/>
    <w:pPr>
      <w:keepNext/>
      <w:keepLines/>
      <w:spacing w:before="260" w:after="260" w:line="416" w:lineRule="auto"/>
      <w:outlineLvl w:val="2"/>
    </w:pPr>
    <w:rPr>
      <w:rFonts w:ascii="Times New Roman" w:eastAsia="楷体" w:hAnsi="Times New Roman" w:cs="Times New Roman"/>
      <w:b/>
      <w:bCs/>
      <w:sz w:val="32"/>
      <w:szCs w:val="32"/>
    </w:rPr>
  </w:style>
  <w:style w:type="paragraph" w:styleId="4">
    <w:name w:val="heading 4"/>
    <w:basedOn w:val="a0"/>
    <w:next w:val="a0"/>
    <w:link w:val="40"/>
    <w:autoRedefine/>
    <w:qFormat/>
    <w:pPr>
      <w:keepNext/>
      <w:keepLines/>
      <w:spacing w:before="280" w:after="290" w:line="376" w:lineRule="auto"/>
      <w:outlineLvl w:val="3"/>
    </w:pPr>
    <w:rPr>
      <w:rFonts w:ascii="Cambria" w:eastAsia="楷体" w:hAnsi="Cambria" w:cs="Times New Roman"/>
      <w:b/>
      <w:bCs/>
      <w:sz w:val="28"/>
      <w:szCs w:val="28"/>
    </w:rPr>
  </w:style>
  <w:style w:type="paragraph" w:styleId="5">
    <w:name w:val="heading 5"/>
    <w:basedOn w:val="a0"/>
    <w:next w:val="a1"/>
    <w:link w:val="50"/>
    <w:autoRedefine/>
    <w:qFormat/>
    <w:pPr>
      <w:keepNext/>
      <w:keepLines/>
      <w:adjustRightInd w:val="0"/>
      <w:ind w:firstLine="454"/>
      <w:jc w:val="left"/>
      <w:textAlignment w:val="baseline"/>
      <w:outlineLvl w:val="4"/>
    </w:pPr>
    <w:rPr>
      <w:rFonts w:ascii="Times New Roman" w:eastAsia="楷体" w:hAnsi="Times New Roman" w:cs="Times New Roman"/>
      <w:kern w:val="0"/>
      <w:sz w:val="22"/>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autoRedefine/>
    <w:qFormat/>
    <w:pPr>
      <w:ind w:firstLineChars="200" w:firstLine="420"/>
    </w:pPr>
    <w:rPr>
      <w:rFonts w:ascii="Times New Roman" w:eastAsia="楷体" w:hAnsi="Times New Roman" w:cs="Times New Roman"/>
    </w:rPr>
  </w:style>
  <w:style w:type="paragraph" w:styleId="TOC7">
    <w:name w:val="toc 7"/>
    <w:basedOn w:val="a0"/>
    <w:next w:val="a0"/>
    <w:autoRedefine/>
    <w:uiPriority w:val="39"/>
    <w:qFormat/>
    <w:pPr>
      <w:ind w:left="1440"/>
      <w:jc w:val="left"/>
    </w:pPr>
    <w:rPr>
      <w:rFonts w:ascii="Times New Roman" w:eastAsia="楷体" w:hAnsi="Times New Roman" w:cs="Times New Roman"/>
      <w:sz w:val="18"/>
      <w:szCs w:val="18"/>
    </w:rPr>
  </w:style>
  <w:style w:type="paragraph" w:styleId="a5">
    <w:name w:val="caption"/>
    <w:basedOn w:val="a6"/>
    <w:next w:val="a0"/>
    <w:link w:val="a7"/>
    <w:autoRedefine/>
    <w:uiPriority w:val="35"/>
    <w:qFormat/>
    <w:rPr>
      <w:b/>
    </w:rPr>
  </w:style>
  <w:style w:type="paragraph" w:customStyle="1" w:styleId="a6">
    <w:name w:val="湖～表头"/>
    <w:autoRedefine/>
    <w:qFormat/>
    <w:pPr>
      <w:spacing w:before="120" w:after="120"/>
      <w:jc w:val="center"/>
      <w:outlineLvl w:val="4"/>
    </w:pPr>
    <w:rPr>
      <w:bCs/>
      <w:kern w:val="28"/>
      <w:sz w:val="18"/>
      <w:szCs w:val="52"/>
    </w:rPr>
  </w:style>
  <w:style w:type="paragraph" w:styleId="a8">
    <w:name w:val="List Bullet"/>
    <w:basedOn w:val="a0"/>
    <w:autoRedefine/>
    <w:qFormat/>
    <w:pPr>
      <w:tabs>
        <w:tab w:val="left" w:pos="360"/>
        <w:tab w:val="left" w:pos="840"/>
      </w:tabs>
      <w:ind w:left="840" w:hanging="840"/>
    </w:pPr>
    <w:rPr>
      <w:rFonts w:ascii="Times New Roman" w:eastAsia="楷体" w:hAnsi="Times New Roman" w:cs="Times New Roman"/>
      <w:sz w:val="18"/>
    </w:rPr>
  </w:style>
  <w:style w:type="paragraph" w:styleId="a9">
    <w:name w:val="Document Map"/>
    <w:basedOn w:val="a0"/>
    <w:link w:val="aa"/>
    <w:autoRedefine/>
    <w:qFormat/>
    <w:pPr>
      <w:shd w:val="clear" w:color="auto" w:fill="000080"/>
    </w:pPr>
    <w:rPr>
      <w:rFonts w:ascii="Times New Roman" w:eastAsia="楷体" w:hAnsi="Times New Roman" w:cs="Times New Roman"/>
    </w:rPr>
  </w:style>
  <w:style w:type="paragraph" w:styleId="ab">
    <w:name w:val="annotation text"/>
    <w:basedOn w:val="a0"/>
    <w:link w:val="ac"/>
    <w:autoRedefine/>
    <w:unhideWhenUsed/>
    <w:qFormat/>
    <w:pPr>
      <w:jc w:val="left"/>
    </w:pPr>
    <w:rPr>
      <w:rFonts w:ascii="Times New Roman" w:eastAsia="宋体" w:hAnsi="Times New Roman" w:cs="Times New Roman"/>
      <w:sz w:val="21"/>
      <w:szCs w:val="22"/>
    </w:rPr>
  </w:style>
  <w:style w:type="paragraph" w:styleId="ad">
    <w:name w:val="Body Text"/>
    <w:basedOn w:val="a0"/>
    <w:link w:val="ae"/>
    <w:autoRedefine/>
    <w:uiPriority w:val="99"/>
    <w:unhideWhenUsed/>
    <w:qFormat/>
    <w:pPr>
      <w:spacing w:after="120"/>
    </w:pPr>
  </w:style>
  <w:style w:type="paragraph" w:styleId="af">
    <w:name w:val="Body Text Indent"/>
    <w:basedOn w:val="a0"/>
    <w:link w:val="af0"/>
    <w:autoRedefine/>
    <w:qFormat/>
    <w:pPr>
      <w:spacing w:line="400" w:lineRule="atLeast"/>
      <w:ind w:firstLine="480"/>
    </w:pPr>
    <w:rPr>
      <w:rFonts w:ascii="Times New Roman" w:eastAsia="楷体" w:hAnsi="Times New Roman" w:cs="Times New Roman"/>
    </w:rPr>
  </w:style>
  <w:style w:type="paragraph" w:styleId="af1">
    <w:name w:val="Block Text"/>
    <w:basedOn w:val="a0"/>
    <w:autoRedefine/>
    <w:qFormat/>
    <w:pPr>
      <w:spacing w:after="120"/>
      <w:ind w:leftChars="700" w:left="1440" w:rightChars="700" w:right="1440"/>
    </w:pPr>
    <w:rPr>
      <w:rFonts w:ascii="Times New Roman" w:eastAsia="楷体" w:hAnsi="Times New Roman" w:cs="Times New Roman"/>
    </w:rPr>
  </w:style>
  <w:style w:type="paragraph" w:styleId="TOC5">
    <w:name w:val="toc 5"/>
    <w:basedOn w:val="a0"/>
    <w:next w:val="a0"/>
    <w:autoRedefine/>
    <w:uiPriority w:val="39"/>
    <w:qFormat/>
    <w:pPr>
      <w:ind w:left="960"/>
      <w:jc w:val="left"/>
    </w:pPr>
    <w:rPr>
      <w:rFonts w:ascii="Times New Roman" w:eastAsia="楷体" w:hAnsi="Times New Roman" w:cs="Times New Roman"/>
      <w:sz w:val="18"/>
      <w:szCs w:val="18"/>
    </w:rPr>
  </w:style>
  <w:style w:type="paragraph" w:styleId="TOC3">
    <w:name w:val="toc 3"/>
    <w:basedOn w:val="a0"/>
    <w:next w:val="a0"/>
    <w:autoRedefine/>
    <w:uiPriority w:val="99"/>
    <w:qFormat/>
    <w:pPr>
      <w:ind w:left="480"/>
      <w:jc w:val="left"/>
    </w:pPr>
    <w:rPr>
      <w:rFonts w:ascii="Times New Roman" w:eastAsia="楷体" w:hAnsi="Times New Roman" w:cs="Times New Roman"/>
      <w:i/>
      <w:iCs/>
      <w:sz w:val="20"/>
      <w:szCs w:val="20"/>
    </w:rPr>
  </w:style>
  <w:style w:type="paragraph" w:styleId="af2">
    <w:name w:val="Plain Text"/>
    <w:basedOn w:val="a0"/>
    <w:link w:val="af3"/>
    <w:autoRedefine/>
    <w:qFormat/>
    <w:rPr>
      <w:rFonts w:ascii="宋体" w:eastAsia="楷体" w:hAnsi="Courier New" w:cs="Times New Roman"/>
    </w:rPr>
  </w:style>
  <w:style w:type="paragraph" w:styleId="TOC8">
    <w:name w:val="toc 8"/>
    <w:basedOn w:val="a0"/>
    <w:next w:val="a0"/>
    <w:autoRedefine/>
    <w:uiPriority w:val="39"/>
    <w:qFormat/>
    <w:pPr>
      <w:ind w:left="1680"/>
      <w:jc w:val="left"/>
    </w:pPr>
    <w:rPr>
      <w:rFonts w:ascii="Times New Roman" w:eastAsia="楷体" w:hAnsi="Times New Roman" w:cs="Times New Roman"/>
      <w:sz w:val="18"/>
      <w:szCs w:val="18"/>
    </w:rPr>
  </w:style>
  <w:style w:type="paragraph" w:styleId="af4">
    <w:name w:val="Date"/>
    <w:basedOn w:val="a0"/>
    <w:next w:val="a0"/>
    <w:link w:val="af5"/>
    <w:autoRedefine/>
    <w:qFormat/>
    <w:pPr>
      <w:ind w:leftChars="2500" w:left="100"/>
    </w:pPr>
    <w:rPr>
      <w:rFonts w:ascii="Times New Roman" w:eastAsia="宋体" w:hAnsi="Times New Roman" w:cs="Times New Roman"/>
      <w:sz w:val="21"/>
    </w:rPr>
  </w:style>
  <w:style w:type="paragraph" w:styleId="21">
    <w:name w:val="Body Text Indent 2"/>
    <w:basedOn w:val="a0"/>
    <w:link w:val="22"/>
    <w:autoRedefine/>
    <w:qFormat/>
    <w:pPr>
      <w:spacing w:line="360" w:lineRule="auto"/>
      <w:ind w:firstLine="480"/>
    </w:pPr>
    <w:rPr>
      <w:rFonts w:ascii="Times New Roman" w:eastAsia="楷体" w:hAnsi="Times New Roman" w:cs="Times New Roman"/>
      <w:color w:val="FF0000"/>
    </w:rPr>
  </w:style>
  <w:style w:type="paragraph" w:styleId="af6">
    <w:name w:val="endnote text"/>
    <w:basedOn w:val="a0"/>
    <w:link w:val="af7"/>
    <w:autoRedefine/>
    <w:uiPriority w:val="99"/>
    <w:unhideWhenUsed/>
    <w:qFormat/>
    <w:pPr>
      <w:snapToGrid w:val="0"/>
      <w:jc w:val="left"/>
    </w:pPr>
    <w:rPr>
      <w:rFonts w:ascii="Times New Roman" w:eastAsia="楷体" w:hAnsi="Times New Roman" w:cs="Times New Roman"/>
    </w:rPr>
  </w:style>
  <w:style w:type="paragraph" w:styleId="af8">
    <w:name w:val="Balloon Text"/>
    <w:basedOn w:val="a0"/>
    <w:link w:val="af9"/>
    <w:autoRedefine/>
    <w:unhideWhenUsed/>
    <w:qFormat/>
    <w:rPr>
      <w:rFonts w:ascii="Heiti SC Light" w:eastAsia="Heiti SC Light"/>
      <w:sz w:val="18"/>
      <w:szCs w:val="18"/>
    </w:rPr>
  </w:style>
  <w:style w:type="paragraph" w:styleId="afa">
    <w:name w:val="footer"/>
    <w:basedOn w:val="a0"/>
    <w:link w:val="afb"/>
    <w:autoRedefine/>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styleId="afc">
    <w:name w:val="header"/>
    <w:basedOn w:val="a0"/>
    <w:link w:val="afd"/>
    <w:autoRedefine/>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a0"/>
    <w:next w:val="a0"/>
    <w:autoRedefine/>
    <w:uiPriority w:val="99"/>
    <w:qFormat/>
    <w:pPr>
      <w:spacing w:before="120" w:after="120"/>
      <w:jc w:val="left"/>
    </w:pPr>
    <w:rPr>
      <w:rFonts w:ascii="Times New Roman" w:eastAsia="楷体" w:hAnsi="Times New Roman" w:cs="Times New Roman"/>
      <w:b/>
      <w:bCs/>
      <w:caps/>
      <w:sz w:val="20"/>
      <w:szCs w:val="20"/>
    </w:rPr>
  </w:style>
  <w:style w:type="paragraph" w:styleId="TOC4">
    <w:name w:val="toc 4"/>
    <w:basedOn w:val="a0"/>
    <w:next w:val="a0"/>
    <w:autoRedefine/>
    <w:uiPriority w:val="39"/>
    <w:qFormat/>
    <w:pPr>
      <w:ind w:left="720"/>
      <w:jc w:val="left"/>
    </w:pPr>
    <w:rPr>
      <w:rFonts w:ascii="Times New Roman" w:eastAsia="楷体" w:hAnsi="Times New Roman" w:cs="Times New Roman"/>
      <w:sz w:val="18"/>
      <w:szCs w:val="18"/>
    </w:rPr>
  </w:style>
  <w:style w:type="paragraph" w:styleId="afe">
    <w:name w:val="footnote text"/>
    <w:basedOn w:val="a0"/>
    <w:link w:val="aff"/>
    <w:autoRedefine/>
    <w:qFormat/>
    <w:rPr>
      <w:rFonts w:ascii="Times New Roman" w:eastAsia="宋体" w:hAnsi="Times New Roman" w:cs="Times New Roman"/>
    </w:rPr>
  </w:style>
  <w:style w:type="paragraph" w:styleId="TOC6">
    <w:name w:val="toc 6"/>
    <w:basedOn w:val="a0"/>
    <w:next w:val="a0"/>
    <w:autoRedefine/>
    <w:uiPriority w:val="39"/>
    <w:qFormat/>
    <w:pPr>
      <w:ind w:left="1200"/>
      <w:jc w:val="left"/>
    </w:pPr>
    <w:rPr>
      <w:rFonts w:ascii="Times New Roman" w:eastAsia="楷体" w:hAnsi="Times New Roman" w:cs="Times New Roman"/>
      <w:sz w:val="18"/>
      <w:szCs w:val="18"/>
    </w:rPr>
  </w:style>
  <w:style w:type="paragraph" w:styleId="31">
    <w:name w:val="Body Text Indent 3"/>
    <w:basedOn w:val="a0"/>
    <w:link w:val="32"/>
    <w:autoRedefine/>
    <w:qFormat/>
    <w:pPr>
      <w:spacing w:after="120"/>
      <w:ind w:leftChars="200" w:left="420"/>
    </w:pPr>
    <w:rPr>
      <w:rFonts w:ascii="Times New Roman" w:eastAsia="楷体" w:hAnsi="Times New Roman" w:cs="Times New Roman"/>
      <w:kern w:val="0"/>
      <w:sz w:val="16"/>
    </w:rPr>
  </w:style>
  <w:style w:type="paragraph" w:styleId="TOC2">
    <w:name w:val="toc 2"/>
    <w:basedOn w:val="a0"/>
    <w:next w:val="a0"/>
    <w:autoRedefine/>
    <w:uiPriority w:val="99"/>
    <w:qFormat/>
    <w:pPr>
      <w:ind w:left="240"/>
      <w:jc w:val="left"/>
    </w:pPr>
    <w:rPr>
      <w:rFonts w:ascii="Times New Roman" w:eastAsia="楷体" w:hAnsi="Times New Roman" w:cs="Times New Roman"/>
      <w:smallCaps/>
      <w:sz w:val="20"/>
      <w:szCs w:val="20"/>
    </w:rPr>
  </w:style>
  <w:style w:type="paragraph" w:styleId="TOC9">
    <w:name w:val="toc 9"/>
    <w:basedOn w:val="a0"/>
    <w:next w:val="a0"/>
    <w:autoRedefine/>
    <w:uiPriority w:val="39"/>
    <w:qFormat/>
    <w:pPr>
      <w:ind w:left="1920"/>
      <w:jc w:val="left"/>
    </w:pPr>
    <w:rPr>
      <w:rFonts w:ascii="Times New Roman" w:eastAsia="楷体" w:hAnsi="Times New Roman" w:cs="Times New Roman"/>
      <w:sz w:val="18"/>
      <w:szCs w:val="18"/>
    </w:rPr>
  </w:style>
  <w:style w:type="paragraph" w:styleId="aff0">
    <w:name w:val="Normal (Web)"/>
    <w:basedOn w:val="a0"/>
    <w:autoRedefine/>
    <w:unhideWhenUsed/>
    <w:qFormat/>
  </w:style>
  <w:style w:type="paragraph" w:styleId="aff1">
    <w:name w:val="Title"/>
    <w:basedOn w:val="a0"/>
    <w:next w:val="a0"/>
    <w:link w:val="aff2"/>
    <w:autoRedefine/>
    <w:uiPriority w:val="99"/>
    <w:qFormat/>
    <w:pPr>
      <w:widowControl/>
      <w:spacing w:before="240" w:after="60" w:line="360" w:lineRule="auto"/>
      <w:ind w:left="200" w:firstLine="420"/>
      <w:jc w:val="center"/>
    </w:pPr>
    <w:rPr>
      <w:rFonts w:ascii="Times New Roman" w:eastAsia="黑体" w:hAnsi="Times New Roman" w:cs="Times New Roman"/>
      <w:b/>
      <w:bCs/>
      <w:sz w:val="32"/>
      <w:szCs w:val="32"/>
    </w:rPr>
  </w:style>
  <w:style w:type="paragraph" w:styleId="aff3">
    <w:name w:val="annotation subject"/>
    <w:basedOn w:val="ab"/>
    <w:next w:val="ab"/>
    <w:link w:val="aff4"/>
    <w:autoRedefine/>
    <w:unhideWhenUsed/>
    <w:qFormat/>
    <w:rPr>
      <w:rFonts w:eastAsia="楷体"/>
      <w:b/>
      <w:bCs/>
      <w:sz w:val="24"/>
      <w:szCs w:val="24"/>
    </w:rPr>
  </w:style>
  <w:style w:type="paragraph" w:styleId="aff5">
    <w:name w:val="Body Text First Indent"/>
    <w:basedOn w:val="ad"/>
    <w:link w:val="aff6"/>
    <w:autoRedefine/>
    <w:qFormat/>
    <w:pPr>
      <w:ind w:firstLineChars="100" w:firstLine="420"/>
    </w:pPr>
    <w:rPr>
      <w:rFonts w:ascii="Times New Roman" w:eastAsia="宋体" w:hAnsi="Times New Roman" w:cs="Times New Roman"/>
      <w:sz w:val="21"/>
    </w:rPr>
  </w:style>
  <w:style w:type="table" w:styleId="aff7">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autoRedefine/>
    <w:uiPriority w:val="22"/>
    <w:qFormat/>
    <w:rPr>
      <w:b/>
      <w:bCs/>
    </w:rPr>
  </w:style>
  <w:style w:type="character" w:styleId="aff9">
    <w:name w:val="endnote reference"/>
    <w:autoRedefine/>
    <w:uiPriority w:val="99"/>
    <w:unhideWhenUsed/>
    <w:qFormat/>
    <w:rPr>
      <w:vertAlign w:val="superscript"/>
    </w:rPr>
  </w:style>
  <w:style w:type="character" w:styleId="affa">
    <w:name w:val="page number"/>
    <w:autoRedefine/>
    <w:qFormat/>
  </w:style>
  <w:style w:type="character" w:styleId="affb">
    <w:name w:val="FollowedHyperlink"/>
    <w:autoRedefine/>
    <w:uiPriority w:val="99"/>
    <w:qFormat/>
    <w:rPr>
      <w:color w:val="800080"/>
      <w:u w:val="single"/>
    </w:rPr>
  </w:style>
  <w:style w:type="character" w:styleId="affc">
    <w:name w:val="Emphasis"/>
    <w:autoRedefine/>
    <w:qFormat/>
    <w:rPr>
      <w:i/>
      <w:iCs/>
    </w:rPr>
  </w:style>
  <w:style w:type="character" w:styleId="HTML">
    <w:name w:val="HTML Typewriter"/>
    <w:autoRedefine/>
    <w:qFormat/>
    <w:rPr>
      <w:rFonts w:ascii="黑体" w:eastAsia="黑体" w:hAnsi="Courier New" w:cs="Courier New"/>
      <w:sz w:val="20"/>
      <w:szCs w:val="20"/>
    </w:rPr>
  </w:style>
  <w:style w:type="character" w:styleId="affd">
    <w:name w:val="Hyperlink"/>
    <w:autoRedefine/>
    <w:uiPriority w:val="99"/>
    <w:qFormat/>
    <w:rPr>
      <w:color w:val="0000FF"/>
      <w:u w:val="single"/>
    </w:rPr>
  </w:style>
  <w:style w:type="character" w:styleId="affe">
    <w:name w:val="annotation reference"/>
    <w:autoRedefine/>
    <w:unhideWhenUsed/>
    <w:qFormat/>
    <w:rPr>
      <w:sz w:val="21"/>
      <w:szCs w:val="21"/>
    </w:rPr>
  </w:style>
  <w:style w:type="character" w:styleId="afff">
    <w:name w:val="footnote reference"/>
    <w:autoRedefine/>
    <w:qFormat/>
    <w:rPr>
      <w:vertAlign w:val="superscript"/>
    </w:rPr>
  </w:style>
  <w:style w:type="character" w:customStyle="1" w:styleId="af9">
    <w:name w:val="批注框文本 字符"/>
    <w:basedOn w:val="a2"/>
    <w:link w:val="af8"/>
    <w:autoRedefine/>
    <w:qFormat/>
    <w:rPr>
      <w:rFonts w:ascii="Heiti SC Light" w:eastAsia="Heiti SC Light"/>
      <w:sz w:val="18"/>
      <w:szCs w:val="18"/>
    </w:rPr>
  </w:style>
  <w:style w:type="paragraph" w:styleId="a">
    <w:name w:val="List Paragraph"/>
    <w:basedOn w:val="a0"/>
    <w:autoRedefine/>
    <w:uiPriority w:val="34"/>
    <w:qFormat/>
    <w:rsid w:val="00134BC6"/>
    <w:pPr>
      <w:numPr>
        <w:numId w:val="9"/>
      </w:numPr>
      <w:spacing w:line="300" w:lineRule="auto"/>
    </w:pPr>
  </w:style>
  <w:style w:type="character" w:customStyle="1" w:styleId="10">
    <w:name w:val="标题 1 字符"/>
    <w:basedOn w:val="a2"/>
    <w:link w:val="1"/>
    <w:autoRedefine/>
    <w:qFormat/>
    <w:rPr>
      <w:rFonts w:eastAsia="宋体"/>
      <w:b/>
      <w:bCs/>
      <w:kern w:val="44"/>
      <w:sz w:val="28"/>
      <w:szCs w:val="44"/>
    </w:rPr>
  </w:style>
  <w:style w:type="character" w:customStyle="1" w:styleId="20">
    <w:name w:val="标题 2 字符"/>
    <w:basedOn w:val="a2"/>
    <w:link w:val="2"/>
    <w:autoRedefine/>
    <w:uiPriority w:val="99"/>
    <w:qFormat/>
    <w:rPr>
      <w:rFonts w:ascii="Cambria" w:hAnsi="Cambria"/>
      <w:b/>
      <w:bCs/>
      <w:kern w:val="2"/>
      <w:sz w:val="32"/>
      <w:szCs w:val="32"/>
    </w:rPr>
  </w:style>
  <w:style w:type="character" w:customStyle="1" w:styleId="3Char">
    <w:name w:val="标题 3 Char"/>
    <w:basedOn w:val="a2"/>
    <w:autoRedefine/>
    <w:uiPriority w:val="99"/>
    <w:semiHidden/>
    <w:qFormat/>
    <w:rPr>
      <w:rFonts w:asciiTheme="minorHAnsi" w:eastAsiaTheme="minorEastAsia" w:hAnsiTheme="minorHAnsi" w:cstheme="minorBidi"/>
      <w:b/>
      <w:bCs/>
      <w:kern w:val="2"/>
      <w:sz w:val="32"/>
      <w:szCs w:val="32"/>
    </w:rPr>
  </w:style>
  <w:style w:type="character" w:customStyle="1" w:styleId="40">
    <w:name w:val="标题 4 字符"/>
    <w:basedOn w:val="a2"/>
    <w:link w:val="4"/>
    <w:autoRedefine/>
    <w:qFormat/>
    <w:rPr>
      <w:rFonts w:ascii="Cambria" w:eastAsia="楷体" w:hAnsi="Cambria"/>
      <w:b/>
      <w:bCs/>
      <w:kern w:val="2"/>
      <w:sz w:val="28"/>
      <w:szCs w:val="28"/>
    </w:rPr>
  </w:style>
  <w:style w:type="character" w:customStyle="1" w:styleId="50">
    <w:name w:val="标题 5 字符"/>
    <w:basedOn w:val="a2"/>
    <w:link w:val="5"/>
    <w:autoRedefine/>
    <w:qFormat/>
    <w:rPr>
      <w:rFonts w:eastAsia="楷体"/>
      <w:sz w:val="22"/>
    </w:rPr>
  </w:style>
  <w:style w:type="character" w:customStyle="1" w:styleId="af0">
    <w:name w:val="正文文本缩进 字符"/>
    <w:link w:val="af"/>
    <w:autoRedefine/>
    <w:qFormat/>
    <w:rPr>
      <w:rFonts w:eastAsia="楷体"/>
      <w:kern w:val="2"/>
      <w:sz w:val="24"/>
      <w:szCs w:val="24"/>
    </w:rPr>
  </w:style>
  <w:style w:type="character" w:customStyle="1" w:styleId="font161">
    <w:name w:val="font161"/>
    <w:autoRedefine/>
    <w:qFormat/>
    <w:rPr>
      <w:rFonts w:ascii="Times New Roman" w:hAnsi="Times New Roman" w:cs="Times New Roman" w:hint="default"/>
      <w:color w:val="000000"/>
      <w:sz w:val="18"/>
      <w:szCs w:val="18"/>
      <w:u w:val="none"/>
    </w:rPr>
  </w:style>
  <w:style w:type="character" w:customStyle="1" w:styleId="aa">
    <w:name w:val="文档结构图 字符"/>
    <w:link w:val="a9"/>
    <w:autoRedefine/>
    <w:qFormat/>
    <w:rPr>
      <w:rFonts w:eastAsia="楷体"/>
      <w:kern w:val="2"/>
      <w:sz w:val="24"/>
      <w:szCs w:val="24"/>
      <w:shd w:val="clear" w:color="auto" w:fill="000080"/>
    </w:rPr>
  </w:style>
  <w:style w:type="character" w:customStyle="1" w:styleId="font31">
    <w:name w:val="font31"/>
    <w:autoRedefine/>
    <w:qFormat/>
    <w:rPr>
      <w:rFonts w:ascii="宋体" w:eastAsia="宋体" w:hAnsi="宋体" w:cs="宋体" w:hint="eastAsia"/>
      <w:color w:val="000000"/>
      <w:sz w:val="18"/>
      <w:szCs w:val="18"/>
      <w:u w:val="none"/>
    </w:rPr>
  </w:style>
  <w:style w:type="character" w:customStyle="1" w:styleId="CharChar2">
    <w:name w:val="Char Char2"/>
    <w:autoRedefine/>
    <w:qFormat/>
    <w:locked/>
    <w:rPr>
      <w:rFonts w:ascii="Times New Roman" w:eastAsia="宋体" w:hAnsi="Times New Roman" w:cs="Times New Roman"/>
      <w:sz w:val="16"/>
      <w:szCs w:val="16"/>
    </w:rPr>
  </w:style>
  <w:style w:type="character" w:customStyle="1" w:styleId="Char1">
    <w:name w:val="脚注文本 Char1"/>
    <w:autoRedefine/>
    <w:qFormat/>
    <w:rPr>
      <w:rFonts w:ascii="Times New Roman" w:eastAsia="宋体" w:hAnsi="Times New Roman" w:cs="Times New Roman"/>
      <w:sz w:val="18"/>
      <w:szCs w:val="18"/>
    </w:rPr>
  </w:style>
  <w:style w:type="character" w:customStyle="1" w:styleId="2Char1">
    <w:name w:val="标题 2 Char1"/>
    <w:autoRedefine/>
    <w:qFormat/>
    <w:rPr>
      <w:rFonts w:ascii="Arial" w:eastAsia="黑体" w:hAnsi="Arial" w:cs="Times New Roman"/>
      <w:kern w:val="0"/>
      <w:sz w:val="24"/>
      <w:szCs w:val="20"/>
    </w:rPr>
  </w:style>
  <w:style w:type="character" w:customStyle="1" w:styleId="style51">
    <w:name w:val="style51"/>
    <w:autoRedefine/>
    <w:qFormat/>
    <w:rPr>
      <w:sz w:val="24"/>
      <w:szCs w:val="24"/>
    </w:rPr>
  </w:style>
  <w:style w:type="character" w:customStyle="1" w:styleId="100">
    <w:name w:val="10"/>
    <w:autoRedefine/>
    <w:qFormat/>
    <w:rPr>
      <w:rFonts w:ascii="Times New Roman" w:hAnsi="Times New Roman" w:cs="Times New Roman" w:hint="default"/>
    </w:rPr>
  </w:style>
  <w:style w:type="character" w:customStyle="1" w:styleId="unnamed21">
    <w:name w:val="unnamed21"/>
    <w:autoRedefine/>
    <w:qFormat/>
    <w:rPr>
      <w:color w:val="009966"/>
      <w:spacing w:val="300"/>
      <w:sz w:val="18"/>
      <w:szCs w:val="18"/>
    </w:rPr>
  </w:style>
  <w:style w:type="character" w:customStyle="1" w:styleId="Char">
    <w:name w:val="报告正文段落 Char"/>
    <w:link w:val="afff0"/>
    <w:autoRedefine/>
    <w:qFormat/>
    <w:locked/>
    <w:rPr>
      <w:rFonts w:ascii="宋体" w:hAnsi="宋体" w:cs="宋体"/>
      <w:kern w:val="2"/>
      <w:sz w:val="24"/>
      <w:szCs w:val="24"/>
    </w:rPr>
  </w:style>
  <w:style w:type="paragraph" w:customStyle="1" w:styleId="afff0">
    <w:name w:val="报告正文段落"/>
    <w:basedOn w:val="a0"/>
    <w:link w:val="Char"/>
    <w:autoRedefine/>
    <w:qFormat/>
    <w:pPr>
      <w:spacing w:beforeLines="50" w:line="336" w:lineRule="auto"/>
      <w:ind w:firstLineChars="200" w:firstLine="200"/>
    </w:pPr>
    <w:rPr>
      <w:rFonts w:ascii="宋体" w:eastAsia="宋体" w:hAnsi="宋体" w:cs="宋体"/>
    </w:rPr>
  </w:style>
  <w:style w:type="character" w:customStyle="1" w:styleId="aff6">
    <w:name w:val="正文文本首行缩进 字符"/>
    <w:link w:val="aff5"/>
    <w:autoRedefine/>
    <w:qFormat/>
    <w:rPr>
      <w:kern w:val="2"/>
      <w:sz w:val="21"/>
      <w:szCs w:val="24"/>
    </w:rPr>
  </w:style>
  <w:style w:type="character" w:customStyle="1" w:styleId="z-Char">
    <w:name w:val="z-窗体顶端 Char"/>
    <w:link w:val="z-1"/>
    <w:autoRedefine/>
    <w:qFormat/>
    <w:rPr>
      <w:rFonts w:ascii="Arial"/>
      <w:vanish/>
      <w:color w:val="000000"/>
      <w:sz w:val="16"/>
      <w:szCs w:val="24"/>
    </w:rPr>
  </w:style>
  <w:style w:type="paragraph" w:customStyle="1" w:styleId="z-1">
    <w:name w:val="z-窗体顶端1"/>
    <w:basedOn w:val="a0"/>
    <w:next w:val="a0"/>
    <w:link w:val="z-Char"/>
    <w:autoRedefine/>
    <w:qFormat/>
    <w:pPr>
      <w:pBdr>
        <w:bottom w:val="single" w:sz="6" w:space="1" w:color="auto"/>
      </w:pBdr>
      <w:jc w:val="center"/>
    </w:pPr>
    <w:rPr>
      <w:rFonts w:ascii="Arial" w:eastAsia="宋体" w:hAnsi="Times New Roman" w:cs="Times New Roman"/>
      <w:vanish/>
      <w:color w:val="000000"/>
      <w:kern w:val="0"/>
      <w:sz w:val="16"/>
    </w:rPr>
  </w:style>
  <w:style w:type="character" w:customStyle="1" w:styleId="font61">
    <w:name w:val="font61"/>
    <w:autoRedefine/>
    <w:qFormat/>
    <w:rPr>
      <w:rFonts w:ascii="宋体" w:eastAsia="宋体" w:hAnsi="宋体" w:cs="宋体" w:hint="eastAsia"/>
      <w:color w:val="000000"/>
      <w:sz w:val="20"/>
      <w:szCs w:val="20"/>
      <w:u w:val="none"/>
    </w:rPr>
  </w:style>
  <w:style w:type="character" w:customStyle="1" w:styleId="afb">
    <w:name w:val="页脚 字符"/>
    <w:link w:val="afa"/>
    <w:autoRedefine/>
    <w:qFormat/>
    <w:rPr>
      <w:sz w:val="18"/>
      <w:szCs w:val="18"/>
    </w:rPr>
  </w:style>
  <w:style w:type="character" w:customStyle="1" w:styleId="15">
    <w:name w:val="15"/>
    <w:autoRedefine/>
    <w:qFormat/>
    <w:rPr>
      <w:color w:val="0563C1"/>
      <w:u w:val="single"/>
    </w:rPr>
  </w:style>
  <w:style w:type="character" w:customStyle="1" w:styleId="Char0">
    <w:name w:val="正文文本 Char"/>
    <w:autoRedefine/>
    <w:qFormat/>
    <w:rPr>
      <w:kern w:val="2"/>
      <w:sz w:val="21"/>
      <w:szCs w:val="22"/>
    </w:rPr>
  </w:style>
  <w:style w:type="character" w:customStyle="1" w:styleId="Char10">
    <w:name w:val="批注主题 Char1"/>
    <w:autoRedefine/>
    <w:uiPriority w:val="99"/>
    <w:semiHidden/>
    <w:qFormat/>
    <w:rPr>
      <w:rFonts w:ascii="Calibri" w:eastAsia="宋体" w:hAnsi="Calibri" w:cs="Times New Roman"/>
      <w:b/>
      <w:bCs/>
      <w:kern w:val="2"/>
      <w:sz w:val="21"/>
      <w:szCs w:val="22"/>
    </w:rPr>
  </w:style>
  <w:style w:type="character" w:customStyle="1" w:styleId="apple-converted-space">
    <w:name w:val="apple-converted-space"/>
    <w:autoRedefine/>
    <w:qFormat/>
  </w:style>
  <w:style w:type="character" w:customStyle="1" w:styleId="PlainTextChar1">
    <w:name w:val="Plain Text Char1"/>
    <w:autoRedefine/>
    <w:uiPriority w:val="99"/>
    <w:qFormat/>
    <w:locked/>
    <w:rPr>
      <w:rFonts w:ascii="宋体" w:eastAsia="宋体" w:hAnsi="Courier New" w:cs="宋体"/>
      <w:sz w:val="21"/>
      <w:szCs w:val="21"/>
    </w:rPr>
  </w:style>
  <w:style w:type="character" w:customStyle="1" w:styleId="font21">
    <w:name w:val="font21"/>
    <w:autoRedefine/>
    <w:qFormat/>
    <w:rPr>
      <w:rFonts w:ascii="宋体" w:eastAsia="宋体" w:hAnsi="宋体" w:cs="宋体" w:hint="eastAsia"/>
      <w:color w:val="000000"/>
      <w:sz w:val="20"/>
      <w:szCs w:val="20"/>
      <w:u w:val="none"/>
    </w:rPr>
  </w:style>
  <w:style w:type="character" w:customStyle="1" w:styleId="font101">
    <w:name w:val="font101"/>
    <w:autoRedefine/>
    <w:qFormat/>
    <w:rPr>
      <w:rFonts w:ascii="宋体" w:eastAsia="宋体" w:hAnsi="宋体" w:cs="宋体" w:hint="eastAsia"/>
      <w:color w:val="000000"/>
      <w:sz w:val="20"/>
      <w:szCs w:val="20"/>
      <w:u w:val="none"/>
    </w:rPr>
  </w:style>
  <w:style w:type="character" w:customStyle="1" w:styleId="CharChar5">
    <w:name w:val="Char Char5"/>
    <w:autoRedefine/>
    <w:qFormat/>
    <w:rPr>
      <w:rFonts w:ascii="仿宋_GB2312" w:eastAsia="仿宋_GB2312" w:hAnsi="Times New Roman" w:cs="Times New Roman"/>
      <w:color w:val="000000"/>
      <w:kern w:val="0"/>
      <w:sz w:val="18"/>
      <w:szCs w:val="18"/>
    </w:rPr>
  </w:style>
  <w:style w:type="character" w:customStyle="1" w:styleId="Char11">
    <w:name w:val="批注框文本 Char1"/>
    <w:autoRedefine/>
    <w:uiPriority w:val="99"/>
    <w:semiHidden/>
    <w:qFormat/>
    <w:rPr>
      <w:rFonts w:ascii="仿宋_GB2312" w:eastAsia="仿宋_GB2312" w:hAnsi="Times New Roman" w:cs="Times New Roman"/>
      <w:color w:val="000000"/>
      <w:kern w:val="0"/>
      <w:sz w:val="18"/>
      <w:szCs w:val="18"/>
    </w:rPr>
  </w:style>
  <w:style w:type="character" w:customStyle="1" w:styleId="a7">
    <w:name w:val="题注 字符"/>
    <w:link w:val="a5"/>
    <w:autoRedefine/>
    <w:uiPriority w:val="35"/>
    <w:qFormat/>
    <w:locked/>
    <w:rPr>
      <w:b/>
      <w:bCs/>
      <w:kern w:val="28"/>
      <w:sz w:val="18"/>
      <w:szCs w:val="52"/>
    </w:rPr>
  </w:style>
  <w:style w:type="character" w:customStyle="1" w:styleId="font41">
    <w:name w:val="font41"/>
    <w:autoRedefine/>
    <w:qFormat/>
    <w:rPr>
      <w:rFonts w:ascii="Times New Roman" w:hAnsi="Times New Roman" w:cs="Times New Roman" w:hint="default"/>
      <w:color w:val="000000"/>
      <w:sz w:val="20"/>
      <w:szCs w:val="20"/>
      <w:u w:val="none"/>
    </w:rPr>
  </w:style>
  <w:style w:type="character" w:customStyle="1" w:styleId="Char12">
    <w:name w:val="批注文字 Char1"/>
    <w:autoRedefine/>
    <w:uiPriority w:val="99"/>
    <w:semiHidden/>
    <w:qFormat/>
    <w:rPr>
      <w:rFonts w:ascii="Calibri" w:eastAsia="宋体" w:hAnsi="Calibri" w:cs="Times New Roman"/>
      <w:kern w:val="2"/>
      <w:sz w:val="21"/>
      <w:szCs w:val="22"/>
    </w:rPr>
  </w:style>
  <w:style w:type="character" w:customStyle="1" w:styleId="font181">
    <w:name w:val="font181"/>
    <w:autoRedefine/>
    <w:qFormat/>
    <w:rPr>
      <w:rFonts w:ascii="Times New Roman" w:hAnsi="Times New Roman" w:cs="Times New Roman" w:hint="default"/>
      <w:color w:val="000000"/>
      <w:sz w:val="20"/>
      <w:szCs w:val="20"/>
      <w:u w:val="none"/>
    </w:rPr>
  </w:style>
  <w:style w:type="character" w:customStyle="1" w:styleId="CharChar1">
    <w:name w:val="Char Char1"/>
    <w:autoRedefine/>
    <w:qFormat/>
    <w:rPr>
      <w:rFonts w:ascii="Times New Roman" w:eastAsia="宋体" w:hAnsi="Times New Roman" w:cs="Times New Roman"/>
      <w:b/>
      <w:bCs/>
      <w:sz w:val="32"/>
      <w:szCs w:val="32"/>
    </w:rPr>
  </w:style>
  <w:style w:type="character" w:customStyle="1" w:styleId="ac">
    <w:name w:val="批注文字 字符"/>
    <w:link w:val="ab"/>
    <w:autoRedefine/>
    <w:qFormat/>
    <w:rPr>
      <w:kern w:val="2"/>
      <w:sz w:val="21"/>
      <w:szCs w:val="22"/>
    </w:rPr>
  </w:style>
  <w:style w:type="character" w:customStyle="1" w:styleId="af5">
    <w:name w:val="日期 字符"/>
    <w:link w:val="af4"/>
    <w:autoRedefine/>
    <w:qFormat/>
    <w:rPr>
      <w:kern w:val="2"/>
      <w:sz w:val="21"/>
      <w:szCs w:val="24"/>
    </w:rPr>
  </w:style>
  <w:style w:type="character" w:customStyle="1" w:styleId="aff4">
    <w:name w:val="批注主题 字符"/>
    <w:link w:val="aff3"/>
    <w:autoRedefine/>
    <w:qFormat/>
    <w:rPr>
      <w:rFonts w:eastAsia="楷体"/>
      <w:b/>
      <w:bCs/>
      <w:kern w:val="2"/>
      <w:sz w:val="24"/>
      <w:szCs w:val="24"/>
    </w:rPr>
  </w:style>
  <w:style w:type="character" w:customStyle="1" w:styleId="30">
    <w:name w:val="标题 3 字符"/>
    <w:link w:val="3"/>
    <w:autoRedefine/>
    <w:uiPriority w:val="99"/>
    <w:qFormat/>
    <w:rPr>
      <w:rFonts w:eastAsia="楷体"/>
      <w:b/>
      <w:bCs/>
      <w:kern w:val="2"/>
      <w:sz w:val="32"/>
      <w:szCs w:val="32"/>
    </w:rPr>
  </w:style>
  <w:style w:type="character" w:customStyle="1" w:styleId="font11">
    <w:name w:val="font11"/>
    <w:autoRedefine/>
    <w:qFormat/>
    <w:rPr>
      <w:rFonts w:ascii="宋体" w:eastAsia="宋体" w:hAnsi="宋体" w:cs="宋体" w:hint="eastAsia"/>
      <w:b/>
      <w:color w:val="000000"/>
      <w:sz w:val="20"/>
      <w:szCs w:val="20"/>
      <w:u w:val="none"/>
    </w:rPr>
  </w:style>
  <w:style w:type="character" w:customStyle="1" w:styleId="z-Char1">
    <w:name w:val="z-窗体顶端 Char1"/>
    <w:autoRedefine/>
    <w:uiPriority w:val="99"/>
    <w:semiHidden/>
    <w:qFormat/>
    <w:rPr>
      <w:rFonts w:ascii="Arial" w:eastAsia="宋体" w:hAnsi="Arial" w:cs="Arial"/>
      <w:vanish/>
      <w:kern w:val="2"/>
      <w:sz w:val="16"/>
      <w:szCs w:val="16"/>
    </w:rPr>
  </w:style>
  <w:style w:type="character" w:customStyle="1" w:styleId="font131">
    <w:name w:val="font131"/>
    <w:autoRedefine/>
    <w:qFormat/>
    <w:rPr>
      <w:rFonts w:ascii="宋体" w:eastAsia="宋体" w:hAnsi="宋体" w:cs="宋体" w:hint="eastAsia"/>
      <w:b/>
      <w:color w:val="000000"/>
      <w:sz w:val="20"/>
      <w:szCs w:val="20"/>
      <w:u w:val="none"/>
    </w:rPr>
  </w:style>
  <w:style w:type="character" w:customStyle="1" w:styleId="CharChar">
    <w:name w:val="三级标题 Char Char"/>
    <w:autoRedefine/>
    <w:qFormat/>
    <w:locked/>
    <w:rPr>
      <w:rFonts w:eastAsia="黑体"/>
      <w:bCs/>
      <w:kern w:val="28"/>
      <w:sz w:val="24"/>
      <w:szCs w:val="52"/>
      <w:lang w:val="fr-FR"/>
    </w:rPr>
  </w:style>
  <w:style w:type="character" w:customStyle="1" w:styleId="CharChar4">
    <w:name w:val="Char Char4"/>
    <w:autoRedefine/>
    <w:qFormat/>
    <w:rPr>
      <w:rFonts w:ascii="Times New Roman" w:eastAsia="宋体" w:hAnsi="Times New Roman" w:cs="Times New Roman"/>
      <w:b/>
      <w:sz w:val="32"/>
      <w:szCs w:val="20"/>
    </w:rPr>
  </w:style>
  <w:style w:type="character" w:customStyle="1" w:styleId="11">
    <w:name w:val="占位符文本1"/>
    <w:autoRedefine/>
    <w:qFormat/>
    <w:rPr>
      <w:color w:val="808080"/>
    </w:rPr>
  </w:style>
  <w:style w:type="character" w:customStyle="1" w:styleId="font112">
    <w:name w:val="font112"/>
    <w:autoRedefine/>
    <w:qFormat/>
    <w:rPr>
      <w:rFonts w:ascii="宋体" w:eastAsia="宋体" w:hAnsi="宋体" w:cs="宋体" w:hint="eastAsia"/>
      <w:color w:val="000000"/>
      <w:sz w:val="20"/>
      <w:szCs w:val="20"/>
      <w:u w:val="none"/>
    </w:rPr>
  </w:style>
  <w:style w:type="character" w:customStyle="1" w:styleId="32">
    <w:name w:val="正文文本缩进 3 字符"/>
    <w:link w:val="31"/>
    <w:autoRedefine/>
    <w:qFormat/>
    <w:rPr>
      <w:rFonts w:eastAsia="楷体"/>
      <w:sz w:val="16"/>
      <w:szCs w:val="24"/>
    </w:rPr>
  </w:style>
  <w:style w:type="character" w:customStyle="1" w:styleId="aff">
    <w:name w:val="脚注文本 字符"/>
    <w:link w:val="afe"/>
    <w:autoRedefine/>
    <w:qFormat/>
    <w:rPr>
      <w:kern w:val="2"/>
      <w:sz w:val="24"/>
      <w:szCs w:val="24"/>
    </w:rPr>
  </w:style>
  <w:style w:type="character" w:customStyle="1" w:styleId="Heading3Char">
    <w:name w:val="Heading 3 Char"/>
    <w:autoRedefine/>
    <w:qFormat/>
    <w:locked/>
    <w:rPr>
      <w:rFonts w:ascii="Times New Roman" w:eastAsia="宋体" w:hAnsi="Times New Roman" w:cs="Times New Roman"/>
      <w:b/>
      <w:sz w:val="20"/>
      <w:szCs w:val="20"/>
    </w:rPr>
  </w:style>
  <w:style w:type="character" w:customStyle="1" w:styleId="22">
    <w:name w:val="正文文本缩进 2 字符"/>
    <w:link w:val="21"/>
    <w:autoRedefine/>
    <w:qFormat/>
    <w:rPr>
      <w:rFonts w:eastAsia="楷体"/>
      <w:color w:val="FF0000"/>
      <w:kern w:val="2"/>
      <w:sz w:val="24"/>
      <w:szCs w:val="24"/>
    </w:rPr>
  </w:style>
  <w:style w:type="character" w:customStyle="1" w:styleId="font71">
    <w:name w:val="font71"/>
    <w:autoRedefine/>
    <w:qFormat/>
    <w:rPr>
      <w:rFonts w:ascii="宋体" w:eastAsia="宋体" w:hAnsi="宋体" w:cs="宋体" w:hint="eastAsia"/>
      <w:color w:val="FF0000"/>
      <w:sz w:val="20"/>
      <w:szCs w:val="20"/>
      <w:u w:val="none"/>
    </w:rPr>
  </w:style>
  <w:style w:type="character" w:customStyle="1" w:styleId="afd">
    <w:name w:val="页眉 字符"/>
    <w:link w:val="afc"/>
    <w:autoRedefine/>
    <w:qFormat/>
    <w:rPr>
      <w:sz w:val="18"/>
      <w:szCs w:val="18"/>
    </w:rPr>
  </w:style>
  <w:style w:type="character" w:customStyle="1" w:styleId="Char3">
    <w:name w:val="脚注文本 Char3"/>
    <w:autoRedefine/>
    <w:qFormat/>
    <w:locked/>
    <w:rPr>
      <w:sz w:val="24"/>
      <w:lang w:bidi="ar-SA"/>
    </w:rPr>
  </w:style>
  <w:style w:type="character" w:customStyle="1" w:styleId="font121">
    <w:name w:val="font121"/>
    <w:autoRedefine/>
    <w:qFormat/>
    <w:rPr>
      <w:rFonts w:ascii="宋体" w:eastAsia="宋体" w:hAnsi="宋体" w:cs="宋体" w:hint="eastAsia"/>
      <w:color w:val="000000"/>
      <w:sz w:val="20"/>
      <w:szCs w:val="20"/>
      <w:u w:val="none"/>
    </w:rPr>
  </w:style>
  <w:style w:type="character" w:customStyle="1" w:styleId="font171">
    <w:name w:val="font171"/>
    <w:autoRedefine/>
    <w:qFormat/>
    <w:rPr>
      <w:rFonts w:ascii="Times New Roman" w:hAnsi="Times New Roman" w:cs="Times New Roman" w:hint="default"/>
      <w:color w:val="000000"/>
      <w:sz w:val="18"/>
      <w:szCs w:val="18"/>
      <w:u w:val="none"/>
    </w:rPr>
  </w:style>
  <w:style w:type="character" w:customStyle="1" w:styleId="16">
    <w:name w:val="16"/>
    <w:autoRedefine/>
    <w:qFormat/>
    <w:rPr>
      <w:rFonts w:ascii="Times New Roman" w:hAnsi="Times New Roman" w:cs="Times New Roman" w:hint="default"/>
      <w:color w:val="0000FF"/>
      <w:u w:val="single"/>
    </w:rPr>
  </w:style>
  <w:style w:type="character" w:customStyle="1" w:styleId="Char13">
    <w:name w:val="文档结构图 Char1"/>
    <w:autoRedefine/>
    <w:uiPriority w:val="99"/>
    <w:semiHidden/>
    <w:qFormat/>
    <w:rPr>
      <w:rFonts w:ascii="宋体" w:hAnsi="Calibri" w:cs="Times New Roman"/>
      <w:kern w:val="2"/>
      <w:sz w:val="18"/>
      <w:szCs w:val="18"/>
    </w:rPr>
  </w:style>
  <w:style w:type="character" w:customStyle="1" w:styleId="font91">
    <w:name w:val="font91"/>
    <w:autoRedefine/>
    <w:qFormat/>
    <w:rPr>
      <w:rFonts w:ascii="宋体" w:eastAsia="宋体" w:hAnsi="宋体" w:cs="宋体" w:hint="eastAsia"/>
      <w:color w:val="000000"/>
      <w:sz w:val="20"/>
      <w:szCs w:val="20"/>
      <w:u w:val="none"/>
    </w:rPr>
  </w:style>
  <w:style w:type="character" w:customStyle="1" w:styleId="11zyrzzw">
    <w:name w:val="样式11 zyrzzw 字符"/>
    <w:link w:val="11zyrzzw0"/>
    <w:autoRedefine/>
    <w:qFormat/>
    <w:rPr>
      <w:rFonts w:eastAsia="华文楷体" w:hAnsi="华文楷体"/>
      <w:kern w:val="2"/>
      <w:sz w:val="21"/>
      <w:szCs w:val="21"/>
    </w:rPr>
  </w:style>
  <w:style w:type="paragraph" w:customStyle="1" w:styleId="11zyrzzw0">
    <w:name w:val="样式11 zyrzzw"/>
    <w:basedOn w:val="a0"/>
    <w:link w:val="11zyrzzw"/>
    <w:autoRedefine/>
    <w:qFormat/>
    <w:pPr>
      <w:spacing w:beforeLines="30"/>
      <w:ind w:firstLineChars="200" w:firstLine="420"/>
    </w:pPr>
    <w:rPr>
      <w:rFonts w:ascii="Times New Roman" w:eastAsia="华文楷体" w:hAnsi="华文楷体" w:cs="Times New Roman"/>
      <w:sz w:val="21"/>
      <w:szCs w:val="21"/>
    </w:rPr>
  </w:style>
  <w:style w:type="character" w:customStyle="1" w:styleId="font01">
    <w:name w:val="font01"/>
    <w:autoRedefine/>
    <w:qFormat/>
    <w:rPr>
      <w:rFonts w:ascii="宋体" w:eastAsia="宋体" w:hAnsi="宋体" w:cs="宋体" w:hint="eastAsia"/>
      <w:color w:val="000000"/>
      <w:sz w:val="20"/>
      <w:szCs w:val="20"/>
      <w:u w:val="none"/>
    </w:rPr>
  </w:style>
  <w:style w:type="character" w:customStyle="1" w:styleId="font151">
    <w:name w:val="font151"/>
    <w:autoRedefine/>
    <w:qFormat/>
    <w:rPr>
      <w:rFonts w:ascii="Times New Roman" w:hAnsi="Times New Roman" w:cs="Times New Roman" w:hint="default"/>
      <w:color w:val="000000"/>
      <w:sz w:val="20"/>
      <w:szCs w:val="20"/>
      <w:u w:val="none"/>
    </w:rPr>
  </w:style>
  <w:style w:type="character" w:customStyle="1" w:styleId="font81">
    <w:name w:val="font81"/>
    <w:autoRedefine/>
    <w:qFormat/>
    <w:rPr>
      <w:rFonts w:ascii="宋体" w:eastAsia="宋体" w:hAnsi="宋体" w:cs="宋体" w:hint="eastAsia"/>
      <w:color w:val="000000"/>
      <w:sz w:val="20"/>
      <w:szCs w:val="20"/>
      <w:u w:val="none"/>
    </w:rPr>
  </w:style>
  <w:style w:type="character" w:customStyle="1" w:styleId="af7">
    <w:name w:val="尾注文本 字符"/>
    <w:link w:val="af6"/>
    <w:autoRedefine/>
    <w:uiPriority w:val="99"/>
    <w:qFormat/>
    <w:rPr>
      <w:rFonts w:eastAsia="楷体"/>
      <w:kern w:val="2"/>
      <w:sz w:val="24"/>
      <w:szCs w:val="24"/>
    </w:rPr>
  </w:style>
  <w:style w:type="character" w:customStyle="1" w:styleId="17">
    <w:name w:val="17"/>
    <w:autoRedefine/>
    <w:qFormat/>
    <w:rPr>
      <w:rFonts w:ascii="Times New Roman" w:hAnsi="Times New Roman" w:cs="Times New Roman" w:hint="default"/>
    </w:rPr>
  </w:style>
  <w:style w:type="character" w:customStyle="1" w:styleId="af3">
    <w:name w:val="纯文本 字符"/>
    <w:link w:val="af2"/>
    <w:autoRedefine/>
    <w:qFormat/>
    <w:rPr>
      <w:rFonts w:ascii="宋体" w:eastAsia="楷体" w:hAnsi="Courier New"/>
      <w:kern w:val="2"/>
      <w:sz w:val="24"/>
      <w:szCs w:val="24"/>
    </w:rPr>
  </w:style>
  <w:style w:type="character" w:customStyle="1" w:styleId="BodyTextIndent3Char">
    <w:name w:val="Body Text Indent 3 Char"/>
    <w:autoRedefine/>
    <w:qFormat/>
    <w:locked/>
    <w:rPr>
      <w:rFonts w:ascii="Times New Roman" w:eastAsia="宋体" w:hAnsi="Times New Roman" w:cs="Times New Roman"/>
      <w:sz w:val="20"/>
      <w:szCs w:val="20"/>
    </w:rPr>
  </w:style>
  <w:style w:type="character" w:customStyle="1" w:styleId="ae">
    <w:name w:val="正文文本 字符"/>
    <w:basedOn w:val="a2"/>
    <w:link w:val="ad"/>
    <w:autoRedefine/>
    <w:uiPriority w:val="99"/>
    <w:semiHidden/>
    <w:qFormat/>
    <w:rPr>
      <w:rFonts w:asciiTheme="minorHAnsi" w:eastAsiaTheme="minorEastAsia" w:hAnsiTheme="minorHAnsi" w:cstheme="minorBidi"/>
      <w:kern w:val="2"/>
      <w:sz w:val="24"/>
      <w:szCs w:val="24"/>
    </w:rPr>
  </w:style>
  <w:style w:type="character" w:customStyle="1" w:styleId="Char14">
    <w:name w:val="正文首行缩进 Char1"/>
    <w:basedOn w:val="ae"/>
    <w:autoRedefine/>
    <w:uiPriority w:val="99"/>
    <w:semiHidden/>
    <w:qFormat/>
    <w:rPr>
      <w:rFonts w:asciiTheme="minorHAnsi" w:eastAsiaTheme="minorEastAsia" w:hAnsiTheme="minorHAnsi" w:cstheme="minorBidi"/>
      <w:kern w:val="2"/>
      <w:sz w:val="24"/>
      <w:szCs w:val="24"/>
    </w:rPr>
  </w:style>
  <w:style w:type="character" w:customStyle="1" w:styleId="Char2">
    <w:name w:val="批注文字 Char2"/>
    <w:basedOn w:val="a2"/>
    <w:autoRedefine/>
    <w:uiPriority w:val="99"/>
    <w:semiHidden/>
    <w:qFormat/>
    <w:rPr>
      <w:rFonts w:asciiTheme="minorHAnsi" w:eastAsiaTheme="minorEastAsia" w:hAnsiTheme="minorHAnsi" w:cstheme="minorBidi"/>
      <w:kern w:val="2"/>
      <w:sz w:val="24"/>
      <w:szCs w:val="24"/>
    </w:rPr>
  </w:style>
  <w:style w:type="character" w:customStyle="1" w:styleId="Char15">
    <w:name w:val="正文文本缩进 Char1"/>
    <w:basedOn w:val="a2"/>
    <w:autoRedefine/>
    <w:uiPriority w:val="99"/>
    <w:semiHidden/>
    <w:qFormat/>
    <w:rPr>
      <w:rFonts w:asciiTheme="minorHAnsi" w:eastAsiaTheme="minorEastAsia" w:hAnsiTheme="minorHAnsi" w:cstheme="minorBidi"/>
      <w:kern w:val="2"/>
      <w:sz w:val="24"/>
      <w:szCs w:val="24"/>
    </w:rPr>
  </w:style>
  <w:style w:type="character" w:customStyle="1" w:styleId="Char20">
    <w:name w:val="文档结构图 Char2"/>
    <w:basedOn w:val="a2"/>
    <w:autoRedefine/>
    <w:uiPriority w:val="99"/>
    <w:semiHidden/>
    <w:qFormat/>
    <w:rPr>
      <w:rFonts w:ascii="宋体" w:hAnsiTheme="minorHAnsi" w:cstheme="minorBidi"/>
      <w:kern w:val="2"/>
      <w:sz w:val="18"/>
      <w:szCs w:val="18"/>
    </w:rPr>
  </w:style>
  <w:style w:type="character" w:customStyle="1" w:styleId="Char21">
    <w:name w:val="批注主题 Char2"/>
    <w:basedOn w:val="Char2"/>
    <w:autoRedefine/>
    <w:uiPriority w:val="99"/>
    <w:semiHidden/>
    <w:qFormat/>
    <w:rPr>
      <w:rFonts w:asciiTheme="minorHAnsi" w:eastAsiaTheme="minorEastAsia" w:hAnsiTheme="minorHAnsi" w:cstheme="minorBidi"/>
      <w:b/>
      <w:bCs/>
      <w:kern w:val="2"/>
      <w:sz w:val="24"/>
      <w:szCs w:val="24"/>
    </w:rPr>
  </w:style>
  <w:style w:type="character" w:customStyle="1" w:styleId="Char16">
    <w:name w:val="纯文本 Char1"/>
    <w:basedOn w:val="a2"/>
    <w:autoRedefine/>
    <w:uiPriority w:val="99"/>
    <w:semiHidden/>
    <w:qFormat/>
    <w:rPr>
      <w:rFonts w:ascii="宋体" w:hAnsi="Courier New" w:cs="Courier New"/>
      <w:kern w:val="2"/>
      <w:sz w:val="21"/>
      <w:szCs w:val="21"/>
    </w:rPr>
  </w:style>
  <w:style w:type="paragraph" w:customStyle="1" w:styleId="xl112">
    <w:name w:val="xl112"/>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96">
    <w:name w:val="xl196"/>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5">
    <w:name w:val="xl95"/>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212">
    <w:name w:val="xl212"/>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WPSOffice1">
    <w:name w:val="WPSOffice手动目录 1"/>
    <w:autoRedefine/>
    <w:qFormat/>
  </w:style>
  <w:style w:type="character" w:customStyle="1" w:styleId="Char17">
    <w:name w:val="页眉 Char1"/>
    <w:basedOn w:val="a2"/>
    <w:autoRedefine/>
    <w:uiPriority w:val="99"/>
    <w:semiHidden/>
    <w:qFormat/>
    <w:rPr>
      <w:rFonts w:asciiTheme="minorHAnsi" w:eastAsiaTheme="minorEastAsia" w:hAnsiTheme="minorHAnsi" w:cstheme="minorBidi"/>
      <w:kern w:val="2"/>
      <w:sz w:val="18"/>
      <w:szCs w:val="18"/>
    </w:rPr>
  </w:style>
  <w:style w:type="character" w:customStyle="1" w:styleId="Char18">
    <w:name w:val="尾注文本 Char1"/>
    <w:basedOn w:val="a2"/>
    <w:autoRedefine/>
    <w:uiPriority w:val="99"/>
    <w:semiHidden/>
    <w:qFormat/>
    <w:rPr>
      <w:rFonts w:asciiTheme="minorHAnsi" w:eastAsiaTheme="minorEastAsia" w:hAnsiTheme="minorHAnsi" w:cstheme="minorBidi"/>
      <w:kern w:val="2"/>
      <w:sz w:val="24"/>
      <w:szCs w:val="24"/>
    </w:rPr>
  </w:style>
  <w:style w:type="character" w:customStyle="1" w:styleId="Char19">
    <w:name w:val="日期 Char1"/>
    <w:basedOn w:val="a2"/>
    <w:autoRedefine/>
    <w:uiPriority w:val="99"/>
    <w:semiHidden/>
    <w:qFormat/>
    <w:rPr>
      <w:rFonts w:asciiTheme="minorHAnsi" w:eastAsiaTheme="minorEastAsia" w:hAnsiTheme="minorHAnsi" w:cstheme="minorBidi"/>
      <w:kern w:val="2"/>
      <w:sz w:val="24"/>
      <w:szCs w:val="24"/>
    </w:rPr>
  </w:style>
  <w:style w:type="character" w:customStyle="1" w:styleId="Char1a">
    <w:name w:val="页脚 Char1"/>
    <w:basedOn w:val="a2"/>
    <w:autoRedefine/>
    <w:uiPriority w:val="99"/>
    <w:semiHidden/>
    <w:qFormat/>
    <w:rPr>
      <w:rFonts w:asciiTheme="minorHAnsi" w:eastAsiaTheme="minorEastAsia" w:hAnsiTheme="minorHAnsi" w:cstheme="minorBidi"/>
      <w:kern w:val="2"/>
      <w:sz w:val="18"/>
      <w:szCs w:val="18"/>
    </w:rPr>
  </w:style>
  <w:style w:type="character" w:customStyle="1" w:styleId="2Char10">
    <w:name w:val="正文文本缩进 2 Char1"/>
    <w:basedOn w:val="a2"/>
    <w:autoRedefine/>
    <w:uiPriority w:val="99"/>
    <w:semiHidden/>
    <w:qFormat/>
    <w:rPr>
      <w:rFonts w:asciiTheme="minorHAnsi" w:eastAsiaTheme="minorEastAsia" w:hAnsiTheme="minorHAnsi" w:cstheme="minorBidi"/>
      <w:kern w:val="2"/>
      <w:sz w:val="24"/>
      <w:szCs w:val="24"/>
    </w:rPr>
  </w:style>
  <w:style w:type="character" w:customStyle="1" w:styleId="Char22">
    <w:name w:val="脚注文本 Char2"/>
    <w:basedOn w:val="a2"/>
    <w:autoRedefine/>
    <w:uiPriority w:val="99"/>
    <w:semiHidden/>
    <w:qFormat/>
    <w:rPr>
      <w:rFonts w:asciiTheme="minorHAnsi" w:eastAsiaTheme="minorEastAsia" w:hAnsiTheme="minorHAnsi" w:cstheme="minorBidi"/>
      <w:kern w:val="2"/>
      <w:sz w:val="18"/>
      <w:szCs w:val="18"/>
    </w:rPr>
  </w:style>
  <w:style w:type="character" w:customStyle="1" w:styleId="3Char1">
    <w:name w:val="正文文本缩进 3 Char1"/>
    <w:basedOn w:val="a2"/>
    <w:autoRedefine/>
    <w:uiPriority w:val="99"/>
    <w:semiHidden/>
    <w:qFormat/>
    <w:rPr>
      <w:rFonts w:asciiTheme="minorHAnsi" w:eastAsiaTheme="minorEastAsia" w:hAnsiTheme="minorHAnsi" w:cstheme="minorBidi"/>
      <w:kern w:val="2"/>
      <w:sz w:val="16"/>
      <w:szCs w:val="16"/>
    </w:rPr>
  </w:style>
  <w:style w:type="paragraph" w:customStyle="1" w:styleId="xl136">
    <w:name w:val="xl136"/>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font6">
    <w:name w:val="font6"/>
    <w:basedOn w:val="a0"/>
    <w:autoRedefine/>
    <w:qFormat/>
    <w:pPr>
      <w:widowControl/>
      <w:spacing w:before="100" w:beforeAutospacing="1" w:after="100" w:afterAutospacing="1"/>
      <w:jc w:val="left"/>
    </w:pPr>
    <w:rPr>
      <w:rFonts w:ascii="宋体" w:eastAsia="楷体" w:hAnsi="宋体" w:cs="宋体"/>
      <w:color w:val="000000"/>
      <w:kern w:val="0"/>
      <w:sz w:val="20"/>
      <w:szCs w:val="20"/>
    </w:rPr>
  </w:style>
  <w:style w:type="paragraph" w:customStyle="1" w:styleId="xl186">
    <w:name w:val="xl186"/>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2">
    <w:name w:val="xl182"/>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44">
    <w:name w:val="xl244"/>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55">
    <w:name w:val="xl155"/>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60">
    <w:name w:val="xl160"/>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07">
    <w:name w:val="xl107"/>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12">
    <w:name w:val="1"/>
    <w:autoRedefine/>
    <w:qFormat/>
  </w:style>
  <w:style w:type="paragraph" w:customStyle="1" w:styleId="xl167">
    <w:name w:val="xl167"/>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8">
    <w:name w:val="xl188"/>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45">
    <w:name w:val="xl145"/>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48">
    <w:name w:val="xl148"/>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19">
    <w:name w:val="xl119"/>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44">
    <w:name w:val="xl144"/>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宋体" w:cs="宋体"/>
      <w:b/>
      <w:bCs/>
      <w:color w:val="000000"/>
      <w:kern w:val="0"/>
      <w:sz w:val="20"/>
      <w:szCs w:val="20"/>
    </w:rPr>
  </w:style>
  <w:style w:type="paragraph" w:customStyle="1" w:styleId="xl164">
    <w:name w:val="xl164"/>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61">
    <w:name w:val="xl161"/>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89">
    <w:name w:val="xl189"/>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05">
    <w:name w:val="xl205"/>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22">
    <w:name w:val="xl222"/>
    <w:basedOn w:val="a0"/>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34">
    <w:name w:val="xl134"/>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03">
    <w:name w:val="xl203"/>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1">
    <w:name w:val="xl91"/>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43">
    <w:name w:val="xl243"/>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6">
    <w:name w:val="xl96"/>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14">
    <w:name w:val="xl114"/>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41">
    <w:name w:val="xl141"/>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40">
    <w:name w:val="xl240"/>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84">
    <w:name w:val="xl184"/>
    <w:basedOn w:val="a0"/>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63">
    <w:name w:val="xl163"/>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font10">
    <w:name w:val="font10"/>
    <w:basedOn w:val="a0"/>
    <w:autoRedefine/>
    <w:qFormat/>
    <w:pPr>
      <w:widowControl/>
      <w:spacing w:before="100" w:beforeAutospacing="1" w:after="100" w:afterAutospacing="1"/>
      <w:jc w:val="left"/>
    </w:pPr>
    <w:rPr>
      <w:rFonts w:ascii="宋体" w:eastAsia="楷体" w:hAnsi="宋体" w:cs="宋体"/>
      <w:color w:val="FF0000"/>
      <w:kern w:val="0"/>
      <w:sz w:val="20"/>
      <w:szCs w:val="20"/>
    </w:rPr>
  </w:style>
  <w:style w:type="paragraph" w:customStyle="1" w:styleId="xl223">
    <w:name w:val="xl223"/>
    <w:basedOn w:val="a0"/>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66">
    <w:name w:val="xl166"/>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73">
    <w:name w:val="xl173"/>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0">
    <w:name w:val="xl190"/>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00">
    <w:name w:val="xl100"/>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04">
    <w:name w:val="xl104"/>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32">
    <w:name w:val="xl132"/>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color w:val="FF0000"/>
      <w:kern w:val="0"/>
      <w:sz w:val="20"/>
      <w:szCs w:val="20"/>
    </w:rPr>
  </w:style>
  <w:style w:type="paragraph" w:customStyle="1" w:styleId="23">
    <w:name w:val="正文2"/>
    <w:autoRedefine/>
    <w:qFormat/>
    <w:pPr>
      <w:jc w:val="both"/>
    </w:pPr>
    <w:rPr>
      <w:rFonts w:ascii="华文仿宋" w:hAnsi="华文仿宋" w:cs="宋体"/>
      <w:kern w:val="2"/>
      <w:sz w:val="21"/>
      <w:szCs w:val="21"/>
    </w:rPr>
  </w:style>
  <w:style w:type="paragraph" w:customStyle="1" w:styleId="xl147">
    <w:name w:val="xl147"/>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50">
    <w:name w:val="xl250"/>
    <w:basedOn w:val="a0"/>
    <w:autoRedefine/>
    <w:qFormat/>
    <w:pPr>
      <w:widowControl/>
      <w:pBdr>
        <w:top w:val="single" w:sz="4" w:space="0" w:color="auto"/>
        <w:left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29">
    <w:name w:val="xl229"/>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194">
    <w:name w:val="xl194"/>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13">
    <w:name w:val="修订1"/>
    <w:autoRedefine/>
    <w:uiPriority w:val="99"/>
    <w:semiHidden/>
    <w:qFormat/>
    <w:rPr>
      <w:kern w:val="2"/>
      <w:sz w:val="21"/>
      <w:szCs w:val="24"/>
    </w:rPr>
  </w:style>
  <w:style w:type="paragraph" w:customStyle="1" w:styleId="xl90">
    <w:name w:val="xl90"/>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46">
    <w:name w:val="xl246"/>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28">
    <w:name w:val="xl228"/>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157">
    <w:name w:val="xl157"/>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16">
    <w:name w:val="xl116"/>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FF0000"/>
      <w:kern w:val="0"/>
      <w:sz w:val="20"/>
      <w:szCs w:val="20"/>
    </w:rPr>
  </w:style>
  <w:style w:type="paragraph" w:customStyle="1" w:styleId="xl226">
    <w:name w:val="xl226"/>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120">
    <w:name w:val="xl120"/>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WPSOffice2">
    <w:name w:val="WPSOffice手动目录 2"/>
    <w:autoRedefine/>
    <w:qFormat/>
    <w:pPr>
      <w:ind w:leftChars="200" w:left="200"/>
    </w:pPr>
  </w:style>
  <w:style w:type="paragraph" w:customStyle="1" w:styleId="xl124">
    <w:name w:val="xl124"/>
    <w:basedOn w:val="a0"/>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楷体" w:hAnsi="宋体" w:cs="宋体"/>
      <w:kern w:val="0"/>
      <w:sz w:val="20"/>
      <w:szCs w:val="20"/>
    </w:rPr>
  </w:style>
  <w:style w:type="paragraph" w:customStyle="1" w:styleId="xl113">
    <w:name w:val="xl113"/>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51">
    <w:name w:val="xl151"/>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9">
    <w:name w:val="xl139"/>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CharCharChar">
    <w:name w:val="Char Char Char"/>
    <w:basedOn w:val="a0"/>
    <w:autoRedefine/>
    <w:qFormat/>
    <w:rPr>
      <w:rFonts w:ascii="Tahoma" w:eastAsia="楷体" w:hAnsi="Tahoma" w:cs="Times New Roman"/>
      <w:szCs w:val="20"/>
    </w:rPr>
  </w:style>
  <w:style w:type="paragraph" w:customStyle="1" w:styleId="110">
    <w:name w:val="列出段落11"/>
    <w:basedOn w:val="a0"/>
    <w:autoRedefine/>
    <w:uiPriority w:val="99"/>
    <w:qFormat/>
    <w:pPr>
      <w:ind w:firstLineChars="200" w:firstLine="420"/>
    </w:pPr>
    <w:rPr>
      <w:rFonts w:ascii="Times New Roman" w:eastAsia="楷体" w:hAnsi="Times New Roman" w:cs="Calibri"/>
      <w:szCs w:val="21"/>
    </w:rPr>
  </w:style>
  <w:style w:type="paragraph" w:customStyle="1" w:styleId="xl213">
    <w:name w:val="xl213"/>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37">
    <w:name w:val="xl237"/>
    <w:basedOn w:val="a0"/>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97">
    <w:name w:val="xl197"/>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CharChar0">
    <w:name w:val="Char Char"/>
    <w:basedOn w:val="a0"/>
    <w:autoRedefine/>
    <w:qFormat/>
    <w:pPr>
      <w:tabs>
        <w:tab w:val="left" w:pos="360"/>
      </w:tabs>
    </w:pPr>
    <w:rPr>
      <w:rFonts w:ascii="Times New Roman" w:eastAsia="楷体" w:hAnsi="Times New Roman" w:cs="Times New Roman"/>
    </w:rPr>
  </w:style>
  <w:style w:type="paragraph" w:customStyle="1" w:styleId="xl206">
    <w:name w:val="xl206"/>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76">
    <w:name w:val="xl176"/>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94">
    <w:name w:val="xl94"/>
    <w:basedOn w:val="a0"/>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楷体" w:hAnsi="宋体" w:cs="宋体"/>
      <w:color w:val="000000"/>
      <w:kern w:val="0"/>
      <w:sz w:val="20"/>
      <w:szCs w:val="20"/>
    </w:rPr>
  </w:style>
  <w:style w:type="paragraph" w:customStyle="1" w:styleId="xl202">
    <w:name w:val="xl202"/>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49">
    <w:name w:val="xl149"/>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afff1">
    <w:name w:val="湖～图表内文字"/>
    <w:basedOn w:val="a0"/>
    <w:autoRedefine/>
    <w:qFormat/>
    <w:pPr>
      <w:widowControl/>
      <w:spacing w:line="360" w:lineRule="auto"/>
      <w:jc w:val="center"/>
    </w:pPr>
    <w:rPr>
      <w:rFonts w:ascii="Times New Roman" w:eastAsia="宋体" w:hAnsi="Times New Roman" w:cs="Times New Roman"/>
      <w:kern w:val="28"/>
      <w:sz w:val="18"/>
      <w:szCs w:val="18"/>
    </w:rPr>
  </w:style>
  <w:style w:type="paragraph" w:customStyle="1" w:styleId="txtbold">
    <w:name w:val="txt_bold"/>
    <w:basedOn w:val="a0"/>
    <w:autoRedefine/>
    <w:qFormat/>
    <w:pPr>
      <w:widowControl/>
      <w:spacing w:before="100" w:beforeAutospacing="1" w:after="100" w:afterAutospacing="1"/>
      <w:jc w:val="left"/>
    </w:pPr>
    <w:rPr>
      <w:rFonts w:ascii="宋体" w:eastAsia="楷体" w:hAnsi="宋体" w:cs="宋体"/>
      <w:b/>
      <w:bCs/>
      <w:kern w:val="0"/>
    </w:rPr>
  </w:style>
  <w:style w:type="paragraph" w:customStyle="1" w:styleId="xl125">
    <w:name w:val="xl125"/>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91">
    <w:name w:val="xl191"/>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04">
    <w:name w:val="xl204"/>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88">
    <w:name w:val="xl88"/>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97">
    <w:name w:val="xl97"/>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24">
    <w:name w:val="列出段落2"/>
    <w:basedOn w:val="a0"/>
    <w:autoRedefine/>
    <w:qFormat/>
    <w:pPr>
      <w:ind w:firstLineChars="200" w:firstLine="420"/>
    </w:pPr>
    <w:rPr>
      <w:rFonts w:ascii="Times New Roman" w:eastAsia="楷体" w:hAnsi="Times New Roman" w:cs="Times New Roman"/>
    </w:rPr>
  </w:style>
  <w:style w:type="paragraph" w:customStyle="1" w:styleId="xl174">
    <w:name w:val="xl174"/>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58">
    <w:name w:val="xl158"/>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62">
    <w:name w:val="xl162"/>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7">
    <w:name w:val="xl187"/>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65">
    <w:name w:val="xl165"/>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font5">
    <w:name w:val="font5"/>
    <w:basedOn w:val="a0"/>
    <w:autoRedefine/>
    <w:qFormat/>
    <w:pPr>
      <w:widowControl/>
      <w:spacing w:before="100" w:beforeAutospacing="1" w:after="100" w:afterAutospacing="1"/>
      <w:jc w:val="left"/>
    </w:pPr>
    <w:rPr>
      <w:rFonts w:ascii="宋体" w:eastAsia="楷体" w:hAnsi="宋体" w:cs="宋体"/>
      <w:b/>
      <w:bCs/>
      <w:color w:val="000000"/>
      <w:kern w:val="0"/>
      <w:sz w:val="20"/>
      <w:szCs w:val="20"/>
    </w:rPr>
  </w:style>
  <w:style w:type="paragraph" w:customStyle="1" w:styleId="Style2">
    <w:name w:val="_Style 2"/>
    <w:basedOn w:val="a0"/>
    <w:autoRedefine/>
    <w:uiPriority w:val="34"/>
    <w:qFormat/>
    <w:pPr>
      <w:ind w:firstLineChars="200" w:firstLine="420"/>
    </w:pPr>
    <w:rPr>
      <w:rFonts w:ascii="Times New Roman" w:eastAsia="楷体" w:hAnsi="Times New Roman" w:cs="Times New Roman"/>
    </w:rPr>
  </w:style>
  <w:style w:type="paragraph" w:customStyle="1" w:styleId="xl150">
    <w:name w:val="xl150"/>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5">
    <w:name w:val="xl185"/>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41">
    <w:name w:val="xl241"/>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78">
    <w:name w:val="xl178"/>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17">
    <w:name w:val="xl117"/>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color w:val="FF0000"/>
      <w:kern w:val="0"/>
      <w:sz w:val="20"/>
      <w:szCs w:val="20"/>
    </w:rPr>
  </w:style>
  <w:style w:type="paragraph" w:customStyle="1" w:styleId="xl234">
    <w:name w:val="xl234"/>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18">
    <w:name w:val="xl118"/>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23">
    <w:name w:val="xl123"/>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10">
    <w:name w:val="xl110"/>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rPr>
  </w:style>
  <w:style w:type="paragraph" w:customStyle="1" w:styleId="font8">
    <w:name w:val="font8"/>
    <w:basedOn w:val="a0"/>
    <w:autoRedefine/>
    <w:qFormat/>
    <w:pPr>
      <w:widowControl/>
      <w:spacing w:before="100" w:beforeAutospacing="1" w:after="100" w:afterAutospacing="1"/>
      <w:jc w:val="left"/>
    </w:pPr>
    <w:rPr>
      <w:rFonts w:ascii="宋体" w:eastAsia="楷体" w:hAnsi="宋体" w:cs="宋体"/>
      <w:b/>
      <w:bCs/>
      <w:kern w:val="0"/>
      <w:sz w:val="20"/>
      <w:szCs w:val="20"/>
    </w:rPr>
  </w:style>
  <w:style w:type="paragraph" w:customStyle="1" w:styleId="14">
    <w:name w:val="正文1"/>
    <w:autoRedefine/>
    <w:qFormat/>
    <w:pPr>
      <w:jc w:val="both"/>
    </w:pPr>
    <w:rPr>
      <w:kern w:val="2"/>
      <w:sz w:val="21"/>
      <w:szCs w:val="21"/>
    </w:rPr>
  </w:style>
  <w:style w:type="paragraph" w:customStyle="1" w:styleId="xl138">
    <w:name w:val="xl138"/>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FF0000"/>
      <w:kern w:val="0"/>
      <w:sz w:val="20"/>
      <w:szCs w:val="20"/>
    </w:rPr>
  </w:style>
  <w:style w:type="paragraph" w:customStyle="1" w:styleId="xl231">
    <w:name w:val="xl231"/>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48">
    <w:name w:val="xl248"/>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93">
    <w:name w:val="xl193"/>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Char4">
    <w:name w:val="Char"/>
    <w:basedOn w:val="a0"/>
    <w:autoRedefine/>
    <w:qFormat/>
    <w:pPr>
      <w:widowControl/>
      <w:adjustRightInd w:val="0"/>
      <w:spacing w:after="160" w:line="240" w:lineRule="exact"/>
      <w:jc w:val="left"/>
      <w:textAlignment w:val="baseline"/>
    </w:pPr>
    <w:rPr>
      <w:rFonts w:ascii="Times New Roman" w:eastAsia="楷体" w:hAnsi="Times New Roman" w:cs="Times New Roman"/>
    </w:rPr>
  </w:style>
  <w:style w:type="paragraph" w:customStyle="1" w:styleId="xl103">
    <w:name w:val="xl103"/>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p0">
    <w:name w:val="p0"/>
    <w:basedOn w:val="a0"/>
    <w:autoRedefine/>
    <w:qFormat/>
    <w:pPr>
      <w:widowControl/>
    </w:pPr>
    <w:rPr>
      <w:rFonts w:ascii="Times New Roman" w:eastAsia="楷体" w:hAnsi="Times New Roman" w:cs="Times New Roman"/>
      <w:kern w:val="0"/>
      <w:szCs w:val="21"/>
    </w:rPr>
  </w:style>
  <w:style w:type="paragraph" w:customStyle="1" w:styleId="xl201">
    <w:name w:val="xl201"/>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3">
    <w:name w:val="xl133"/>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17">
    <w:name w:val="xl217"/>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5">
    <w:name w:val="xl215"/>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Cs w:val="21"/>
    </w:rPr>
  </w:style>
  <w:style w:type="paragraph" w:customStyle="1" w:styleId="xl142">
    <w:name w:val="xl142"/>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02">
    <w:name w:val="xl102"/>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titlecontent">
    <w:name w:val="title_content"/>
    <w:basedOn w:val="a0"/>
    <w:autoRedefine/>
    <w:qFormat/>
    <w:pPr>
      <w:widowControl/>
      <w:spacing w:before="100" w:beforeAutospacing="1" w:after="100" w:afterAutospacing="1"/>
      <w:jc w:val="left"/>
    </w:pPr>
    <w:rPr>
      <w:rFonts w:ascii="宋体" w:eastAsia="楷体" w:hAnsi="宋体" w:cs="宋体"/>
      <w:b/>
      <w:bCs/>
      <w:color w:val="2AB6E7"/>
      <w:kern w:val="0"/>
    </w:rPr>
  </w:style>
  <w:style w:type="paragraph" w:customStyle="1" w:styleId="xl169">
    <w:name w:val="xl169"/>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ListParagraph1">
    <w:name w:val="List Paragraph1"/>
    <w:basedOn w:val="a0"/>
    <w:autoRedefine/>
    <w:qFormat/>
    <w:pPr>
      <w:widowControl/>
      <w:spacing w:before="100" w:beforeAutospacing="1" w:after="100" w:afterAutospacing="1"/>
      <w:ind w:left="720"/>
      <w:contextualSpacing/>
      <w:jc w:val="left"/>
    </w:pPr>
    <w:rPr>
      <w:rFonts w:ascii="Times New Roman" w:eastAsia="楷体" w:hAnsi="Times New Roman" w:cs="Times New Roman"/>
      <w:kern w:val="0"/>
    </w:rPr>
  </w:style>
  <w:style w:type="paragraph" w:customStyle="1" w:styleId="xl130">
    <w:name w:val="xl130"/>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color w:val="FF0000"/>
      <w:kern w:val="0"/>
      <w:sz w:val="20"/>
      <w:szCs w:val="20"/>
    </w:rPr>
  </w:style>
  <w:style w:type="paragraph" w:customStyle="1" w:styleId="xl230">
    <w:name w:val="xl230"/>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27">
    <w:name w:val="xl127"/>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235">
    <w:name w:val="xl235"/>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0">
    <w:name w:val="xl210"/>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8">
    <w:name w:val="xl218"/>
    <w:basedOn w:val="a0"/>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29">
    <w:name w:val="xl129"/>
    <w:basedOn w:val="a0"/>
    <w:autoRedefine/>
    <w:qFormat/>
    <w:pPr>
      <w:widowControl/>
      <w:pBdr>
        <w:bottom w:val="single" w:sz="4" w:space="0" w:color="auto"/>
      </w:pBdr>
      <w:spacing w:before="100" w:beforeAutospacing="1" w:after="100" w:afterAutospacing="1"/>
      <w:jc w:val="center"/>
    </w:pPr>
    <w:rPr>
      <w:rFonts w:ascii="黑体" w:eastAsia="黑体" w:hAnsi="宋体" w:cs="宋体"/>
      <w:kern w:val="0"/>
    </w:rPr>
  </w:style>
  <w:style w:type="paragraph" w:customStyle="1" w:styleId="xl159">
    <w:name w:val="xl159"/>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89">
    <w:name w:val="xl89"/>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43">
    <w:name w:val="xl143"/>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仿宋_GB2312" w:eastAsia="仿宋_GB2312" w:hAnsi="宋体" w:cs="宋体"/>
      <w:b/>
      <w:bCs/>
      <w:color w:val="000000"/>
      <w:kern w:val="0"/>
      <w:sz w:val="20"/>
      <w:szCs w:val="20"/>
    </w:rPr>
  </w:style>
  <w:style w:type="paragraph" w:customStyle="1" w:styleId="xl245">
    <w:name w:val="xl245"/>
    <w:basedOn w:val="a0"/>
    <w:autoRedefine/>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rPr>
  </w:style>
  <w:style w:type="paragraph" w:customStyle="1" w:styleId="xl233">
    <w:name w:val="xl233"/>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9">
    <w:name w:val="xl219"/>
    <w:basedOn w:val="a0"/>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95">
    <w:name w:val="xl195"/>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06">
    <w:name w:val="xl106"/>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TOC10">
    <w:name w:val="TOC 标题1"/>
    <w:basedOn w:val="1"/>
    <w:next w:val="a0"/>
    <w:autoRedefine/>
    <w:uiPriority w:val="39"/>
    <w:unhideWhenUsed/>
    <w:qFormat/>
    <w:pPr>
      <w:widowControl/>
      <w:spacing w:before="480" w:after="0" w:line="276" w:lineRule="auto"/>
      <w:jc w:val="left"/>
      <w:outlineLvl w:val="9"/>
    </w:pPr>
    <w:rPr>
      <w:rFonts w:ascii="Cambria" w:eastAsia="楷体" w:hAnsi="Cambria"/>
      <w:color w:val="365F91"/>
      <w:kern w:val="0"/>
      <w:szCs w:val="28"/>
    </w:rPr>
  </w:style>
  <w:style w:type="paragraph" w:customStyle="1" w:styleId="xl108">
    <w:name w:val="xl108"/>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93">
    <w:name w:val="xl93"/>
    <w:basedOn w:val="a0"/>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楷体" w:hAnsi="宋体" w:cs="宋体"/>
      <w:kern w:val="0"/>
      <w:sz w:val="20"/>
      <w:szCs w:val="20"/>
    </w:rPr>
  </w:style>
  <w:style w:type="paragraph" w:customStyle="1" w:styleId="210">
    <w:name w:val="列出段落21"/>
    <w:basedOn w:val="a0"/>
    <w:autoRedefine/>
    <w:uiPriority w:val="99"/>
    <w:qFormat/>
    <w:pPr>
      <w:ind w:firstLineChars="200" w:firstLine="420"/>
    </w:pPr>
    <w:rPr>
      <w:rFonts w:ascii="Times New Roman" w:eastAsia="楷体" w:hAnsi="Times New Roman" w:cs="Times New Roman"/>
      <w:u w:color="000000"/>
    </w:rPr>
  </w:style>
  <w:style w:type="paragraph" w:customStyle="1" w:styleId="xl200">
    <w:name w:val="xl200"/>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afff2">
    <w:name w:val="样式(正文)"/>
    <w:basedOn w:val="a0"/>
    <w:autoRedefine/>
    <w:qFormat/>
    <w:pPr>
      <w:tabs>
        <w:tab w:val="left" w:pos="3206"/>
        <w:tab w:val="left" w:pos="6120"/>
      </w:tabs>
      <w:spacing w:line="440" w:lineRule="atLeast"/>
      <w:ind w:firstLine="414"/>
    </w:pPr>
    <w:rPr>
      <w:rFonts w:ascii="Times New Roman" w:eastAsia="楷体" w:hAnsi="Times New Roman" w:cs="Times New Roman"/>
      <w:color w:val="000000"/>
    </w:rPr>
  </w:style>
  <w:style w:type="paragraph" w:customStyle="1" w:styleId="xl177">
    <w:name w:val="xl177"/>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9">
    <w:name w:val="xl199"/>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7">
    <w:name w:val="xl137"/>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FF0000"/>
      <w:kern w:val="0"/>
      <w:sz w:val="20"/>
      <w:szCs w:val="20"/>
    </w:rPr>
  </w:style>
  <w:style w:type="paragraph" w:customStyle="1" w:styleId="xl99">
    <w:name w:val="xl99"/>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249">
    <w:name w:val="xl249"/>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79">
    <w:name w:val="xl179"/>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75">
    <w:name w:val="xl175"/>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70">
    <w:name w:val="xl170"/>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15">
    <w:name w:val="xl115"/>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Char2CharCharChar">
    <w:name w:val="Char2 Char Char Char"/>
    <w:basedOn w:val="a0"/>
    <w:autoRedefine/>
    <w:qFormat/>
    <w:rPr>
      <w:rFonts w:ascii="Times New Roman" w:eastAsia="楷体" w:hAnsi="Times New Roman" w:cs="Times New Roman"/>
    </w:rPr>
  </w:style>
  <w:style w:type="paragraph" w:customStyle="1" w:styleId="xl168">
    <w:name w:val="xl168"/>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5">
    <w:name w:val="xl135"/>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27">
    <w:name w:val="xl227"/>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98">
    <w:name w:val="xl98"/>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25">
    <w:name w:val="xl225"/>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224">
    <w:name w:val="xl224"/>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242">
    <w:name w:val="xl242"/>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38">
    <w:name w:val="xl238"/>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56">
    <w:name w:val="xl156"/>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18">
    <w:name w:val="样式1"/>
    <w:basedOn w:val="1"/>
    <w:autoRedefine/>
    <w:qFormat/>
    <w:rPr>
      <w:sz w:val="30"/>
    </w:rPr>
  </w:style>
  <w:style w:type="paragraph" w:customStyle="1" w:styleId="25">
    <w:name w:val="样式2"/>
    <w:basedOn w:val="1"/>
    <w:autoRedefine/>
    <w:qFormat/>
    <w:rPr>
      <w:sz w:val="30"/>
    </w:rPr>
  </w:style>
  <w:style w:type="paragraph" w:customStyle="1" w:styleId="xl211">
    <w:name w:val="xl211"/>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4">
    <w:name w:val="xl214"/>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Cs w:val="21"/>
    </w:rPr>
  </w:style>
  <w:style w:type="paragraph" w:customStyle="1" w:styleId="19">
    <w:name w:val="列出段落1"/>
    <w:basedOn w:val="a0"/>
    <w:autoRedefine/>
    <w:qFormat/>
    <w:pPr>
      <w:ind w:firstLineChars="200" w:firstLine="420"/>
    </w:pPr>
    <w:rPr>
      <w:rFonts w:ascii="Times New Roman" w:eastAsia="楷体" w:hAnsi="Times New Roman" w:cs="Calibri"/>
      <w:szCs w:val="21"/>
    </w:rPr>
  </w:style>
  <w:style w:type="paragraph" w:customStyle="1" w:styleId="Style1">
    <w:name w:val="_Style 1"/>
    <w:basedOn w:val="a0"/>
    <w:autoRedefine/>
    <w:uiPriority w:val="34"/>
    <w:qFormat/>
    <w:pPr>
      <w:ind w:firstLineChars="200" w:firstLine="420"/>
    </w:pPr>
    <w:rPr>
      <w:rFonts w:ascii="Calibri" w:eastAsia="宋体" w:hAnsi="Calibri" w:cs="Times New Roman"/>
    </w:rPr>
  </w:style>
  <w:style w:type="paragraph" w:customStyle="1" w:styleId="xl146">
    <w:name w:val="xl146"/>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36">
    <w:name w:val="xl236"/>
    <w:basedOn w:val="a0"/>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80">
    <w:name w:val="xl180"/>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07">
    <w:name w:val="xl207"/>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1">
    <w:name w:val="xl131"/>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11">
    <w:name w:val="xl111"/>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09">
    <w:name w:val="xl109"/>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05">
    <w:name w:val="xl105"/>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53">
    <w:name w:val="xl153"/>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6">
    <w:name w:val="xl216"/>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font9">
    <w:name w:val="font9"/>
    <w:basedOn w:val="a0"/>
    <w:autoRedefine/>
    <w:qFormat/>
    <w:pPr>
      <w:widowControl/>
      <w:spacing w:before="100" w:beforeAutospacing="1" w:after="100" w:afterAutospacing="1"/>
      <w:jc w:val="left"/>
    </w:pPr>
    <w:rPr>
      <w:rFonts w:ascii="宋体" w:eastAsia="楷体" w:hAnsi="宋体" w:cs="宋体"/>
      <w:color w:val="000000"/>
      <w:kern w:val="0"/>
      <w:sz w:val="20"/>
      <w:szCs w:val="20"/>
    </w:rPr>
  </w:style>
  <w:style w:type="paragraph" w:customStyle="1" w:styleId="33">
    <w:name w:val="标题3"/>
    <w:basedOn w:val="3"/>
    <w:next w:val="a0"/>
    <w:autoRedefine/>
    <w:uiPriority w:val="99"/>
    <w:qFormat/>
    <w:rPr>
      <w:rFonts w:ascii="宋体" w:eastAsia="黑体" w:hAnsi="宋体"/>
      <w:sz w:val="24"/>
      <w:szCs w:val="24"/>
    </w:rPr>
  </w:style>
  <w:style w:type="paragraph" w:customStyle="1" w:styleId="xl232">
    <w:name w:val="xl232"/>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39">
    <w:name w:val="xl239"/>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font7">
    <w:name w:val="font7"/>
    <w:basedOn w:val="a0"/>
    <w:autoRedefine/>
    <w:qFormat/>
    <w:pPr>
      <w:widowControl/>
      <w:spacing w:before="100" w:beforeAutospacing="1" w:after="100" w:afterAutospacing="1"/>
      <w:jc w:val="left"/>
    </w:pPr>
    <w:rPr>
      <w:rFonts w:ascii="宋体" w:eastAsia="楷体" w:hAnsi="宋体" w:cs="宋体"/>
      <w:kern w:val="0"/>
      <w:sz w:val="20"/>
      <w:szCs w:val="20"/>
    </w:rPr>
  </w:style>
  <w:style w:type="paragraph" w:customStyle="1" w:styleId="xl101">
    <w:name w:val="xl101"/>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209">
    <w:name w:val="xl209"/>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34">
    <w:name w:val="样式3"/>
    <w:basedOn w:val="4"/>
    <w:autoRedefine/>
    <w:qFormat/>
    <w:rPr>
      <w:rFonts w:ascii="宋体" w:hAnsi="宋体"/>
    </w:rPr>
  </w:style>
  <w:style w:type="paragraph" w:customStyle="1" w:styleId="xl220">
    <w:name w:val="xl220"/>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i/>
      <w:iCs/>
      <w:color w:val="000000"/>
      <w:kern w:val="0"/>
      <w:sz w:val="20"/>
      <w:szCs w:val="20"/>
    </w:rPr>
  </w:style>
  <w:style w:type="paragraph" w:customStyle="1" w:styleId="xl183">
    <w:name w:val="xl183"/>
    <w:basedOn w:val="a0"/>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40">
    <w:name w:val="xl140"/>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2">
    <w:name w:val="xl192"/>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08">
    <w:name w:val="xl208"/>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54">
    <w:name w:val="xl154"/>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4">
    <w:name w:val="xl24"/>
    <w:basedOn w:val="a0"/>
    <w:autoRedefine/>
    <w:qFormat/>
    <w:pPr>
      <w:widowControl/>
      <w:pBdr>
        <w:bottom w:val="single" w:sz="8" w:space="0" w:color="auto"/>
        <w:right w:val="single" w:sz="8" w:space="0" w:color="auto"/>
      </w:pBdr>
      <w:spacing w:before="100" w:beforeAutospacing="1" w:after="100" w:afterAutospacing="1"/>
      <w:jc w:val="left"/>
    </w:pPr>
    <w:rPr>
      <w:rFonts w:ascii="Arial Unicode MS" w:eastAsia="楷体" w:hAnsi="Arial Unicode MS" w:cs="Times New Roman"/>
      <w:kern w:val="0"/>
      <w:sz w:val="20"/>
      <w:szCs w:val="20"/>
    </w:rPr>
  </w:style>
  <w:style w:type="paragraph" w:customStyle="1" w:styleId="xl128">
    <w:name w:val="xl128"/>
    <w:basedOn w:val="a0"/>
    <w:autoRedefine/>
    <w:qFormat/>
    <w:pPr>
      <w:widowControl/>
      <w:pBdr>
        <w:bottom w:val="single" w:sz="4" w:space="0" w:color="auto"/>
      </w:pBdr>
      <w:spacing w:before="100" w:beforeAutospacing="1" w:after="100" w:afterAutospacing="1"/>
      <w:jc w:val="center"/>
    </w:pPr>
    <w:rPr>
      <w:rFonts w:ascii="黑体" w:eastAsia="黑体" w:hAnsi="宋体" w:cs="宋体"/>
      <w:b/>
      <w:bCs/>
      <w:kern w:val="0"/>
    </w:rPr>
  </w:style>
  <w:style w:type="paragraph" w:customStyle="1" w:styleId="p17">
    <w:name w:val="p17"/>
    <w:basedOn w:val="a0"/>
    <w:autoRedefine/>
    <w:qFormat/>
    <w:pPr>
      <w:widowControl/>
      <w:spacing w:line="440" w:lineRule="atLeast"/>
      <w:ind w:firstLine="414"/>
    </w:pPr>
    <w:rPr>
      <w:rFonts w:ascii="Times New Roman" w:eastAsia="楷体" w:hAnsi="Times New Roman" w:cs="Times New Roman"/>
      <w:color w:val="000000"/>
      <w:kern w:val="0"/>
      <w:szCs w:val="21"/>
    </w:rPr>
  </w:style>
  <w:style w:type="paragraph" w:customStyle="1" w:styleId="xl181">
    <w:name w:val="xl181"/>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8">
    <w:name w:val="xl198"/>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Default">
    <w:name w:val="Default"/>
    <w:autoRedefine/>
    <w:qFormat/>
    <w:pPr>
      <w:widowControl w:val="0"/>
      <w:autoSpaceDE w:val="0"/>
      <w:autoSpaceDN w:val="0"/>
      <w:adjustRightInd w:val="0"/>
    </w:pPr>
    <w:rPr>
      <w:rFonts w:ascii="黑体" w:eastAsia="黑体" w:hAnsi="Calibri" w:cs="黑体"/>
      <w:color w:val="000000"/>
      <w:sz w:val="24"/>
      <w:szCs w:val="24"/>
    </w:rPr>
  </w:style>
  <w:style w:type="paragraph" w:customStyle="1" w:styleId="xl171">
    <w:name w:val="xl171"/>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2">
    <w:name w:val="xl92"/>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21">
    <w:name w:val="xl121"/>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22">
    <w:name w:val="xl122"/>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221">
    <w:name w:val="xl221"/>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i/>
      <w:iCs/>
      <w:color w:val="000000"/>
      <w:kern w:val="0"/>
      <w:sz w:val="20"/>
      <w:szCs w:val="20"/>
    </w:rPr>
  </w:style>
  <w:style w:type="paragraph" w:customStyle="1" w:styleId="xl126">
    <w:name w:val="xl126"/>
    <w:basedOn w:val="a0"/>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35">
    <w:name w:val="正文3"/>
    <w:autoRedefine/>
    <w:qFormat/>
    <w:pPr>
      <w:jc w:val="both"/>
    </w:pPr>
    <w:rPr>
      <w:kern w:val="2"/>
      <w:sz w:val="21"/>
      <w:szCs w:val="21"/>
    </w:rPr>
  </w:style>
  <w:style w:type="paragraph" w:customStyle="1" w:styleId="xl251">
    <w:name w:val="xl251"/>
    <w:basedOn w:val="a0"/>
    <w:autoRedefine/>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72">
    <w:name w:val="xl172"/>
    <w:basedOn w:val="a0"/>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style10">
    <w:name w:val="style1"/>
    <w:basedOn w:val="a0"/>
    <w:autoRedefine/>
    <w:qFormat/>
    <w:pPr>
      <w:widowControl/>
      <w:spacing w:before="100" w:beforeAutospacing="1" w:after="100" w:afterAutospacing="1"/>
      <w:jc w:val="left"/>
    </w:pPr>
    <w:rPr>
      <w:rFonts w:ascii="宋体" w:eastAsia="楷体" w:hAnsi="宋体" w:cs="宋体"/>
      <w:kern w:val="0"/>
    </w:rPr>
  </w:style>
  <w:style w:type="paragraph" w:customStyle="1" w:styleId="xl247">
    <w:name w:val="xl247"/>
    <w:basedOn w:val="a0"/>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52">
    <w:name w:val="xl152"/>
    <w:basedOn w:val="a0"/>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table" w:customStyle="1" w:styleId="111">
    <w:name w:val="网格型11"/>
    <w:basedOn w:val="a3"/>
    <w:autoRedefine/>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basedOn w:val="a3"/>
    <w:autoRedefine/>
    <w:qFormat/>
    <w:rPr>
      <w:rFonts w:hint="eastAsia"/>
      <w:kern w:val="2"/>
      <w:sz w:val="21"/>
      <w:szCs w:val="22"/>
    </w:rPr>
    <w:tblPr>
      <w:tblCellMar>
        <w:left w:w="0" w:type="dxa"/>
        <w:right w:w="0" w:type="dxa"/>
      </w:tblCellMar>
    </w:tblPr>
  </w:style>
  <w:style w:type="paragraph" w:customStyle="1" w:styleId="afff3">
    <w:name w:val="模板正文"/>
    <w:basedOn w:val="a0"/>
    <w:link w:val="afff4"/>
    <w:autoRedefine/>
    <w:qFormat/>
    <w:pPr>
      <w:spacing w:line="312" w:lineRule="auto"/>
      <w:ind w:firstLineChars="200" w:firstLine="200"/>
    </w:pPr>
    <w:rPr>
      <w:rFonts w:ascii="Times New Roman" w:eastAsia="宋体" w:hAnsi="Times New Roman" w:cs="Times New Roman"/>
    </w:rPr>
  </w:style>
  <w:style w:type="character" w:customStyle="1" w:styleId="afff4">
    <w:name w:val="模板正文 字符"/>
    <w:link w:val="afff3"/>
    <w:autoRedefine/>
    <w:qFormat/>
    <w:rPr>
      <w:kern w:val="2"/>
      <w:sz w:val="24"/>
      <w:szCs w:val="24"/>
    </w:rPr>
  </w:style>
  <w:style w:type="character" w:customStyle="1" w:styleId="Char23">
    <w:name w:val="批注框文本 Char2"/>
    <w:autoRedefine/>
    <w:uiPriority w:val="99"/>
    <w:semiHidden/>
    <w:qFormat/>
    <w:rPr>
      <w:rFonts w:ascii="Times New Roman" w:eastAsia="楷体" w:hAnsi="Times New Roman" w:cs="Times New Roman"/>
      <w:sz w:val="18"/>
      <w:szCs w:val="18"/>
    </w:rPr>
  </w:style>
  <w:style w:type="paragraph" w:customStyle="1" w:styleId="310">
    <w:name w:val="正文31"/>
    <w:autoRedefine/>
    <w:qFormat/>
    <w:pPr>
      <w:jc w:val="both"/>
    </w:pPr>
    <w:rPr>
      <w:kern w:val="2"/>
      <w:sz w:val="21"/>
      <w:szCs w:val="21"/>
    </w:rPr>
  </w:style>
  <w:style w:type="paragraph" w:customStyle="1" w:styleId="-">
    <w:name w:val="标准原文-表格"/>
    <w:basedOn w:val="a0"/>
    <w:autoRedefine/>
    <w:qFormat/>
    <w:pPr>
      <w:spacing w:line="360" w:lineRule="auto"/>
    </w:pPr>
    <w:rPr>
      <w:rFonts w:ascii="Times New Roman" w:eastAsia="黑体" w:hAnsi="Times New Roman" w:cs="Times New Roman"/>
      <w:b/>
      <w:bCs/>
    </w:rPr>
  </w:style>
  <w:style w:type="character" w:customStyle="1" w:styleId="aff2">
    <w:name w:val="标题 字符"/>
    <w:basedOn w:val="a2"/>
    <w:link w:val="aff1"/>
    <w:autoRedefine/>
    <w:uiPriority w:val="99"/>
    <w:qFormat/>
    <w:rPr>
      <w:rFonts w:eastAsia="黑体"/>
      <w:b/>
      <w:bCs/>
      <w:kern w:val="2"/>
      <w:sz w:val="32"/>
      <w:szCs w:val="32"/>
    </w:rPr>
  </w:style>
  <w:style w:type="paragraph" w:customStyle="1" w:styleId="afff5">
    <w:name w:val="正文_表格"/>
    <w:basedOn w:val="a0"/>
    <w:autoRedefine/>
    <w:uiPriority w:val="99"/>
    <w:qFormat/>
    <w:pPr>
      <w:widowControl/>
      <w:spacing w:line="360" w:lineRule="auto"/>
      <w:ind w:left="200" w:firstLine="420"/>
      <w:jc w:val="center"/>
    </w:pPr>
    <w:rPr>
      <w:rFonts w:ascii="Times New Roman" w:eastAsia="宋体" w:hAnsi="Times New Roman" w:cs="Times New Roman"/>
      <w:kern w:val="0"/>
      <w:sz w:val="18"/>
      <w:szCs w:val="18"/>
    </w:rPr>
  </w:style>
  <w:style w:type="paragraph" w:customStyle="1" w:styleId="afff6">
    <w:name w:val="正文_符号表"/>
    <w:autoRedefine/>
    <w:uiPriority w:val="99"/>
    <w:qFormat/>
    <w:pPr>
      <w:snapToGrid w:val="0"/>
    </w:pPr>
    <w:rPr>
      <w:rFonts w:ascii="Calibri" w:hAnsi="Calibri" w:cs="Calibri"/>
      <w:sz w:val="21"/>
      <w:szCs w:val="21"/>
    </w:rPr>
  </w:style>
  <w:style w:type="paragraph" w:customStyle="1" w:styleId="afff7">
    <w:name w:val="论文题目"/>
    <w:basedOn w:val="a0"/>
    <w:autoRedefine/>
    <w:uiPriority w:val="99"/>
    <w:qFormat/>
    <w:pPr>
      <w:widowControl/>
      <w:spacing w:line="360" w:lineRule="auto"/>
      <w:ind w:left="200" w:firstLine="420"/>
      <w:jc w:val="center"/>
    </w:pPr>
    <w:rPr>
      <w:rFonts w:ascii="Times New Roman" w:eastAsia="黑体" w:hAnsi="Times New Roman" w:cs="Times New Roman"/>
      <w:b/>
      <w:bCs/>
      <w:sz w:val="44"/>
      <w:szCs w:val="44"/>
    </w:rPr>
  </w:style>
  <w:style w:type="paragraph" w:customStyle="1" w:styleId="afff8">
    <w:name w:val="论文正文"/>
    <w:basedOn w:val="a0"/>
    <w:autoRedefine/>
    <w:uiPriority w:val="99"/>
    <w:qFormat/>
    <w:pPr>
      <w:widowControl/>
      <w:spacing w:line="440" w:lineRule="exact"/>
      <w:ind w:left="200" w:firstLineChars="200" w:firstLine="480"/>
      <w:jc w:val="left"/>
    </w:pPr>
    <w:rPr>
      <w:rFonts w:ascii="Times New Roman" w:eastAsia="宋体" w:hAnsi="Times New Roman" w:cs="Times New Roman"/>
      <w:sz w:val="21"/>
    </w:rPr>
  </w:style>
  <w:style w:type="paragraph" w:customStyle="1" w:styleId="afff9">
    <w:name w:val="论文参考文献"/>
    <w:basedOn w:val="a0"/>
    <w:autoRedefine/>
    <w:uiPriority w:val="99"/>
    <w:qFormat/>
    <w:pPr>
      <w:widowControl/>
      <w:spacing w:line="360" w:lineRule="auto"/>
      <w:ind w:left="420" w:hangingChars="200" w:hanging="420"/>
      <w:jc w:val="left"/>
    </w:pPr>
    <w:rPr>
      <w:rFonts w:ascii="Times New Roman" w:eastAsia="宋体" w:hAnsi="Times New Roman" w:cs="Times New Roman"/>
      <w:sz w:val="21"/>
      <w:szCs w:val="21"/>
    </w:rPr>
  </w:style>
  <w:style w:type="paragraph" w:customStyle="1" w:styleId="afffa">
    <w:name w:val="论文图表标题"/>
    <w:basedOn w:val="a0"/>
    <w:autoRedefine/>
    <w:uiPriority w:val="99"/>
    <w:qFormat/>
    <w:pPr>
      <w:widowControl/>
      <w:spacing w:line="440" w:lineRule="exact"/>
      <w:ind w:left="200" w:firstLine="420"/>
      <w:jc w:val="center"/>
    </w:pPr>
    <w:rPr>
      <w:rFonts w:ascii="Times New Roman" w:eastAsia="黑体" w:hAnsi="Times New Roman" w:cs="Times New Roman"/>
      <w:sz w:val="21"/>
      <w:szCs w:val="21"/>
    </w:rPr>
  </w:style>
  <w:style w:type="paragraph" w:styleId="afffb">
    <w:name w:val="No Spacing"/>
    <w:autoRedefine/>
    <w:uiPriority w:val="1"/>
    <w:qFormat/>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F7378-28B2-487A-AEB8-9DD19FB86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12</Pages>
  <Words>1551</Words>
  <Characters>8847</Characters>
  <Application>Microsoft Office Word</Application>
  <DocSecurity>0</DocSecurity>
  <Lines>73</Lines>
  <Paragraphs>20</Paragraphs>
  <ScaleCrop>false</ScaleCrop>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dc:creator>
  <cp:lastModifiedBy>梓欣 陈</cp:lastModifiedBy>
  <cp:revision>54</cp:revision>
  <cp:lastPrinted>2018-10-27T10:20:00Z</cp:lastPrinted>
  <dcterms:created xsi:type="dcterms:W3CDTF">2019-02-20T03:12:00Z</dcterms:created>
  <dcterms:modified xsi:type="dcterms:W3CDTF">2026-03-04T12:23:00Z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2052-12.1.0.19770</vt:lpwstr>
  </property>
  <property fmtid="{D5CDD505-2E9C-101B-9397-08002B2CF9AE}" pid="4" name="ICV">
    <vt:lpwstr>72A186CD62354B72A0A3BE1D21418B0F_13</vt:lpwstr>
  </property>
  <property fmtid="{D5CDD505-2E9C-101B-9397-08002B2CF9AE}" pid="5" name="KSOTemplateDocerSaveRecord">
    <vt:lpwstr>eyJoZGlkIjoiODViY2JkMjU3NGYzZTEwMzZmMGFkZWViYmNkYWU3NDIiLCJ1c2VySWQiOiIyNTI2NzMwMTQifQ==</vt:lpwstr>
  </property>
</Properties>
</file>