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C1C88">
      <w:pPr>
        <w:pStyle w:val="5"/>
        <w:widowControl/>
        <w:spacing w:line="360" w:lineRule="auto"/>
        <w:rPr>
          <w:rFonts w:hint="eastAsia" w:ascii="宋体" w:hAnsi="宋体" w:eastAsia="宋体" w:cs="宋体"/>
          <w:sz w:val="52"/>
          <w:szCs w:val="52"/>
          <w:lang w:val="en-US"/>
        </w:rPr>
      </w:pPr>
      <w:bookmarkStart w:id="1" w:name="_GoBack"/>
      <w:bookmarkEnd w:id="1"/>
      <w:r>
        <w:rPr>
          <w:rFonts w:hint="eastAsia" w:ascii="宋体" w:hAnsi="宋体" w:eastAsia="宋体" w:cs="宋体"/>
          <w:sz w:val="52"/>
          <w:szCs w:val="52"/>
          <w:lang w:eastAsia="zh-CN"/>
        </w:rPr>
        <w:t>Z-MAC协议简介、原理与优缺点分析</w:t>
      </w:r>
    </w:p>
    <w:p w14:paraId="70975B0D">
      <w:pPr>
        <w:pStyle w:val="9"/>
        <w:widowControl/>
        <w:numPr>
          <w:ilvl w:val="0"/>
          <w:numId w:val="1"/>
        </w:numPr>
        <w:spacing w:line="360" w:lineRule="auto"/>
        <w:ind w:left="440" w:hanging="440"/>
        <w:contextualSpacing/>
        <w:rPr>
          <w:rStyle w:val="8"/>
          <w:rFonts w:hint="eastAsia" w:ascii="宋体" w:hAnsi="宋体" w:eastAsia="宋体" w:cs="Times New Roman"/>
          <w:kern w:val="0"/>
          <w:sz w:val="32"/>
          <w:szCs w:val="32"/>
          <w:lang w:val="en-US" w:eastAsia="zh-CN" w:bidi="ar"/>
        </w:rPr>
      </w:pPr>
      <w:r>
        <w:rPr>
          <w:rStyle w:val="8"/>
          <w:rFonts w:hint="eastAsia" w:ascii="宋体" w:hAnsi="宋体" w:eastAsia="宋体" w:cs="Times New Roman"/>
          <w:kern w:val="0"/>
          <w:sz w:val="32"/>
          <w:szCs w:val="32"/>
          <w:lang w:val="en-US" w:eastAsia="zh-CN" w:bidi="ar"/>
        </w:rPr>
        <w:t>Z-MAC协议简介</w:t>
      </w:r>
    </w:p>
    <w:p w14:paraId="0430B90F">
      <w:pPr>
        <w:pStyle w:val="4"/>
        <w:widowControl/>
        <w:numPr>
          <w:ilvl w:val="0"/>
          <w:numId w:val="2"/>
        </w:numPr>
        <w:spacing w:line="360" w:lineRule="auto"/>
        <w:ind w:left="440" w:hanging="440"/>
        <w:contextualSpacing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Z-MAC协议内容</w:t>
      </w:r>
    </w:p>
    <w:p w14:paraId="6C9E57B8">
      <w:pPr>
        <w:numPr>
          <w:ilvl w:val="0"/>
          <w:numId w:val="3"/>
        </w:numPr>
        <w:bidi w:val="0"/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MAC（Zebra-MAC）协议是一种融合TDMA和CSMA优点的无线传感器网络MAC协议。它通过本地化的DRAND算法分配时隙，允许节点在自己所属时隙内优先发送，其他节点可在空闲时隙竞争发送，实现载荷自适应。在低负载时类似CSMA，提高利用率；高负载时则退化为TDMA，减少冲突、节约能耗。Z-MAC兼顾能效与吞吐量，适用于动态变化的无线传感器网络环境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</w:t>
      </w:r>
    </w:p>
    <w:p w14:paraId="72205DF1">
      <w:pPr>
        <w:pStyle w:val="4"/>
        <w:widowControl/>
        <w:numPr>
          <w:ilvl w:val="0"/>
          <w:numId w:val="2"/>
        </w:numPr>
        <w:spacing w:line="360" w:lineRule="auto"/>
        <w:ind w:left="440" w:hanging="440"/>
        <w:contextualSpacing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0" w:name="_Toc168651666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Z-MAC协议特点</w:t>
      </w:r>
      <w:bookmarkEnd w:id="0"/>
    </w:p>
    <w:p w14:paraId="6A8CC962">
      <w:pPr>
        <w:numPr>
          <w:ilvl w:val="0"/>
          <w:numId w:val="3"/>
        </w:numPr>
        <w:bidi w:val="0"/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混合型访问机制：Z-MAC结合了TDMA和CSMA两种机制的优点。每个节点被分配一个唯一的时隙（TDMA），但其他节点在非本地时隙上仍可通过竞争方式发送数据（CSMA）。这种设计使得网络在不同负载下都能有效运行，实现高效的资源利用和灵活的信道访问控制。</w:t>
      </w:r>
    </w:p>
    <w:p w14:paraId="2FD1D42A">
      <w:pPr>
        <w:numPr>
          <w:ilvl w:val="0"/>
          <w:numId w:val="3"/>
        </w:numPr>
        <w:bidi w:val="0"/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载荷自适应性强：Z-MAC能够根据网络负载情况动态调整通信方式。在低负载环境下，节点采用CSMA方式灵活通信，避免资源浪费；而在高负载情况下，节点遵守TDMA方式优先传输，减少冲突与拥塞。这种自适应机制大大提升了协议在复杂环境下的鲁棒性。</w:t>
      </w:r>
    </w:p>
    <w:p w14:paraId="60624E2D">
      <w:pPr>
        <w:numPr>
          <w:ilvl w:val="0"/>
          <w:numId w:val="3"/>
        </w:numPr>
        <w:bidi w:val="0"/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分布式时隙分配：Z-MAC使用分布式的DRAND算法进行时隙分配，节点通过与邻居节点协商即可确定不冲突的时隙，避免集中式管理带来的延迟与瓶颈。这种本地化的调度方式适用于大规模部署，具有良好的扩展性与灵活性。</w:t>
      </w:r>
    </w:p>
    <w:p w14:paraId="2A130640">
      <w:pPr>
        <w:numPr>
          <w:ilvl w:val="0"/>
          <w:numId w:val="3"/>
        </w:numPr>
        <w:bidi w:val="0"/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能耗效率高：在高负载或密集部署的场景中，Z-MAC通过优先时隙机制减少数据包碰撞，降低重传次数，从而显著节省节点能耗。同时，节点可以根据时隙安排进入睡眠状态，进一步减少无效监听带来的能量浪费，有利于延长网络整体寿命。</w:t>
      </w:r>
    </w:p>
    <w:p w14:paraId="1EBFA02E">
      <w:pPr>
        <w:numPr>
          <w:ilvl w:val="0"/>
          <w:numId w:val="3"/>
        </w:numPr>
        <w:bidi w:val="0"/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吞吐量稳定：Z-MAC在不同网络负载和拓扑结构下都能维持较高的吞吐量。其通过合理的时隙分配和竞争机制，减少冲突和退避延迟，保障关键数据的及时传输，尤其在高密度部署或突发事件频发的场景下表现尤为出色。</w:t>
      </w:r>
    </w:p>
    <w:p w14:paraId="4B432F25">
      <w:pPr>
        <w:numPr>
          <w:ilvl w:val="0"/>
          <w:numId w:val="3"/>
        </w:numPr>
        <w:bidi w:val="0"/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良好的兼容性：Z-MAC在设计上保持与传统CSMA协议的兼容性，因此可以在现有无线传感器网络基础上直接部署或逐步替换，无需完全更换网络架构。这种兼容性降低了系统升级成本，提升了协议的实际应用价值和推广效率。</w:t>
      </w:r>
    </w:p>
    <w:p w14:paraId="2AF5F947">
      <w:pPr>
        <w:pStyle w:val="4"/>
        <w:widowControl/>
        <w:numPr>
          <w:ilvl w:val="0"/>
          <w:numId w:val="1"/>
        </w:numPr>
        <w:spacing w:line="360" w:lineRule="auto"/>
        <w:ind w:left="440" w:hanging="440"/>
        <w:contextualSpacing/>
        <w:rPr>
          <w:rFonts w:hint="eastAsia" w:ascii="宋体" w:hAnsi="宋体" w:eastAsia="宋体" w:cs="宋体"/>
          <w:b/>
          <w:bCs/>
          <w:sz w:val="32"/>
          <w:szCs w:val="32"/>
          <w:lang w:val="en-US"/>
        </w:rPr>
      </w:pPr>
      <w:r>
        <w:rPr>
          <w:rStyle w:val="8"/>
          <w:rFonts w:hint="eastAsia" w:ascii="宋体" w:hAnsi="宋体" w:eastAsia="宋体" w:cs="Times New Roman"/>
          <w:sz w:val="32"/>
          <w:szCs w:val="32"/>
          <w:lang w:val="en-US" w:eastAsia="zh-CN"/>
        </w:rPr>
        <w:t>Z-MAC协议原理</w:t>
      </w:r>
    </w:p>
    <w:p w14:paraId="6C566B6A">
      <w:pPr>
        <w:pStyle w:val="4"/>
        <w:widowControl/>
        <w:numPr>
          <w:ilvl w:val="0"/>
          <w:numId w:val="4"/>
        </w:numPr>
        <w:spacing w:line="360" w:lineRule="auto"/>
        <w:ind w:left="440" w:hanging="440"/>
        <w:contextualSpacing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初始配置：唯一时隙编号分配</w:t>
      </w:r>
    </w:p>
    <w:p w14:paraId="6366CFB5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在Z-MAC协议中，网络部署初期，每个节点通过DRAND分布式算法被分配一个唯一的时隙编号，作为其“本地时隙”，用于TDMA调度。时隙分配基于节点的地理拓扑或唯一ID，确保1跳或2跳范围内的邻居节点不使用相同时隙，从而避免数据传输冲突。这种分布式、去中心化的调度方式不仅降低了系统复杂度，还提高了大规模网络环境下的可扩展性和自适应能力。</w:t>
      </w:r>
    </w:p>
    <w:p w14:paraId="011C319C">
      <w:pPr>
        <w:pStyle w:val="4"/>
        <w:widowControl/>
        <w:numPr>
          <w:ilvl w:val="0"/>
          <w:numId w:val="4"/>
        </w:numPr>
        <w:spacing w:line="360" w:lineRule="auto"/>
        <w:ind w:left="440" w:hanging="440"/>
        <w:contextualSpacing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竞争接入（CSMA阶段）：低负载优先</w:t>
      </w:r>
    </w:p>
    <w:p w14:paraId="7138EA22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当网络处于轻载状态时，Z-MAC主要采用CSMA机制实现数据传输。节点在发送数据前需执行载波侦听（CCA），若检测到信道空闲即可立即发送；否则进入退避机制并等待重试。CSMA允许非本地节点在非专属时隙中发起传输请求，显著提高信道利用率。这种机制使协议在轻负载时充分发挥CSMA的高效率优势，避免TDMA下的时隙浪费和调度延迟。</w:t>
      </w:r>
    </w:p>
    <w:p w14:paraId="33C82741">
      <w:pPr>
        <w:pStyle w:val="4"/>
        <w:widowControl/>
        <w:numPr>
          <w:ilvl w:val="0"/>
          <w:numId w:val="4"/>
        </w:numPr>
        <w:spacing w:line="360" w:lineRule="auto"/>
        <w:ind w:left="440" w:hanging="440"/>
        <w:contextualSpacing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时隙调度（TDMA阶段）：高负载保障</w:t>
      </w:r>
    </w:p>
    <w:p w14:paraId="3351C036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当网络负载较高、节点竞争频繁时，Z-MAC逐步偏向TDMA模式，依赖本地节点在专属时隙中发送数据。这样可以有效避免频繁冲突和重传导致的能耗浪费，提高网络的稳定性与传输可靠性。非本地节点在此阶段仍可以竞争空闲时隙，但优先级低，只有在未侦听到本地节点即将发送时才允许介入。通过TDMA的约束机制，Z-MAC在高负载下实现了高可靠、低冲突的数据传输。</w:t>
      </w:r>
    </w:p>
    <w:p w14:paraId="0A038477">
      <w:pPr>
        <w:pStyle w:val="4"/>
        <w:widowControl/>
        <w:numPr>
          <w:ilvl w:val="0"/>
          <w:numId w:val="4"/>
        </w:numPr>
        <w:spacing w:line="360" w:lineRule="auto"/>
        <w:ind w:left="440" w:hanging="440"/>
        <w:contextualSpacing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竞争窗口调整：动态适应网络状态</w:t>
      </w:r>
    </w:p>
    <w:p w14:paraId="5625059B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Z-MAC采用动态调整的竞争窗口机制（Contention Window, CW）来控制接入概率。在高负载条件下，系统会扩大竞争窗口，增加退避时间，从而减少同时发送导致的冲突率；而在低负载时，竞争窗口缩小，提升响应速度和信道利用率。这种CW调整策略由节点根据邻居负载信息和冲突检测结果自主执行，实现了Z-MAC对网络状态的快速响应和负载自适应优化，提升协议在多变环境中的性能表现。</w:t>
      </w:r>
    </w:p>
    <w:p w14:paraId="178EEACC">
      <w:pPr>
        <w:pStyle w:val="4"/>
        <w:widowControl/>
        <w:numPr>
          <w:ilvl w:val="0"/>
          <w:numId w:val="1"/>
        </w:numPr>
        <w:spacing w:line="360" w:lineRule="auto"/>
        <w:ind w:left="440" w:hanging="440"/>
        <w:contextualSpacing/>
        <w:rPr>
          <w:rFonts w:hint="eastAsia" w:ascii="等线" w:hAnsi="等线" w:eastAsia="等线" w:cs="Times New Roman"/>
          <w:sz w:val="32"/>
          <w:szCs w:val="32"/>
          <w:lang w:val="en-US"/>
        </w:rPr>
      </w:pPr>
      <w:r>
        <w:rPr>
          <w:rStyle w:val="8"/>
          <w:rFonts w:hint="eastAsia" w:cs="Times New Roman"/>
          <w:sz w:val="32"/>
          <w:szCs w:val="32"/>
          <w:lang w:val="en-US" w:eastAsia="zh-CN"/>
        </w:rPr>
        <w:t>优缺点分析</w:t>
      </w:r>
    </w:p>
    <w:p w14:paraId="152D1711">
      <w:pPr>
        <w:pStyle w:val="4"/>
        <w:widowControl/>
        <w:numPr>
          <w:ilvl w:val="0"/>
          <w:numId w:val="5"/>
        </w:numPr>
        <w:spacing w:line="360" w:lineRule="auto"/>
        <w:ind w:left="440" w:hanging="440"/>
        <w:contextualSpacing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优点</w:t>
      </w:r>
    </w:p>
    <w:p w14:paraId="1658C7F8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高效适应不同网络负载：Z-MAC采用混合机制，在低负载情况下允许非本地节点使用空闲时隙，通过CSMA提高信道利用率；而在高负载条件下，限制非本地节点竞争，仅允许本地节点使用时隙，从而减少冲突。通过动态切换机制，Z-MAC能适应多种网络负载，兼顾吞吐量和能耗，提升整体网络性能。</w:t>
      </w:r>
    </w:p>
    <w:p w14:paraId="116B8120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冲突率低、能耗低：Z-MAC通过TDMA分配本地时隙、载波监听和退避机制，避免了多个邻居同时发送造成的数据包冲突。在高负载场景中，本地节点拥有优先发送权，非本地节点自动退避，大幅减少冲突重传，降低通信能耗，延长传感器节点寿命，特别适合电池供电的无线网络系统。</w:t>
      </w:r>
    </w:p>
    <w:p w14:paraId="06C1001B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分布式时隙分配，易于扩展：Z-MAC使用DRAND算法在局部范围内分配时隙，只需确保1跳或2跳邻居间无冲突。每个节点可独立完成分配，无需全局协调。该机制使协议具有良好的可扩展性，能在大规模部署中保持时隙调度效率，特别适用于节点分布不均或拓扑经常变化的传感器网络场景。</w:t>
      </w:r>
    </w:p>
    <w:p w14:paraId="526250F1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吞吐量与延迟平衡：Z-MAC根据网络状态调整竞争窗口和接入方式，有效平衡了吞吐量与延迟。在负载不高时允许更多节点接入，提高吞吐量；在网络繁忙时限制非本地节点竞争，保障传输时效性。该机制在不牺牲实时性前提下提升了系统数据传输能力，是性能均衡的理想方案。</w:t>
      </w:r>
    </w:p>
    <w:p w14:paraId="7B899CF5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良好的兼容性与部署灵活性：由于保留了CSMA机制，Z-MAC可在现有使用CSMA/CA协议的系统中平滑集成，无需整体替换网络协议栈。此外，其TDMA部分可按需逐步部署，支持从传统协议向混合协议的演进过程，具有较强的工程应用价值和现实可操作性，方便在实际场景中推广实施。</w:t>
      </w:r>
    </w:p>
    <w:p w14:paraId="74644F76">
      <w:pPr>
        <w:pStyle w:val="4"/>
        <w:widowControl/>
        <w:numPr>
          <w:ilvl w:val="0"/>
          <w:numId w:val="5"/>
        </w:numPr>
        <w:spacing w:line="360" w:lineRule="auto"/>
        <w:ind w:left="440" w:hanging="440"/>
        <w:contextualSpacing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缺点</w:t>
      </w:r>
    </w:p>
    <w:p w14:paraId="63E1DFC5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协议复杂度高：Z-MAC集成了TDMA的调度与CSMA的监听机制，同时引入了时隙分配、竞争窗口调整、负载状态感知等多个模块，协议逻辑相对复杂，开发、部署与调试成本较高。在资源受限的微型传感器节点上实现Z-MAC，可能会导致系统负担加重，甚至影响正常运行效率。</w:t>
      </w:r>
    </w:p>
    <w:p w14:paraId="67BED32F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控制信息开销大：为了实现时隙分配、状态同步和负载感知，Z-MAC中节点需频繁交换控制信息，如邻居表、时隙编号和网络负载广播等。这种控制信息虽然提升了协议性能，但也会消耗带宽和能量资源，特别是在拓扑频繁变化或节点密集部署的场景中，可能造成非数据流量过多。</w:t>
      </w:r>
    </w:p>
    <w:p w14:paraId="09D2A4F3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对时间同步要求较高：Z-MAC依赖TDMA机制来保证通信时隙的有序性，因此要求网络中节点保持较好的时间同步。若节点之间存在时钟漂移或同步延迟，将可能导致时隙重叠、数据冲突或通信失败。构建可靠的时间同步机制会增加系统复杂度和部署成本，是实现Z-MAC的关键技术挑战之一。</w:t>
      </w:r>
    </w:p>
    <w:p w14:paraId="65ABBA09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高密度网络中时隙资源有限：在节点密集或大规模网络环境下，邻居数量增多，时隙资源变得紧张。由于Z-MAC要求相邻节点不能分配相同的时隙，密度过高时会导致时隙冲突率上升、调度延迟加大，甚至出现部分节点无法及时获得可用时隙，影响系统整体性能与服务公平性。</w:t>
      </w:r>
    </w:p>
    <w:p w14:paraId="5A9085D2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不适用于强实时系统：尽管Z-MAC通过本地优先发送机制和竞争控制降低了平均延迟，但仍包含CSMA阶段的监听与退避过程。对于那些对传输延迟有严格要求的实时应用（如工业控制、紧急响应系统），这种不确定性可能导致数据不能在预期时间内送达，从而限制了其在实时场景中的适用性。</w:t>
      </w:r>
    </w:p>
    <w:p w14:paraId="733ED1AD">
      <w:pPr>
        <w:spacing w:line="36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B1CC58"/>
    <w:multiLevelType w:val="multilevel"/>
    <w:tmpl w:val="93B1CC58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A07EEDD7"/>
    <w:multiLevelType w:val="multilevel"/>
    <w:tmpl w:val="A07EEDD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00041A6A"/>
    <w:multiLevelType w:val="multilevel"/>
    <w:tmpl w:val="00041A6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6FBDA91D"/>
    <w:multiLevelType w:val="multilevel"/>
    <w:tmpl w:val="6FBDA91D"/>
    <w:lvl w:ilvl="0" w:tentative="0">
      <w:start w:val="1"/>
      <w:numFmt w:val="japaneseCounting"/>
      <w:lvlText w:val="%1、"/>
      <w:lvlJc w:val="left"/>
      <w:pPr>
        <w:ind w:left="440" w:hanging="440"/>
      </w:pPr>
      <w:rPr>
        <w:rFonts w:hint="eastAsia"/>
        <w:b/>
        <w:bCs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794F4C07"/>
    <w:multiLevelType w:val="singleLevel"/>
    <w:tmpl w:val="794F4C07"/>
    <w:lvl w:ilvl="0" w:tentative="0">
      <w:start w:val="26"/>
      <w:numFmt w:val="upperLetter"/>
      <w:suff w:val="nothing"/>
      <w:lvlText w:val="%1-"/>
      <w:lvlJc w:val="left"/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0500EF"/>
    <w:rsid w:val="616B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cstheme="majorBidi"/>
      <w:sz w:val="28"/>
      <w:szCs w:val="40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widowControl/>
      <w:spacing w:before="0" w:beforeAutospacing="1" w:after="0" w:afterAutospacing="1" w:line="240" w:lineRule="auto"/>
      <w:ind w:left="0" w:right="0"/>
      <w:jc w:val="left"/>
    </w:pPr>
    <w:rPr>
      <w:rFonts w:hint="default" w:ascii="等线" w:hAnsi="等线" w:eastAsia="等线" w:cs="等线"/>
      <w:kern w:val="0"/>
      <w:sz w:val="24"/>
      <w:lang w:val="en-US" w:eastAsia="zh-CN" w:bidi="ar"/>
    </w:rPr>
  </w:style>
  <w:style w:type="paragraph" w:styleId="5">
    <w:name w:val="Title"/>
    <w:basedOn w:val="1"/>
    <w:next w:val="1"/>
    <w:qFormat/>
    <w:uiPriority w:val="0"/>
    <w:pPr>
      <w:keepNext w:val="0"/>
      <w:keepLines w:val="0"/>
      <w:widowControl w:val="0"/>
      <w:suppressLineNumbers w:val="0"/>
      <w:spacing w:before="0" w:beforeAutospacing="0" w:after="80" w:afterAutospacing="0" w:line="240" w:lineRule="auto"/>
      <w:ind w:left="0" w:right="0"/>
      <w:contextualSpacing/>
      <w:jc w:val="center"/>
    </w:pPr>
    <w:rPr>
      <w:rFonts w:hint="default" w:ascii="等线 Light" w:hAnsi="等线 Light" w:eastAsia="等线 Light" w:cs="Times New Roman"/>
      <w:spacing w:val="-10"/>
      <w:kern w:val="28"/>
      <w:sz w:val="56"/>
      <w:szCs w:val="56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msolistparagraph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160" w:afterAutospacing="0" w:line="276" w:lineRule="auto"/>
      <w:ind w:left="720" w:right="0"/>
      <w:contextualSpacing/>
      <w:jc w:val="left"/>
    </w:pPr>
    <w:rPr>
      <w:rFonts w:hint="eastAsia" w:ascii="等线" w:hAnsi="等线" w:eastAsia="等线" w:cs="Times New Roman"/>
      <w:kern w:val="2"/>
      <w:sz w:val="22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2697</Words>
  <Characters>2959</Characters>
  <Lines>0</Lines>
  <Paragraphs>0</Paragraphs>
  <TotalTime>9</TotalTime>
  <ScaleCrop>false</ScaleCrop>
  <LinksUpToDate>false</LinksUpToDate>
  <CharactersWithSpaces>2961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2025-07-08T10:58:00Z</dcterms:created>
  <dc:creator>SHI_Z</dc:creator>
  <cp:lastModifiedBy>绾颜</cp:lastModifiedBy>
  <dcterms:modified xsi:type="dcterms:W3CDTF">2025-07-08T12:09:35Z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eyJoZGlkIjoiMjVjZTFlMzg4MDM4OTIwMzY5OThlOTZiZThiMGVjYjQiLCJ1c2VySWQiOiI4MTQwMDY0NTAifQ==</vt:lpwstr>
  </property>
  <property fmtid="{D5CDD505-2E9C-101B-9397-08002B2CF9AE}" pid="4" name="ICV">
    <vt:lpwstr>E31639B85B1E421988D0C4976E5B2699_12</vt:lpwstr>
  </property>
</Properties>
</file>