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6"/>
        <w:tblW w:w="86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9"/>
      </w:tblGrid>
      <w:tr w14:paraId="724A3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5" w:hRule="atLeast"/>
          <w:jc w:val="center"/>
        </w:trPr>
        <w:tc>
          <w:tcPr>
            <w:tcW w:w="8619" w:type="dxa"/>
          </w:tcPr>
          <w:p w14:paraId="66729C10">
            <w:pPr>
              <w:spacing w:before="156" w:beforeLines="50" w:line="360" w:lineRule="auto"/>
              <w:rPr>
                <w:b/>
                <w:sz w:val="24"/>
                <w:szCs w:val="24"/>
              </w:rPr>
            </w:pPr>
            <w:bookmarkStart w:id="54" w:name="_GoBack"/>
            <w:bookmarkEnd w:id="54"/>
            <w:r>
              <w:rPr>
                <w:b/>
                <w:sz w:val="24"/>
                <w:szCs w:val="24"/>
              </w:rPr>
              <w:t>课程设计总结：</w:t>
            </w:r>
          </w:p>
          <w:p w14:paraId="51EC40C5">
            <w:pPr>
              <w:spacing w:line="360" w:lineRule="auto"/>
              <w:ind w:firstLine="480" w:firstLineChars="200"/>
              <w:rPr>
                <w:sz w:val="24"/>
                <w:szCs w:val="24"/>
              </w:rPr>
            </w:pPr>
            <w:r>
              <w:rPr>
                <w:rFonts w:hint="eastAsia"/>
                <w:sz w:val="24"/>
                <w:szCs w:val="24"/>
              </w:rPr>
              <w:t>1.</w:t>
            </w:r>
            <w:r>
              <w:rPr>
                <w:rFonts w:hint="eastAsia"/>
                <w:sz w:val="24"/>
                <w:szCs w:val="24"/>
              </w:rPr>
              <w:tab/>
            </w:r>
            <w:r>
              <w:rPr>
                <w:rFonts w:hint="eastAsia"/>
                <w:sz w:val="24"/>
                <w:szCs w:val="24"/>
              </w:rPr>
              <w:t>电路原理图设计心得体会</w:t>
            </w:r>
          </w:p>
          <w:p w14:paraId="6F7D967D">
            <w:pPr>
              <w:spacing w:line="360" w:lineRule="auto"/>
              <w:ind w:firstLine="480" w:firstLineChars="200"/>
              <w:rPr>
                <w:sz w:val="24"/>
                <w:szCs w:val="24"/>
              </w:rPr>
            </w:pPr>
            <w:r>
              <w:rPr>
                <w:rFonts w:hint="eastAsia"/>
                <w:sz w:val="24"/>
                <w:szCs w:val="24"/>
              </w:rPr>
              <w:t>在设计16×16点阵控制系统电路原理图的过程中，对单片机的工作原理有了更深入的理解。单片机作为核心控制单元，通过I/O口与点阵显示屏连接，实现对显示内容的控制。掌握了点阵显示屏的驱动原理，了解到如何通过行列扫描的方式来点亮特定的LED点，从而形成所需的字符或图案。在绘制电路原理图时，布线是一个关键问题。由于16×16点阵显示屏的引脚较多，如何合理布线以避免线路交叉和混乱是一大挑战。解决方法是采用分层设计和模块化设计的思想。将电源线路、控制信号线路和数据传输线路分开设计，同时将点阵显示屏的驱动电路设计成独立的模块，便于调试和修改。</w:t>
            </w:r>
          </w:p>
          <w:p w14:paraId="400319D8">
            <w:pPr>
              <w:spacing w:line="360" w:lineRule="auto"/>
              <w:ind w:firstLine="480" w:firstLineChars="200"/>
              <w:rPr>
                <w:sz w:val="24"/>
                <w:szCs w:val="24"/>
              </w:rPr>
            </w:pPr>
            <w:r>
              <w:rPr>
                <w:rFonts w:hint="eastAsia"/>
                <w:sz w:val="24"/>
                <w:szCs w:val="24"/>
              </w:rPr>
              <w:t>2.</w:t>
            </w:r>
            <w:r>
              <w:rPr>
                <w:rFonts w:hint="eastAsia"/>
                <w:sz w:val="24"/>
                <w:szCs w:val="24"/>
              </w:rPr>
              <w:tab/>
            </w:r>
            <w:r>
              <w:rPr>
                <w:rFonts w:hint="eastAsia"/>
                <w:sz w:val="24"/>
                <w:szCs w:val="24"/>
              </w:rPr>
              <w:t>C51程序设计心得体会</w:t>
            </w:r>
          </w:p>
          <w:p w14:paraId="5203449E">
            <w:pPr>
              <w:spacing w:line="360" w:lineRule="auto"/>
              <w:ind w:firstLine="480" w:firstLineChars="200"/>
              <w:rPr>
                <w:sz w:val="24"/>
                <w:szCs w:val="24"/>
              </w:rPr>
            </w:pPr>
            <w:r>
              <w:rPr>
                <w:rFonts w:hint="eastAsia"/>
                <w:sz w:val="24"/>
                <w:szCs w:val="24"/>
              </w:rPr>
              <w:t>在程序调试中，经常遇到逻辑错误，如显示图案错误或无法正常显示等。通过仔细检查代码逻辑、分析变量取值和程序流程，逐步找出并解决问题，这极大地提高了逻辑分析能力。硬件电路的问题也会导致程序运行异常，因此需要将硬件调试与软件调试相结合。学会了使用示波器等工具来检测信号，排查硬件连接和电路故障，同时根据硬件的实际情况来调整软件程序。</w:t>
            </w:r>
          </w:p>
          <w:p w14:paraId="626C305F">
            <w:pPr>
              <w:spacing w:line="360" w:lineRule="auto"/>
              <w:ind w:firstLine="480" w:firstLineChars="200"/>
              <w:rPr>
                <w:sz w:val="24"/>
                <w:szCs w:val="24"/>
              </w:rPr>
            </w:pPr>
            <w:r>
              <w:rPr>
                <w:rFonts w:hint="eastAsia"/>
                <w:sz w:val="24"/>
                <w:szCs w:val="24"/>
              </w:rPr>
              <w:t>3.</w:t>
            </w:r>
            <w:r>
              <w:rPr>
                <w:rFonts w:hint="eastAsia"/>
                <w:sz w:val="24"/>
                <w:szCs w:val="24"/>
              </w:rPr>
              <w:tab/>
            </w:r>
            <w:r>
              <w:rPr>
                <w:rFonts w:hint="eastAsia"/>
                <w:sz w:val="24"/>
                <w:szCs w:val="24"/>
              </w:rPr>
              <w:t>仿真心得体会</w:t>
            </w:r>
          </w:p>
          <w:p w14:paraId="6B889795">
            <w:pPr>
              <w:spacing w:line="360" w:lineRule="auto"/>
              <w:ind w:firstLine="480" w:firstLineChars="200"/>
              <w:rPr>
                <w:sz w:val="24"/>
                <w:szCs w:val="24"/>
              </w:rPr>
            </w:pPr>
            <w:r>
              <w:rPr>
                <w:rFonts w:hint="eastAsia"/>
                <w:sz w:val="24"/>
                <w:szCs w:val="24"/>
              </w:rPr>
              <w:t>在仿真过程中，经常会遇到点阵显示异常的情况，如显示内容不全、显示亮度不均匀等。这可能是由于扫描算法不合理或程序中数据处理不当导致的。通过仔细分析点阵的扫描原理，对程序中的行列扫描代码进行优化，例如调整扫描间隔时间和数据发送顺序，解决了显示异常问题。仿真经验为今后进行更复杂的单片机系统设计奠定了基础。可以将在16×16点阵控制系统设计仿真中积累的电路设计和程序调试方法应用到其他系统中，更大规模的点阵显示系统或多功能单片机控制系统。</w:t>
            </w:r>
          </w:p>
          <w:p w14:paraId="722C1E9F">
            <w:pPr>
              <w:spacing w:line="360" w:lineRule="auto"/>
              <w:ind w:firstLine="480" w:firstLineChars="200"/>
              <w:rPr>
                <w:sz w:val="24"/>
                <w:szCs w:val="24"/>
              </w:rPr>
            </w:pPr>
            <w:r>
              <w:rPr>
                <w:rFonts w:hint="eastAsia"/>
                <w:sz w:val="24"/>
                <w:szCs w:val="24"/>
              </w:rPr>
              <w:t>4.</w:t>
            </w:r>
            <w:r>
              <w:rPr>
                <w:rFonts w:hint="eastAsia"/>
                <w:sz w:val="24"/>
                <w:szCs w:val="24"/>
              </w:rPr>
              <w:tab/>
            </w:r>
            <w:r>
              <w:rPr>
                <w:rFonts w:hint="eastAsia"/>
                <w:sz w:val="24"/>
                <w:szCs w:val="24"/>
              </w:rPr>
              <w:t>程序下载心得体会</w:t>
            </w:r>
          </w:p>
          <w:p w14:paraId="25C7851B">
            <w:pPr>
              <w:spacing w:line="360" w:lineRule="auto"/>
              <w:ind w:firstLine="480" w:firstLineChars="200"/>
              <w:rPr>
                <w:sz w:val="24"/>
                <w:szCs w:val="24"/>
              </w:rPr>
            </w:pPr>
            <w:r>
              <w:rPr>
                <w:rFonts w:hint="eastAsia"/>
                <w:sz w:val="24"/>
                <w:szCs w:val="24"/>
              </w:rPr>
              <w:t>时常遇到程序无法下载的困境，原因多样。有时是电源问题，开发板供电不足导致下载中断，需外接稳定电源；有时是因为之前下载错误程序，单片机进入死锁状态，利用复位键配合重新设置下载选项得以解决。</w:t>
            </w:r>
          </w:p>
        </w:tc>
      </w:tr>
    </w:tbl>
    <w:p w14:paraId="23367A74">
      <w:pPr>
        <w:spacing w:line="360" w:lineRule="auto"/>
        <w:jc w:val="center"/>
        <w:rPr>
          <w:b/>
          <w:sz w:val="30"/>
          <w:szCs w:val="30"/>
        </w:rPr>
      </w:pPr>
      <w:r>
        <w:rPr>
          <w:sz w:val="24"/>
        </w:rPr>
        <w:br w:type="page"/>
      </w:r>
      <w:r>
        <w:rPr>
          <w:b/>
          <w:sz w:val="30"/>
          <w:szCs w:val="30"/>
        </w:rPr>
        <w:t>目    录</w:t>
      </w:r>
    </w:p>
    <w:p w14:paraId="7C048223">
      <w:pPr>
        <w:jc w:val="center"/>
        <w:rPr>
          <w:b/>
          <w:sz w:val="30"/>
          <w:szCs w:val="30"/>
        </w:rPr>
      </w:pPr>
    </w:p>
    <w:p w14:paraId="371E2D24">
      <w:pPr>
        <w:pStyle w:val="18"/>
        <w:tabs>
          <w:tab w:val="right" w:leader="dot" w:pos="8495"/>
        </w:tabs>
        <w:spacing w:line="360" w:lineRule="auto"/>
        <w:rPr>
          <w:rFonts w:hint="eastAsia" w:asciiTheme="minorHAnsi" w:hAnsiTheme="minorHAnsi" w:eastAsiaTheme="minorEastAsia" w:cstheme="minorBidi"/>
          <w:b w:val="0"/>
          <w:bCs w:val="0"/>
          <w:caps w:val="0"/>
          <w:sz w:val="22"/>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r>
        <w:fldChar w:fldCharType="begin"/>
      </w:r>
      <w:r>
        <w:instrText xml:space="preserve"> HYPERLINK \l "_Toc211682671" </w:instrText>
      </w:r>
      <w:r>
        <w:fldChar w:fldCharType="separate"/>
      </w:r>
      <w:r>
        <w:rPr>
          <w:rStyle w:val="31"/>
          <w:rFonts w:hint="eastAsia"/>
        </w:rPr>
        <w:t>1  概述</w:t>
      </w:r>
      <w:r>
        <w:rPr>
          <w:rFonts w:hint="eastAsia"/>
        </w:rPr>
        <w:tab/>
      </w:r>
      <w:r>
        <w:rPr>
          <w:rFonts w:hint="eastAsia"/>
        </w:rPr>
        <w:fldChar w:fldCharType="begin"/>
      </w:r>
      <w:r>
        <w:rPr>
          <w:rFonts w:hint="eastAsia"/>
        </w:rPr>
        <w:instrText xml:space="preserve"> </w:instrText>
      </w:r>
      <w:r>
        <w:instrText xml:space="preserve">PAGEREF _Toc211682671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BB68D0E">
      <w:pPr>
        <w:pStyle w:val="21"/>
        <w:tabs>
          <w:tab w:val="right" w:leader="dot" w:pos="8495"/>
        </w:tabs>
        <w:spacing w:line="360" w:lineRule="auto"/>
        <w:rPr>
          <w:rFonts w:hint="eastAsia" w:asciiTheme="minorHAnsi" w:hAnsiTheme="minorHAnsi" w:eastAsiaTheme="minorEastAsia" w:cstheme="minorBidi"/>
          <w:smallCaps w:val="0"/>
          <w:sz w:val="22"/>
          <w14:ligatures w14:val="standardContextual"/>
        </w:rPr>
      </w:pPr>
      <w:r>
        <w:fldChar w:fldCharType="begin"/>
      </w:r>
      <w:r>
        <w:instrText xml:space="preserve"> HYPERLINK \l "_Toc211682672" </w:instrText>
      </w:r>
      <w:r>
        <w:fldChar w:fldCharType="separate"/>
      </w:r>
      <w:r>
        <w:rPr>
          <w:rStyle w:val="31"/>
          <w:rFonts w:hint="eastAsia"/>
        </w:rPr>
        <w:t>1.1课程设计思路</w:t>
      </w:r>
      <w:r>
        <w:rPr>
          <w:rFonts w:hint="eastAsia"/>
        </w:rPr>
        <w:tab/>
      </w:r>
      <w:r>
        <w:rPr>
          <w:rFonts w:hint="eastAsia"/>
        </w:rPr>
        <w:fldChar w:fldCharType="begin"/>
      </w:r>
      <w:r>
        <w:rPr>
          <w:rFonts w:hint="eastAsia"/>
        </w:rPr>
        <w:instrText xml:space="preserve"> </w:instrText>
      </w:r>
      <w:r>
        <w:instrText xml:space="preserve">PAGEREF _Toc211682672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54E16CC">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"_Toc211682673" </w:instrText>
      </w:r>
      <w:r>
        <w:fldChar w:fldCharType="separate"/>
      </w:r>
      <w:r>
        <w:rPr>
          <w:rStyle w:val="31"/>
          <w:rFonts w:hint="eastAsia"/>
        </w:rPr>
        <w:t>1.1.1 问题分析</w:t>
      </w:r>
      <w:r>
        <w:rPr>
          <w:rFonts w:hint="eastAsia"/>
        </w:rPr>
        <w:tab/>
      </w:r>
      <w:r>
        <w:rPr>
          <w:rFonts w:hint="eastAsia"/>
        </w:rPr>
        <w:fldChar w:fldCharType="begin"/>
      </w:r>
      <w:r>
        <w:rPr>
          <w:rFonts w:hint="eastAsia"/>
        </w:rPr>
        <w:instrText xml:space="preserve"> </w:instrText>
      </w:r>
      <w:r>
        <w:instrText xml:space="preserve">PAGEREF _Toc211682673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FCD593D">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"_Toc211682674" </w:instrText>
      </w:r>
      <w:r>
        <w:fldChar w:fldCharType="separate"/>
      </w:r>
      <w:r>
        <w:rPr>
          <w:rStyle w:val="31"/>
          <w:rFonts w:hint="eastAsia"/>
        </w:rPr>
        <w:t>1.1.2 方案设计</w:t>
      </w:r>
      <w:r>
        <w:rPr>
          <w:rFonts w:hint="eastAsia"/>
        </w:rPr>
        <w:tab/>
      </w:r>
      <w:r>
        <w:rPr>
          <w:rFonts w:hint="eastAsia"/>
        </w:rPr>
        <w:fldChar w:fldCharType="begin"/>
      </w:r>
      <w:r>
        <w:rPr>
          <w:rFonts w:hint="eastAsia"/>
        </w:rPr>
        <w:instrText xml:space="preserve"> </w:instrText>
      </w:r>
      <w:r>
        <w:instrText xml:space="preserve">PAGEREF _Toc211682674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3E55DC9">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"_Toc211682675" </w:instrText>
      </w:r>
      <w:r>
        <w:fldChar w:fldCharType="separate"/>
      </w:r>
      <w:r>
        <w:rPr>
          <w:rStyle w:val="31"/>
          <w:rFonts w:hint="eastAsia"/>
        </w:rPr>
        <w:t>1.1.1 创新点</w:t>
      </w:r>
      <w:r>
        <w:rPr>
          <w:rFonts w:hint="eastAsia"/>
        </w:rPr>
        <w:tab/>
      </w:r>
      <w:r>
        <w:rPr>
          <w:rFonts w:hint="eastAsia"/>
        </w:rPr>
        <w:fldChar w:fldCharType="begin"/>
      </w:r>
      <w:r>
        <w:rPr>
          <w:rFonts w:hint="eastAsia"/>
        </w:rPr>
        <w:instrText xml:space="preserve"> </w:instrText>
      </w:r>
      <w:r>
        <w:instrText xml:space="preserve">PAGEREF _Toc211682675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14BE60C">
      <w:pPr>
        <w:pStyle w:val="21"/>
        <w:tabs>
          <w:tab w:val="right" w:leader="dot" w:pos="8495"/>
        </w:tabs>
        <w:spacing w:line="360" w:lineRule="auto"/>
        <w:rPr>
          <w:rFonts w:hint="eastAsia" w:asciiTheme="minorHAnsi" w:hAnsiTheme="minorHAnsi" w:eastAsiaTheme="minorEastAsia" w:cstheme="minorBidi"/>
          <w:smallCaps w:val="0"/>
          <w:sz w:val="22"/>
          <w14:ligatures w14:val="standardContextual"/>
        </w:rPr>
      </w:pPr>
      <w:r>
        <w:fldChar w:fldCharType="begin"/>
      </w:r>
      <w:r>
        <w:instrText xml:space="preserve"> HYPERLINK \l "_Toc211682676" </w:instrText>
      </w:r>
      <w:r>
        <w:fldChar w:fldCharType="separate"/>
      </w:r>
      <w:r>
        <w:rPr>
          <w:rStyle w:val="31"/>
          <w:rFonts w:hint="eastAsia"/>
        </w:rPr>
        <w:t>1.2 课程设计内容和要求</w:t>
      </w:r>
      <w:r>
        <w:rPr>
          <w:rFonts w:hint="eastAsia"/>
        </w:rPr>
        <w:tab/>
      </w:r>
      <w:r>
        <w:rPr>
          <w:rFonts w:hint="eastAsia"/>
        </w:rPr>
        <w:fldChar w:fldCharType="begin"/>
      </w:r>
      <w:r>
        <w:rPr>
          <w:rFonts w:hint="eastAsia"/>
        </w:rPr>
        <w:instrText xml:space="preserve"> </w:instrText>
      </w:r>
      <w:r>
        <w:instrText xml:space="preserve">PAGEREF _Toc211682676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7C54822">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"_Toc211682677" </w:instrText>
      </w:r>
      <w:r>
        <w:fldChar w:fldCharType="separate"/>
      </w:r>
      <w:r>
        <w:rPr>
          <w:rStyle w:val="31"/>
          <w:rFonts w:hint="eastAsia"/>
        </w:rPr>
        <w:t>1.2.1 系统功能模块划分</w:t>
      </w:r>
      <w:r>
        <w:rPr>
          <w:rFonts w:hint="eastAsia"/>
        </w:rPr>
        <w:tab/>
      </w:r>
      <w:r>
        <w:rPr>
          <w:rFonts w:hint="eastAsia"/>
        </w:rPr>
        <w:fldChar w:fldCharType="begin"/>
      </w:r>
      <w:r>
        <w:rPr>
          <w:rFonts w:hint="eastAsia"/>
        </w:rPr>
        <w:instrText xml:space="preserve"> </w:instrText>
      </w:r>
      <w:r>
        <w:instrText xml:space="preserve">PAGEREF _Toc211682677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366CF7E0">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"_Toc211682678" </w:instrText>
      </w:r>
      <w:r>
        <w:fldChar w:fldCharType="separate"/>
      </w:r>
      <w:r>
        <w:rPr>
          <w:rStyle w:val="31"/>
          <w:rFonts w:hint="eastAsia"/>
        </w:rPr>
        <w:t>1.2.2 各模块的实现方案</w:t>
      </w:r>
      <w:r>
        <w:rPr>
          <w:rFonts w:hint="eastAsia"/>
        </w:rPr>
        <w:tab/>
      </w:r>
      <w:r>
        <w:rPr>
          <w:rFonts w:hint="eastAsia"/>
        </w:rPr>
        <w:fldChar w:fldCharType="begin"/>
      </w:r>
      <w:r>
        <w:rPr>
          <w:rFonts w:hint="eastAsia"/>
        </w:rPr>
        <w:instrText xml:space="preserve"> </w:instrText>
      </w:r>
      <w:r>
        <w:instrText xml:space="preserve">PAGEREF _Toc211682678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6E16B5">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"_Toc211682679" </w:instrText>
      </w:r>
      <w:r>
        <w:fldChar w:fldCharType="separate"/>
      </w:r>
      <w:r>
        <w:rPr>
          <w:rStyle w:val="31"/>
          <w:rFonts w:hint="eastAsia"/>
        </w:rPr>
        <w:t>1.2.3 可以量化的性能指标</w:t>
      </w:r>
      <w:r>
        <w:rPr>
          <w:rFonts w:hint="eastAsia"/>
        </w:rPr>
        <w:tab/>
      </w:r>
      <w:r>
        <w:rPr>
          <w:rFonts w:hint="eastAsia"/>
        </w:rPr>
        <w:fldChar w:fldCharType="begin"/>
      </w:r>
      <w:r>
        <w:rPr>
          <w:rFonts w:hint="eastAsia"/>
        </w:rPr>
        <w:instrText xml:space="preserve"> </w:instrText>
      </w:r>
      <w:r>
        <w:instrText xml:space="preserve">PAGEREF _Toc211682679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369D86C">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"_Toc211682680" </w:instrText>
      </w:r>
      <w:r>
        <w:fldChar w:fldCharType="separate"/>
      </w:r>
      <w:r>
        <w:rPr>
          <w:rStyle w:val="31"/>
          <w:rFonts w:hint="eastAsia"/>
        </w:rPr>
        <w:t>1.2.4 输入/输出接口说明</w:t>
      </w:r>
      <w:r>
        <w:rPr>
          <w:rFonts w:hint="eastAsia"/>
        </w:rPr>
        <w:tab/>
      </w:r>
      <w:r>
        <w:rPr>
          <w:rFonts w:hint="eastAsia"/>
        </w:rPr>
        <w:fldChar w:fldCharType="begin"/>
      </w:r>
      <w:r>
        <w:rPr>
          <w:rFonts w:hint="eastAsia"/>
        </w:rPr>
        <w:instrText xml:space="preserve"> </w:instrText>
      </w:r>
      <w:r>
        <w:instrText xml:space="preserve">PAGEREF _Toc211682680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EA089B1">
      <w:pPr>
        <w:pStyle w:val="21"/>
        <w:tabs>
          <w:tab w:val="right" w:leader="dot" w:pos="8495"/>
        </w:tabs>
        <w:spacing w:line="360" w:lineRule="auto"/>
        <w:rPr>
          <w:rFonts w:hint="eastAsia" w:asciiTheme="minorHAnsi" w:hAnsiTheme="minorHAnsi" w:eastAsiaTheme="minorEastAsia" w:cstheme="minorBidi"/>
          <w:smallCaps w:val="0"/>
          <w:sz w:val="22"/>
          <w14:ligatures w14:val="standardContextual"/>
        </w:rPr>
      </w:pPr>
      <w:r>
        <w:fldChar w:fldCharType="begin"/>
      </w:r>
      <w:r>
        <w:instrText xml:space="preserve"> HYPERLINK \l "_Toc211682681" </w:instrText>
      </w:r>
      <w:r>
        <w:fldChar w:fldCharType="separate"/>
      </w:r>
      <w:r>
        <w:rPr>
          <w:rStyle w:val="31"/>
          <w:rFonts w:hint="eastAsia"/>
        </w:rPr>
        <w:t>1.3 开发环境</w:t>
      </w:r>
      <w:r>
        <w:rPr>
          <w:rFonts w:hint="eastAsia"/>
        </w:rPr>
        <w:tab/>
      </w:r>
      <w:r>
        <w:rPr>
          <w:rFonts w:hint="eastAsia"/>
        </w:rPr>
        <w:fldChar w:fldCharType="begin"/>
      </w:r>
      <w:r>
        <w:rPr>
          <w:rFonts w:hint="eastAsia"/>
        </w:rPr>
        <w:instrText xml:space="preserve"> </w:instrText>
      </w:r>
      <w:r>
        <w:instrText xml:space="preserve">PAGEREF _Toc211682681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FCF18B4">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"_Toc211682682" </w:instrText>
      </w:r>
      <w:r>
        <w:fldChar w:fldCharType="separate"/>
      </w:r>
      <w:r>
        <w:rPr>
          <w:rStyle w:val="31"/>
          <w:rFonts w:hint="eastAsia"/>
        </w:rPr>
        <w:t>1.3.1 软件环境</w:t>
      </w:r>
      <w:r>
        <w:rPr>
          <w:rFonts w:hint="eastAsia"/>
        </w:rPr>
        <w:tab/>
      </w:r>
      <w:r>
        <w:rPr>
          <w:rFonts w:hint="eastAsia"/>
        </w:rPr>
        <w:fldChar w:fldCharType="begin"/>
      </w:r>
      <w:r>
        <w:rPr>
          <w:rFonts w:hint="eastAsia"/>
        </w:rPr>
        <w:instrText xml:space="preserve"> </w:instrText>
      </w:r>
      <w:r>
        <w:instrText xml:space="preserve">PAGEREF _Toc211682682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6F37D39">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"_Toc211682683" </w:instrText>
      </w:r>
      <w:r>
        <w:fldChar w:fldCharType="separate"/>
      </w:r>
      <w:r>
        <w:rPr>
          <w:rStyle w:val="31"/>
          <w:rFonts w:hint="eastAsia"/>
        </w:rPr>
        <w:t>1.3.2 硬件环境</w:t>
      </w:r>
      <w:r>
        <w:rPr>
          <w:rFonts w:hint="eastAsia"/>
        </w:rPr>
        <w:tab/>
      </w:r>
      <w:r>
        <w:rPr>
          <w:rFonts w:hint="eastAsia"/>
        </w:rPr>
        <w:fldChar w:fldCharType="begin"/>
      </w:r>
      <w:r>
        <w:rPr>
          <w:rFonts w:hint="eastAsia"/>
        </w:rPr>
        <w:instrText xml:space="preserve"> </w:instrText>
      </w:r>
      <w:r>
        <w:instrText xml:space="preserve">PAGEREF _Toc211682683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617A04B">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"_Toc211682684" </w:instrText>
      </w:r>
      <w:r>
        <w:fldChar w:fldCharType="separate"/>
      </w:r>
      <w:r>
        <w:rPr>
          <w:rStyle w:val="31"/>
          <w:rFonts w:hint="eastAsia"/>
        </w:rPr>
        <w:t>1.3.3 辅助工具</w:t>
      </w:r>
      <w:r>
        <w:rPr>
          <w:rFonts w:hint="eastAsia"/>
        </w:rPr>
        <w:tab/>
      </w:r>
      <w:r>
        <w:rPr>
          <w:rFonts w:hint="eastAsia"/>
        </w:rPr>
        <w:fldChar w:fldCharType="begin"/>
      </w:r>
      <w:r>
        <w:rPr>
          <w:rFonts w:hint="eastAsia"/>
        </w:rPr>
        <w:instrText xml:space="preserve"> </w:instrText>
      </w:r>
      <w:r>
        <w:instrText xml:space="preserve">PAGEREF _Toc211682684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36D13A5">
      <w:pPr>
        <w:pStyle w:val="18"/>
        <w:tabs>
          <w:tab w:val="right" w:leader="dot" w:pos="8495"/>
        </w:tabs>
        <w:spacing w:line="360" w:lineRule="auto"/>
        <w:rPr>
          <w:rFonts w:hint="eastAsia" w:asciiTheme="minorHAnsi" w:hAnsiTheme="minorHAnsi" w:eastAsiaTheme="minorEastAsia" w:cstheme="minorBidi"/>
          <w:b w:val="0"/>
          <w:bCs w:val="0"/>
          <w:caps w:val="0"/>
          <w:sz w:val="22"/>
          <w14:ligatures w14:val="standardContextual"/>
        </w:rPr>
      </w:pPr>
      <w:r>
        <w:fldChar w:fldCharType="begin"/>
      </w:r>
      <w:r>
        <w:instrText xml:space="preserve"> HYPERLINK \l "_Toc211682685" </w:instrText>
      </w:r>
      <w:r>
        <w:fldChar w:fldCharType="separate"/>
      </w:r>
      <w:r>
        <w:rPr>
          <w:rStyle w:val="31"/>
          <w:rFonts w:hint="eastAsia"/>
        </w:rPr>
        <w:t>2硬件设计</w:t>
      </w:r>
      <w:r>
        <w:rPr>
          <w:rFonts w:hint="eastAsia"/>
        </w:rPr>
        <w:tab/>
      </w:r>
      <w:r>
        <w:rPr>
          <w:rFonts w:hint="eastAsia"/>
        </w:rPr>
        <w:fldChar w:fldCharType="begin"/>
      </w:r>
      <w:r>
        <w:rPr>
          <w:rFonts w:hint="eastAsia"/>
        </w:rPr>
        <w:instrText xml:space="preserve"> </w:instrText>
      </w:r>
      <w:r>
        <w:instrText xml:space="preserve">PAGEREF _Toc211682685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A9775D6">
      <w:pPr>
        <w:pStyle w:val="21"/>
        <w:tabs>
          <w:tab w:val="right" w:leader="dot" w:pos="8495"/>
        </w:tabs>
        <w:spacing w:line="360" w:lineRule="auto"/>
        <w:rPr>
          <w:rFonts w:hint="eastAsia" w:asciiTheme="minorHAnsi" w:hAnsiTheme="minorHAnsi" w:eastAsiaTheme="minorEastAsia" w:cstheme="minorBidi"/>
          <w:smallCaps w:val="0"/>
          <w:sz w:val="22"/>
          <w14:ligatures w14:val="standardContextual"/>
        </w:rPr>
      </w:pPr>
      <w:r>
        <w:fldChar w:fldCharType="begin"/>
      </w:r>
      <w:r>
        <w:instrText xml:space="preserve"> HYPERLINK \l "_Toc211682686" </w:instrText>
      </w:r>
      <w:r>
        <w:fldChar w:fldCharType="separate"/>
      </w:r>
      <w:r>
        <w:rPr>
          <w:rStyle w:val="31"/>
          <w:rFonts w:hint="eastAsia"/>
        </w:rPr>
        <w:t>2.1硬件原理框图</w:t>
      </w:r>
      <w:r>
        <w:rPr>
          <w:rFonts w:hint="eastAsia"/>
        </w:rPr>
        <w:tab/>
      </w:r>
      <w:r>
        <w:rPr>
          <w:rFonts w:hint="eastAsia"/>
        </w:rPr>
        <w:fldChar w:fldCharType="begin"/>
      </w:r>
      <w:r>
        <w:rPr>
          <w:rFonts w:hint="eastAsia"/>
        </w:rPr>
        <w:instrText xml:space="preserve"> </w:instrText>
      </w:r>
      <w:r>
        <w:instrText xml:space="preserve">PAGEREF _Toc211682686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F9064DE">
      <w:pPr>
        <w:pStyle w:val="21"/>
        <w:tabs>
          <w:tab w:val="right" w:leader="dot" w:pos="8495"/>
        </w:tabs>
        <w:spacing w:line="360" w:lineRule="auto"/>
        <w:rPr>
          <w:rFonts w:hint="eastAsia" w:asciiTheme="minorHAnsi" w:hAnsiTheme="minorHAnsi" w:eastAsiaTheme="minorEastAsia" w:cstheme="minorBidi"/>
          <w:smallCaps w:val="0"/>
          <w:sz w:val="22"/>
          <w14:ligatures w14:val="standardContextual"/>
        </w:rPr>
      </w:pPr>
      <w:r>
        <w:fldChar w:fldCharType="begin"/>
      </w:r>
      <w:r>
        <w:instrText xml:space="preserve"> HYPERLINK \l "_Toc211682687" </w:instrText>
      </w:r>
      <w:r>
        <w:fldChar w:fldCharType="separate"/>
      </w:r>
      <w:r>
        <w:rPr>
          <w:rStyle w:val="31"/>
          <w:rFonts w:hint="eastAsia"/>
        </w:rPr>
        <w:t>2.2最小系统电路设计</w:t>
      </w:r>
      <w:r>
        <w:rPr>
          <w:rFonts w:hint="eastAsia"/>
        </w:rPr>
        <w:tab/>
      </w:r>
      <w:r>
        <w:rPr>
          <w:rFonts w:hint="eastAsia"/>
        </w:rPr>
        <w:fldChar w:fldCharType="begin"/>
      </w:r>
      <w:r>
        <w:rPr>
          <w:rFonts w:hint="eastAsia"/>
        </w:rPr>
        <w:instrText xml:space="preserve"> </w:instrText>
      </w:r>
      <w:r>
        <w:instrText xml:space="preserve">PAGEREF _Toc211682687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17A4F1F">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"_Toc211682688" </w:instrText>
      </w:r>
      <w:r>
        <w:fldChar w:fldCharType="separate"/>
      </w:r>
      <w:r>
        <w:rPr>
          <w:rStyle w:val="31"/>
          <w:rFonts w:hint="eastAsia"/>
        </w:rPr>
        <w:t>2.2.1 电源、复位电路设计及说明</w:t>
      </w:r>
      <w:r>
        <w:rPr>
          <w:rFonts w:hint="eastAsia"/>
        </w:rPr>
        <w:tab/>
      </w:r>
      <w:r>
        <w:rPr>
          <w:rFonts w:hint="eastAsia"/>
        </w:rPr>
        <w:fldChar w:fldCharType="begin"/>
      </w:r>
      <w:r>
        <w:rPr>
          <w:rFonts w:hint="eastAsia"/>
        </w:rPr>
        <w:instrText xml:space="preserve"> </w:instrText>
      </w:r>
      <w:r>
        <w:instrText xml:space="preserve">PAGEREF _Toc211682688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C3A3420">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"_Toc211682689" </w:instrText>
      </w:r>
      <w:r>
        <w:fldChar w:fldCharType="separate"/>
      </w:r>
      <w:r>
        <w:rPr>
          <w:rStyle w:val="31"/>
          <w:rFonts w:hint="eastAsia"/>
        </w:rPr>
        <w:t>2.2.2 时钟电路设计及说明</w:t>
      </w:r>
      <w:r>
        <w:rPr>
          <w:rFonts w:hint="eastAsia"/>
        </w:rPr>
        <w:tab/>
      </w:r>
      <w:r>
        <w:rPr>
          <w:rFonts w:hint="eastAsia"/>
        </w:rPr>
        <w:fldChar w:fldCharType="begin"/>
      </w:r>
      <w:r>
        <w:rPr>
          <w:rFonts w:hint="eastAsia"/>
        </w:rPr>
        <w:instrText xml:space="preserve"> </w:instrText>
      </w:r>
      <w:r>
        <w:instrText xml:space="preserve">PAGEREF _Toc211682689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FEE7DA1">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"_Toc211682690" </w:instrText>
      </w:r>
      <w:r>
        <w:fldChar w:fldCharType="separate"/>
      </w:r>
      <w:r>
        <w:rPr>
          <w:rStyle w:val="31"/>
          <w:rFonts w:hint="eastAsia"/>
        </w:rPr>
        <w:t>2.2.3 按键电路设计及说明</w:t>
      </w:r>
      <w:r>
        <w:rPr>
          <w:rFonts w:hint="eastAsia"/>
        </w:rPr>
        <w:tab/>
      </w:r>
      <w:r>
        <w:rPr>
          <w:rFonts w:hint="eastAsia"/>
        </w:rPr>
        <w:fldChar w:fldCharType="begin"/>
      </w:r>
      <w:r>
        <w:rPr>
          <w:rFonts w:hint="eastAsia"/>
        </w:rPr>
        <w:instrText xml:space="preserve"> </w:instrText>
      </w:r>
      <w:r>
        <w:instrText xml:space="preserve">PAGEREF _Toc211682690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B564057">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"_Toc211682691" </w:instrText>
      </w:r>
      <w:r>
        <w:fldChar w:fldCharType="separate"/>
      </w:r>
      <w:r>
        <w:rPr>
          <w:rStyle w:val="31"/>
          <w:rFonts w:hint="eastAsia"/>
        </w:rPr>
        <w:t>2.2.4 显示电路设计及说明</w:t>
      </w:r>
      <w:r>
        <w:rPr>
          <w:rFonts w:hint="eastAsia"/>
        </w:rPr>
        <w:tab/>
      </w:r>
      <w:r>
        <w:rPr>
          <w:rFonts w:hint="eastAsia"/>
        </w:rPr>
        <w:fldChar w:fldCharType="begin"/>
      </w:r>
      <w:r>
        <w:rPr>
          <w:rFonts w:hint="eastAsia"/>
        </w:rPr>
        <w:instrText xml:space="preserve"> </w:instrText>
      </w:r>
      <w:r>
        <w:instrText xml:space="preserve">PAGEREF _Toc211682691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6EEFB95">
      <w:pPr>
        <w:pStyle w:val="21"/>
        <w:tabs>
          <w:tab w:val="right" w:leader="dot" w:pos="8495"/>
        </w:tabs>
        <w:spacing w:line="360" w:lineRule="auto"/>
        <w:rPr>
          <w:rFonts w:hint="eastAsia" w:asciiTheme="minorHAnsi" w:hAnsiTheme="minorHAnsi" w:eastAsiaTheme="minorEastAsia" w:cstheme="minorBidi"/>
          <w:smallCaps w:val="0"/>
          <w:sz w:val="22"/>
          <w14:ligatures w14:val="standardContextual"/>
        </w:rPr>
      </w:pPr>
      <w:r>
        <w:fldChar w:fldCharType="begin"/>
      </w:r>
      <w:r>
        <w:instrText xml:space="preserve"> HYPERLINK \l "_Toc211682692" </w:instrText>
      </w:r>
      <w:r>
        <w:fldChar w:fldCharType="separate"/>
      </w:r>
      <w:r>
        <w:rPr>
          <w:rStyle w:val="31"/>
          <w:rFonts w:hint="eastAsia"/>
        </w:rPr>
        <w:t>2.3功能模块电路设计</w:t>
      </w:r>
      <w:r>
        <w:rPr>
          <w:rFonts w:hint="eastAsia"/>
        </w:rPr>
        <w:tab/>
      </w:r>
      <w:r>
        <w:rPr>
          <w:rFonts w:hint="eastAsia"/>
        </w:rPr>
        <w:fldChar w:fldCharType="begin"/>
      </w:r>
      <w:r>
        <w:rPr>
          <w:rFonts w:hint="eastAsia"/>
        </w:rPr>
        <w:instrText xml:space="preserve"> </w:instrText>
      </w:r>
      <w:r>
        <w:instrText xml:space="preserve">PAGEREF _Toc211682692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93662E4">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"_Toc211682693" </w:instrText>
      </w:r>
      <w:r>
        <w:fldChar w:fldCharType="separate"/>
      </w:r>
      <w:r>
        <w:rPr>
          <w:rStyle w:val="31"/>
          <w:rFonts w:hint="eastAsia"/>
        </w:rPr>
        <w:t>2.3.1 控制单元模块电路设计</w:t>
      </w:r>
      <w:r>
        <w:rPr>
          <w:rFonts w:hint="eastAsia"/>
        </w:rPr>
        <w:tab/>
      </w:r>
      <w:r>
        <w:rPr>
          <w:rFonts w:hint="eastAsia"/>
        </w:rPr>
        <w:fldChar w:fldCharType="begin"/>
      </w:r>
      <w:r>
        <w:rPr>
          <w:rFonts w:hint="eastAsia"/>
        </w:rPr>
        <w:instrText xml:space="preserve"> </w:instrText>
      </w:r>
      <w:r>
        <w:instrText xml:space="preserve">PAGEREF _Toc211682693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67C7D8D">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"_Toc211682694" </w:instrText>
      </w:r>
      <w:r>
        <w:fldChar w:fldCharType="separate"/>
      </w:r>
      <w:r>
        <w:rPr>
          <w:rStyle w:val="31"/>
          <w:rFonts w:hint="eastAsia"/>
        </w:rPr>
        <w:t>2.2 行驱动单元模块电路设计</w:t>
      </w:r>
      <w:r>
        <w:rPr>
          <w:rFonts w:hint="eastAsia"/>
        </w:rPr>
        <w:tab/>
      </w:r>
      <w:r>
        <w:rPr>
          <w:rFonts w:hint="eastAsia"/>
        </w:rPr>
        <w:fldChar w:fldCharType="begin"/>
      </w:r>
      <w:r>
        <w:rPr>
          <w:rFonts w:hint="eastAsia"/>
        </w:rPr>
        <w:instrText xml:space="preserve"> </w:instrText>
      </w:r>
      <w:r>
        <w:instrText xml:space="preserve">PAGEREF _Toc211682694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0E950F5">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"_Toc211682695" </w:instrText>
      </w:r>
      <w:r>
        <w:fldChar w:fldCharType="separate"/>
      </w:r>
      <w:r>
        <w:rPr>
          <w:rStyle w:val="31"/>
          <w:rFonts w:hint="eastAsia"/>
        </w:rPr>
        <w:t>2.3 列驱动单元模块电路设计</w:t>
      </w:r>
      <w:r>
        <w:rPr>
          <w:rFonts w:hint="eastAsia"/>
        </w:rPr>
        <w:tab/>
      </w:r>
      <w:r>
        <w:rPr>
          <w:rFonts w:hint="eastAsia"/>
        </w:rPr>
        <w:fldChar w:fldCharType="begin"/>
      </w:r>
      <w:r>
        <w:rPr>
          <w:rFonts w:hint="eastAsia"/>
        </w:rPr>
        <w:instrText xml:space="preserve"> </w:instrText>
      </w:r>
      <w:r>
        <w:instrText xml:space="preserve">PAGEREF _Toc211682695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1D38C76">
      <w:pPr>
        <w:pStyle w:val="18"/>
        <w:tabs>
          <w:tab w:val="right" w:leader="dot" w:pos="8495"/>
        </w:tabs>
        <w:spacing w:line="360" w:lineRule="auto"/>
        <w:rPr>
          <w:rFonts w:hint="eastAsia" w:asciiTheme="minorHAnsi" w:hAnsiTheme="minorHAnsi" w:eastAsiaTheme="minorEastAsia" w:cstheme="minorBidi"/>
          <w:b w:val="0"/>
          <w:bCs w:val="0"/>
          <w:caps w:val="0"/>
          <w:sz w:val="22"/>
          <w14:ligatures w14:val="standardContextual"/>
        </w:rPr>
      </w:pPr>
      <w:r>
        <w:fldChar w:fldCharType="begin"/>
      </w:r>
      <w:r>
        <w:instrText xml:space="preserve"> HYPERLINK \l "_Toc211682696" </w:instrText>
      </w:r>
      <w:r>
        <w:fldChar w:fldCharType="separate"/>
      </w:r>
      <w:r>
        <w:rPr>
          <w:rStyle w:val="31"/>
          <w:rFonts w:hint="eastAsia"/>
        </w:rPr>
        <w:t>3 软件设计</w:t>
      </w:r>
      <w:r>
        <w:rPr>
          <w:rFonts w:hint="eastAsia"/>
        </w:rPr>
        <w:tab/>
      </w:r>
      <w:r>
        <w:rPr>
          <w:rFonts w:hint="eastAsia"/>
        </w:rPr>
        <w:fldChar w:fldCharType="begin"/>
      </w:r>
      <w:r>
        <w:rPr>
          <w:rFonts w:hint="eastAsia"/>
        </w:rPr>
        <w:instrText xml:space="preserve"> </w:instrText>
      </w:r>
      <w:r>
        <w:instrText xml:space="preserve">PAGEREF _Toc211682696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BC07352">
      <w:pPr>
        <w:pStyle w:val="21"/>
        <w:tabs>
          <w:tab w:val="right" w:leader="dot" w:pos="8495"/>
        </w:tabs>
        <w:spacing w:line="360" w:lineRule="auto"/>
        <w:rPr>
          <w:rFonts w:hint="eastAsia" w:asciiTheme="minorHAnsi" w:hAnsiTheme="minorHAnsi" w:eastAsiaTheme="minorEastAsia" w:cstheme="minorBidi"/>
          <w:smallCaps w:val="0"/>
          <w:sz w:val="22"/>
          <w14:ligatures w14:val="standardContextual"/>
        </w:rPr>
      </w:pPr>
      <w:r>
        <w:fldChar w:fldCharType="begin"/>
      </w:r>
      <w:r>
        <w:instrText xml:space="preserve"> HYPERLINK \l "_Toc211682697" </w:instrText>
      </w:r>
      <w:r>
        <w:fldChar w:fldCharType="separate"/>
      </w:r>
      <w:r>
        <w:rPr>
          <w:rStyle w:val="31"/>
          <w:rFonts w:hint="eastAsia"/>
        </w:rPr>
        <w:t>3.1 系统软件总体设计</w:t>
      </w:r>
      <w:r>
        <w:rPr>
          <w:rFonts w:hint="eastAsia"/>
        </w:rPr>
        <w:tab/>
      </w:r>
      <w:r>
        <w:rPr>
          <w:rFonts w:hint="eastAsia"/>
        </w:rPr>
        <w:fldChar w:fldCharType="begin"/>
      </w:r>
      <w:r>
        <w:rPr>
          <w:rFonts w:hint="eastAsia"/>
        </w:rPr>
        <w:instrText xml:space="preserve"> </w:instrText>
      </w:r>
      <w:r>
        <w:instrText xml:space="preserve">PAGEREF _Toc211682697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114CC34">
      <w:pPr>
        <w:pStyle w:val="21"/>
        <w:tabs>
          <w:tab w:val="right" w:leader="dot" w:pos="8495"/>
        </w:tabs>
        <w:spacing w:line="360" w:lineRule="auto"/>
        <w:rPr>
          <w:rFonts w:hint="eastAsia" w:asciiTheme="minorHAnsi" w:hAnsiTheme="minorHAnsi" w:eastAsiaTheme="minorEastAsia" w:cstheme="minorBidi"/>
          <w:smallCaps w:val="0"/>
          <w:sz w:val="22"/>
          <w14:ligatures w14:val="standardContextual"/>
        </w:rPr>
      </w:pPr>
      <w:r>
        <w:fldChar w:fldCharType="begin"/>
      </w:r>
      <w:r>
        <w:instrText xml:space="preserve"> HYPERLINK \l "_Toc211682698" </w:instrText>
      </w:r>
      <w:r>
        <w:fldChar w:fldCharType="separate"/>
      </w:r>
      <w:r>
        <w:rPr>
          <w:rStyle w:val="31"/>
          <w:rFonts w:hint="eastAsia"/>
        </w:rPr>
        <w:t>3.2主程序流程图</w:t>
      </w:r>
      <w:r>
        <w:rPr>
          <w:rFonts w:hint="eastAsia"/>
        </w:rPr>
        <w:tab/>
      </w:r>
      <w:r>
        <w:rPr>
          <w:rFonts w:hint="eastAsia"/>
        </w:rPr>
        <w:fldChar w:fldCharType="begin"/>
      </w:r>
      <w:r>
        <w:rPr>
          <w:rFonts w:hint="eastAsia"/>
        </w:rPr>
        <w:instrText xml:space="preserve"> </w:instrText>
      </w:r>
      <w:r>
        <w:instrText xml:space="preserve">PAGEREF _Toc211682698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5EAE8AB">
      <w:pPr>
        <w:pStyle w:val="21"/>
        <w:tabs>
          <w:tab w:val="right" w:leader="dot" w:pos="8495"/>
        </w:tabs>
        <w:spacing w:line="360" w:lineRule="auto"/>
        <w:rPr>
          <w:rFonts w:hint="eastAsia" w:asciiTheme="minorHAnsi" w:hAnsiTheme="minorHAnsi" w:eastAsiaTheme="minorEastAsia" w:cstheme="minorBidi"/>
          <w:smallCaps w:val="0"/>
          <w:sz w:val="22"/>
          <w14:ligatures w14:val="standardContextual"/>
        </w:rPr>
      </w:pPr>
      <w:r>
        <w:fldChar w:fldCharType="begin"/>
      </w:r>
      <w:r>
        <w:instrText xml:space="preserve"> HYPERLINK \l "_Toc211682699" </w:instrText>
      </w:r>
      <w:r>
        <w:fldChar w:fldCharType="separate"/>
      </w:r>
      <w:r>
        <w:rPr>
          <w:rStyle w:val="31"/>
          <w:rFonts w:hint="eastAsia"/>
        </w:rPr>
        <w:t>3.3关键算法实现</w:t>
      </w:r>
      <w:r>
        <w:rPr>
          <w:rFonts w:hint="eastAsia"/>
        </w:rPr>
        <w:tab/>
      </w:r>
      <w:r>
        <w:rPr>
          <w:rFonts w:hint="eastAsia"/>
        </w:rPr>
        <w:fldChar w:fldCharType="begin"/>
      </w:r>
      <w:r>
        <w:rPr>
          <w:rFonts w:hint="eastAsia"/>
        </w:rPr>
        <w:instrText xml:space="preserve"> </w:instrText>
      </w:r>
      <w:r>
        <w:instrText xml:space="preserve">PAGEREF _Toc211682699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FECB2AC">
      <w:pPr>
        <w:pStyle w:val="21"/>
        <w:tabs>
          <w:tab w:val="right" w:leader="dot" w:pos="8495"/>
        </w:tabs>
        <w:spacing w:line="360" w:lineRule="auto"/>
        <w:rPr>
          <w:rFonts w:hint="eastAsia" w:asciiTheme="minorHAnsi" w:hAnsiTheme="minorHAnsi" w:eastAsiaTheme="minorEastAsia" w:cstheme="minorBidi"/>
          <w:smallCaps w:val="0"/>
          <w:sz w:val="22"/>
          <w14:ligatures w14:val="standardContextual"/>
        </w:rPr>
      </w:pPr>
      <w:r>
        <w:fldChar w:fldCharType="begin"/>
      </w:r>
      <w:r>
        <w:instrText xml:space="preserve"> HYPERLINK \l "_Toc211682700" </w:instrText>
      </w:r>
      <w:r>
        <w:fldChar w:fldCharType="separate"/>
      </w:r>
      <w:r>
        <w:rPr>
          <w:rStyle w:val="31"/>
          <w:rFonts w:hint="eastAsia"/>
        </w:rPr>
        <w:t>3.4子程序设计说明</w:t>
      </w:r>
      <w:r>
        <w:rPr>
          <w:rFonts w:hint="eastAsia"/>
        </w:rPr>
        <w:tab/>
      </w:r>
      <w:r>
        <w:rPr>
          <w:rFonts w:hint="eastAsia"/>
        </w:rPr>
        <w:fldChar w:fldCharType="begin"/>
      </w:r>
      <w:r>
        <w:rPr>
          <w:rFonts w:hint="eastAsia"/>
        </w:rPr>
        <w:instrText xml:space="preserve"> </w:instrText>
      </w:r>
      <w:r>
        <w:instrText xml:space="preserve">PAGEREF _Toc211682700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68F666D">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"_Toc211682701" </w:instrText>
      </w:r>
      <w:r>
        <w:fldChar w:fldCharType="separate"/>
      </w:r>
      <w:r>
        <w:rPr>
          <w:rStyle w:val="31"/>
          <w:rFonts w:hint="eastAsia"/>
        </w:rPr>
        <w:t>3.4.1 LED点阵显示子程序设计</w:t>
      </w:r>
      <w:r>
        <w:rPr>
          <w:rFonts w:hint="eastAsia"/>
        </w:rPr>
        <w:tab/>
      </w:r>
      <w:r>
        <w:rPr>
          <w:rFonts w:hint="eastAsia"/>
        </w:rPr>
        <w:fldChar w:fldCharType="begin"/>
      </w:r>
      <w:r>
        <w:rPr>
          <w:rFonts w:hint="eastAsia"/>
        </w:rPr>
        <w:instrText xml:space="preserve"> </w:instrText>
      </w:r>
      <w:r>
        <w:instrText xml:space="preserve">PAGEREF _Toc211682701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6591354">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"_Toc211682702" </w:instrText>
      </w:r>
      <w:r>
        <w:fldChar w:fldCharType="separate"/>
      </w:r>
      <w:r>
        <w:rPr>
          <w:rStyle w:val="31"/>
          <w:rFonts w:hint="eastAsia"/>
        </w:rPr>
        <w:t>3.4.2 计时子程序设计</w:t>
      </w:r>
      <w:r>
        <w:rPr>
          <w:rFonts w:hint="eastAsia"/>
        </w:rPr>
        <w:tab/>
      </w:r>
      <w:r>
        <w:rPr>
          <w:rFonts w:hint="eastAsia"/>
        </w:rPr>
        <w:fldChar w:fldCharType="begin"/>
      </w:r>
      <w:r>
        <w:rPr>
          <w:rFonts w:hint="eastAsia"/>
        </w:rPr>
        <w:instrText xml:space="preserve"> </w:instrText>
      </w:r>
      <w:r>
        <w:instrText xml:space="preserve">PAGEREF _Toc211682702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2474C0A">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"_Toc211682703" </w:instrText>
      </w:r>
      <w:r>
        <w:fldChar w:fldCharType="separate"/>
      </w:r>
      <w:r>
        <w:rPr>
          <w:rStyle w:val="31"/>
          <w:rFonts w:hint="eastAsia"/>
        </w:rPr>
        <w:t>3.4.2键盘扫描子程序设计</w:t>
      </w:r>
      <w:r>
        <w:rPr>
          <w:rFonts w:hint="eastAsia"/>
        </w:rPr>
        <w:tab/>
      </w:r>
      <w:r>
        <w:rPr>
          <w:rFonts w:hint="eastAsia"/>
        </w:rPr>
        <w:fldChar w:fldCharType="begin"/>
      </w:r>
      <w:r>
        <w:rPr>
          <w:rFonts w:hint="eastAsia"/>
        </w:rPr>
        <w:instrText xml:space="preserve"> </w:instrText>
      </w:r>
      <w:r>
        <w:instrText xml:space="preserve">PAGEREF _Toc211682703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43D0342">
      <w:pPr>
        <w:pStyle w:val="13"/>
        <w:tabs>
          <w:tab w:val="right" w:leader="dot" w:pos="8495"/>
        </w:tabs>
        <w:spacing w:line="360" w:lineRule="auto"/>
        <w:rPr>
          <w:rFonts w:hint="eastAsia" w:asciiTheme="minorHAnsi" w:hAnsiTheme="minorHAnsi" w:eastAsiaTheme="minorEastAsia" w:cstheme="minorBidi"/>
          <w:iCs w:val="0"/>
          <w:sz w:val="22"/>
          <w14:ligatures w14:val="standardContextual"/>
        </w:rPr>
      </w:pPr>
      <w:r>
        <w:fldChar w:fldCharType="begin"/>
      </w:r>
      <w:r>
        <w:instrText xml:space="preserve"> HYPERLINK \l "_Toc211682704" </w:instrText>
      </w:r>
      <w:r>
        <w:fldChar w:fldCharType="separate"/>
      </w:r>
      <w:r>
        <w:rPr>
          <w:rStyle w:val="31"/>
          <w:rFonts w:hint="eastAsia"/>
        </w:rPr>
        <w:t>3.4.4 子程序接口设计说明</w:t>
      </w:r>
      <w:r>
        <w:rPr>
          <w:rFonts w:hint="eastAsia"/>
        </w:rPr>
        <w:tab/>
      </w:r>
      <w:r>
        <w:rPr>
          <w:rFonts w:hint="eastAsia"/>
        </w:rPr>
        <w:fldChar w:fldCharType="begin"/>
      </w:r>
      <w:r>
        <w:rPr>
          <w:rFonts w:hint="eastAsia"/>
        </w:rPr>
        <w:instrText xml:space="preserve"> </w:instrText>
      </w:r>
      <w:r>
        <w:instrText xml:space="preserve">PAGEREF _Toc211682704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3B2DCE9">
      <w:pPr>
        <w:pStyle w:val="18"/>
        <w:tabs>
          <w:tab w:val="right" w:leader="dot" w:pos="8495"/>
        </w:tabs>
        <w:spacing w:line="360" w:lineRule="auto"/>
        <w:rPr>
          <w:rFonts w:hint="eastAsia" w:asciiTheme="minorHAnsi" w:hAnsiTheme="minorHAnsi" w:eastAsiaTheme="minorEastAsia" w:cstheme="minorBidi"/>
          <w:b w:val="0"/>
          <w:bCs w:val="0"/>
          <w:caps w:val="0"/>
          <w:sz w:val="22"/>
          <w14:ligatures w14:val="standardContextual"/>
        </w:rPr>
      </w:pPr>
      <w:r>
        <w:fldChar w:fldCharType="begin"/>
      </w:r>
      <w:r>
        <w:instrText xml:space="preserve"> HYPERLINK \l "_Toc211682705" </w:instrText>
      </w:r>
      <w:r>
        <w:fldChar w:fldCharType="separate"/>
      </w:r>
      <w:r>
        <w:rPr>
          <w:rStyle w:val="31"/>
          <w:rFonts w:hint="eastAsia"/>
        </w:rPr>
        <w:t>4 仿真与调试</w:t>
      </w:r>
      <w:r>
        <w:rPr>
          <w:rFonts w:hint="eastAsia"/>
        </w:rPr>
        <w:tab/>
      </w:r>
      <w:r>
        <w:rPr>
          <w:rFonts w:hint="eastAsia"/>
        </w:rPr>
        <w:fldChar w:fldCharType="begin"/>
      </w:r>
      <w:r>
        <w:rPr>
          <w:rFonts w:hint="eastAsia"/>
        </w:rPr>
        <w:instrText xml:space="preserve"> </w:instrText>
      </w:r>
      <w:r>
        <w:instrText xml:space="preserve">PAGEREF _Toc211682705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FD199A2">
      <w:pPr>
        <w:pStyle w:val="21"/>
        <w:tabs>
          <w:tab w:val="right" w:leader="dot" w:pos="8495"/>
        </w:tabs>
        <w:spacing w:line="360" w:lineRule="auto"/>
        <w:rPr>
          <w:rFonts w:hint="eastAsia" w:asciiTheme="minorHAnsi" w:hAnsiTheme="minorHAnsi" w:eastAsiaTheme="minorEastAsia" w:cstheme="minorBidi"/>
          <w:smallCaps w:val="0"/>
          <w:sz w:val="22"/>
          <w14:ligatures w14:val="standardContextual"/>
        </w:rPr>
      </w:pPr>
      <w:r>
        <w:fldChar w:fldCharType="begin"/>
      </w:r>
      <w:r>
        <w:instrText xml:space="preserve"> HYPERLINK \l "_Toc211682706" </w:instrText>
      </w:r>
      <w:r>
        <w:fldChar w:fldCharType="separate"/>
      </w:r>
      <w:r>
        <w:rPr>
          <w:rStyle w:val="31"/>
          <w:rFonts w:hint="eastAsia"/>
        </w:rPr>
        <w:t>4.1 取字模设置</w:t>
      </w:r>
      <w:r>
        <w:rPr>
          <w:rFonts w:hint="eastAsia"/>
        </w:rPr>
        <w:tab/>
      </w:r>
      <w:r>
        <w:rPr>
          <w:rFonts w:hint="eastAsia"/>
        </w:rPr>
        <w:fldChar w:fldCharType="begin"/>
      </w:r>
      <w:r>
        <w:rPr>
          <w:rFonts w:hint="eastAsia"/>
        </w:rPr>
        <w:instrText xml:space="preserve"> </w:instrText>
      </w:r>
      <w:r>
        <w:instrText xml:space="preserve">PAGEREF _Toc211682706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6FF9E2A">
      <w:pPr>
        <w:pStyle w:val="21"/>
        <w:tabs>
          <w:tab w:val="right" w:leader="dot" w:pos="8495"/>
        </w:tabs>
        <w:spacing w:line="360" w:lineRule="auto"/>
        <w:rPr>
          <w:rFonts w:hint="eastAsia" w:asciiTheme="minorHAnsi" w:hAnsiTheme="minorHAnsi" w:eastAsiaTheme="minorEastAsia" w:cstheme="minorBidi"/>
          <w:smallCaps w:val="0"/>
          <w:sz w:val="22"/>
          <w14:ligatures w14:val="standardContextual"/>
        </w:rPr>
      </w:pPr>
      <w:r>
        <w:fldChar w:fldCharType="begin"/>
      </w:r>
      <w:r>
        <w:instrText xml:space="preserve"> HYPERLINK \l "_Toc211682707" </w:instrText>
      </w:r>
      <w:r>
        <w:fldChar w:fldCharType="separate"/>
      </w:r>
      <w:r>
        <w:rPr>
          <w:rStyle w:val="31"/>
          <w:rFonts w:hint="eastAsia"/>
        </w:rPr>
        <w:t>4.2 仿真测试</w:t>
      </w:r>
      <w:r>
        <w:rPr>
          <w:rFonts w:hint="eastAsia"/>
        </w:rPr>
        <w:tab/>
      </w:r>
      <w:r>
        <w:rPr>
          <w:rFonts w:hint="eastAsia"/>
        </w:rPr>
        <w:fldChar w:fldCharType="begin"/>
      </w:r>
      <w:r>
        <w:rPr>
          <w:rFonts w:hint="eastAsia"/>
        </w:rPr>
        <w:instrText xml:space="preserve"> </w:instrText>
      </w:r>
      <w:r>
        <w:instrText xml:space="preserve">PAGEREF _Toc211682707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7638194">
      <w:pPr>
        <w:pStyle w:val="21"/>
        <w:tabs>
          <w:tab w:val="right" w:leader="dot" w:pos="8495"/>
        </w:tabs>
        <w:spacing w:line="360" w:lineRule="auto"/>
        <w:rPr>
          <w:rFonts w:hint="eastAsia" w:asciiTheme="minorHAnsi" w:hAnsiTheme="minorHAnsi" w:eastAsiaTheme="minorEastAsia" w:cstheme="minorBidi"/>
          <w:smallCaps w:val="0"/>
          <w:sz w:val="22"/>
          <w14:ligatures w14:val="standardContextual"/>
        </w:rPr>
      </w:pPr>
      <w:r>
        <w:fldChar w:fldCharType="begin"/>
      </w:r>
      <w:r>
        <w:instrText xml:space="preserve"> HYPERLINK \l "_Toc211682708" </w:instrText>
      </w:r>
      <w:r>
        <w:fldChar w:fldCharType="separate"/>
      </w:r>
      <w:r>
        <w:rPr>
          <w:rStyle w:val="31"/>
          <w:rFonts w:hint="eastAsia"/>
        </w:rPr>
        <w:t>4.2 实验箱测试</w:t>
      </w:r>
      <w:r>
        <w:rPr>
          <w:rFonts w:hint="eastAsia"/>
        </w:rPr>
        <w:tab/>
      </w:r>
      <w:r>
        <w:rPr>
          <w:rFonts w:hint="eastAsia"/>
        </w:rPr>
        <w:fldChar w:fldCharType="begin"/>
      </w:r>
      <w:r>
        <w:rPr>
          <w:rFonts w:hint="eastAsia"/>
        </w:rPr>
        <w:instrText xml:space="preserve"> </w:instrText>
      </w:r>
      <w:r>
        <w:instrText xml:space="preserve">PAGEREF _Toc211682708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F6F002E">
      <w:pPr>
        <w:pStyle w:val="18"/>
        <w:tabs>
          <w:tab w:val="right" w:leader="dot" w:pos="8495"/>
        </w:tabs>
        <w:spacing w:line="360" w:lineRule="auto"/>
        <w:rPr>
          <w:rFonts w:hint="eastAsia" w:asciiTheme="minorHAnsi" w:hAnsiTheme="minorHAnsi" w:eastAsiaTheme="minorEastAsia" w:cstheme="minorBidi"/>
          <w:b w:val="0"/>
          <w:bCs w:val="0"/>
          <w:caps w:val="0"/>
          <w:sz w:val="22"/>
          <w14:ligatures w14:val="standardContextual"/>
        </w:rPr>
      </w:pPr>
      <w:r>
        <w:fldChar w:fldCharType="begin"/>
      </w:r>
      <w:r>
        <w:instrText xml:space="preserve"> HYPERLINK \l "_Toc211682709" </w:instrText>
      </w:r>
      <w:r>
        <w:fldChar w:fldCharType="separate"/>
      </w:r>
      <w:r>
        <w:rPr>
          <w:rStyle w:val="31"/>
          <w:rFonts w:hint="eastAsia"/>
        </w:rPr>
        <w:t>参考文献</w:t>
      </w:r>
      <w:r>
        <w:rPr>
          <w:rFonts w:hint="eastAsia"/>
        </w:rPr>
        <w:tab/>
      </w:r>
      <w:r>
        <w:rPr>
          <w:rFonts w:hint="eastAsia"/>
        </w:rPr>
        <w:fldChar w:fldCharType="begin"/>
      </w:r>
      <w:r>
        <w:rPr>
          <w:rFonts w:hint="eastAsia"/>
        </w:rPr>
        <w:instrText xml:space="preserve"> </w:instrText>
      </w:r>
      <w:r>
        <w:instrText xml:space="preserve">PAGEREF _Toc211682709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0066B065">
      <w:pPr>
        <w:pStyle w:val="18"/>
        <w:tabs>
          <w:tab w:val="right" w:leader="dot" w:pos="8495"/>
        </w:tabs>
        <w:spacing w:line="360" w:lineRule="auto"/>
        <w:rPr>
          <w:rFonts w:hint="eastAsia" w:asciiTheme="minorHAnsi" w:hAnsiTheme="minorHAnsi" w:eastAsiaTheme="minorEastAsia" w:cstheme="minorBidi"/>
          <w:b w:val="0"/>
          <w:bCs w:val="0"/>
          <w:caps w:val="0"/>
          <w:sz w:val="22"/>
          <w14:ligatures w14:val="standardContextual"/>
        </w:rPr>
      </w:pPr>
      <w:r>
        <w:fldChar w:fldCharType="begin"/>
      </w:r>
      <w:r>
        <w:instrText xml:space="preserve"> HYPERLINK \l "_Toc211682710" </w:instrText>
      </w:r>
      <w:r>
        <w:fldChar w:fldCharType="separate"/>
      </w:r>
      <w:r>
        <w:rPr>
          <w:rStyle w:val="31"/>
          <w:rFonts w:hint="eastAsia"/>
        </w:rPr>
        <w:t>附录1 Proteus仿真电路图</w:t>
      </w:r>
      <w:r>
        <w:rPr>
          <w:rFonts w:hint="eastAsia"/>
        </w:rPr>
        <w:tab/>
      </w:r>
      <w:r>
        <w:rPr>
          <w:rFonts w:hint="eastAsia"/>
        </w:rPr>
        <w:fldChar w:fldCharType="begin"/>
      </w:r>
      <w:r>
        <w:rPr>
          <w:rFonts w:hint="eastAsia"/>
        </w:rPr>
        <w:instrText xml:space="preserve"> </w:instrText>
      </w:r>
      <w:r>
        <w:instrText xml:space="preserve">PAGEREF _Toc211682710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7E89B155">
      <w:pPr>
        <w:pStyle w:val="18"/>
        <w:tabs>
          <w:tab w:val="right" w:leader="dot" w:pos="8495"/>
        </w:tabs>
        <w:spacing w:line="360" w:lineRule="auto"/>
        <w:rPr>
          <w:rFonts w:hint="eastAsia" w:asciiTheme="minorHAnsi" w:hAnsiTheme="minorHAnsi" w:eastAsiaTheme="minorEastAsia" w:cstheme="minorBidi"/>
          <w:b w:val="0"/>
          <w:bCs w:val="0"/>
          <w:caps w:val="0"/>
          <w:sz w:val="22"/>
          <w14:ligatures w14:val="standardContextual"/>
        </w:rPr>
      </w:pPr>
      <w:r>
        <w:fldChar w:fldCharType="begin"/>
      </w:r>
      <w:r>
        <w:instrText xml:space="preserve"> HYPERLINK \l "_Toc211682711" </w:instrText>
      </w:r>
      <w:r>
        <w:fldChar w:fldCharType="separate"/>
      </w:r>
      <w:r>
        <w:rPr>
          <w:rStyle w:val="31"/>
          <w:rFonts w:hint="eastAsia"/>
        </w:rPr>
        <w:t>附录2 关键部分程序清单</w:t>
      </w:r>
      <w:r>
        <w:rPr>
          <w:rFonts w:hint="eastAsia"/>
        </w:rPr>
        <w:tab/>
      </w:r>
      <w:r>
        <w:rPr>
          <w:rFonts w:hint="eastAsia"/>
        </w:rPr>
        <w:fldChar w:fldCharType="begin"/>
      </w:r>
      <w:r>
        <w:rPr>
          <w:rFonts w:hint="eastAsia"/>
        </w:rPr>
        <w:instrText xml:space="preserve"> </w:instrText>
      </w:r>
      <w:r>
        <w:instrText xml:space="preserve">PAGEREF _Toc211682711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BCF9F6F">
      <w:pPr>
        <w:spacing w:line="360" w:lineRule="auto"/>
        <w:ind w:firstLine="480"/>
        <w:rPr>
          <w:sz w:val="24"/>
        </w:rPr>
      </w:pPr>
      <w:r>
        <w:rPr>
          <w:bCs/>
          <w:caps/>
          <w:szCs w:val="24"/>
        </w:rPr>
        <w:fldChar w:fldCharType="end"/>
      </w:r>
    </w:p>
    <w:p w14:paraId="37241188">
      <w:pPr>
        <w:pStyle w:val="2"/>
        <w:spacing w:before="468" w:after="312"/>
        <w:sectPr>
          <w:headerReference r:id="rId3" w:type="default"/>
          <w:footerReference r:id="rId4" w:type="default"/>
          <w:pgSz w:w="11907" w:h="16840"/>
          <w:pgMar w:top="1701" w:right="1701" w:bottom="1701" w:left="1701" w:header="1134" w:footer="1134" w:gutter="0"/>
          <w:pgNumType w:fmt="upperRoman"/>
          <w:cols w:space="720" w:num="1"/>
          <w:docGrid w:type="linesAndChars" w:linePitch="312" w:charSpace="0"/>
        </w:sectPr>
      </w:pPr>
    </w:p>
    <w:p w14:paraId="7DC16EB0">
      <w:pPr>
        <w:pStyle w:val="2"/>
        <w:spacing w:before="0" w:beforeLines="0" w:after="0" w:afterLines="0"/>
        <w:rPr>
          <w:rFonts w:eastAsia="宋体"/>
          <w:b/>
        </w:rPr>
      </w:pPr>
      <w:bookmarkStart w:id="0" w:name="_Toc456257840"/>
      <w:bookmarkStart w:id="1" w:name="_Toc211682671"/>
      <w:r>
        <w:rPr>
          <w:rFonts w:eastAsia="宋体"/>
          <w:b/>
        </w:rPr>
        <w:t xml:space="preserve">1  </w:t>
      </w:r>
      <w:bookmarkEnd w:id="0"/>
      <w:r>
        <w:rPr>
          <w:rFonts w:eastAsia="宋体"/>
          <w:b/>
        </w:rPr>
        <w:t>概述</w:t>
      </w:r>
      <w:bookmarkEnd w:id="1"/>
    </w:p>
    <w:p w14:paraId="6A4E7BEF">
      <w:pPr>
        <w:pStyle w:val="3"/>
        <w:spacing w:before="0" w:beforeLines="0" w:line="360" w:lineRule="auto"/>
        <w:jc w:val="both"/>
        <w:rPr>
          <w:bCs w:val="0"/>
          <w:szCs w:val="20"/>
        </w:rPr>
      </w:pPr>
      <w:bookmarkStart w:id="2" w:name="_Toc456257842"/>
      <w:bookmarkStart w:id="3" w:name="_Toc211682672"/>
      <w:bookmarkStart w:id="4" w:name="_Toc456257841"/>
      <w:r>
        <w:rPr>
          <w:bCs w:val="0"/>
          <w:szCs w:val="20"/>
        </w:rPr>
        <w:t>1.</w:t>
      </w:r>
      <w:bookmarkEnd w:id="2"/>
      <w:r>
        <w:rPr>
          <w:rFonts w:hint="eastAsia"/>
          <w:bCs w:val="0"/>
          <w:szCs w:val="20"/>
        </w:rPr>
        <w:t>1</w:t>
      </w:r>
      <w:r>
        <w:rPr>
          <w:bCs w:val="0"/>
          <w:szCs w:val="20"/>
        </w:rPr>
        <w:t>课程设计思路</w:t>
      </w:r>
      <w:bookmarkEnd w:id="3"/>
    </w:p>
    <w:p w14:paraId="2D683F90">
      <w:pPr>
        <w:pStyle w:val="4"/>
        <w:spacing w:before="0" w:beforeLines="0"/>
      </w:pPr>
      <w:bookmarkStart w:id="5" w:name="_Toc211682673"/>
      <w:r>
        <w:rPr>
          <w:rFonts w:hint="eastAsia"/>
        </w:rPr>
        <w:t>1.1.1 问题分析</w:t>
      </w:r>
      <w:bookmarkEnd w:id="5"/>
    </w:p>
    <w:p w14:paraId="7E4BF0CD">
      <w:pPr>
        <w:spacing w:line="360" w:lineRule="auto"/>
        <w:ind w:firstLine="480" w:firstLineChars="200"/>
        <w:rPr>
          <w:sz w:val="24"/>
          <w:szCs w:val="24"/>
        </w:rPr>
      </w:pPr>
      <w:r>
        <w:rPr>
          <w:rFonts w:hint="eastAsia"/>
          <w:sz w:val="24"/>
          <w:szCs w:val="24"/>
        </w:rPr>
        <w:t>随着信息显示技术的不断发展，LED 点阵显示屏因其结构简洁、功耗低、显示直观而被广泛应用于公共信息发布、仪表显示及智能终端等领域。然而，小型 LED 点阵显示系统普遍存在功能单一、显示效果有限、交互性不足等问题。传统系统多采用固定字符或静态画面显示，难以实现文字滚动与动态切换，且用户控制方式较为原始，不利于实际应用拓展。</w:t>
      </w:r>
    </w:p>
    <w:p w14:paraId="368BD49C">
      <w:pPr>
        <w:spacing w:line="360" w:lineRule="auto"/>
        <w:ind w:firstLine="480" w:firstLineChars="200"/>
        <w:rPr>
          <w:sz w:val="24"/>
          <w:szCs w:val="24"/>
        </w:rPr>
      </w:pPr>
      <w:r>
        <w:rPr>
          <w:rFonts w:hint="eastAsia"/>
          <w:sz w:val="24"/>
          <w:szCs w:val="24"/>
        </w:rPr>
        <w:t>本课程设计旨在针对上述问题，构建一个基于单片机的 16×16 LED 点阵汉字及图文显示系统。该系统需在保证硬件结构简洁的前提下，实现汉字动态滚动显示、图文切换及按键交互控制等功能，从而提升系统的显示效果与可操作性，为后续的多功能显示系统设计提供参考。</w:t>
      </w:r>
    </w:p>
    <w:p w14:paraId="3FDD72D6">
      <w:pPr>
        <w:pStyle w:val="4"/>
        <w:spacing w:before="0" w:beforeLines="0"/>
      </w:pPr>
      <w:bookmarkStart w:id="6" w:name="_Toc211682674"/>
      <w:r>
        <w:rPr>
          <w:rFonts w:hint="eastAsia"/>
        </w:rPr>
        <w:t>1.1.2 方案设计</w:t>
      </w:r>
      <w:bookmarkEnd w:id="6"/>
    </w:p>
    <w:p w14:paraId="7872EF83">
      <w:pPr>
        <w:spacing w:line="360" w:lineRule="auto"/>
        <w:ind w:firstLine="480" w:firstLineChars="200"/>
        <w:rPr>
          <w:sz w:val="24"/>
          <w:szCs w:val="24"/>
        </w:rPr>
      </w:pPr>
      <w:r>
        <w:rPr>
          <w:rFonts w:hint="eastAsia"/>
          <w:sz w:val="24"/>
          <w:szCs w:val="24"/>
        </w:rPr>
        <w:t>本系统以 AT89C51 单片机 为核心控制器，采用 行列动态扫描方式 驱动 16×16 LED 点阵模块。整体设计分为硬件结构与软件流程两部分。</w:t>
      </w:r>
    </w:p>
    <w:p w14:paraId="08BC829B">
      <w:pPr>
        <w:numPr>
          <w:ilvl w:val="0"/>
          <w:numId w:val="1"/>
        </w:numPr>
        <w:spacing w:line="360" w:lineRule="auto"/>
        <w:rPr>
          <w:sz w:val="24"/>
          <w:szCs w:val="24"/>
        </w:rPr>
      </w:pPr>
      <w:r>
        <w:rPr>
          <w:rFonts w:hint="eastAsia"/>
          <w:sz w:val="24"/>
          <w:szCs w:val="24"/>
        </w:rPr>
        <w:t>硬件设计部分：</w:t>
      </w:r>
    </w:p>
    <w:p w14:paraId="507F316B">
      <w:pPr>
        <w:spacing w:line="360" w:lineRule="auto"/>
        <w:ind w:firstLine="480" w:firstLineChars="200"/>
        <w:rPr>
          <w:sz w:val="24"/>
          <w:szCs w:val="24"/>
        </w:rPr>
      </w:pPr>
      <w:r>
        <w:rPr>
          <w:rFonts w:hint="eastAsia"/>
          <w:sz w:val="24"/>
          <w:szCs w:val="24"/>
        </w:rPr>
        <w:t>单片机最小系统 提供时钟与复位电路，保证系统稳定运行；</w:t>
      </w:r>
    </w:p>
    <w:p w14:paraId="68706876">
      <w:pPr>
        <w:numPr>
          <w:ilvl w:val="0"/>
          <w:numId w:val="2"/>
        </w:numPr>
        <w:spacing w:line="360" w:lineRule="auto"/>
        <w:rPr>
          <w:sz w:val="24"/>
          <w:szCs w:val="24"/>
        </w:rPr>
      </w:pPr>
      <w:r>
        <w:rPr>
          <w:rFonts w:hint="eastAsia"/>
          <w:sz w:val="24"/>
          <w:szCs w:val="24"/>
        </w:rPr>
        <w:t>点阵驱动电路 由 74HC595 移位寄存器和 74HC138 译码器组成，74HC595 负责列信号的串行输入与并行输出，74HC138 实现行选通控制，两者协同完成整屏点阵的逐行动态扫描；</w:t>
      </w:r>
    </w:p>
    <w:p w14:paraId="12C97DCF">
      <w:pPr>
        <w:numPr>
          <w:ilvl w:val="0"/>
          <w:numId w:val="2"/>
        </w:numPr>
        <w:spacing w:line="360" w:lineRule="auto"/>
        <w:rPr>
          <w:sz w:val="24"/>
          <w:szCs w:val="24"/>
        </w:rPr>
      </w:pPr>
      <w:r>
        <w:rPr>
          <w:rFonts w:hint="eastAsia"/>
          <w:sz w:val="24"/>
          <w:szCs w:val="24"/>
        </w:rPr>
        <w:t>按键输入模块 连接至单片机 I/O 口，用于实现显示内容、滚动方向及显示模式的实时切换，增强系统的人机交互能力。</w:t>
      </w:r>
    </w:p>
    <w:p w14:paraId="3BB7FCD0">
      <w:pPr>
        <w:numPr>
          <w:ilvl w:val="0"/>
          <w:numId w:val="1"/>
        </w:numPr>
        <w:spacing w:line="360" w:lineRule="auto"/>
        <w:rPr>
          <w:sz w:val="24"/>
          <w:szCs w:val="24"/>
        </w:rPr>
      </w:pPr>
      <w:r>
        <w:rPr>
          <w:rFonts w:hint="eastAsia"/>
          <w:sz w:val="24"/>
          <w:szCs w:val="24"/>
        </w:rPr>
        <w:t>软件设计部分：</w:t>
      </w:r>
    </w:p>
    <w:p w14:paraId="1C6A93CD">
      <w:pPr>
        <w:spacing w:line="360" w:lineRule="auto"/>
        <w:ind w:firstLine="480" w:firstLineChars="200"/>
        <w:rPr>
          <w:sz w:val="24"/>
          <w:szCs w:val="24"/>
        </w:rPr>
      </w:pPr>
      <w:r>
        <w:rPr>
          <w:rFonts w:hint="eastAsia"/>
          <w:sz w:val="24"/>
          <w:szCs w:val="24"/>
        </w:rPr>
        <w:t>系统软件采用模块化设计思路，主要包括四个功能模块：</w:t>
      </w:r>
    </w:p>
    <w:p w14:paraId="1A7FFE40">
      <w:pPr>
        <w:numPr>
          <w:ilvl w:val="0"/>
          <w:numId w:val="3"/>
        </w:numPr>
        <w:spacing w:line="360" w:lineRule="auto"/>
        <w:rPr>
          <w:sz w:val="24"/>
          <w:szCs w:val="24"/>
        </w:rPr>
      </w:pPr>
      <w:r>
        <w:rPr>
          <w:rFonts w:hint="eastAsia"/>
          <w:sz w:val="24"/>
          <w:szCs w:val="24"/>
        </w:rPr>
        <w:t>字模存储模块：将常用汉字及图案的点阵数据以二维数组形式存储于程序存储区；</w:t>
      </w:r>
    </w:p>
    <w:p w14:paraId="10506099">
      <w:pPr>
        <w:numPr>
          <w:ilvl w:val="0"/>
          <w:numId w:val="3"/>
        </w:numPr>
        <w:spacing w:line="360" w:lineRule="auto"/>
        <w:rPr>
          <w:sz w:val="24"/>
          <w:szCs w:val="24"/>
        </w:rPr>
      </w:pPr>
      <w:r>
        <w:rPr>
          <w:rFonts w:hint="eastAsia"/>
          <w:sz w:val="24"/>
          <w:szCs w:val="24"/>
        </w:rPr>
        <w:t>显示驱动模块：通过定时器中断周期性刷新行扫描信号，实现 LED 点阵的稳定显示；</w:t>
      </w:r>
    </w:p>
    <w:p w14:paraId="0979F040">
      <w:pPr>
        <w:numPr>
          <w:ilvl w:val="0"/>
          <w:numId w:val="3"/>
        </w:numPr>
        <w:spacing w:line="360" w:lineRule="auto"/>
        <w:rPr>
          <w:sz w:val="24"/>
          <w:szCs w:val="24"/>
        </w:rPr>
      </w:pPr>
      <w:r>
        <w:rPr>
          <w:rFonts w:hint="eastAsia"/>
          <w:sz w:val="24"/>
          <w:szCs w:val="24"/>
        </w:rPr>
        <w:t>滚动控制模块：根据设定方向与速度，实现文字的左右或上下滚动；</w:t>
      </w:r>
    </w:p>
    <w:p w14:paraId="492DB79A">
      <w:pPr>
        <w:numPr>
          <w:ilvl w:val="0"/>
          <w:numId w:val="3"/>
        </w:numPr>
        <w:spacing w:line="360" w:lineRule="auto"/>
        <w:rPr>
          <w:sz w:val="24"/>
          <w:szCs w:val="24"/>
        </w:rPr>
      </w:pPr>
      <w:r>
        <w:rPr>
          <w:rFonts w:hint="eastAsia"/>
          <w:sz w:val="24"/>
          <w:szCs w:val="24"/>
        </w:rPr>
        <w:t>按键检测模块：监测用户输入并根据状态切换显示内容与滚动方式。</w:t>
      </w:r>
    </w:p>
    <w:p w14:paraId="52A76619">
      <w:pPr>
        <w:numPr>
          <w:ilvl w:val="0"/>
          <w:numId w:val="3"/>
        </w:numPr>
        <w:spacing w:line="360" w:lineRule="auto"/>
        <w:rPr>
          <w:sz w:val="24"/>
          <w:szCs w:val="24"/>
        </w:rPr>
      </w:pPr>
      <w:r>
        <w:rPr>
          <w:rFonts w:hint="eastAsia"/>
          <w:sz w:val="24"/>
          <w:szCs w:val="24"/>
        </w:rPr>
        <w:t>整个系统通过中断机制实现显示与输入的并行处理，从而保证画面流畅、响应灵敏。</w:t>
      </w:r>
    </w:p>
    <w:p w14:paraId="61DCFC1F">
      <w:pPr>
        <w:pStyle w:val="4"/>
        <w:spacing w:before="0" w:beforeLines="0"/>
      </w:pPr>
      <w:bookmarkStart w:id="7" w:name="_Toc211682675"/>
      <w:r>
        <w:rPr>
          <w:rFonts w:hint="eastAsia"/>
        </w:rPr>
        <w:t>1.1.1 创新点</w:t>
      </w:r>
      <w:bookmarkEnd w:id="7"/>
    </w:p>
    <w:p w14:paraId="3E3E4E10">
      <w:pPr>
        <w:numPr>
          <w:ilvl w:val="0"/>
          <w:numId w:val="4"/>
        </w:numPr>
        <w:spacing w:line="360" w:lineRule="auto"/>
        <w:rPr>
          <w:sz w:val="24"/>
          <w:szCs w:val="24"/>
        </w:rPr>
      </w:pPr>
      <w:r>
        <w:rPr>
          <w:rFonts w:hint="eastAsia"/>
          <w:sz w:val="24"/>
          <w:szCs w:val="24"/>
        </w:rPr>
        <w:t>模块化结构设计：程序按功能分层，结构清晰、耦合度低，便于后续维护与功能扩展；</w:t>
      </w:r>
    </w:p>
    <w:p w14:paraId="4345CE70">
      <w:pPr>
        <w:numPr>
          <w:ilvl w:val="0"/>
          <w:numId w:val="4"/>
        </w:numPr>
        <w:spacing w:line="360" w:lineRule="auto"/>
        <w:rPr>
          <w:sz w:val="24"/>
          <w:szCs w:val="24"/>
        </w:rPr>
      </w:pPr>
      <w:r>
        <w:rPr>
          <w:rFonts w:hint="eastAsia"/>
          <w:sz w:val="24"/>
          <w:szCs w:val="24"/>
        </w:rPr>
        <w:t>多模式滚动显示：实现文字在横向与纵向多方向滚动显示，支持多字符连续移动，视觉效果更丰富；</w:t>
      </w:r>
    </w:p>
    <w:p w14:paraId="680F2220">
      <w:pPr>
        <w:numPr>
          <w:ilvl w:val="0"/>
          <w:numId w:val="4"/>
        </w:numPr>
        <w:spacing w:line="360" w:lineRule="auto"/>
        <w:rPr>
          <w:sz w:val="24"/>
          <w:szCs w:val="24"/>
        </w:rPr>
      </w:pPr>
      <w:r>
        <w:rPr>
          <w:rFonts w:hint="eastAsia"/>
          <w:sz w:val="24"/>
          <w:szCs w:val="24"/>
        </w:rPr>
        <w:t>交互式控制机制：用户可通过按键切换显示内容、滚动方向与速率，增强系统的可玩性与灵活性；</w:t>
      </w:r>
    </w:p>
    <w:p w14:paraId="51D5524B">
      <w:pPr>
        <w:numPr>
          <w:ilvl w:val="0"/>
          <w:numId w:val="4"/>
        </w:numPr>
        <w:spacing w:line="360" w:lineRule="auto"/>
        <w:rPr>
          <w:sz w:val="24"/>
          <w:szCs w:val="24"/>
        </w:rPr>
      </w:pPr>
      <w:r>
        <w:rPr>
          <w:rFonts w:hint="eastAsia"/>
          <w:sz w:val="24"/>
          <w:szCs w:val="24"/>
        </w:rPr>
        <w:t>高效动态刷新策略：利用定时中断和移位寄存器协同控制，提高显示亮度与刷新稳定性，减少闪烁现象；</w:t>
      </w:r>
    </w:p>
    <w:p w14:paraId="300B62E3">
      <w:pPr>
        <w:numPr>
          <w:ilvl w:val="0"/>
          <w:numId w:val="4"/>
        </w:numPr>
        <w:spacing w:line="360" w:lineRule="auto"/>
        <w:rPr>
          <w:sz w:val="24"/>
          <w:szCs w:val="24"/>
        </w:rPr>
      </w:pPr>
      <w:r>
        <w:rPr>
          <w:rFonts w:hint="eastAsia"/>
          <w:sz w:val="24"/>
          <w:szCs w:val="24"/>
        </w:rPr>
        <w:t>资源优化与扩展性强：在有限的硬件资源条件下实现多功能显示，可扩展为多屏联动或图像显示系统。</w:t>
      </w:r>
    </w:p>
    <w:p w14:paraId="7FDC017E">
      <w:pPr>
        <w:pStyle w:val="3"/>
        <w:spacing w:before="0" w:beforeLines="0"/>
        <w:jc w:val="both"/>
        <w:rPr>
          <w:bCs w:val="0"/>
          <w:szCs w:val="20"/>
        </w:rPr>
      </w:pPr>
      <w:bookmarkStart w:id="8" w:name="_Toc211682676"/>
      <w:r>
        <w:rPr>
          <w:bCs w:val="0"/>
          <w:szCs w:val="20"/>
        </w:rPr>
        <w:t xml:space="preserve">1.2 </w:t>
      </w:r>
      <w:bookmarkEnd w:id="4"/>
      <w:r>
        <w:rPr>
          <w:bCs w:val="0"/>
          <w:szCs w:val="20"/>
        </w:rPr>
        <w:t>课程设计内容和要求</w:t>
      </w:r>
      <w:bookmarkEnd w:id="8"/>
    </w:p>
    <w:p w14:paraId="38DF661E">
      <w:pPr>
        <w:pStyle w:val="4"/>
        <w:spacing w:before="0" w:beforeLines="0"/>
      </w:pPr>
      <w:bookmarkStart w:id="9" w:name="_Toc211682677"/>
      <w:r>
        <w:rPr>
          <w:rFonts w:hint="eastAsia"/>
        </w:rPr>
        <w:t>1.2.1 系统功能模块划分</w:t>
      </w:r>
      <w:bookmarkEnd w:id="9"/>
    </w:p>
    <w:p w14:paraId="70E1851B">
      <w:pPr>
        <w:spacing w:line="360" w:lineRule="auto"/>
        <w:ind w:firstLine="480" w:firstLineChars="200"/>
        <w:rPr>
          <w:sz w:val="24"/>
          <w:szCs w:val="24"/>
        </w:rPr>
      </w:pPr>
      <w:r>
        <w:rPr>
          <w:rFonts w:hint="eastAsia"/>
          <w:sz w:val="24"/>
          <w:szCs w:val="24"/>
        </w:rPr>
        <w:t>本系统基于 AT89C51 单片机设计，实现 16×16 LED 点阵的汉字及图文动态显示。整体功能模块主要包括以下四部分：</w:t>
      </w:r>
    </w:p>
    <w:p w14:paraId="0792CD54">
      <w:pPr>
        <w:numPr>
          <w:ilvl w:val="1"/>
          <w:numId w:val="5"/>
        </w:numPr>
        <w:spacing w:line="360" w:lineRule="auto"/>
        <w:rPr>
          <w:sz w:val="24"/>
          <w:szCs w:val="24"/>
        </w:rPr>
      </w:pPr>
      <w:r>
        <w:rPr>
          <w:rFonts w:hint="eastAsia"/>
          <w:sz w:val="24"/>
          <w:szCs w:val="24"/>
        </w:rPr>
        <w:t>主控单元模块：由 AT89C51 单片机构成，负责系统的总体控制，包括行列扫描信号输出、数据刷新及按键检测；</w:t>
      </w:r>
    </w:p>
    <w:p w14:paraId="25DBD188">
      <w:pPr>
        <w:numPr>
          <w:ilvl w:val="1"/>
          <w:numId w:val="5"/>
        </w:numPr>
        <w:spacing w:line="360" w:lineRule="auto"/>
        <w:rPr>
          <w:sz w:val="24"/>
          <w:szCs w:val="24"/>
        </w:rPr>
      </w:pPr>
      <w:r>
        <w:rPr>
          <w:rFonts w:hint="eastAsia"/>
          <w:sz w:val="24"/>
          <w:szCs w:val="24"/>
        </w:rPr>
        <w:t>显示驱动模块：由 74HC595 移位寄存器与 74HC138 译码器组成，用于完成列数据的移位输出与行信号的译码选通，实现 LED 点阵的动态扫描显示；</w:t>
      </w:r>
    </w:p>
    <w:p w14:paraId="51346B17">
      <w:pPr>
        <w:numPr>
          <w:ilvl w:val="1"/>
          <w:numId w:val="5"/>
        </w:numPr>
        <w:spacing w:line="360" w:lineRule="auto"/>
        <w:rPr>
          <w:sz w:val="24"/>
          <w:szCs w:val="24"/>
        </w:rPr>
      </w:pPr>
      <w:r>
        <w:rPr>
          <w:rFonts w:hint="eastAsia"/>
          <w:sz w:val="24"/>
          <w:szCs w:val="24"/>
        </w:rPr>
        <w:t>按键输入模块：设置“启动/停止”“方向”“加速”“减速”四个按键，实现显示内容的启停控制、滚动方向调整及显示速度调节；</w:t>
      </w:r>
    </w:p>
    <w:p w14:paraId="6D5D5101">
      <w:pPr>
        <w:numPr>
          <w:ilvl w:val="1"/>
          <w:numId w:val="5"/>
        </w:numPr>
        <w:spacing w:line="360" w:lineRule="auto"/>
        <w:rPr>
          <w:sz w:val="24"/>
          <w:szCs w:val="24"/>
        </w:rPr>
      </w:pPr>
      <w:r>
        <w:rPr>
          <w:rFonts w:hint="eastAsia"/>
          <w:sz w:val="24"/>
          <w:szCs w:val="24"/>
        </w:rPr>
        <w:t>显示单元模块：由 16×16 LED 点阵屏构成，用于显示汉字或图形信息，通过扫描方式实现点亮控制</w:t>
      </w:r>
      <w:r>
        <w:rPr>
          <w:rFonts w:hint="eastAsia"/>
          <w:b/>
          <w:bCs/>
          <w:sz w:val="24"/>
          <w:szCs w:val="24"/>
        </w:rPr>
        <w:t>。</w:t>
      </w:r>
    </w:p>
    <w:p w14:paraId="2FF997D6">
      <w:pPr>
        <w:pStyle w:val="4"/>
        <w:spacing w:before="0" w:beforeLines="0"/>
      </w:pPr>
      <w:bookmarkStart w:id="10" w:name="_Toc211682678"/>
      <w:r>
        <w:rPr>
          <w:rFonts w:hint="eastAsia"/>
        </w:rPr>
        <w:t xml:space="preserve">1.2.2 </w:t>
      </w:r>
      <w:r>
        <w:t>各模块的实现方案</w:t>
      </w:r>
      <w:bookmarkEnd w:id="10"/>
    </w:p>
    <w:p w14:paraId="12E54BD0">
      <w:pPr>
        <w:numPr>
          <w:ilvl w:val="0"/>
          <w:numId w:val="6"/>
        </w:numPr>
        <w:spacing w:line="360" w:lineRule="auto"/>
        <w:rPr>
          <w:sz w:val="24"/>
          <w:szCs w:val="24"/>
        </w:rPr>
      </w:pPr>
      <w:r>
        <w:rPr>
          <w:rFonts w:hint="eastAsia"/>
          <w:sz w:val="24"/>
          <w:szCs w:val="24"/>
        </w:rPr>
        <w:t>主控单元模块实现方案：</w:t>
      </w:r>
    </w:p>
    <w:p w14:paraId="019A35B9">
      <w:pPr>
        <w:spacing w:line="360" w:lineRule="auto"/>
        <w:ind w:firstLine="480" w:firstLineChars="200"/>
        <w:rPr>
          <w:sz w:val="24"/>
          <w:szCs w:val="24"/>
        </w:rPr>
      </w:pPr>
      <w:r>
        <w:rPr>
          <w:rFonts w:hint="eastAsia"/>
          <w:sz w:val="24"/>
          <w:szCs w:val="24"/>
        </w:rPr>
        <w:t>系统采用 AT89C52 单片机作为核心控制器，利用其丰富的 I/O 接口实现数据传输与外设控制。单片机内部定时器用于产生稳定的中断信号，以控制扫描时序与刷新频率，从而保证显示稳定不闪烁。</w:t>
      </w:r>
    </w:p>
    <w:p w14:paraId="1C8B6961">
      <w:pPr>
        <w:numPr>
          <w:ilvl w:val="0"/>
          <w:numId w:val="6"/>
        </w:numPr>
        <w:spacing w:line="360" w:lineRule="auto"/>
        <w:rPr>
          <w:sz w:val="24"/>
          <w:szCs w:val="24"/>
        </w:rPr>
      </w:pPr>
      <w:r>
        <w:rPr>
          <w:rFonts w:hint="eastAsia"/>
          <w:sz w:val="24"/>
          <w:szCs w:val="24"/>
        </w:rPr>
        <w:t>显示驱动模块实现方案：</w:t>
      </w:r>
    </w:p>
    <w:p w14:paraId="2B567DE8">
      <w:pPr>
        <w:spacing w:line="360" w:lineRule="auto"/>
        <w:ind w:firstLine="480" w:firstLineChars="200"/>
        <w:rPr>
          <w:sz w:val="24"/>
          <w:szCs w:val="24"/>
        </w:rPr>
      </w:pPr>
      <w:r>
        <w:rPr>
          <w:rFonts w:hint="eastAsia"/>
          <w:sz w:val="24"/>
          <w:szCs w:val="24"/>
        </w:rPr>
        <w:t>列驱动部分使用两个级联的 74HC595 移位寄存器，将单片机的串行输出数据转换为并行信号，从而简化接口并减少占用的 I/O 端口。行驱动部分由两个 74HC138 三选八译码器组成，实现对 16 行的分时选通。通过单片机输出的行选信号与列数据的同步控制，实现整个 16×16 点阵的动态刷新显示。</w:t>
      </w:r>
    </w:p>
    <w:p w14:paraId="3050C9F4">
      <w:pPr>
        <w:numPr>
          <w:ilvl w:val="0"/>
          <w:numId w:val="6"/>
        </w:numPr>
        <w:spacing w:line="360" w:lineRule="auto"/>
        <w:rPr>
          <w:sz w:val="24"/>
          <w:szCs w:val="24"/>
        </w:rPr>
      </w:pPr>
      <w:r>
        <w:rPr>
          <w:rFonts w:hint="eastAsia"/>
          <w:sz w:val="24"/>
          <w:szCs w:val="24"/>
        </w:rPr>
        <w:t>按键输入模块实现方案：</w:t>
      </w:r>
    </w:p>
    <w:p w14:paraId="266061FF">
      <w:pPr>
        <w:spacing w:line="360" w:lineRule="auto"/>
        <w:ind w:firstLine="480" w:firstLineChars="200"/>
        <w:rPr>
          <w:sz w:val="24"/>
          <w:szCs w:val="24"/>
        </w:rPr>
      </w:pPr>
      <w:r>
        <w:rPr>
          <w:rFonts w:hint="eastAsia"/>
          <w:sz w:val="24"/>
          <w:szCs w:val="24"/>
        </w:rPr>
        <w:t>四个按键分别连接至单片机 I/O 端口，通过软件轮询或中断方式实现按键状态检测。当检测到按键动作时，程序根据按键功能调整系统参数，如暂停滚动、切换方向或改变刷新速度。</w:t>
      </w:r>
    </w:p>
    <w:p w14:paraId="341C6F21">
      <w:pPr>
        <w:numPr>
          <w:ilvl w:val="0"/>
          <w:numId w:val="6"/>
        </w:numPr>
        <w:spacing w:line="360" w:lineRule="auto"/>
        <w:rPr>
          <w:sz w:val="24"/>
          <w:szCs w:val="24"/>
        </w:rPr>
      </w:pPr>
      <w:r>
        <w:rPr>
          <w:rFonts w:hint="eastAsia"/>
          <w:sz w:val="24"/>
          <w:szCs w:val="24"/>
        </w:rPr>
        <w:t>显示单元模块实现方案：</w:t>
      </w:r>
    </w:p>
    <w:p w14:paraId="1542CBFB">
      <w:pPr>
        <w:spacing w:line="360" w:lineRule="auto"/>
        <w:ind w:firstLine="480" w:firstLineChars="200"/>
      </w:pPr>
      <w:r>
        <w:rPr>
          <w:rFonts w:hint="eastAsia"/>
          <w:sz w:val="24"/>
          <w:szCs w:val="24"/>
        </w:rPr>
        <w:t>显示模块采用 16×16 LED 点阵器件，行线与列线分别与 74HC138 和 74HC595 相连。系统按行扫描方式工作，每次点亮一行的对应列数据，通过快速刷新实现整屏汉字或图形显示。字模数据以数组形式存储在程序存储器中，通过循环调用实现多字滚动与连续显示</w:t>
      </w:r>
      <w:r>
        <w:rPr>
          <w:rFonts w:hint="eastAsia"/>
          <w:b/>
          <w:bCs/>
          <w:sz w:val="24"/>
          <w:szCs w:val="24"/>
        </w:rPr>
        <w:t>。</w:t>
      </w:r>
    </w:p>
    <w:p w14:paraId="3E980A7D">
      <w:pPr>
        <w:pStyle w:val="4"/>
        <w:spacing w:before="0" w:beforeLines="0"/>
      </w:pPr>
      <w:bookmarkStart w:id="11" w:name="_Toc211682679"/>
      <w:r>
        <w:rPr>
          <w:rFonts w:hint="eastAsia"/>
        </w:rPr>
        <w:t>1.2.3 可以量化的</w:t>
      </w:r>
      <w:r>
        <w:t>性能指标</w:t>
      </w:r>
      <w:bookmarkEnd w:id="11"/>
    </w:p>
    <w:p w14:paraId="77019B75">
      <w:pPr>
        <w:numPr>
          <w:ilvl w:val="0"/>
          <w:numId w:val="7"/>
        </w:numPr>
        <w:spacing w:line="360" w:lineRule="auto"/>
        <w:rPr>
          <w:sz w:val="24"/>
          <w:szCs w:val="24"/>
        </w:rPr>
      </w:pPr>
      <w:r>
        <w:rPr>
          <w:rFonts w:hint="eastAsia"/>
          <w:sz w:val="24"/>
          <w:szCs w:val="24"/>
        </w:rPr>
        <w:t>显示分辨率：16×16 点阵（256 像素）；</w:t>
      </w:r>
    </w:p>
    <w:p w14:paraId="4212AD39">
      <w:pPr>
        <w:numPr>
          <w:ilvl w:val="0"/>
          <w:numId w:val="7"/>
        </w:numPr>
        <w:spacing w:line="360" w:lineRule="auto"/>
        <w:rPr>
          <w:sz w:val="24"/>
          <w:szCs w:val="24"/>
        </w:rPr>
      </w:pPr>
      <w:r>
        <w:rPr>
          <w:rFonts w:hint="eastAsia"/>
          <w:sz w:val="24"/>
          <w:szCs w:val="24"/>
        </w:rPr>
        <w:t>显示刷新频率：≥ 60 Hz，显示稳定无闪烁；</w:t>
      </w:r>
    </w:p>
    <w:p w14:paraId="5B7E1CE7">
      <w:pPr>
        <w:numPr>
          <w:ilvl w:val="0"/>
          <w:numId w:val="7"/>
        </w:numPr>
        <w:spacing w:line="360" w:lineRule="auto"/>
        <w:rPr>
          <w:sz w:val="24"/>
          <w:szCs w:val="24"/>
        </w:rPr>
      </w:pPr>
      <w:r>
        <w:rPr>
          <w:rFonts w:hint="eastAsia"/>
          <w:sz w:val="24"/>
          <w:szCs w:val="24"/>
        </w:rPr>
        <w:t>汉字滚动速度调节范围：支持 3~5 档速度调节；</w:t>
      </w:r>
    </w:p>
    <w:p w14:paraId="5C65F3C7">
      <w:pPr>
        <w:numPr>
          <w:ilvl w:val="0"/>
          <w:numId w:val="7"/>
        </w:numPr>
        <w:spacing w:line="360" w:lineRule="auto"/>
        <w:rPr>
          <w:sz w:val="24"/>
          <w:szCs w:val="24"/>
        </w:rPr>
      </w:pPr>
      <w:r>
        <w:rPr>
          <w:rFonts w:hint="eastAsia"/>
          <w:sz w:val="24"/>
          <w:szCs w:val="24"/>
        </w:rPr>
        <w:t>响应时间：按键输入响应时间 ≤ 50 ms；</w:t>
      </w:r>
    </w:p>
    <w:p w14:paraId="6BC6D9F2">
      <w:pPr>
        <w:numPr>
          <w:ilvl w:val="0"/>
          <w:numId w:val="7"/>
        </w:numPr>
        <w:spacing w:line="360" w:lineRule="auto"/>
        <w:rPr>
          <w:sz w:val="24"/>
          <w:szCs w:val="24"/>
        </w:rPr>
      </w:pPr>
      <w:r>
        <w:rPr>
          <w:rFonts w:hint="eastAsia"/>
          <w:sz w:val="24"/>
          <w:szCs w:val="24"/>
        </w:rPr>
        <w:t>系统稳定性：连续运行 1 小时无显示错乱或停顿现象；</w:t>
      </w:r>
    </w:p>
    <w:p w14:paraId="69D740FD">
      <w:pPr>
        <w:numPr>
          <w:ilvl w:val="0"/>
          <w:numId w:val="7"/>
        </w:numPr>
        <w:spacing w:line="360" w:lineRule="auto"/>
        <w:rPr>
          <w:sz w:val="24"/>
          <w:szCs w:val="24"/>
        </w:rPr>
      </w:pPr>
      <w:r>
        <w:rPr>
          <w:rFonts w:hint="eastAsia"/>
          <w:sz w:val="24"/>
          <w:szCs w:val="24"/>
        </w:rPr>
        <w:t>显示内容容量：可存储至少 8 个汉字或图形数据并循环显示。</w:t>
      </w:r>
    </w:p>
    <w:p w14:paraId="01E5131D">
      <w:pPr>
        <w:pStyle w:val="4"/>
        <w:spacing w:before="0" w:beforeLines="0"/>
      </w:pPr>
      <w:bookmarkStart w:id="12" w:name="_Toc211682680"/>
      <w:r>
        <w:rPr>
          <w:rFonts w:hint="eastAsia"/>
        </w:rPr>
        <w:t xml:space="preserve">1.2.4 </w:t>
      </w:r>
      <w:r>
        <w:t>输入/输出接口说明</w:t>
      </w:r>
      <w:bookmarkEnd w:id="12"/>
    </w:p>
    <w:p w14:paraId="72F5CE80">
      <w:pPr>
        <w:numPr>
          <w:ilvl w:val="0"/>
          <w:numId w:val="8"/>
        </w:numPr>
        <w:spacing w:line="360" w:lineRule="auto"/>
      </w:pPr>
      <w:r>
        <w:rPr>
          <w:rFonts w:hint="eastAsia"/>
        </w:rPr>
        <w:t>输入接口：</w:t>
      </w:r>
    </w:p>
    <w:p w14:paraId="2AF21CDE">
      <w:pPr>
        <w:numPr>
          <w:ilvl w:val="0"/>
          <w:numId w:val="9"/>
        </w:numPr>
        <w:spacing w:line="360" w:lineRule="auto"/>
      </w:pPr>
      <w:r>
        <w:rPr>
          <w:rFonts w:hint="eastAsia"/>
        </w:rPr>
        <w:t>按键输入端：共 4 个按键，分别对应“启动/停止”“方向切换”“加速”“减速”；</w:t>
      </w:r>
    </w:p>
    <w:p w14:paraId="29474691">
      <w:pPr>
        <w:numPr>
          <w:ilvl w:val="0"/>
          <w:numId w:val="9"/>
        </w:numPr>
        <w:spacing w:line="360" w:lineRule="auto"/>
      </w:pPr>
      <w:r>
        <w:rPr>
          <w:rFonts w:hint="eastAsia"/>
        </w:rPr>
        <w:t>电源输入端：+5V 直流供电。</w:t>
      </w:r>
    </w:p>
    <w:p w14:paraId="54F6F10E">
      <w:pPr>
        <w:numPr>
          <w:ilvl w:val="0"/>
          <w:numId w:val="8"/>
        </w:numPr>
        <w:spacing w:line="360" w:lineRule="auto"/>
      </w:pPr>
      <w:r>
        <w:rPr>
          <w:rFonts w:hint="eastAsia"/>
        </w:rPr>
        <w:t>输出接口：</w:t>
      </w:r>
    </w:p>
    <w:p w14:paraId="7C6E97DC">
      <w:pPr>
        <w:numPr>
          <w:ilvl w:val="0"/>
          <w:numId w:val="10"/>
        </w:numPr>
        <w:spacing w:line="360" w:lineRule="auto"/>
      </w:pPr>
      <w:r>
        <w:rPr>
          <w:rFonts w:hint="eastAsia"/>
        </w:rPr>
        <w:t>行选信号输出端：由 74HC138 译码输出，控制 LED 点阵行选通；</w:t>
      </w:r>
    </w:p>
    <w:p w14:paraId="4564FDC5">
      <w:pPr>
        <w:numPr>
          <w:ilvl w:val="0"/>
          <w:numId w:val="10"/>
        </w:numPr>
        <w:spacing w:line="360" w:lineRule="auto"/>
      </w:pPr>
      <w:r>
        <w:rPr>
          <w:rFonts w:hint="eastAsia"/>
        </w:rPr>
        <w:t>列数据信号输出端：由 74HC595 并行输出，控制列点亮状态；</w:t>
      </w:r>
    </w:p>
    <w:p w14:paraId="1860665E">
      <w:pPr>
        <w:numPr>
          <w:ilvl w:val="0"/>
          <w:numId w:val="10"/>
        </w:numPr>
        <w:spacing w:line="360" w:lineRule="auto"/>
      </w:pPr>
      <w:r>
        <w:rPr>
          <w:rFonts w:hint="eastAsia"/>
        </w:rPr>
        <w:t>显示输出端：连接 16×16 LED 点阵模块，实现最终显示效果。</w:t>
      </w:r>
    </w:p>
    <w:p w14:paraId="05F09EED">
      <w:pPr>
        <w:pStyle w:val="3"/>
        <w:spacing w:before="0" w:beforeLines="0" w:line="360" w:lineRule="auto"/>
        <w:jc w:val="both"/>
        <w:rPr>
          <w:bCs w:val="0"/>
          <w:szCs w:val="20"/>
        </w:rPr>
      </w:pPr>
      <w:bookmarkStart w:id="13" w:name="_Toc211682681"/>
      <w:r>
        <w:rPr>
          <w:bCs w:val="0"/>
          <w:szCs w:val="20"/>
        </w:rPr>
        <w:t>1.3 开发环境</w:t>
      </w:r>
      <w:bookmarkEnd w:id="13"/>
    </w:p>
    <w:p w14:paraId="7B0D8D63">
      <w:pPr>
        <w:pStyle w:val="4"/>
        <w:spacing w:before="0" w:beforeLines="0"/>
      </w:pPr>
      <w:bookmarkStart w:id="14" w:name="_Toc211682682"/>
      <w:r>
        <w:rPr>
          <w:rFonts w:hint="eastAsia"/>
        </w:rPr>
        <w:t>1.3.</w:t>
      </w:r>
      <w:r>
        <w:t>1 软件环境</w:t>
      </w:r>
      <w:bookmarkEnd w:id="14"/>
    </w:p>
    <w:p w14:paraId="51F5FE02">
      <w:pPr>
        <w:spacing w:line="360" w:lineRule="auto"/>
        <w:ind w:firstLine="480" w:firstLineChars="200"/>
        <w:rPr>
          <w:sz w:val="24"/>
          <w:szCs w:val="24"/>
        </w:rPr>
      </w:pPr>
      <w:r>
        <w:rPr>
          <w:sz w:val="24"/>
          <w:szCs w:val="24"/>
        </w:rPr>
        <w:t>IDE：Keil μVision</w:t>
      </w:r>
      <w:r>
        <w:rPr>
          <w:rFonts w:hint="eastAsia"/>
          <w:sz w:val="24"/>
          <w:szCs w:val="24"/>
        </w:rPr>
        <w:t xml:space="preserve"> 5</w:t>
      </w:r>
      <w:r>
        <w:rPr>
          <w:sz w:val="24"/>
          <w:szCs w:val="24"/>
        </w:rPr>
        <w:t>（C51编译器）</w:t>
      </w:r>
    </w:p>
    <w:p w14:paraId="651E740E">
      <w:pPr>
        <w:spacing w:line="360" w:lineRule="auto"/>
        <w:ind w:firstLine="480" w:firstLineChars="200"/>
        <w:rPr>
          <w:sz w:val="24"/>
          <w:szCs w:val="24"/>
        </w:rPr>
      </w:pPr>
      <w:r>
        <w:rPr>
          <w:sz w:val="24"/>
          <w:szCs w:val="24"/>
        </w:rPr>
        <w:t>仿真工具：</w:t>
      </w:r>
      <w:r>
        <w:rPr>
          <w:rFonts w:ascii="宋体" w:hAnsi="宋体"/>
          <w:sz w:val="24"/>
          <w:szCs w:val="24"/>
        </w:rPr>
        <w:t>Proteus 8 Professional</w:t>
      </w:r>
      <w:r>
        <w:rPr>
          <w:sz w:val="24"/>
          <w:szCs w:val="24"/>
        </w:rPr>
        <w:t>（含MCU模型及外设库）</w:t>
      </w:r>
    </w:p>
    <w:p w14:paraId="198F34CA">
      <w:pPr>
        <w:pStyle w:val="4"/>
        <w:spacing w:before="0" w:beforeLines="0"/>
      </w:pPr>
      <w:bookmarkStart w:id="15" w:name="_Toc211682683"/>
      <w:r>
        <w:rPr>
          <w:rFonts w:hint="eastAsia"/>
        </w:rPr>
        <w:t>1.3.2</w:t>
      </w:r>
      <w:r>
        <w:t xml:space="preserve"> 硬件环境</w:t>
      </w:r>
      <w:bookmarkEnd w:id="15"/>
    </w:p>
    <w:p w14:paraId="25E8F6B6">
      <w:pPr>
        <w:spacing w:line="360" w:lineRule="auto"/>
        <w:ind w:firstLine="480" w:firstLineChars="200"/>
        <w:rPr>
          <w:sz w:val="24"/>
          <w:szCs w:val="24"/>
        </w:rPr>
      </w:pPr>
      <w:r>
        <w:rPr>
          <w:sz w:val="24"/>
          <w:szCs w:val="24"/>
        </w:rPr>
        <w:t>主控芯片：</w:t>
      </w:r>
      <w:r>
        <w:rPr>
          <w:rFonts w:hint="eastAsia"/>
          <w:sz w:val="24"/>
          <w:szCs w:val="24"/>
        </w:rPr>
        <w:t>Intel 8051AH (</w:t>
      </w:r>
      <w:r>
        <w:rPr>
          <w:sz w:val="24"/>
          <w:szCs w:val="24"/>
        </w:rPr>
        <w:t>11.0592MHz晶振</w:t>
      </w:r>
      <w:r>
        <w:rPr>
          <w:rFonts w:hint="eastAsia"/>
          <w:sz w:val="24"/>
          <w:szCs w:val="24"/>
        </w:rPr>
        <w:t>)</w:t>
      </w:r>
    </w:p>
    <w:p w14:paraId="754D68F9">
      <w:pPr>
        <w:spacing w:line="360" w:lineRule="auto"/>
        <w:ind w:firstLine="480" w:firstLineChars="200"/>
        <w:rPr>
          <w:sz w:val="24"/>
          <w:szCs w:val="24"/>
        </w:rPr>
      </w:pPr>
      <w:r>
        <w:rPr>
          <w:sz w:val="24"/>
          <w:szCs w:val="24"/>
        </w:rPr>
        <w:t>外设模块：如</w:t>
      </w:r>
      <w:r>
        <w:rPr>
          <w:rFonts w:hint="eastAsia"/>
          <w:sz w:val="24"/>
          <w:szCs w:val="24"/>
        </w:rPr>
        <w:t>1</w:t>
      </w:r>
      <w:r>
        <w:rPr>
          <w:sz w:val="24"/>
          <w:szCs w:val="24"/>
        </w:rPr>
        <w:t>6</w:t>
      </w:r>
      <w:r>
        <w:rPr>
          <w:rFonts w:hint="eastAsia"/>
          <w:sz w:val="24"/>
          <w:szCs w:val="24"/>
        </w:rPr>
        <w:t>×</w:t>
      </w:r>
      <w:r>
        <w:rPr>
          <w:sz w:val="24"/>
          <w:szCs w:val="24"/>
        </w:rPr>
        <w:t>16</w:t>
      </w:r>
      <w:r>
        <w:rPr>
          <w:rFonts w:hint="eastAsia"/>
          <w:sz w:val="24"/>
          <w:szCs w:val="24"/>
        </w:rPr>
        <w:t>LED点阵，独立按键</w:t>
      </w:r>
    </w:p>
    <w:p w14:paraId="4B718200">
      <w:pPr>
        <w:pStyle w:val="4"/>
        <w:spacing w:before="0" w:beforeLines="0"/>
      </w:pPr>
      <w:bookmarkStart w:id="16" w:name="_Toc211682684"/>
      <w:r>
        <w:rPr>
          <w:rFonts w:hint="eastAsia"/>
        </w:rPr>
        <w:t>1.3.</w:t>
      </w:r>
      <w:r>
        <w:t>3 辅助工具</w:t>
      </w:r>
      <w:bookmarkEnd w:id="16"/>
    </w:p>
    <w:p w14:paraId="5C95205A">
      <w:pPr>
        <w:spacing w:line="360" w:lineRule="auto"/>
        <w:ind w:firstLine="480" w:firstLineChars="200"/>
        <w:rPr>
          <w:sz w:val="24"/>
          <w:szCs w:val="24"/>
        </w:rPr>
      </w:pPr>
      <w:r>
        <w:rPr>
          <w:rFonts w:hint="eastAsia"/>
          <w:sz w:val="24"/>
          <w:szCs w:val="24"/>
        </w:rPr>
        <w:t>PCtoLCD2002</w:t>
      </w:r>
    </w:p>
    <w:p w14:paraId="06DEEF6D">
      <w:pPr>
        <w:sectPr>
          <w:headerReference r:id="rId5" w:type="default"/>
          <w:footerReference r:id="rId6" w:type="default"/>
          <w:pgSz w:w="11907" w:h="16840"/>
          <w:pgMar w:top="1701" w:right="1701" w:bottom="1701" w:left="1701" w:header="1134" w:footer="1134" w:gutter="0"/>
          <w:pgNumType w:start="1"/>
          <w:cols w:space="720" w:num="1"/>
          <w:docGrid w:type="linesAndChars" w:linePitch="312" w:charSpace="0"/>
        </w:sectPr>
      </w:pPr>
    </w:p>
    <w:p w14:paraId="3193E8AA">
      <w:pPr>
        <w:pStyle w:val="2"/>
        <w:spacing w:before="0" w:beforeLines="0" w:after="0" w:afterLines="0"/>
        <w:rPr>
          <w:rFonts w:eastAsia="宋体"/>
          <w:b/>
        </w:rPr>
      </w:pPr>
      <w:bookmarkStart w:id="17" w:name="_Toc211682685"/>
      <w:r>
        <w:rPr>
          <w:rFonts w:eastAsia="宋体"/>
          <w:b/>
        </w:rPr>
        <w:t>2硬件设计</w:t>
      </w:r>
      <w:bookmarkEnd w:id="17"/>
    </w:p>
    <w:p w14:paraId="43BD0209">
      <w:pPr>
        <w:pStyle w:val="3"/>
        <w:spacing w:before="0" w:beforeLines="0"/>
        <w:jc w:val="both"/>
        <w:rPr>
          <w:szCs w:val="20"/>
        </w:rPr>
      </w:pPr>
      <w:bookmarkStart w:id="18" w:name="_Toc211682686"/>
      <w:r>
        <w:rPr>
          <w:rFonts w:hint="eastAsia"/>
          <w:szCs w:val="20"/>
        </w:rPr>
        <w:t>2.1硬件原理</w:t>
      </w:r>
      <w:r>
        <w:rPr>
          <w:szCs w:val="20"/>
        </w:rPr>
        <w:t>框图</w:t>
      </w:r>
      <w:bookmarkEnd w:id="18"/>
    </w:p>
    <w:p w14:paraId="4F24BCEF">
      <w:pPr>
        <w:jc w:val="center"/>
        <w:rPr>
          <w:sz w:val="24"/>
        </w:rPr>
      </w:pPr>
      <w:r>
        <w:drawing>
          <wp:inline distT="0" distB="0" distL="0" distR="0">
            <wp:extent cx="4940300" cy="1581150"/>
            <wp:effectExtent l="0" t="0" r="0" b="0"/>
            <wp:docPr id="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940300" cy="1581150"/>
                    </a:xfrm>
                    <a:prstGeom prst="rect">
                      <a:avLst/>
                    </a:prstGeom>
                    <a:noFill/>
                    <a:ln>
                      <a:noFill/>
                    </a:ln>
                  </pic:spPr>
                </pic:pic>
              </a:graphicData>
            </a:graphic>
          </wp:inline>
        </w:drawing>
      </w:r>
    </w:p>
    <w:p w14:paraId="63CE846C">
      <w:pPr>
        <w:spacing w:line="360" w:lineRule="auto"/>
        <w:jc w:val="center"/>
        <w:rPr>
          <w:rFonts w:ascii="Calibri" w:hAnsi="Calibri"/>
          <w:b/>
          <w:bCs/>
        </w:rPr>
      </w:pPr>
      <w:r>
        <w:rPr>
          <w:rFonts w:hint="eastAsia" w:ascii="Calibri" w:hAnsi="Calibri"/>
          <w:b/>
          <w:bCs/>
        </w:rPr>
        <w:t>图2.1 基于单片机16x16点阵控制系统方框图</w:t>
      </w:r>
    </w:p>
    <w:p w14:paraId="3B21E847">
      <w:pPr>
        <w:spacing w:line="360" w:lineRule="auto"/>
        <w:ind w:firstLine="480" w:firstLineChars="200"/>
        <w:rPr>
          <w:sz w:val="24"/>
          <w:szCs w:val="24"/>
        </w:rPr>
      </w:pPr>
      <w:r>
        <w:rPr>
          <w:rFonts w:hint="eastAsia"/>
          <w:sz w:val="24"/>
          <w:szCs w:val="24"/>
        </w:rPr>
        <w:t>当打开电源后，单片机自动启动，执行ROM中的程序，单片机的P0和P2口进行对点阵屏的行驱动，74HC138对点阵屏的列进行驱动。</w:t>
      </w:r>
    </w:p>
    <w:p w14:paraId="43E28EE0">
      <w:pPr>
        <w:pStyle w:val="3"/>
        <w:spacing w:before="0" w:beforeLines="0"/>
        <w:jc w:val="both"/>
        <w:rPr>
          <w:szCs w:val="20"/>
        </w:rPr>
      </w:pPr>
      <w:bookmarkStart w:id="19" w:name="_Toc211682687"/>
      <w:r>
        <w:rPr>
          <w:rFonts w:hint="eastAsia"/>
          <w:szCs w:val="20"/>
        </w:rPr>
        <w:t>2.2</w:t>
      </w:r>
      <w:r>
        <w:rPr>
          <w:szCs w:val="20"/>
        </w:rPr>
        <w:t>最小系统电路设计</w:t>
      </w:r>
      <w:bookmarkEnd w:id="19"/>
    </w:p>
    <w:p w14:paraId="6EF698BA">
      <w:pPr>
        <w:pStyle w:val="4"/>
        <w:spacing w:beforeLines="0" w:line="400" w:lineRule="exact"/>
        <w:rPr>
          <w:bCs w:val="0"/>
          <w:szCs w:val="28"/>
        </w:rPr>
      </w:pPr>
      <w:bookmarkStart w:id="20" w:name="_Toc211682688"/>
      <w:r>
        <w:rPr>
          <w:rFonts w:hint="eastAsia"/>
          <w:bCs w:val="0"/>
          <w:szCs w:val="28"/>
        </w:rPr>
        <w:t>2.2.1 电源、复位电路设计及说明</w:t>
      </w:r>
      <w:bookmarkEnd w:id="20"/>
    </w:p>
    <w:p w14:paraId="44B696E8">
      <w:pPr>
        <w:spacing w:line="360" w:lineRule="auto"/>
        <w:ind w:firstLine="480" w:firstLineChars="200"/>
        <w:rPr>
          <w:sz w:val="24"/>
          <w:szCs w:val="24"/>
        </w:rPr>
      </w:pPr>
      <w:r>
        <w:rPr>
          <w:rFonts w:hint="eastAsia"/>
          <w:sz w:val="24"/>
          <w:szCs w:val="24"/>
        </w:rPr>
        <w:t>电源POWER部分，通过一个开关（SW1）控制电源的通断。一个标记为“复位”的按钮（S1），用于手动复位单片机。</w:t>
      </w:r>
    </w:p>
    <w:p w14:paraId="054E0904">
      <w:pPr>
        <w:spacing w:line="360" w:lineRule="auto"/>
        <w:ind w:firstLine="480" w:firstLineChars="200"/>
        <w:rPr>
          <w:sz w:val="24"/>
          <w:szCs w:val="24"/>
        </w:rPr>
      </w:pPr>
      <w:r>
        <w:rPr>
          <w:rFonts w:hint="eastAsia"/>
          <w:sz w:val="24"/>
          <w:szCs w:val="24"/>
        </w:rPr>
        <w:t>电源电路设计图和复位电路设计图分别如图2.2和图2.3所示。</w:t>
      </w:r>
    </w:p>
    <w:p w14:paraId="05EF6C9A">
      <w:pPr>
        <w:jc w:val="center"/>
        <w:rPr>
          <w:sz w:val="24"/>
        </w:rPr>
      </w:pPr>
      <w:r>
        <w:drawing>
          <wp:inline distT="0" distB="0" distL="0" distR="0">
            <wp:extent cx="2990850" cy="1384300"/>
            <wp:effectExtent l="0" t="0" r="0" b="0"/>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990850" cy="1384300"/>
                    </a:xfrm>
                    <a:prstGeom prst="rect">
                      <a:avLst/>
                    </a:prstGeom>
                    <a:noFill/>
                    <a:ln>
                      <a:noFill/>
                    </a:ln>
                  </pic:spPr>
                </pic:pic>
              </a:graphicData>
            </a:graphic>
          </wp:inline>
        </w:drawing>
      </w:r>
    </w:p>
    <w:p w14:paraId="6642A89D">
      <w:pPr>
        <w:jc w:val="center"/>
        <w:rPr>
          <w:b/>
          <w:bCs/>
        </w:rPr>
      </w:pPr>
      <w:r>
        <w:rPr>
          <w:rFonts w:hint="eastAsia"/>
          <w:b/>
          <w:bCs/>
        </w:rPr>
        <w:t>图2.2电源电路设计图</w:t>
      </w:r>
    </w:p>
    <w:p w14:paraId="1BF3A53B">
      <w:pPr>
        <w:jc w:val="center"/>
        <w:rPr>
          <w:sz w:val="24"/>
        </w:rPr>
      </w:pPr>
      <w:r>
        <w:drawing>
          <wp:inline distT="0" distB="0" distL="0" distR="0">
            <wp:extent cx="2959100" cy="1663700"/>
            <wp:effectExtent l="0" t="0" r="0" b="0"/>
            <wp:docPr id="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59100" cy="1663700"/>
                    </a:xfrm>
                    <a:prstGeom prst="rect">
                      <a:avLst/>
                    </a:prstGeom>
                    <a:noFill/>
                    <a:ln>
                      <a:noFill/>
                    </a:ln>
                  </pic:spPr>
                </pic:pic>
              </a:graphicData>
            </a:graphic>
          </wp:inline>
        </w:drawing>
      </w:r>
    </w:p>
    <w:p w14:paraId="3939460F">
      <w:pPr>
        <w:jc w:val="center"/>
        <w:rPr>
          <w:b/>
          <w:bCs/>
        </w:rPr>
      </w:pPr>
      <w:r>
        <w:rPr>
          <w:rFonts w:hint="eastAsia"/>
          <w:b/>
          <w:bCs/>
        </w:rPr>
        <w:t>图2.3复位电路设计图</w:t>
      </w:r>
    </w:p>
    <w:p w14:paraId="6541917A">
      <w:pPr>
        <w:pStyle w:val="4"/>
        <w:spacing w:beforeLines="0" w:line="400" w:lineRule="exact"/>
        <w:rPr>
          <w:bCs w:val="0"/>
          <w:szCs w:val="28"/>
        </w:rPr>
      </w:pPr>
      <w:bookmarkStart w:id="21" w:name="_Toc211682689"/>
      <w:r>
        <w:rPr>
          <w:rFonts w:hint="eastAsia"/>
          <w:bCs w:val="0"/>
          <w:szCs w:val="28"/>
        </w:rPr>
        <w:t>2.2.2 时钟电路设计及说明</w:t>
      </w:r>
      <w:bookmarkEnd w:id="21"/>
    </w:p>
    <w:p w14:paraId="3478FF21">
      <w:pPr>
        <w:spacing w:line="360" w:lineRule="auto"/>
        <w:ind w:firstLine="480" w:firstLineChars="200"/>
        <w:rPr>
          <w:sz w:val="24"/>
          <w:szCs w:val="24"/>
        </w:rPr>
      </w:pPr>
      <w:r>
        <w:rPr>
          <w:rFonts w:hint="eastAsia"/>
          <w:sz w:val="24"/>
          <w:szCs w:val="24"/>
        </w:rPr>
        <w:t>时钟电路通常由晶振和两个电容组成，用于生成单片机的时钟信号。晶振的两端分别连接到单片机的XTAL1和XTAL2引脚，电容的一端接地，另一端分别连接到XTAL1和XTAL2引脚。时钟电路是单片机系统的核心，其设计和实现直接影响到整个系统的稳定性和性能。</w:t>
      </w:r>
    </w:p>
    <w:p w14:paraId="2EC7A91B">
      <w:pPr>
        <w:spacing w:line="360" w:lineRule="auto"/>
        <w:ind w:firstLine="480" w:firstLineChars="200"/>
        <w:rPr>
          <w:sz w:val="24"/>
          <w:szCs w:val="24"/>
        </w:rPr>
      </w:pPr>
      <w:r>
        <w:rPr>
          <w:rFonts w:hint="eastAsia"/>
          <w:sz w:val="24"/>
          <w:szCs w:val="24"/>
        </w:rPr>
        <w:t>在设计时钟电路时，需要选择合适的晶振和电容，确保时钟信号的稳定性和准确性。通过合理的设计和调试，可以为单片机提供一个可靠的时钟源，从而保证16×16点阵控制系统的正常运行，时钟电路设计图如图2.4所示。</w:t>
      </w:r>
    </w:p>
    <w:p w14:paraId="334FF804">
      <w:pPr>
        <w:jc w:val="center"/>
        <w:rPr>
          <w:sz w:val="24"/>
        </w:rPr>
      </w:pPr>
      <w:r>
        <w:drawing>
          <wp:inline distT="0" distB="0" distL="0" distR="0">
            <wp:extent cx="4476750" cy="1771650"/>
            <wp:effectExtent l="0" t="0" r="0" b="0"/>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476750" cy="1771650"/>
                    </a:xfrm>
                    <a:prstGeom prst="rect">
                      <a:avLst/>
                    </a:prstGeom>
                    <a:noFill/>
                    <a:ln>
                      <a:noFill/>
                    </a:ln>
                  </pic:spPr>
                </pic:pic>
              </a:graphicData>
            </a:graphic>
          </wp:inline>
        </w:drawing>
      </w:r>
    </w:p>
    <w:p w14:paraId="3CAF4B9F">
      <w:pPr>
        <w:jc w:val="center"/>
        <w:rPr>
          <w:b/>
          <w:bCs/>
        </w:rPr>
      </w:pPr>
      <w:r>
        <w:rPr>
          <w:rFonts w:hint="eastAsia"/>
          <w:b/>
          <w:bCs/>
        </w:rPr>
        <w:t>图2.4时钟电路设计图</w:t>
      </w:r>
    </w:p>
    <w:p w14:paraId="2BF4F24C">
      <w:pPr>
        <w:pStyle w:val="4"/>
        <w:spacing w:beforeLines="0" w:line="400" w:lineRule="exact"/>
        <w:rPr>
          <w:bCs w:val="0"/>
          <w:szCs w:val="28"/>
        </w:rPr>
      </w:pPr>
      <w:bookmarkStart w:id="22" w:name="_Toc211682690"/>
      <w:r>
        <w:rPr>
          <w:rFonts w:hint="eastAsia"/>
          <w:bCs w:val="0"/>
          <w:szCs w:val="28"/>
        </w:rPr>
        <w:t>2.2.3 按键电路设计及说明</w:t>
      </w:r>
      <w:bookmarkEnd w:id="22"/>
    </w:p>
    <w:p w14:paraId="6F0017C9">
      <w:pPr>
        <w:spacing w:line="360" w:lineRule="auto"/>
        <w:ind w:firstLine="480" w:firstLineChars="200"/>
        <w:rPr>
          <w:sz w:val="24"/>
          <w:szCs w:val="24"/>
        </w:rPr>
      </w:pPr>
      <w:r>
        <w:rPr>
          <w:rFonts w:hint="eastAsia"/>
          <w:sz w:val="24"/>
          <w:szCs w:val="24"/>
        </w:rPr>
        <w:t>有四个标记为“切换”、“暂停”、“加速”、“减速”的按键（S2-S5）。这些按键用于用户输入。每个按键的一端连接到单片机的I/O引脚，另一端通过上拉电阻连接到电源（VCC）。这样，在按键未被按下时，I/O引脚处于高电平状态。按键电路设计图如图2.5所示。</w:t>
      </w:r>
    </w:p>
    <w:p w14:paraId="719D737A">
      <w:pPr>
        <w:jc w:val="center"/>
        <w:rPr>
          <w:sz w:val="24"/>
        </w:rPr>
      </w:pPr>
      <w:r>
        <w:drawing>
          <wp:inline distT="0" distB="0" distL="0" distR="0">
            <wp:extent cx="5143500" cy="1428750"/>
            <wp:effectExtent l="0" t="0" r="0" b="0"/>
            <wp:docPr id="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143500" cy="1428750"/>
                    </a:xfrm>
                    <a:prstGeom prst="rect">
                      <a:avLst/>
                    </a:prstGeom>
                    <a:noFill/>
                    <a:ln>
                      <a:noFill/>
                    </a:ln>
                  </pic:spPr>
                </pic:pic>
              </a:graphicData>
            </a:graphic>
          </wp:inline>
        </w:drawing>
      </w:r>
    </w:p>
    <w:p w14:paraId="4063FA18">
      <w:pPr>
        <w:jc w:val="center"/>
        <w:rPr>
          <w:b/>
          <w:bCs/>
        </w:rPr>
      </w:pPr>
      <w:r>
        <w:rPr>
          <w:rFonts w:hint="eastAsia"/>
          <w:b/>
          <w:bCs/>
        </w:rPr>
        <w:t>图2.5 按键电路设计图</w:t>
      </w:r>
    </w:p>
    <w:p w14:paraId="567E3E6A">
      <w:pPr>
        <w:pStyle w:val="4"/>
        <w:spacing w:beforeLines="0" w:line="400" w:lineRule="exact"/>
        <w:rPr>
          <w:sz w:val="24"/>
          <w:szCs w:val="24"/>
        </w:rPr>
      </w:pPr>
      <w:bookmarkStart w:id="23" w:name="_Toc211682691"/>
      <w:r>
        <w:rPr>
          <w:rFonts w:hint="eastAsia"/>
          <w:bCs w:val="0"/>
          <w:szCs w:val="28"/>
        </w:rPr>
        <w:t>2.2.4 显示电路设计及说明</w:t>
      </w:r>
      <w:bookmarkEnd w:id="23"/>
    </w:p>
    <w:p w14:paraId="442D3E3A">
      <w:pPr>
        <w:spacing w:line="360" w:lineRule="auto"/>
        <w:ind w:firstLine="480" w:firstLineChars="200"/>
        <w:rPr>
          <w:sz w:val="24"/>
          <w:szCs w:val="24"/>
        </w:rPr>
      </w:pPr>
      <w:r>
        <w:rPr>
          <w:rFonts w:hint="eastAsia"/>
          <w:sz w:val="24"/>
          <w:szCs w:val="24"/>
        </w:rPr>
        <w:t>显示电路主要由16×16点阵LED模块、驱动电路和控制电路组成。显示电路的核心是16×16点阵LED模块，它由16行和16列的LED组成，总共256个LED。这个模块被分成了四个8×8的点阵模块（R81, R82, R83, R84），每个模块控制16个LED的行或列。显示电路设计图如图2.6所示。</w:t>
      </w:r>
    </w:p>
    <w:p w14:paraId="16B9091F">
      <w:pPr>
        <w:jc w:val="center"/>
        <w:rPr>
          <w:sz w:val="24"/>
        </w:rPr>
      </w:pPr>
      <w:r>
        <w:drawing>
          <wp:inline distT="0" distB="0" distL="0" distR="0">
            <wp:extent cx="2832100" cy="3613150"/>
            <wp:effectExtent l="0" t="0" r="0" b="0"/>
            <wp:docPr id="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32100" cy="3613150"/>
                    </a:xfrm>
                    <a:prstGeom prst="rect">
                      <a:avLst/>
                    </a:prstGeom>
                    <a:noFill/>
                    <a:ln>
                      <a:noFill/>
                    </a:ln>
                  </pic:spPr>
                </pic:pic>
              </a:graphicData>
            </a:graphic>
          </wp:inline>
        </w:drawing>
      </w:r>
    </w:p>
    <w:p w14:paraId="6590100C">
      <w:pPr>
        <w:jc w:val="center"/>
        <w:rPr>
          <w:b/>
          <w:bCs/>
        </w:rPr>
      </w:pPr>
      <w:r>
        <w:rPr>
          <w:rFonts w:hint="eastAsia"/>
          <w:b/>
          <w:bCs/>
        </w:rPr>
        <w:t>图2.6显示电路设计图</w:t>
      </w:r>
    </w:p>
    <w:p w14:paraId="62C4930B">
      <w:pPr>
        <w:pStyle w:val="3"/>
        <w:spacing w:before="0" w:beforeLines="0"/>
        <w:jc w:val="both"/>
        <w:rPr>
          <w:szCs w:val="20"/>
        </w:rPr>
      </w:pPr>
      <w:bookmarkStart w:id="24" w:name="_Toc211682692"/>
      <w:r>
        <w:rPr>
          <w:rFonts w:hint="eastAsia"/>
          <w:szCs w:val="20"/>
        </w:rPr>
        <w:t>2.3</w:t>
      </w:r>
      <w:r>
        <w:rPr>
          <w:szCs w:val="20"/>
        </w:rPr>
        <w:t>功能模块电路设计</w:t>
      </w:r>
      <w:bookmarkEnd w:id="24"/>
    </w:p>
    <w:p w14:paraId="71ACE859">
      <w:pPr>
        <w:pStyle w:val="4"/>
        <w:spacing w:beforeLines="0" w:line="400" w:lineRule="exact"/>
        <w:rPr>
          <w:bCs w:val="0"/>
          <w:szCs w:val="28"/>
        </w:rPr>
      </w:pPr>
      <w:bookmarkStart w:id="25" w:name="_Toc211682693"/>
      <w:r>
        <w:rPr>
          <w:rFonts w:hint="eastAsia"/>
          <w:bCs w:val="0"/>
          <w:szCs w:val="28"/>
        </w:rPr>
        <w:t>2.3.1 控制单元模块电路设计</w:t>
      </w:r>
      <w:bookmarkEnd w:id="25"/>
    </w:p>
    <w:p w14:paraId="49BD9A9C">
      <w:pPr>
        <w:spacing w:line="360" w:lineRule="auto"/>
        <w:ind w:firstLine="480" w:firstLineChars="200"/>
        <w:rPr>
          <w:sz w:val="24"/>
          <w:szCs w:val="24"/>
        </w:rPr>
      </w:pPr>
      <w:r>
        <w:rPr>
          <w:rFonts w:hint="eastAsia"/>
          <w:sz w:val="24"/>
          <w:szCs w:val="24"/>
        </w:rPr>
        <w:t>控制单元以 AT89C51 单片机为核心，构建最小系统电路实现时钟、复位与I/O控制功能。晶振部分采用12MHz石英晶体X1及两个22pF电容C1、C2接地构成振荡电路，为单片机提供稳定的时钟信号，保证程序按节拍顺序执行。</w:t>
      </w:r>
    </w:p>
    <w:p w14:paraId="1C140AAE">
      <w:pPr>
        <w:spacing w:line="360" w:lineRule="auto"/>
        <w:ind w:firstLine="480" w:firstLineChars="200"/>
        <w:rPr>
          <w:sz w:val="24"/>
          <w:szCs w:val="24"/>
        </w:rPr>
      </w:pPr>
      <w:r>
        <w:rPr>
          <w:rFonts w:hint="eastAsia"/>
          <w:sz w:val="24"/>
          <w:szCs w:val="24"/>
        </w:rPr>
        <w:t>复位部分由电容C3（1μF）、电阻R1（10Ω）及复位按键组成，上电时电容充电使RST引脚保持高电平，单片机完成初始化；手动按下按键时可强制系统重新启动。单片机通过P0、P1、P2、P3口与外围模块相连，完成LED点阵驱动、按键检测及通信等任务。</w:t>
      </w:r>
    </w:p>
    <w:p w14:paraId="5BF105FB">
      <w:pPr>
        <w:spacing w:line="360" w:lineRule="auto"/>
        <w:ind w:firstLine="480" w:firstLineChars="200"/>
        <w:rPr>
          <w:sz w:val="24"/>
          <w:szCs w:val="24"/>
        </w:rPr>
      </w:pPr>
      <w:r>
        <w:rPr>
          <w:rFonts w:hint="eastAsia"/>
          <w:sz w:val="24"/>
          <w:szCs w:val="24"/>
        </w:rPr>
        <w:t>整体电路设计结构简洁、运行稳定，为系统提供可靠的控制核心，设计仿真电路如图2.7所示。</w:t>
      </w:r>
    </w:p>
    <w:p w14:paraId="74ECF221">
      <w:pPr>
        <w:jc w:val="center"/>
        <w:rPr>
          <w:sz w:val="24"/>
        </w:rPr>
      </w:pPr>
      <w:r>
        <w:drawing>
          <wp:inline distT="0" distB="0" distL="0" distR="0">
            <wp:extent cx="4044950" cy="2695575"/>
            <wp:effectExtent l="0" t="0" r="0" b="9525"/>
            <wp:docPr id="51169785" name="图片 2"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9785" name="图片 2" descr="图示, 示意图&#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060469" cy="2706024"/>
                    </a:xfrm>
                    <a:prstGeom prst="rect">
                      <a:avLst/>
                    </a:prstGeom>
                    <a:noFill/>
                    <a:ln>
                      <a:noFill/>
                    </a:ln>
                  </pic:spPr>
                </pic:pic>
              </a:graphicData>
            </a:graphic>
          </wp:inline>
        </w:drawing>
      </w:r>
    </w:p>
    <w:p w14:paraId="0ADB5AC9">
      <w:pPr>
        <w:jc w:val="center"/>
        <w:rPr>
          <w:b/>
          <w:bCs/>
        </w:rPr>
      </w:pPr>
      <w:r>
        <w:rPr>
          <w:rFonts w:hint="eastAsia"/>
          <w:b/>
          <w:bCs/>
        </w:rPr>
        <w:t>图2.7控制单元模块仿真设计</w:t>
      </w:r>
    </w:p>
    <w:p w14:paraId="59171C07">
      <w:pPr>
        <w:pStyle w:val="4"/>
        <w:spacing w:beforeLines="0" w:line="400" w:lineRule="exact"/>
        <w:rPr>
          <w:bCs w:val="0"/>
          <w:szCs w:val="28"/>
        </w:rPr>
      </w:pPr>
      <w:bookmarkStart w:id="26" w:name="_Toc211682694"/>
      <w:r>
        <w:rPr>
          <w:rFonts w:hint="eastAsia"/>
          <w:bCs w:val="0"/>
          <w:szCs w:val="28"/>
        </w:rPr>
        <w:t>2.2 行驱动单元模块电路设计</w:t>
      </w:r>
      <w:bookmarkEnd w:id="26"/>
    </w:p>
    <w:p w14:paraId="5B82E837">
      <w:pPr>
        <w:spacing w:line="360" w:lineRule="auto"/>
        <w:ind w:firstLine="480" w:firstLineChars="200"/>
        <w:rPr>
          <w:sz w:val="24"/>
          <w:szCs w:val="24"/>
        </w:rPr>
      </w:pPr>
      <w:r>
        <w:rPr>
          <w:rFonts w:hint="eastAsia"/>
          <w:sz w:val="24"/>
          <w:szCs w:val="24"/>
        </w:rPr>
        <w:t>行驱动模块采用两片74HC595串入并出移位寄存器，通过级联实现对16行LED的独立控制。单片机通过三根控制线（DS、SH_CP、ST_CP）将行数据按位输入595内部寄存器，移位时钟驱动数据移位，锁存时钟将数据同步输出至行端。两片595级联后输出16路并行信号，与LED点阵行线相连。</w:t>
      </w:r>
    </w:p>
    <w:p w14:paraId="67731BE2">
      <w:pPr>
        <w:spacing w:line="360" w:lineRule="auto"/>
        <w:ind w:firstLine="480" w:firstLineChars="200"/>
        <w:rPr>
          <w:sz w:val="24"/>
          <w:szCs w:val="24"/>
        </w:rPr>
      </w:pPr>
      <w:r>
        <w:rPr>
          <w:rFonts w:hint="eastAsia"/>
          <w:sz w:val="24"/>
          <w:szCs w:val="24"/>
        </w:rPr>
        <w:t>该设计实现了串并转换，减少了单片机I/O口占用，同时保证输出信号的稳定性和显示刷新的一致性，为点阵动态扫描提供了基础支持，设计仿真电路如图2.8所示。</w:t>
      </w:r>
    </w:p>
    <w:p w14:paraId="2E867E64">
      <w:pPr>
        <w:jc w:val="center"/>
        <w:rPr>
          <w:sz w:val="24"/>
        </w:rPr>
      </w:pPr>
      <w:r>
        <w:drawing>
          <wp:inline distT="0" distB="0" distL="0" distR="0">
            <wp:extent cx="2997200" cy="2959100"/>
            <wp:effectExtent l="0" t="0" r="0" b="0"/>
            <wp:docPr id="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997200" cy="2959100"/>
                    </a:xfrm>
                    <a:prstGeom prst="rect">
                      <a:avLst/>
                    </a:prstGeom>
                    <a:noFill/>
                    <a:ln>
                      <a:noFill/>
                    </a:ln>
                  </pic:spPr>
                </pic:pic>
              </a:graphicData>
            </a:graphic>
          </wp:inline>
        </w:drawing>
      </w:r>
    </w:p>
    <w:p w14:paraId="46018ECF">
      <w:pPr>
        <w:jc w:val="center"/>
        <w:rPr>
          <w:b/>
          <w:bCs/>
        </w:rPr>
      </w:pPr>
      <w:r>
        <w:rPr>
          <w:rFonts w:hint="eastAsia"/>
          <w:b/>
          <w:bCs/>
        </w:rPr>
        <w:t>图2.8 行驱动单元模块仿真设计</w:t>
      </w:r>
    </w:p>
    <w:p w14:paraId="44D06FA5">
      <w:pPr>
        <w:pStyle w:val="4"/>
        <w:spacing w:beforeLines="0" w:line="400" w:lineRule="exact"/>
        <w:rPr>
          <w:bCs w:val="0"/>
          <w:szCs w:val="28"/>
        </w:rPr>
      </w:pPr>
      <w:bookmarkStart w:id="27" w:name="_Toc211682695"/>
      <w:r>
        <w:rPr>
          <w:rFonts w:hint="eastAsia"/>
          <w:bCs w:val="0"/>
          <w:szCs w:val="28"/>
        </w:rPr>
        <w:t>2.3 列驱动单元模块电路设计</w:t>
      </w:r>
      <w:bookmarkEnd w:id="27"/>
    </w:p>
    <w:p w14:paraId="0A60625D">
      <w:pPr>
        <w:spacing w:line="360" w:lineRule="auto"/>
        <w:ind w:firstLine="480" w:firstLineChars="200"/>
        <w:rPr>
          <w:sz w:val="24"/>
          <w:szCs w:val="24"/>
        </w:rPr>
      </w:pPr>
      <w:r>
        <w:rPr>
          <w:rFonts w:hint="eastAsia"/>
          <w:sz w:val="24"/>
          <w:szCs w:val="24"/>
        </w:rPr>
        <w:t>列驱动模块采用两片74HC138三—八线译码器组成4-16线译码电路。单片机仅需提供4位控制信号，即可完成对16列的逐列选通。两片74HC138的地址输入端并联，共享控制信号，利用高位选择信号实现前8列与后8列的切换。译码输出端连接LED列端，逐列激活显示点。</w:t>
      </w:r>
    </w:p>
    <w:p w14:paraId="1EB21DF0">
      <w:pPr>
        <w:spacing w:line="360" w:lineRule="auto"/>
        <w:ind w:firstLine="480" w:firstLineChars="200"/>
        <w:rPr>
          <w:sz w:val="24"/>
          <w:szCs w:val="24"/>
        </w:rPr>
      </w:pPr>
      <w:r>
        <w:rPr>
          <w:rFonts w:hint="eastAsia"/>
          <w:sz w:val="24"/>
          <w:szCs w:val="24"/>
        </w:rPr>
        <w:t>该设计大幅节省了I/O资源，译码方式结构清晰，响应速度快，能有效与行驱动模块配合完成动态显示，实现字符、图形及汉字的稳定输出，设计仿真电路如图2.9所示。</w:t>
      </w:r>
    </w:p>
    <w:p w14:paraId="323353E2">
      <w:pPr>
        <w:jc w:val="center"/>
        <w:rPr>
          <w:sz w:val="24"/>
        </w:rPr>
      </w:pPr>
      <w:r>
        <w:drawing>
          <wp:inline distT="0" distB="0" distL="0" distR="0">
            <wp:extent cx="3968750" cy="3733800"/>
            <wp:effectExtent l="0" t="0" r="0" b="0"/>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68750" cy="3733800"/>
                    </a:xfrm>
                    <a:prstGeom prst="rect">
                      <a:avLst/>
                    </a:prstGeom>
                    <a:noFill/>
                    <a:ln>
                      <a:noFill/>
                    </a:ln>
                  </pic:spPr>
                </pic:pic>
              </a:graphicData>
            </a:graphic>
          </wp:inline>
        </w:drawing>
      </w:r>
    </w:p>
    <w:p w14:paraId="63E13754">
      <w:pPr>
        <w:spacing w:line="360" w:lineRule="auto"/>
        <w:ind w:firstLine="420" w:firstLineChars="200"/>
        <w:jc w:val="center"/>
        <w:rPr>
          <w:b/>
          <w:bCs/>
        </w:rPr>
      </w:pPr>
      <w:r>
        <w:rPr>
          <w:rFonts w:hint="eastAsia"/>
          <w:b/>
          <w:bCs/>
        </w:rPr>
        <w:t>图2.8 列驱动单元模块仿真设计</w:t>
      </w:r>
      <w:bookmarkStart w:id="28" w:name="_Toc456257846"/>
    </w:p>
    <w:p w14:paraId="2EFD48C2">
      <w:pPr>
        <w:widowControl/>
        <w:jc w:val="left"/>
        <w:rPr>
          <w:sz w:val="24"/>
          <w:szCs w:val="24"/>
        </w:rPr>
      </w:pPr>
      <w:bookmarkStart w:id="29" w:name="_Toc211682696"/>
      <w:r>
        <w:rPr>
          <w:sz w:val="24"/>
          <w:szCs w:val="24"/>
        </w:rPr>
        <w:br w:type="page"/>
      </w:r>
    </w:p>
    <w:p w14:paraId="403A10A9">
      <w:pPr>
        <w:pStyle w:val="2"/>
        <w:spacing w:before="0" w:beforeLines="0" w:after="0" w:afterLines="0"/>
        <w:rPr>
          <w:rFonts w:eastAsia="宋体"/>
          <w:b/>
        </w:rPr>
      </w:pPr>
      <w:r>
        <w:rPr>
          <w:rFonts w:hint="eastAsia" w:eastAsia="宋体"/>
          <w:b/>
        </w:rPr>
        <w:t>3 软件设计</w:t>
      </w:r>
      <w:bookmarkEnd w:id="29"/>
      <w:r>
        <w:rPr>
          <w:rFonts w:eastAsia="宋体"/>
          <w:b/>
        </w:rPr>
        <w:t xml:space="preserve"> </w:t>
      </w:r>
    </w:p>
    <w:p w14:paraId="0E9DFC90">
      <w:pPr>
        <w:pStyle w:val="3"/>
        <w:spacing w:before="0" w:beforeLines="0"/>
        <w:jc w:val="both"/>
        <w:rPr>
          <w:szCs w:val="20"/>
        </w:rPr>
      </w:pPr>
      <w:bookmarkStart w:id="30" w:name="_Toc211682697"/>
      <w:r>
        <w:rPr>
          <w:rFonts w:hint="eastAsia"/>
          <w:szCs w:val="20"/>
        </w:rPr>
        <w:t xml:space="preserve">3.1 </w:t>
      </w:r>
      <w:r>
        <w:rPr>
          <w:szCs w:val="20"/>
        </w:rPr>
        <w:t>系统软件</w:t>
      </w:r>
      <w:r>
        <w:rPr>
          <w:rFonts w:hint="eastAsia"/>
          <w:szCs w:val="20"/>
        </w:rPr>
        <w:t>总体设计</w:t>
      </w:r>
      <w:bookmarkEnd w:id="30"/>
    </w:p>
    <w:p w14:paraId="5DEED9A2">
      <w:pPr>
        <w:spacing w:line="360" w:lineRule="auto"/>
        <w:ind w:firstLine="480" w:firstLineChars="200"/>
        <w:rPr>
          <w:rFonts w:hint="eastAsia" w:ascii="宋体" w:hAnsi="宋体"/>
          <w:color w:val="000000"/>
          <w:sz w:val="24"/>
        </w:rPr>
      </w:pPr>
      <w:r>
        <w:rPr>
          <w:rFonts w:hint="eastAsia" w:ascii="宋体" w:hAnsi="宋体"/>
          <w:color w:val="000000"/>
          <w:sz w:val="24"/>
        </w:rPr>
        <w:t>当单片机供电以后，单片机没有停机指令，显示屏实现汉字的连续左滚动显示效果。当有按键KEY按下时，显示屏实现汉字的连续有滚动显示效果。系统程序不断地循环执行上述显示效果。系统软件设计流程框图如图3.1所示。</w:t>
      </w:r>
    </w:p>
    <w:p w14:paraId="2F1FF3F8">
      <w:pPr>
        <w:spacing w:line="300" w:lineRule="auto"/>
        <w:jc w:val="center"/>
        <w:rPr>
          <w:rFonts w:ascii="黑体" w:eastAsia="黑体"/>
          <w:sz w:val="30"/>
          <w:szCs w:val="30"/>
        </w:rPr>
      </w:pPr>
      <w:r>
        <w:drawing>
          <wp:inline distT="0" distB="0" distL="0" distR="0">
            <wp:extent cx="5400675" cy="3833495"/>
            <wp:effectExtent l="0" t="0" r="9525" b="0"/>
            <wp:docPr id="11264246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24691" name="图片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400675" cy="3833495"/>
                    </a:xfrm>
                    <a:prstGeom prst="rect">
                      <a:avLst/>
                    </a:prstGeom>
                    <a:noFill/>
                    <a:ln>
                      <a:noFill/>
                    </a:ln>
                  </pic:spPr>
                </pic:pic>
              </a:graphicData>
            </a:graphic>
          </wp:inline>
        </w:drawing>
      </w:r>
    </w:p>
    <w:p w14:paraId="77DF3BF2">
      <w:pPr>
        <w:spacing w:after="156" w:afterLines="50"/>
        <w:jc w:val="center"/>
        <w:rPr>
          <w:rFonts w:hint="eastAsia" w:ascii="宋体" w:hAnsi="宋体"/>
          <w:b/>
          <w:bCs/>
        </w:rPr>
      </w:pPr>
      <w:r>
        <w:rPr>
          <w:rFonts w:hint="eastAsia" w:ascii="宋体" w:hAnsi="宋体"/>
          <w:b/>
          <w:bCs/>
        </w:rPr>
        <w:t>图3.1 系统软件设计流程框图</w:t>
      </w:r>
    </w:p>
    <w:p w14:paraId="4A0B9E5C">
      <w:pPr>
        <w:pStyle w:val="3"/>
        <w:spacing w:before="0" w:beforeLines="0"/>
        <w:jc w:val="both"/>
        <w:rPr>
          <w:szCs w:val="20"/>
        </w:rPr>
      </w:pPr>
      <w:bookmarkStart w:id="31" w:name="_Toc211682698"/>
      <w:r>
        <w:rPr>
          <w:rFonts w:hint="eastAsia"/>
          <w:szCs w:val="20"/>
        </w:rPr>
        <w:t>3.2主</w:t>
      </w:r>
      <w:r>
        <w:rPr>
          <w:szCs w:val="20"/>
        </w:rPr>
        <w:t>程序流程图</w:t>
      </w:r>
      <w:bookmarkEnd w:id="31"/>
    </w:p>
    <w:p w14:paraId="3AC71B8B">
      <w:pPr>
        <w:spacing w:line="360" w:lineRule="auto"/>
        <w:ind w:firstLine="480" w:firstLineChars="200"/>
        <w:rPr>
          <w:sz w:val="24"/>
          <w:szCs w:val="24"/>
        </w:rPr>
      </w:pPr>
      <w:r>
        <w:rPr>
          <w:rFonts w:hint="eastAsia"/>
          <w:sz w:val="24"/>
          <w:szCs w:val="24"/>
        </w:rPr>
        <w:t>主程序是系统的核心控制部分，负责完成初始化、任务调度与各子程序的协调运行。程序在系统上电复位后，首先执行硬件初始化，包括 I/O 口方向配置、定时器设置、显示缓存清零 等操作。随后进入主循环，不断完成以下任务：</w:t>
      </w:r>
    </w:p>
    <w:p w14:paraId="03788176">
      <w:pPr>
        <w:spacing w:line="360" w:lineRule="auto"/>
        <w:ind w:firstLine="480" w:firstLineChars="200"/>
        <w:rPr>
          <w:sz w:val="24"/>
          <w:szCs w:val="24"/>
        </w:rPr>
      </w:pPr>
      <w:r>
        <w:rPr>
          <w:rFonts w:hint="eastAsia"/>
          <w:sz w:val="24"/>
          <w:szCs w:val="24"/>
        </w:rPr>
        <w:t>键盘扫描：检测用户按键输入，判断是否需改变显示状态（启停、方向、速度调整等）；</w:t>
      </w:r>
    </w:p>
    <w:p w14:paraId="410B36CD">
      <w:pPr>
        <w:spacing w:line="360" w:lineRule="auto"/>
        <w:ind w:firstLine="480" w:firstLineChars="200"/>
        <w:rPr>
          <w:sz w:val="24"/>
          <w:szCs w:val="24"/>
        </w:rPr>
      </w:pPr>
      <w:r>
        <w:rPr>
          <w:rFonts w:hint="eastAsia"/>
          <w:sz w:val="24"/>
          <w:szCs w:val="24"/>
        </w:rPr>
        <w:t>点阵刷新：将字模数据逐行送入 LED 点阵屏，实现稳定的静态或动态显示；</w:t>
      </w:r>
    </w:p>
    <w:p w14:paraId="66423362">
      <w:pPr>
        <w:spacing w:line="360" w:lineRule="auto"/>
        <w:ind w:firstLine="480" w:firstLineChars="200"/>
        <w:rPr>
          <w:sz w:val="24"/>
          <w:szCs w:val="24"/>
        </w:rPr>
      </w:pPr>
      <w:r>
        <w:rPr>
          <w:rFonts w:hint="eastAsia"/>
          <w:sz w:val="24"/>
          <w:szCs w:val="24"/>
        </w:rPr>
        <w:t>状态更新：根据中断子程序提供的滚动偏移量 net，确定当前显示的起始位置；</w:t>
      </w:r>
    </w:p>
    <w:p w14:paraId="14BA196F">
      <w:pPr>
        <w:spacing w:line="360" w:lineRule="auto"/>
        <w:ind w:firstLine="480" w:firstLineChars="200"/>
        <w:rPr>
          <w:sz w:val="24"/>
          <w:szCs w:val="24"/>
        </w:rPr>
      </w:pPr>
      <w:r>
        <w:rPr>
          <w:rFonts w:hint="eastAsia"/>
          <w:sz w:val="24"/>
          <w:szCs w:val="24"/>
        </w:rPr>
        <w:t>循环执行：以上任务持续运行，实现系统实时响应与流畅显示。</w:t>
      </w:r>
    </w:p>
    <w:p w14:paraId="426E8134">
      <w:pPr>
        <w:spacing w:line="360" w:lineRule="auto"/>
        <w:ind w:firstLine="480" w:firstLineChars="200"/>
        <w:rPr>
          <w:sz w:val="24"/>
          <w:szCs w:val="24"/>
        </w:rPr>
      </w:pPr>
      <w:r>
        <w:rPr>
          <w:rFonts w:hint="eastAsia"/>
          <w:sz w:val="24"/>
          <w:szCs w:val="24"/>
        </w:rPr>
        <w:t>主程序逻辑层次清晰，保证了显示刷新与用户交互的实时性。通过主循环与定时器中断的协作，实现了在有限硬件资源下的流畅汉字滚动与稳定显示。</w:t>
      </w:r>
    </w:p>
    <w:p w14:paraId="245F857A">
      <w:pPr>
        <w:spacing w:line="360" w:lineRule="auto"/>
        <w:ind w:firstLine="480" w:firstLineChars="200"/>
        <w:rPr>
          <w:rFonts w:hint="eastAsia" w:ascii="宋体" w:hAnsi="宋体"/>
          <w:color w:val="000000"/>
          <w:sz w:val="24"/>
        </w:rPr>
      </w:pPr>
      <w:r>
        <w:rPr>
          <w:rFonts w:hint="eastAsia" w:ascii="宋体" w:hAnsi="宋体"/>
          <w:color w:val="000000"/>
          <w:sz w:val="24"/>
        </w:rPr>
        <w:t>主程序流程图如图3.2所示。</w:t>
      </w:r>
    </w:p>
    <w:p w14:paraId="7F906E23">
      <w:pPr>
        <w:spacing w:line="300" w:lineRule="auto"/>
        <w:jc w:val="center"/>
        <w:rPr>
          <w:rFonts w:ascii="黑体" w:eastAsia="黑体"/>
          <w:sz w:val="30"/>
          <w:szCs w:val="30"/>
        </w:rPr>
      </w:pPr>
      <w:r>
        <w:drawing>
          <wp:inline distT="0" distB="0" distL="0" distR="0">
            <wp:extent cx="2063750" cy="6419850"/>
            <wp:effectExtent l="0" t="0" r="0" b="0"/>
            <wp:docPr id="13" name="图片 1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文本&#10;&#10;AI 生成的内容可能不正确。"/>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063750" cy="6419850"/>
                    </a:xfrm>
                    <a:prstGeom prst="rect">
                      <a:avLst/>
                    </a:prstGeom>
                    <a:noFill/>
                    <a:ln>
                      <a:noFill/>
                    </a:ln>
                  </pic:spPr>
                </pic:pic>
              </a:graphicData>
            </a:graphic>
          </wp:inline>
        </w:drawing>
      </w:r>
    </w:p>
    <w:p w14:paraId="62DE263B">
      <w:pPr>
        <w:spacing w:after="156" w:afterLines="50"/>
        <w:jc w:val="center"/>
        <w:rPr>
          <w:rFonts w:hint="eastAsia" w:ascii="宋体" w:hAnsi="宋体"/>
          <w:b/>
          <w:bCs/>
        </w:rPr>
      </w:pPr>
      <w:r>
        <w:rPr>
          <w:rFonts w:hint="eastAsia" w:ascii="宋体" w:hAnsi="宋体"/>
          <w:b/>
          <w:bCs/>
        </w:rPr>
        <w:t>图3.2主程序流程图</w:t>
      </w:r>
    </w:p>
    <w:p w14:paraId="7F6D8676">
      <w:pPr>
        <w:pStyle w:val="3"/>
        <w:spacing w:before="0" w:beforeLines="0"/>
        <w:jc w:val="both"/>
        <w:rPr>
          <w:szCs w:val="20"/>
        </w:rPr>
      </w:pPr>
      <w:bookmarkStart w:id="32" w:name="_Toc211682699"/>
      <w:r>
        <w:rPr>
          <w:rFonts w:hint="eastAsia"/>
          <w:szCs w:val="20"/>
        </w:rPr>
        <w:t>3.3</w:t>
      </w:r>
      <w:r>
        <w:rPr>
          <w:szCs w:val="20"/>
        </w:rPr>
        <w:t>关键算法实现</w:t>
      </w:r>
      <w:bookmarkEnd w:id="32"/>
    </w:p>
    <w:p w14:paraId="27CC65B0">
      <w:pPr>
        <w:spacing w:line="360" w:lineRule="auto"/>
        <w:ind w:firstLine="480" w:firstLineChars="200"/>
        <w:rPr>
          <w:rFonts w:hint="eastAsia" w:ascii="宋体" w:hAnsi="宋体"/>
          <w:color w:val="000000"/>
          <w:sz w:val="24"/>
        </w:rPr>
      </w:pPr>
      <w:r>
        <w:rPr>
          <w:rFonts w:hint="eastAsia" w:ascii="宋体" w:hAnsi="宋体"/>
          <w:color w:val="000000"/>
          <w:sz w:val="24"/>
        </w:rPr>
        <w:t>本系统涉及的核心算法为动态扫描显示与滚动偏移控制：</w:t>
      </w:r>
    </w:p>
    <w:p w14:paraId="6765DE7C">
      <w:pPr>
        <w:numPr>
          <w:ilvl w:val="0"/>
          <w:numId w:val="11"/>
        </w:numPr>
        <w:spacing w:line="360" w:lineRule="auto"/>
        <w:rPr>
          <w:rFonts w:hint="eastAsia" w:ascii="宋体" w:hAnsi="宋体"/>
          <w:color w:val="000000"/>
          <w:sz w:val="24"/>
        </w:rPr>
      </w:pPr>
      <w:r>
        <w:rPr>
          <w:rFonts w:hint="eastAsia" w:ascii="宋体" w:hAnsi="宋体"/>
          <w:color w:val="000000"/>
          <w:sz w:val="24"/>
        </w:rPr>
        <w:t>滚动偏移算法伪代码如下所示：</w:t>
      </w:r>
    </w:p>
    <w:p w14:paraId="4A153B2D">
      <w:pPr>
        <w:spacing w:line="360" w:lineRule="auto"/>
        <w:ind w:firstLine="480" w:firstLineChars="200"/>
        <w:rPr>
          <w:rFonts w:hint="eastAsia" w:ascii="宋体" w:hAnsi="宋体"/>
          <w:color w:val="000000"/>
          <w:sz w:val="24"/>
        </w:rPr>
      </w:pPr>
      <w:r>
        <w:rPr>
          <w:rFonts w:ascii="宋体" w:hAnsi="宋体"/>
          <w:color w:val="000000"/>
          <w:sz w:val="24"/>
        </w:rPr>
        <w:t>if(direction == LEFT)</w:t>
      </w:r>
    </w:p>
    <w:p w14:paraId="2B8BF80E">
      <w:pPr>
        <w:spacing w:line="360" w:lineRule="auto"/>
        <w:ind w:firstLine="480" w:firstLineChars="200"/>
        <w:rPr>
          <w:rFonts w:hint="eastAsia" w:ascii="宋体" w:hAnsi="宋体"/>
          <w:color w:val="000000"/>
          <w:sz w:val="24"/>
        </w:rPr>
      </w:pPr>
      <w:r>
        <w:rPr>
          <w:rFonts w:ascii="宋体" w:hAnsi="宋体"/>
          <w:color w:val="000000"/>
          <w:sz w:val="24"/>
        </w:rPr>
        <w:t xml:space="preserve">    net = (net + 1) % MAX_OFFSET;</w:t>
      </w:r>
    </w:p>
    <w:p w14:paraId="33B7E83C">
      <w:pPr>
        <w:spacing w:line="360" w:lineRule="auto"/>
        <w:ind w:firstLine="480" w:firstLineChars="200"/>
        <w:rPr>
          <w:rFonts w:hint="eastAsia" w:ascii="宋体" w:hAnsi="宋体"/>
          <w:color w:val="000000"/>
          <w:sz w:val="24"/>
        </w:rPr>
      </w:pPr>
      <w:r>
        <w:rPr>
          <w:rFonts w:ascii="宋体" w:hAnsi="宋体"/>
          <w:color w:val="000000"/>
          <w:sz w:val="24"/>
        </w:rPr>
        <w:t>else</w:t>
      </w:r>
    </w:p>
    <w:p w14:paraId="315513A6">
      <w:pPr>
        <w:spacing w:line="360" w:lineRule="auto"/>
        <w:ind w:firstLine="480" w:firstLineChars="200"/>
        <w:rPr>
          <w:rFonts w:hint="eastAsia" w:ascii="宋体" w:hAnsi="宋体"/>
          <w:color w:val="000000"/>
          <w:sz w:val="24"/>
        </w:rPr>
      </w:pPr>
      <w:r>
        <w:rPr>
          <w:rFonts w:ascii="宋体" w:hAnsi="宋体"/>
          <w:color w:val="000000"/>
          <w:sz w:val="24"/>
        </w:rPr>
        <w:t xml:space="preserve">    net = (net == 0) ? MAX_OFFSET - 1 : net - 1;</w:t>
      </w:r>
    </w:p>
    <w:p w14:paraId="27DF9695">
      <w:pPr>
        <w:numPr>
          <w:ilvl w:val="0"/>
          <w:numId w:val="11"/>
        </w:numPr>
        <w:spacing w:line="360" w:lineRule="auto"/>
        <w:rPr>
          <w:rFonts w:hint="eastAsia" w:ascii="宋体" w:hAnsi="宋体"/>
          <w:color w:val="000000"/>
          <w:sz w:val="24"/>
        </w:rPr>
      </w:pPr>
      <w:r>
        <w:rPr>
          <w:rFonts w:hint="eastAsia" w:ascii="宋体" w:hAnsi="宋体"/>
          <w:color w:val="000000"/>
          <w:sz w:val="24"/>
        </w:rPr>
        <w:t>动态扫描算法伪代码如下所示：</w:t>
      </w:r>
    </w:p>
    <w:p w14:paraId="47A08C59">
      <w:pPr>
        <w:spacing w:line="360" w:lineRule="auto"/>
        <w:ind w:firstLine="480" w:firstLineChars="200"/>
        <w:rPr>
          <w:rFonts w:hint="eastAsia" w:ascii="宋体" w:hAnsi="宋体"/>
          <w:color w:val="000000"/>
          <w:sz w:val="24"/>
        </w:rPr>
      </w:pPr>
      <w:r>
        <w:rPr>
          <w:rFonts w:ascii="宋体" w:hAnsi="宋体"/>
          <w:color w:val="000000"/>
          <w:sz w:val="24"/>
        </w:rPr>
        <w:t>for(row = 0; row &lt; 16; row++) {</w:t>
      </w:r>
    </w:p>
    <w:p w14:paraId="75351157">
      <w:pPr>
        <w:spacing w:line="360" w:lineRule="auto"/>
        <w:ind w:firstLine="480" w:firstLineChars="200"/>
        <w:rPr>
          <w:rFonts w:hint="eastAsia" w:ascii="宋体" w:hAnsi="宋体"/>
          <w:color w:val="000000"/>
          <w:sz w:val="24"/>
        </w:rPr>
      </w:pPr>
      <w:r>
        <w:rPr>
          <w:rFonts w:ascii="宋体" w:hAnsi="宋体"/>
          <w:color w:val="000000"/>
          <w:sz w:val="24"/>
        </w:rPr>
        <w:t xml:space="preserve">    send_data_to_74HC595(char_bitmap[row + net]);</w:t>
      </w:r>
    </w:p>
    <w:p w14:paraId="0FE71CBC">
      <w:pPr>
        <w:spacing w:line="360" w:lineRule="auto"/>
        <w:ind w:firstLine="480" w:firstLineChars="200"/>
        <w:rPr>
          <w:rFonts w:hint="eastAsia" w:ascii="宋体" w:hAnsi="宋体"/>
          <w:color w:val="000000"/>
          <w:sz w:val="24"/>
        </w:rPr>
      </w:pPr>
      <w:r>
        <w:rPr>
          <w:rFonts w:ascii="宋体" w:hAnsi="宋体"/>
          <w:color w:val="000000"/>
          <w:sz w:val="24"/>
        </w:rPr>
        <w:t xml:space="preserve">    select_row_with_74HC138(row);</w:t>
      </w:r>
    </w:p>
    <w:p w14:paraId="304621F4">
      <w:pPr>
        <w:spacing w:line="360" w:lineRule="auto"/>
        <w:ind w:firstLine="480" w:firstLineChars="200"/>
        <w:rPr>
          <w:rFonts w:hint="eastAsia" w:ascii="宋体" w:hAnsi="宋体"/>
          <w:color w:val="000000"/>
          <w:sz w:val="24"/>
        </w:rPr>
      </w:pPr>
      <w:r>
        <w:rPr>
          <w:rFonts w:ascii="宋体" w:hAnsi="宋体"/>
          <w:color w:val="000000"/>
          <w:sz w:val="24"/>
        </w:rPr>
        <w:t xml:space="preserve">    delay_ms(1);</w:t>
      </w:r>
    </w:p>
    <w:p w14:paraId="0D915653">
      <w:pPr>
        <w:spacing w:line="360" w:lineRule="auto"/>
        <w:ind w:firstLine="480" w:firstLineChars="200"/>
        <w:rPr>
          <w:rFonts w:hint="eastAsia" w:ascii="宋体" w:hAnsi="宋体"/>
          <w:color w:val="000000"/>
          <w:sz w:val="24"/>
        </w:rPr>
      </w:pPr>
      <w:r>
        <w:rPr>
          <w:rFonts w:ascii="宋体" w:hAnsi="宋体"/>
          <w:color w:val="000000"/>
          <w:sz w:val="24"/>
        </w:rPr>
        <w:t>}</w:t>
      </w:r>
    </w:p>
    <w:p w14:paraId="1BA968F9">
      <w:pPr>
        <w:pStyle w:val="3"/>
        <w:spacing w:before="0" w:beforeLines="0"/>
        <w:jc w:val="both"/>
        <w:rPr>
          <w:szCs w:val="20"/>
        </w:rPr>
      </w:pPr>
      <w:bookmarkStart w:id="33" w:name="_Toc211682700"/>
      <w:r>
        <w:rPr>
          <w:rFonts w:hint="eastAsia"/>
          <w:szCs w:val="20"/>
        </w:rPr>
        <w:t>3.4子程序设计</w:t>
      </w:r>
      <w:r>
        <w:rPr>
          <w:szCs w:val="20"/>
        </w:rPr>
        <w:t>说明</w:t>
      </w:r>
      <w:bookmarkEnd w:id="33"/>
    </w:p>
    <w:p w14:paraId="4D2CE27C">
      <w:pPr>
        <w:pStyle w:val="4"/>
        <w:spacing w:beforeLines="0" w:line="400" w:lineRule="exact"/>
        <w:rPr>
          <w:bCs w:val="0"/>
          <w:szCs w:val="28"/>
        </w:rPr>
      </w:pPr>
      <w:bookmarkStart w:id="34" w:name="_Toc211682701"/>
      <w:bookmarkStart w:id="35" w:name="_Toc210684257"/>
      <w:r>
        <w:rPr>
          <w:rFonts w:hint="eastAsia"/>
          <w:bCs w:val="0"/>
          <w:szCs w:val="28"/>
        </w:rPr>
        <w:t>3</w:t>
      </w:r>
      <w:r>
        <w:rPr>
          <w:bCs w:val="0"/>
          <w:szCs w:val="28"/>
        </w:rPr>
        <w:t>.</w:t>
      </w:r>
      <w:r>
        <w:rPr>
          <w:rFonts w:hint="eastAsia"/>
          <w:bCs w:val="0"/>
          <w:szCs w:val="28"/>
        </w:rPr>
        <w:t>4</w:t>
      </w:r>
      <w:r>
        <w:rPr>
          <w:bCs w:val="0"/>
          <w:szCs w:val="28"/>
        </w:rPr>
        <w:t>.</w:t>
      </w:r>
      <w:r>
        <w:rPr>
          <w:rFonts w:hint="eastAsia"/>
          <w:bCs w:val="0"/>
          <w:szCs w:val="28"/>
        </w:rPr>
        <w:t>1 LED点阵显示子程序设计</w:t>
      </w:r>
      <w:bookmarkEnd w:id="34"/>
      <w:bookmarkEnd w:id="35"/>
    </w:p>
    <w:p w14:paraId="4DF99A92">
      <w:pPr>
        <w:spacing w:line="360" w:lineRule="auto"/>
        <w:ind w:firstLine="480" w:firstLineChars="200"/>
        <w:rPr>
          <w:rFonts w:hint="eastAsia" w:ascii="宋体" w:hAnsi="宋体"/>
          <w:color w:val="000000"/>
          <w:sz w:val="24"/>
        </w:rPr>
      </w:pPr>
      <w:r>
        <w:rPr>
          <w:rFonts w:hint="eastAsia" w:ascii="宋体" w:hAnsi="宋体"/>
          <w:color w:val="000000"/>
          <w:sz w:val="24"/>
        </w:rPr>
        <w:t>点阵显示子程序的主要任务是将存储在字模数组中的 16×16 汉字数据实时输出到 LED 点阵显示屏。采用行列动态扫描方式：</w:t>
      </w:r>
    </w:p>
    <w:p w14:paraId="7BAB9F9D">
      <w:pPr>
        <w:numPr>
          <w:ilvl w:val="0"/>
          <w:numId w:val="12"/>
        </w:numPr>
        <w:spacing w:line="360" w:lineRule="auto"/>
        <w:rPr>
          <w:rFonts w:hint="eastAsia" w:ascii="宋体" w:hAnsi="宋体"/>
          <w:color w:val="000000"/>
          <w:sz w:val="24"/>
        </w:rPr>
      </w:pPr>
      <w:r>
        <w:rPr>
          <w:rFonts w:hint="eastAsia" w:ascii="宋体" w:hAnsi="宋体"/>
          <w:color w:val="000000"/>
          <w:sz w:val="24"/>
        </w:rPr>
        <w:t>列驱动：利用 74HC595 移位寄存器实现列数据移入与锁存，每次输出 16 位数据对应一行的点阵状态；</w:t>
      </w:r>
    </w:p>
    <w:p w14:paraId="02173C4E">
      <w:pPr>
        <w:numPr>
          <w:ilvl w:val="0"/>
          <w:numId w:val="12"/>
        </w:numPr>
        <w:spacing w:line="360" w:lineRule="auto"/>
        <w:rPr>
          <w:rFonts w:hint="eastAsia" w:ascii="宋体" w:hAnsi="宋体"/>
          <w:color w:val="000000"/>
          <w:sz w:val="24"/>
        </w:rPr>
      </w:pPr>
      <w:r>
        <w:rPr>
          <w:rFonts w:hint="eastAsia" w:ascii="宋体" w:hAnsi="宋体"/>
          <w:color w:val="000000"/>
          <w:sz w:val="24"/>
        </w:rPr>
        <w:t>行选通：通过 74HC138 译码器选择当前需要点亮的行，其余行保持关闭；</w:t>
      </w:r>
    </w:p>
    <w:p w14:paraId="50712FF6">
      <w:pPr>
        <w:numPr>
          <w:ilvl w:val="0"/>
          <w:numId w:val="12"/>
        </w:numPr>
        <w:spacing w:line="360" w:lineRule="auto"/>
        <w:rPr>
          <w:rFonts w:hint="eastAsia" w:ascii="宋体" w:hAnsi="宋体"/>
          <w:color w:val="000000"/>
          <w:sz w:val="24"/>
        </w:rPr>
      </w:pPr>
      <w:r>
        <w:rPr>
          <w:rFonts w:hint="eastAsia" w:ascii="宋体" w:hAnsi="宋体"/>
          <w:color w:val="000000"/>
          <w:sz w:val="24"/>
        </w:rPr>
        <w:t>动态刷新：在 10ms 的周期内依次扫描 16 行，当循环足够快时，人眼会感知到完整稳定的汉字显示。</w:t>
      </w:r>
    </w:p>
    <w:p w14:paraId="2149CFFB">
      <w:pPr>
        <w:spacing w:line="360" w:lineRule="auto"/>
        <w:ind w:firstLine="480" w:firstLineChars="200"/>
        <w:rPr>
          <w:rFonts w:hint="eastAsia" w:ascii="宋体" w:hAnsi="宋体"/>
          <w:color w:val="000000"/>
          <w:sz w:val="24"/>
        </w:rPr>
      </w:pPr>
      <w:r>
        <w:rPr>
          <w:rFonts w:hint="eastAsia" w:ascii="宋体" w:hAnsi="宋体"/>
          <w:color w:val="000000"/>
          <w:sz w:val="24"/>
        </w:rPr>
        <w:t>该子程序结构简单但运行频率较高，要求在定时器中断和数据移位上配合良好，以避免出现闪烁或显示畸变, LED点阵显示子程序流程图如图3.3所示。</w:t>
      </w:r>
    </w:p>
    <w:p w14:paraId="27BC91F9">
      <w:pPr>
        <w:spacing w:line="300" w:lineRule="auto"/>
        <w:jc w:val="center"/>
        <w:rPr>
          <w:rFonts w:ascii="黑体" w:eastAsia="黑体"/>
          <w:sz w:val="30"/>
          <w:szCs w:val="30"/>
        </w:rPr>
      </w:pPr>
      <w:r>
        <w:drawing>
          <wp:inline distT="0" distB="0" distL="0" distR="0">
            <wp:extent cx="1885950" cy="4445000"/>
            <wp:effectExtent l="0" t="0" r="0" b="0"/>
            <wp:docPr id="14" name="图片 1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文本&#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885950" cy="4445000"/>
                    </a:xfrm>
                    <a:prstGeom prst="rect">
                      <a:avLst/>
                    </a:prstGeom>
                    <a:noFill/>
                    <a:ln>
                      <a:noFill/>
                    </a:ln>
                  </pic:spPr>
                </pic:pic>
              </a:graphicData>
            </a:graphic>
          </wp:inline>
        </w:drawing>
      </w:r>
    </w:p>
    <w:p w14:paraId="53164D7F">
      <w:pPr>
        <w:spacing w:after="156" w:afterLines="50"/>
        <w:jc w:val="center"/>
        <w:rPr>
          <w:rFonts w:hint="eastAsia" w:ascii="宋体" w:hAnsi="宋体"/>
          <w:b/>
          <w:bCs/>
        </w:rPr>
      </w:pPr>
      <w:r>
        <w:rPr>
          <w:rFonts w:hint="eastAsia" w:ascii="宋体" w:hAnsi="宋体"/>
          <w:b/>
          <w:bCs/>
        </w:rPr>
        <w:t>图3.3LED点阵显示子程序流程图</w:t>
      </w:r>
    </w:p>
    <w:p w14:paraId="19A7F222">
      <w:pPr>
        <w:pStyle w:val="4"/>
        <w:spacing w:beforeLines="0" w:line="400" w:lineRule="exact"/>
        <w:rPr>
          <w:bCs w:val="0"/>
          <w:szCs w:val="28"/>
        </w:rPr>
      </w:pPr>
      <w:bookmarkStart w:id="36" w:name="_Toc210684259"/>
      <w:bookmarkStart w:id="37" w:name="_Toc211682702"/>
      <w:r>
        <w:rPr>
          <w:rFonts w:hint="eastAsia"/>
          <w:bCs w:val="0"/>
          <w:szCs w:val="28"/>
        </w:rPr>
        <w:t>3</w:t>
      </w:r>
      <w:r>
        <w:rPr>
          <w:bCs w:val="0"/>
          <w:szCs w:val="28"/>
        </w:rPr>
        <w:t>.</w:t>
      </w:r>
      <w:r>
        <w:rPr>
          <w:rFonts w:hint="eastAsia"/>
          <w:bCs w:val="0"/>
          <w:szCs w:val="28"/>
        </w:rPr>
        <w:t>4</w:t>
      </w:r>
      <w:r>
        <w:rPr>
          <w:bCs w:val="0"/>
          <w:szCs w:val="28"/>
        </w:rPr>
        <w:t>.</w:t>
      </w:r>
      <w:r>
        <w:rPr>
          <w:rFonts w:hint="eastAsia"/>
          <w:bCs w:val="0"/>
          <w:szCs w:val="28"/>
        </w:rPr>
        <w:t>2 计时子程序设计</w:t>
      </w:r>
      <w:bookmarkEnd w:id="36"/>
      <w:bookmarkEnd w:id="37"/>
    </w:p>
    <w:p w14:paraId="5B00B287">
      <w:pPr>
        <w:spacing w:line="360" w:lineRule="auto"/>
        <w:ind w:firstLine="480" w:firstLineChars="200"/>
        <w:rPr>
          <w:rFonts w:hint="eastAsia" w:ascii="宋体" w:hAnsi="宋体"/>
          <w:color w:val="000000"/>
          <w:sz w:val="24"/>
        </w:rPr>
      </w:pPr>
      <w:r>
        <w:rPr>
          <w:rFonts w:hint="eastAsia" w:ascii="宋体" w:hAnsi="宋体"/>
          <w:color w:val="000000"/>
          <w:sz w:val="24"/>
        </w:rPr>
        <w:t>定时子程序基于单片机定时器0实现，设定定时时间约为 10ms。中断服务函数在每次定时溢出后执行，主要完成以下功能：</w:t>
      </w:r>
    </w:p>
    <w:p w14:paraId="44CDDD61">
      <w:pPr>
        <w:numPr>
          <w:ilvl w:val="0"/>
          <w:numId w:val="13"/>
        </w:numPr>
        <w:spacing w:line="360" w:lineRule="auto"/>
        <w:rPr>
          <w:rFonts w:hint="eastAsia" w:ascii="宋体" w:hAnsi="宋体"/>
          <w:color w:val="000000"/>
          <w:sz w:val="24"/>
        </w:rPr>
      </w:pPr>
      <w:r>
        <w:rPr>
          <w:rFonts w:hint="eastAsia" w:ascii="宋体" w:hAnsi="宋体"/>
          <w:color w:val="000000"/>
          <w:sz w:val="24"/>
        </w:rPr>
        <w:t>时间基准产生：通过定时器溢出周期作为系统的时基；</w:t>
      </w:r>
    </w:p>
    <w:p w14:paraId="28B2A124">
      <w:pPr>
        <w:numPr>
          <w:ilvl w:val="0"/>
          <w:numId w:val="13"/>
        </w:numPr>
        <w:spacing w:line="360" w:lineRule="auto"/>
        <w:rPr>
          <w:rFonts w:hint="eastAsia" w:ascii="宋体" w:hAnsi="宋体"/>
          <w:color w:val="000000"/>
          <w:sz w:val="24"/>
        </w:rPr>
      </w:pPr>
      <w:r>
        <w:rPr>
          <w:rFonts w:hint="eastAsia" w:ascii="宋体" w:hAnsi="宋体"/>
          <w:color w:val="000000"/>
          <w:sz w:val="24"/>
        </w:rPr>
        <w:t>滚动计数：每次中断对变量 alt 自增，当 alt 达到预设的 speed 值时，触发滚动操作；</w:t>
      </w:r>
    </w:p>
    <w:p w14:paraId="67DC9FD1">
      <w:pPr>
        <w:numPr>
          <w:ilvl w:val="0"/>
          <w:numId w:val="13"/>
        </w:numPr>
        <w:spacing w:line="360" w:lineRule="auto"/>
        <w:rPr>
          <w:rFonts w:hint="eastAsia" w:ascii="宋体" w:hAnsi="宋体"/>
          <w:color w:val="000000"/>
          <w:sz w:val="24"/>
        </w:rPr>
      </w:pPr>
      <w:r>
        <w:rPr>
          <w:rFonts w:hint="eastAsia" w:ascii="宋体" w:hAnsi="宋体"/>
          <w:color w:val="000000"/>
          <w:sz w:val="24"/>
        </w:rPr>
        <w:t>偏移量更新：根据滚动方向 fx 更新显示偏移量 net：</w:t>
      </w:r>
    </w:p>
    <w:p w14:paraId="15EC088B">
      <w:pPr>
        <w:numPr>
          <w:ilvl w:val="0"/>
          <w:numId w:val="14"/>
        </w:numPr>
        <w:spacing w:line="360" w:lineRule="auto"/>
        <w:rPr>
          <w:rFonts w:hint="eastAsia" w:ascii="宋体" w:hAnsi="宋体"/>
          <w:color w:val="000000"/>
          <w:sz w:val="24"/>
        </w:rPr>
      </w:pPr>
      <w:r>
        <w:rPr>
          <w:rFonts w:hint="eastAsia" w:ascii="宋体" w:hAnsi="宋体"/>
          <w:color w:val="000000"/>
          <w:sz w:val="24"/>
        </w:rPr>
        <w:t>左移时 net++，到达末尾时回到起始；</w:t>
      </w:r>
    </w:p>
    <w:p w14:paraId="1B107A64">
      <w:pPr>
        <w:numPr>
          <w:ilvl w:val="0"/>
          <w:numId w:val="14"/>
        </w:numPr>
        <w:spacing w:line="360" w:lineRule="auto"/>
        <w:rPr>
          <w:rFonts w:hint="eastAsia" w:ascii="宋体" w:hAnsi="宋体"/>
          <w:color w:val="000000"/>
          <w:sz w:val="24"/>
        </w:rPr>
      </w:pPr>
      <w:r>
        <w:rPr>
          <w:rFonts w:hint="eastAsia" w:ascii="宋体" w:hAnsi="宋体"/>
          <w:color w:val="000000"/>
          <w:sz w:val="24"/>
        </w:rPr>
        <w:t>右移时 net--，减到 0 时回到末尾；</w:t>
      </w:r>
    </w:p>
    <w:p w14:paraId="62340327">
      <w:pPr>
        <w:numPr>
          <w:ilvl w:val="0"/>
          <w:numId w:val="13"/>
        </w:numPr>
        <w:spacing w:line="360" w:lineRule="auto"/>
        <w:rPr>
          <w:rFonts w:hint="eastAsia" w:ascii="宋体" w:hAnsi="宋体"/>
          <w:color w:val="000000"/>
          <w:sz w:val="24"/>
        </w:rPr>
      </w:pPr>
      <w:r>
        <w:rPr>
          <w:rFonts w:hint="eastAsia" w:ascii="宋体" w:hAnsi="宋体"/>
          <w:color w:val="000000"/>
          <w:sz w:val="24"/>
        </w:rPr>
        <w:t>数据同步：中断更新的偏移量会在主程序刷新点阵显示时被调用，从而完成滚动效果。</w:t>
      </w:r>
    </w:p>
    <w:p w14:paraId="0069CB2F">
      <w:pPr>
        <w:spacing w:line="360" w:lineRule="auto"/>
        <w:ind w:firstLine="480" w:firstLineChars="200"/>
        <w:rPr>
          <w:rFonts w:hint="eastAsia" w:ascii="宋体" w:hAnsi="宋体"/>
          <w:color w:val="000000"/>
          <w:sz w:val="24"/>
        </w:rPr>
      </w:pPr>
      <w:r>
        <w:rPr>
          <w:rFonts w:hint="eastAsia" w:ascii="宋体" w:hAnsi="宋体"/>
          <w:color w:val="000000"/>
          <w:sz w:val="24"/>
        </w:rPr>
        <w:t>该子程序是滚动显示的核心，通过中断方式实现定时与数据偏移更新，保证了滚动的均匀性与实时性, 计时子程序流程图如图3.5所示。</w:t>
      </w:r>
    </w:p>
    <w:p w14:paraId="75A47FA5">
      <w:pPr>
        <w:spacing w:line="300" w:lineRule="auto"/>
        <w:jc w:val="center"/>
        <w:rPr>
          <w:rFonts w:ascii="黑体" w:eastAsia="黑体"/>
          <w:sz w:val="30"/>
          <w:szCs w:val="30"/>
        </w:rPr>
      </w:pPr>
      <w:r>
        <w:drawing>
          <wp:inline distT="0" distB="0" distL="0" distR="0">
            <wp:extent cx="3162300" cy="6407150"/>
            <wp:effectExtent l="0" t="0" r="0" b="0"/>
            <wp:docPr id="15" name="图片 1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图示&#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162300" cy="6407150"/>
                    </a:xfrm>
                    <a:prstGeom prst="rect">
                      <a:avLst/>
                    </a:prstGeom>
                    <a:noFill/>
                    <a:ln>
                      <a:noFill/>
                    </a:ln>
                  </pic:spPr>
                </pic:pic>
              </a:graphicData>
            </a:graphic>
          </wp:inline>
        </w:drawing>
      </w:r>
    </w:p>
    <w:p w14:paraId="42C1D846">
      <w:pPr>
        <w:spacing w:after="156" w:afterLines="50"/>
        <w:jc w:val="center"/>
        <w:rPr>
          <w:rFonts w:hint="eastAsia" w:ascii="宋体" w:hAnsi="宋体"/>
          <w:b/>
          <w:bCs/>
        </w:rPr>
      </w:pPr>
      <w:r>
        <w:rPr>
          <w:rFonts w:hint="eastAsia" w:ascii="宋体" w:hAnsi="宋体"/>
          <w:b/>
          <w:bCs/>
        </w:rPr>
        <w:t>图3.5计时子程序流程图</w:t>
      </w:r>
    </w:p>
    <w:p w14:paraId="32440A89">
      <w:pPr>
        <w:pStyle w:val="4"/>
        <w:spacing w:beforeLines="0" w:line="400" w:lineRule="exact"/>
        <w:rPr>
          <w:bCs w:val="0"/>
          <w:szCs w:val="28"/>
        </w:rPr>
      </w:pPr>
      <w:bookmarkStart w:id="38" w:name="_Toc210684258"/>
      <w:bookmarkStart w:id="39" w:name="_Toc211682703"/>
      <w:r>
        <w:rPr>
          <w:rFonts w:hint="eastAsia"/>
          <w:bCs w:val="0"/>
          <w:szCs w:val="28"/>
        </w:rPr>
        <w:t>3</w:t>
      </w:r>
      <w:r>
        <w:rPr>
          <w:bCs w:val="0"/>
          <w:szCs w:val="28"/>
        </w:rPr>
        <w:t>.</w:t>
      </w:r>
      <w:r>
        <w:rPr>
          <w:rFonts w:hint="eastAsia"/>
          <w:bCs w:val="0"/>
          <w:szCs w:val="28"/>
        </w:rPr>
        <w:t>4</w:t>
      </w:r>
      <w:r>
        <w:rPr>
          <w:bCs w:val="0"/>
          <w:szCs w:val="28"/>
        </w:rPr>
        <w:t>.</w:t>
      </w:r>
      <w:r>
        <w:rPr>
          <w:rFonts w:hint="eastAsia"/>
          <w:bCs w:val="0"/>
          <w:szCs w:val="28"/>
        </w:rPr>
        <w:t>2键盘扫描子程序设计</w:t>
      </w:r>
      <w:bookmarkEnd w:id="38"/>
      <w:bookmarkEnd w:id="39"/>
    </w:p>
    <w:p w14:paraId="7754F72B">
      <w:pPr>
        <w:spacing w:line="360" w:lineRule="auto"/>
        <w:ind w:firstLine="480" w:firstLineChars="200"/>
        <w:rPr>
          <w:rFonts w:hint="eastAsia" w:ascii="宋体" w:hAnsi="宋体"/>
          <w:color w:val="000000"/>
          <w:sz w:val="24"/>
        </w:rPr>
      </w:pPr>
      <w:r>
        <w:rPr>
          <w:rFonts w:hint="eastAsia" w:ascii="宋体" w:hAnsi="宋体"/>
          <w:color w:val="000000"/>
          <w:sz w:val="24"/>
        </w:rPr>
        <w:t>键盘扫描子程序负责用户交互功能的实现。程序通过检测 P3 口输入电平变化来判断按键是否被按下，并结合软件消抖算法（延时或状态判断）确保输入稳定。功能包括：</w:t>
      </w:r>
    </w:p>
    <w:p w14:paraId="119B1ED1">
      <w:pPr>
        <w:numPr>
          <w:ilvl w:val="1"/>
          <w:numId w:val="15"/>
        </w:numPr>
        <w:spacing w:line="360" w:lineRule="auto"/>
        <w:rPr>
          <w:rFonts w:hint="eastAsia" w:ascii="宋体" w:hAnsi="宋体"/>
          <w:color w:val="000000"/>
          <w:sz w:val="24"/>
        </w:rPr>
      </w:pPr>
      <w:r>
        <w:rPr>
          <w:rFonts w:hint="eastAsia" w:ascii="宋体" w:hAnsi="宋体"/>
          <w:color w:val="000000"/>
          <w:sz w:val="24"/>
        </w:rPr>
        <w:t>启动/停止按键：用于控制点阵显示的启停，当停止时保持最后一帧显示；</w:t>
      </w:r>
    </w:p>
    <w:p w14:paraId="06F9E483">
      <w:pPr>
        <w:numPr>
          <w:ilvl w:val="1"/>
          <w:numId w:val="15"/>
        </w:numPr>
        <w:spacing w:line="360" w:lineRule="auto"/>
        <w:rPr>
          <w:rFonts w:hint="eastAsia" w:ascii="宋体" w:hAnsi="宋体"/>
          <w:color w:val="000000"/>
          <w:sz w:val="24"/>
        </w:rPr>
      </w:pPr>
      <w:r>
        <w:rPr>
          <w:rFonts w:hint="eastAsia" w:ascii="宋体" w:hAnsi="宋体"/>
          <w:color w:val="000000"/>
          <w:sz w:val="24"/>
        </w:rPr>
        <w:t>方向切换按键：在左移与右移模式间切换，使汉字按不同方向滚动显示；</w:t>
      </w:r>
    </w:p>
    <w:p w14:paraId="3BC02BFD">
      <w:pPr>
        <w:numPr>
          <w:ilvl w:val="1"/>
          <w:numId w:val="15"/>
        </w:numPr>
        <w:spacing w:line="360" w:lineRule="auto"/>
        <w:rPr>
          <w:rFonts w:hint="eastAsia" w:ascii="宋体" w:hAnsi="宋体"/>
          <w:color w:val="000000"/>
          <w:sz w:val="24"/>
        </w:rPr>
      </w:pPr>
      <w:r>
        <w:rPr>
          <w:rFonts w:hint="eastAsia" w:ascii="宋体" w:hAnsi="宋体"/>
          <w:color w:val="000000"/>
          <w:sz w:val="24"/>
        </w:rPr>
        <w:t>速度加减按键：通过修改变量 speed，从而影响定时器中断中滚动计数的阈值，实现快慢速滚动。</w:t>
      </w:r>
    </w:p>
    <w:p w14:paraId="56645DCE">
      <w:pPr>
        <w:spacing w:line="360" w:lineRule="auto"/>
        <w:ind w:firstLine="480" w:firstLineChars="200"/>
        <w:rPr>
          <w:rFonts w:hint="eastAsia" w:ascii="宋体" w:hAnsi="宋体"/>
          <w:color w:val="000000"/>
          <w:sz w:val="24"/>
        </w:rPr>
      </w:pPr>
      <w:r>
        <w:rPr>
          <w:rFonts w:hint="eastAsia" w:ascii="宋体" w:hAnsi="宋体"/>
          <w:color w:val="000000"/>
          <w:sz w:val="24"/>
        </w:rPr>
        <w:t>键盘扫描程序的设计直接影响系统的可操作性和交互性，因此在实现中注重响应及时性和抗抖动性能, 键盘扫描子程序流程图如图3.4所示。</w:t>
      </w:r>
    </w:p>
    <w:p w14:paraId="73102F4C">
      <w:pPr>
        <w:spacing w:line="300" w:lineRule="auto"/>
        <w:jc w:val="center"/>
        <w:rPr>
          <w:rFonts w:ascii="黑体" w:eastAsia="黑体"/>
          <w:sz w:val="30"/>
          <w:szCs w:val="30"/>
        </w:rPr>
      </w:pPr>
      <w:r>
        <w:drawing>
          <wp:inline distT="0" distB="0" distL="0" distR="0">
            <wp:extent cx="2838450" cy="3505200"/>
            <wp:effectExtent l="0" t="0" r="0" b="0"/>
            <wp:docPr id="16" name="图片 1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descr="图示&#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838450" cy="3505200"/>
                    </a:xfrm>
                    <a:prstGeom prst="rect">
                      <a:avLst/>
                    </a:prstGeom>
                    <a:noFill/>
                    <a:ln>
                      <a:noFill/>
                    </a:ln>
                  </pic:spPr>
                </pic:pic>
              </a:graphicData>
            </a:graphic>
          </wp:inline>
        </w:drawing>
      </w:r>
    </w:p>
    <w:p w14:paraId="1B5BB24D">
      <w:pPr>
        <w:spacing w:after="156" w:afterLines="50"/>
        <w:jc w:val="center"/>
        <w:rPr>
          <w:rFonts w:hint="eastAsia" w:ascii="宋体" w:hAnsi="宋体"/>
          <w:b/>
          <w:bCs/>
        </w:rPr>
      </w:pPr>
      <w:r>
        <w:rPr>
          <w:rFonts w:hint="eastAsia" w:ascii="宋体" w:hAnsi="宋体"/>
          <w:b/>
          <w:bCs/>
        </w:rPr>
        <w:t>图3.4键盘扫描子程序流程图</w:t>
      </w:r>
    </w:p>
    <w:p w14:paraId="2192DCE8">
      <w:pPr>
        <w:pStyle w:val="4"/>
        <w:spacing w:beforeLines="0" w:line="400" w:lineRule="exact"/>
        <w:rPr>
          <w:bCs w:val="0"/>
          <w:szCs w:val="28"/>
        </w:rPr>
      </w:pPr>
      <w:bookmarkStart w:id="40" w:name="_Toc211682704"/>
      <w:r>
        <w:rPr>
          <w:rFonts w:hint="eastAsia"/>
          <w:bCs w:val="0"/>
          <w:szCs w:val="28"/>
        </w:rPr>
        <w:t>3</w:t>
      </w:r>
      <w:r>
        <w:rPr>
          <w:bCs w:val="0"/>
          <w:szCs w:val="28"/>
        </w:rPr>
        <w:t>.</w:t>
      </w:r>
      <w:r>
        <w:rPr>
          <w:rFonts w:hint="eastAsia"/>
          <w:bCs w:val="0"/>
          <w:szCs w:val="28"/>
        </w:rPr>
        <w:t>4</w:t>
      </w:r>
      <w:r>
        <w:rPr>
          <w:bCs w:val="0"/>
          <w:szCs w:val="28"/>
        </w:rPr>
        <w:t>.</w:t>
      </w:r>
      <w:r>
        <w:rPr>
          <w:rFonts w:hint="eastAsia"/>
          <w:bCs w:val="0"/>
          <w:szCs w:val="28"/>
        </w:rPr>
        <w:t>4 子程序接口设计说明</w:t>
      </w:r>
      <w:bookmarkEnd w:id="40"/>
    </w:p>
    <w:p w14:paraId="1A318434">
      <w:pPr>
        <w:spacing w:line="360" w:lineRule="auto"/>
        <w:rPr>
          <w:rFonts w:ascii="Segoe UI" w:hAnsi="Segoe UI" w:eastAsia="等线" w:cs="Segoe UI"/>
          <w:sz w:val="24"/>
          <w:szCs w:val="24"/>
          <w:shd w:val="clear" w:color="auto" w:fill="FFFFFF"/>
        </w:rPr>
      </w:pPr>
      <w:r>
        <w:rPr>
          <w:rFonts w:hint="eastAsia" w:ascii="Segoe UI" w:hAnsi="Segoe UI" w:eastAsia="等线" w:cs="Segoe UI"/>
          <w:sz w:val="24"/>
          <w:szCs w:val="24"/>
          <w:shd w:val="clear" w:color="auto" w:fill="FFFFFF"/>
        </w:rPr>
        <w:t>上述各个子程序的接口定义与功能描述如表3.1所示。</w:t>
      </w:r>
    </w:p>
    <w:p w14:paraId="78A98326">
      <w:pPr>
        <w:spacing w:before="156" w:beforeLines="50" w:after="93" w:afterLines="30"/>
        <w:jc w:val="center"/>
        <w:rPr>
          <w:rFonts w:hint="eastAsia" w:ascii="宋体" w:hAnsi="宋体"/>
          <w:b/>
          <w:bCs/>
        </w:rPr>
      </w:pPr>
      <w:r>
        <w:rPr>
          <w:rFonts w:hint="eastAsia" w:ascii="宋体" w:hAnsi="宋体"/>
          <w:b/>
          <w:bCs/>
        </w:rPr>
        <w:t>表</w:t>
      </w:r>
      <w:r>
        <w:rPr>
          <w:rFonts w:ascii="宋体" w:hAnsi="宋体"/>
          <w:b/>
          <w:bCs/>
        </w:rPr>
        <w:t xml:space="preserve">2.1 </w:t>
      </w:r>
      <w:r>
        <w:rPr>
          <w:rFonts w:hint="eastAsia" w:ascii="宋体" w:hAnsi="宋体"/>
          <w:b/>
          <w:bCs/>
        </w:rPr>
        <w:t>子程序接口</w:t>
      </w:r>
    </w:p>
    <w:tbl>
      <w:tblPr>
        <w:tblStyle w:val="26"/>
        <w:tblW w:w="487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2269"/>
        <w:gridCol w:w="3969"/>
      </w:tblGrid>
      <w:tr w14:paraId="43B7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333" w:type="pct"/>
            <w:vAlign w:val="center"/>
          </w:tcPr>
          <w:p w14:paraId="1A1934DB">
            <w:pPr>
              <w:widowControl/>
              <w:jc w:val="center"/>
              <w:rPr>
                <w:b/>
                <w:bCs/>
                <w:kern w:val="0"/>
                <w:sz w:val="24"/>
              </w:rPr>
            </w:pPr>
            <w:r>
              <w:rPr>
                <w:b/>
                <w:bCs/>
              </w:rPr>
              <w:t>子程序名称</w:t>
            </w:r>
          </w:p>
        </w:tc>
        <w:tc>
          <w:tcPr>
            <w:tcW w:w="1334" w:type="pct"/>
            <w:vAlign w:val="center"/>
          </w:tcPr>
          <w:p w14:paraId="540D6656">
            <w:pPr>
              <w:autoSpaceDE w:val="0"/>
              <w:autoSpaceDN w:val="0"/>
              <w:adjustRightInd w:val="0"/>
              <w:spacing w:line="0" w:lineRule="atLeast"/>
              <w:jc w:val="center"/>
              <w:rPr>
                <w:b/>
              </w:rPr>
            </w:pPr>
            <w:r>
              <w:rPr>
                <w:rFonts w:hint="eastAsia"/>
                <w:b/>
              </w:rPr>
              <w:t>接口定义</w:t>
            </w:r>
          </w:p>
        </w:tc>
        <w:tc>
          <w:tcPr>
            <w:tcW w:w="2333" w:type="pct"/>
            <w:vAlign w:val="center"/>
          </w:tcPr>
          <w:p w14:paraId="211BD499">
            <w:pPr>
              <w:autoSpaceDE w:val="0"/>
              <w:autoSpaceDN w:val="0"/>
              <w:adjustRightInd w:val="0"/>
              <w:spacing w:line="0" w:lineRule="atLeast"/>
              <w:jc w:val="center"/>
              <w:rPr>
                <w:b/>
              </w:rPr>
            </w:pPr>
            <w:r>
              <w:rPr>
                <w:rFonts w:hint="eastAsia"/>
                <w:b/>
              </w:rPr>
              <w:t>功能描述</w:t>
            </w:r>
          </w:p>
        </w:tc>
      </w:tr>
      <w:tr w14:paraId="353E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333" w:type="pct"/>
            <w:vAlign w:val="center"/>
          </w:tcPr>
          <w:p w14:paraId="7C2F0979">
            <w:pPr>
              <w:pStyle w:val="7"/>
              <w:tabs>
                <w:tab w:val="left" w:leader="dot" w:pos="7362"/>
              </w:tabs>
              <w:autoSpaceDE w:val="0"/>
              <w:autoSpaceDN w:val="0"/>
              <w:adjustRightInd w:val="0"/>
              <w:spacing w:line="0" w:lineRule="atLeast"/>
              <w:ind w:firstLine="0" w:firstLineChars="0"/>
              <w:rPr>
                <w:szCs w:val="20"/>
              </w:rPr>
            </w:pPr>
            <w:r>
              <w:rPr>
                <w:rFonts w:hint="eastAsia"/>
                <w:szCs w:val="20"/>
              </w:rPr>
              <w:t>主程序</w:t>
            </w:r>
          </w:p>
        </w:tc>
        <w:tc>
          <w:tcPr>
            <w:tcW w:w="1334" w:type="pct"/>
            <w:vAlign w:val="center"/>
          </w:tcPr>
          <w:p w14:paraId="338B64C3">
            <w:pPr>
              <w:pStyle w:val="7"/>
              <w:tabs>
                <w:tab w:val="left" w:leader="dot" w:pos="7362"/>
              </w:tabs>
              <w:autoSpaceDE w:val="0"/>
              <w:autoSpaceDN w:val="0"/>
              <w:adjustRightInd w:val="0"/>
              <w:spacing w:line="0" w:lineRule="atLeast"/>
              <w:ind w:firstLine="0" w:firstLineChars="0"/>
              <w:rPr>
                <w:szCs w:val="20"/>
              </w:rPr>
            </w:pPr>
            <w:r>
              <w:rPr>
                <w:rFonts w:hint="eastAsia"/>
                <w:szCs w:val="20"/>
              </w:rPr>
              <w:t>无输入/输出</w:t>
            </w:r>
          </w:p>
        </w:tc>
        <w:tc>
          <w:tcPr>
            <w:tcW w:w="2333" w:type="pct"/>
            <w:vAlign w:val="center"/>
          </w:tcPr>
          <w:p w14:paraId="05A565C9">
            <w:pPr>
              <w:pStyle w:val="7"/>
              <w:tabs>
                <w:tab w:val="left" w:leader="dot" w:pos="7362"/>
              </w:tabs>
              <w:autoSpaceDE w:val="0"/>
              <w:autoSpaceDN w:val="0"/>
              <w:adjustRightInd w:val="0"/>
              <w:spacing w:line="0" w:lineRule="atLeast"/>
              <w:ind w:firstLine="0" w:firstLineChars="0"/>
              <w:rPr>
                <w:szCs w:val="20"/>
              </w:rPr>
            </w:pPr>
            <w:r>
              <w:rPr>
                <w:rFonts w:hint="eastAsia"/>
                <w:szCs w:val="20"/>
              </w:rPr>
              <w:t>程序入口，初始化系统并循环调度各功能模块</w:t>
            </w:r>
          </w:p>
        </w:tc>
      </w:tr>
      <w:tr w14:paraId="225C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333" w:type="pct"/>
            <w:vAlign w:val="center"/>
          </w:tcPr>
          <w:p w14:paraId="3805AACE">
            <w:pPr>
              <w:pStyle w:val="7"/>
              <w:tabs>
                <w:tab w:val="left" w:leader="dot" w:pos="7362"/>
              </w:tabs>
              <w:autoSpaceDE w:val="0"/>
              <w:autoSpaceDN w:val="0"/>
              <w:adjustRightInd w:val="0"/>
              <w:spacing w:line="0" w:lineRule="atLeast"/>
              <w:ind w:firstLine="0" w:firstLineChars="0"/>
              <w:rPr>
                <w:szCs w:val="20"/>
              </w:rPr>
            </w:pPr>
            <w:r>
              <w:rPr>
                <w:rFonts w:hint="eastAsia"/>
                <w:szCs w:val="28"/>
              </w:rPr>
              <w:t>LED点阵显示子程序</w:t>
            </w:r>
          </w:p>
        </w:tc>
        <w:tc>
          <w:tcPr>
            <w:tcW w:w="1334" w:type="pct"/>
            <w:vAlign w:val="center"/>
          </w:tcPr>
          <w:p w14:paraId="4C766A91">
            <w:pPr>
              <w:pStyle w:val="7"/>
              <w:tabs>
                <w:tab w:val="left" w:leader="dot" w:pos="7362"/>
              </w:tabs>
              <w:autoSpaceDE w:val="0"/>
              <w:autoSpaceDN w:val="0"/>
              <w:adjustRightInd w:val="0"/>
              <w:spacing w:line="0" w:lineRule="atLeast"/>
              <w:ind w:firstLine="0" w:firstLineChars="0"/>
              <w:rPr>
                <w:szCs w:val="20"/>
              </w:rPr>
            </w:pPr>
            <w:r>
              <w:rPr>
                <w:rFonts w:hint="eastAsia"/>
                <w:szCs w:val="20"/>
              </w:rPr>
              <w:t>无输入/输出</w:t>
            </w:r>
          </w:p>
        </w:tc>
        <w:tc>
          <w:tcPr>
            <w:tcW w:w="2333" w:type="pct"/>
            <w:vAlign w:val="center"/>
          </w:tcPr>
          <w:p w14:paraId="75E30C52">
            <w:pPr>
              <w:pStyle w:val="7"/>
              <w:tabs>
                <w:tab w:val="left" w:leader="dot" w:pos="7362"/>
              </w:tabs>
              <w:autoSpaceDE w:val="0"/>
              <w:autoSpaceDN w:val="0"/>
              <w:adjustRightInd w:val="0"/>
              <w:spacing w:line="0" w:lineRule="atLeast"/>
              <w:ind w:firstLine="0" w:firstLineChars="0"/>
              <w:rPr>
                <w:szCs w:val="20"/>
              </w:rPr>
            </w:pPr>
            <w:r>
              <w:rPr>
                <w:rFonts w:hint="eastAsia"/>
                <w:szCs w:val="20"/>
              </w:rPr>
              <w:t>控制字模动态显示，完成列数据输出与行扫描</w:t>
            </w:r>
          </w:p>
        </w:tc>
      </w:tr>
      <w:tr w14:paraId="271DD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33" w:type="pct"/>
            <w:vAlign w:val="center"/>
          </w:tcPr>
          <w:p w14:paraId="57D46D88">
            <w:pPr>
              <w:pStyle w:val="7"/>
              <w:tabs>
                <w:tab w:val="left" w:leader="dot" w:pos="7362"/>
              </w:tabs>
              <w:autoSpaceDE w:val="0"/>
              <w:autoSpaceDN w:val="0"/>
              <w:adjustRightInd w:val="0"/>
              <w:spacing w:line="0" w:lineRule="atLeast"/>
              <w:ind w:firstLine="0" w:firstLineChars="0"/>
              <w:rPr>
                <w:szCs w:val="20"/>
              </w:rPr>
            </w:pPr>
            <w:r>
              <w:rPr>
                <w:rFonts w:hint="eastAsia"/>
                <w:szCs w:val="28"/>
              </w:rPr>
              <w:t>键盘扫描子程序</w:t>
            </w:r>
          </w:p>
        </w:tc>
        <w:tc>
          <w:tcPr>
            <w:tcW w:w="1334" w:type="pct"/>
            <w:vAlign w:val="center"/>
          </w:tcPr>
          <w:p w14:paraId="0B7AF059">
            <w:pPr>
              <w:pStyle w:val="7"/>
              <w:tabs>
                <w:tab w:val="left" w:leader="dot" w:pos="7362"/>
              </w:tabs>
              <w:autoSpaceDE w:val="0"/>
              <w:autoSpaceDN w:val="0"/>
              <w:adjustRightInd w:val="0"/>
              <w:spacing w:line="0" w:lineRule="atLeast"/>
              <w:ind w:firstLine="0" w:firstLineChars="0"/>
              <w:rPr>
                <w:szCs w:val="20"/>
              </w:rPr>
            </w:pPr>
            <w:r>
              <w:rPr>
                <w:rFonts w:hint="eastAsia"/>
                <w:szCs w:val="20"/>
              </w:rPr>
              <w:t>无输入/输出</w:t>
            </w:r>
          </w:p>
        </w:tc>
        <w:tc>
          <w:tcPr>
            <w:tcW w:w="2333" w:type="pct"/>
            <w:vAlign w:val="center"/>
          </w:tcPr>
          <w:p w14:paraId="06633611">
            <w:pPr>
              <w:pStyle w:val="7"/>
              <w:tabs>
                <w:tab w:val="left" w:leader="dot" w:pos="7362"/>
              </w:tabs>
              <w:autoSpaceDE w:val="0"/>
              <w:autoSpaceDN w:val="0"/>
              <w:adjustRightInd w:val="0"/>
              <w:spacing w:line="0" w:lineRule="atLeast"/>
              <w:ind w:firstLine="0" w:firstLineChars="0"/>
              <w:rPr>
                <w:szCs w:val="20"/>
              </w:rPr>
            </w:pPr>
            <w:r>
              <w:rPr>
                <w:rFonts w:hint="eastAsia"/>
                <w:szCs w:val="20"/>
              </w:rPr>
              <w:t>检测按键输入并更新状态变量</w:t>
            </w:r>
          </w:p>
        </w:tc>
      </w:tr>
      <w:tr w14:paraId="645B1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jc w:val="center"/>
        </w:trPr>
        <w:tc>
          <w:tcPr>
            <w:tcW w:w="1333" w:type="pct"/>
            <w:vAlign w:val="center"/>
          </w:tcPr>
          <w:p w14:paraId="3E1B14DE">
            <w:pPr>
              <w:pStyle w:val="7"/>
              <w:tabs>
                <w:tab w:val="left" w:leader="dot" w:pos="7362"/>
              </w:tabs>
              <w:autoSpaceDE w:val="0"/>
              <w:autoSpaceDN w:val="0"/>
              <w:adjustRightInd w:val="0"/>
              <w:spacing w:line="0" w:lineRule="atLeast"/>
              <w:ind w:firstLine="0" w:firstLineChars="0"/>
              <w:rPr>
                <w:szCs w:val="20"/>
              </w:rPr>
            </w:pPr>
            <w:r>
              <w:rPr>
                <w:rFonts w:hint="eastAsia"/>
                <w:szCs w:val="28"/>
              </w:rPr>
              <w:t>计时子程序设计</w:t>
            </w:r>
          </w:p>
        </w:tc>
        <w:tc>
          <w:tcPr>
            <w:tcW w:w="1334" w:type="pct"/>
            <w:vAlign w:val="center"/>
          </w:tcPr>
          <w:p w14:paraId="2FFC6A82">
            <w:pPr>
              <w:pStyle w:val="7"/>
              <w:tabs>
                <w:tab w:val="left" w:leader="dot" w:pos="7362"/>
              </w:tabs>
              <w:autoSpaceDE w:val="0"/>
              <w:autoSpaceDN w:val="0"/>
              <w:adjustRightInd w:val="0"/>
              <w:spacing w:line="0" w:lineRule="atLeast"/>
              <w:ind w:firstLine="0" w:firstLineChars="0"/>
              <w:rPr>
                <w:szCs w:val="20"/>
              </w:rPr>
            </w:pPr>
            <w:r>
              <w:rPr>
                <w:rFonts w:hint="eastAsia"/>
                <w:szCs w:val="20"/>
              </w:rPr>
              <w:t>中断函数，无输入输出</w:t>
            </w:r>
          </w:p>
        </w:tc>
        <w:tc>
          <w:tcPr>
            <w:tcW w:w="2333" w:type="pct"/>
            <w:vAlign w:val="center"/>
          </w:tcPr>
          <w:p w14:paraId="018EB940">
            <w:pPr>
              <w:pStyle w:val="7"/>
              <w:tabs>
                <w:tab w:val="left" w:leader="dot" w:pos="7362"/>
              </w:tabs>
              <w:autoSpaceDE w:val="0"/>
              <w:autoSpaceDN w:val="0"/>
              <w:adjustRightInd w:val="0"/>
              <w:spacing w:line="0" w:lineRule="atLeast"/>
              <w:ind w:firstLine="0" w:firstLineChars="0"/>
              <w:rPr>
                <w:szCs w:val="20"/>
              </w:rPr>
            </w:pPr>
            <w:r>
              <w:rPr>
                <w:rFonts w:hint="eastAsia"/>
                <w:szCs w:val="20"/>
              </w:rPr>
              <w:t>定时10ms更新计时、滚动偏移与刷新标志</w:t>
            </w:r>
          </w:p>
          <w:p w14:paraId="5CF955BD">
            <w:pPr>
              <w:widowControl/>
              <w:rPr>
                <w:kern w:val="0"/>
                <w:sz w:val="24"/>
              </w:rPr>
            </w:pPr>
            <w:r>
              <w:t>初始化I/O、定时器及中断系统</w:t>
            </w:r>
          </w:p>
        </w:tc>
      </w:tr>
      <w:bookmarkEnd w:id="28"/>
    </w:tbl>
    <w:p w14:paraId="4BA1AAFE">
      <w:pPr>
        <w:pStyle w:val="2"/>
        <w:spacing w:before="0" w:beforeLines="0" w:after="0" w:afterLines="0"/>
        <w:rPr>
          <w:rFonts w:eastAsia="宋体"/>
          <w:b/>
        </w:rPr>
      </w:pPr>
      <w:bookmarkStart w:id="41" w:name="_Toc456257863"/>
      <w:r>
        <w:rPr>
          <w:rFonts w:eastAsia="宋体"/>
          <w:b/>
        </w:rPr>
        <w:t>4 仿真</w:t>
      </w:r>
      <w:bookmarkStart w:id="42" w:name="_Toc456257861"/>
      <w:r>
        <w:rPr>
          <w:rFonts w:eastAsia="宋体"/>
          <w:b/>
        </w:rPr>
        <w:t>与调试</w:t>
      </w:r>
    </w:p>
    <w:bookmarkEnd w:id="42"/>
    <w:p w14:paraId="1429BD33">
      <w:pPr>
        <w:pStyle w:val="3"/>
        <w:spacing w:beforeLines="0"/>
        <w:jc w:val="both"/>
        <w:rPr>
          <w:bCs w:val="0"/>
          <w:szCs w:val="20"/>
        </w:rPr>
      </w:pPr>
      <w:bookmarkStart w:id="43" w:name="_Toc211682706"/>
      <w:bookmarkStart w:id="44" w:name="_Toc210684261"/>
      <w:r>
        <w:rPr>
          <w:rFonts w:hint="eastAsia"/>
          <w:bCs w:val="0"/>
          <w:szCs w:val="20"/>
        </w:rPr>
        <w:t>4.1 取字模设置</w:t>
      </w:r>
      <w:bookmarkEnd w:id="43"/>
      <w:bookmarkEnd w:id="44"/>
    </w:p>
    <w:p w14:paraId="204C08B9">
      <w:pPr>
        <w:spacing w:line="360" w:lineRule="auto"/>
        <w:ind w:firstLine="480" w:firstLineChars="200"/>
        <w:rPr>
          <w:rFonts w:hint="eastAsia" w:ascii="宋体" w:hAnsi="宋体"/>
          <w:color w:val="000000"/>
          <w:sz w:val="24"/>
        </w:rPr>
      </w:pPr>
      <w:r>
        <w:rPr>
          <w:rFonts w:hint="eastAsia" w:ascii="宋体" w:hAnsi="宋体"/>
          <w:color w:val="000000"/>
          <w:sz w:val="24"/>
        </w:rPr>
        <w:t>打开软件以后，在菜单栏的模式，菜单下选择字符模式，通过界面中上部的这些小工具，可以设置文字的字体，对应字符的大小等信息。通过修改点阵大小下面的工具可以很方便的对文字进行各种调整，具体配置如图4.1所示。</w:t>
      </w:r>
    </w:p>
    <w:p w14:paraId="1FF767B8">
      <w:pPr>
        <w:spacing w:line="360" w:lineRule="auto"/>
        <w:ind w:firstLine="480" w:firstLineChars="200"/>
        <w:rPr>
          <w:rFonts w:hint="eastAsia" w:ascii="宋体" w:hAnsi="宋体"/>
          <w:color w:val="000000"/>
          <w:sz w:val="24"/>
        </w:rPr>
      </w:pPr>
      <w:r>
        <w:rPr>
          <w:rFonts w:hint="eastAsia" w:ascii="宋体" w:hAnsi="宋体"/>
          <w:color w:val="000000"/>
          <w:sz w:val="24"/>
        </w:rPr>
        <w:t>完成对文字的调整以后，还是单击设置图标按钮进行字模设置，具体字模设置如图4.2所示。</w:t>
      </w:r>
    </w:p>
    <w:p w14:paraId="7152AE65">
      <w:pPr>
        <w:spacing w:line="360" w:lineRule="auto"/>
        <w:ind w:firstLine="480" w:firstLineChars="200"/>
        <w:rPr>
          <w:rFonts w:hint="eastAsia" w:ascii="宋体" w:hAnsi="宋体"/>
          <w:color w:val="000000"/>
          <w:sz w:val="24"/>
        </w:rPr>
      </w:pPr>
      <w:r>
        <w:rPr>
          <w:rFonts w:hint="eastAsia" w:ascii="宋体" w:hAnsi="宋体"/>
          <w:color w:val="000000"/>
          <w:sz w:val="24"/>
        </w:rPr>
        <w:t>在图 4.1中下部的文本框中输入要转换的文字。然后单击生成字模图标按钮，就可以看到文字对应的显示数据了，如需保存可点击保存字模图标按钮，保存为txt文件。</w:t>
      </w:r>
    </w:p>
    <w:p w14:paraId="0BF94D82">
      <w:pPr>
        <w:spacing w:line="300" w:lineRule="auto"/>
        <w:jc w:val="center"/>
        <w:rPr>
          <w:rFonts w:hint="eastAsia" w:ascii="宋体" w:hAnsi="宋体" w:cs="宋体"/>
          <w:b/>
          <w:bCs/>
          <w:sz w:val="24"/>
          <w:szCs w:val="24"/>
        </w:rPr>
      </w:pPr>
      <w:r>
        <w:drawing>
          <wp:inline distT="0" distB="0" distL="0" distR="0">
            <wp:extent cx="3359150" cy="2406650"/>
            <wp:effectExtent l="0" t="0" r="0" b="0"/>
            <wp:docPr id="17" name="图片 1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电脑萤幕画面&#10;&#10;AI 生成的内容可能不正确。"/>
                    <pic:cNvPicPr>
                      <a:picLocks noChangeAspect="1" noChangeArrowheads="1"/>
                    </pic:cNvPicPr>
                  </pic:nvPicPr>
                  <pic:blipFill>
                    <a:blip r:embed="rId23" cstate="print">
                      <a:extLst>
                        <a:ext uri="{28A0092B-C50C-407E-A947-70E740481C1C}">
                          <a14:useLocalDpi xmlns:a14="http://schemas.microsoft.com/office/drawing/2010/main" val="0"/>
                        </a:ext>
                      </a:extLst>
                    </a:blip>
                    <a:srcRect b="8363"/>
                    <a:stretch>
                      <a:fillRect/>
                    </a:stretch>
                  </pic:blipFill>
                  <pic:spPr>
                    <a:xfrm>
                      <a:off x="0" y="0"/>
                      <a:ext cx="3359150" cy="2406650"/>
                    </a:xfrm>
                    <a:prstGeom prst="rect">
                      <a:avLst/>
                    </a:prstGeom>
                    <a:noFill/>
                    <a:ln>
                      <a:noFill/>
                    </a:ln>
                  </pic:spPr>
                </pic:pic>
              </a:graphicData>
            </a:graphic>
          </wp:inline>
        </w:drawing>
      </w:r>
    </w:p>
    <w:p w14:paraId="761F2E98">
      <w:pPr>
        <w:spacing w:line="300" w:lineRule="auto"/>
        <w:jc w:val="center"/>
        <w:rPr>
          <w:rFonts w:hint="eastAsia" w:ascii="宋体" w:hAnsi="宋体" w:cs="宋体"/>
          <w:b/>
          <w:bCs/>
          <w:sz w:val="24"/>
          <w:szCs w:val="24"/>
        </w:rPr>
      </w:pPr>
      <w:r>
        <w:rPr>
          <w:rFonts w:hint="eastAsia" w:ascii="宋体" w:hAnsi="宋体" w:cs="宋体"/>
          <w:b/>
          <w:bCs/>
          <w:sz w:val="24"/>
          <w:szCs w:val="24"/>
        </w:rPr>
        <w:t>图4.1 程序初始化仿真结果图</w:t>
      </w:r>
    </w:p>
    <w:p w14:paraId="254B6A2B">
      <w:pPr>
        <w:spacing w:line="300" w:lineRule="auto"/>
        <w:jc w:val="center"/>
        <w:rPr>
          <w:rFonts w:hint="eastAsia" w:ascii="宋体" w:hAnsi="宋体" w:cs="宋体"/>
          <w:b/>
          <w:bCs/>
          <w:sz w:val="24"/>
          <w:szCs w:val="24"/>
        </w:rPr>
      </w:pPr>
      <w:r>
        <w:rPr>
          <w:rFonts w:ascii="宋体" w:hAnsi="宋体" w:cs="宋体"/>
          <w:b/>
          <w:sz w:val="24"/>
          <w:szCs w:val="24"/>
        </w:rPr>
        <w:drawing>
          <wp:inline distT="0" distB="0" distL="0" distR="0">
            <wp:extent cx="3352800" cy="2000250"/>
            <wp:effectExtent l="0" t="0" r="0" b="0"/>
            <wp:docPr id="18" name="图片 10"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descr="图形用户界面&#10;&#10;AI 生成的内容可能不正确。"/>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352800" cy="2000250"/>
                    </a:xfrm>
                    <a:prstGeom prst="rect">
                      <a:avLst/>
                    </a:prstGeom>
                    <a:noFill/>
                    <a:ln>
                      <a:noFill/>
                    </a:ln>
                  </pic:spPr>
                </pic:pic>
              </a:graphicData>
            </a:graphic>
          </wp:inline>
        </w:drawing>
      </w:r>
    </w:p>
    <w:p w14:paraId="5934AB4B">
      <w:pPr>
        <w:spacing w:line="300" w:lineRule="auto"/>
        <w:jc w:val="center"/>
        <w:rPr>
          <w:rFonts w:hint="eastAsia" w:ascii="宋体" w:hAnsi="宋体" w:cs="宋体"/>
          <w:b/>
          <w:bCs/>
          <w:sz w:val="24"/>
          <w:szCs w:val="24"/>
        </w:rPr>
      </w:pPr>
      <w:r>
        <w:rPr>
          <w:rFonts w:hint="eastAsia" w:ascii="宋体" w:hAnsi="宋体" w:cs="宋体"/>
          <w:b/>
          <w:bCs/>
          <w:sz w:val="24"/>
          <w:szCs w:val="24"/>
        </w:rPr>
        <w:t>图4.2 程序初始化仿真结果图</w:t>
      </w:r>
    </w:p>
    <w:p w14:paraId="549C3483">
      <w:pPr>
        <w:pStyle w:val="3"/>
        <w:spacing w:beforeLines="0"/>
        <w:jc w:val="both"/>
        <w:rPr>
          <w:bCs w:val="0"/>
          <w:szCs w:val="20"/>
        </w:rPr>
      </w:pPr>
      <w:bookmarkStart w:id="45" w:name="_Toc211682707"/>
      <w:bookmarkStart w:id="46" w:name="_Toc210684262"/>
      <w:r>
        <w:rPr>
          <w:bCs w:val="0"/>
          <w:szCs w:val="20"/>
        </w:rPr>
        <w:t>4.</w:t>
      </w:r>
      <w:r>
        <w:rPr>
          <w:rFonts w:hint="eastAsia"/>
          <w:bCs w:val="0"/>
          <w:szCs w:val="20"/>
        </w:rPr>
        <w:t>2 仿真测试</w:t>
      </w:r>
      <w:bookmarkEnd w:id="45"/>
      <w:bookmarkEnd w:id="46"/>
    </w:p>
    <w:p w14:paraId="07975E62">
      <w:pPr>
        <w:spacing w:line="360" w:lineRule="auto"/>
        <w:rPr>
          <w:rFonts w:hint="eastAsia" w:ascii="宋体" w:hAnsi="宋体"/>
          <w:color w:val="000000"/>
          <w:sz w:val="24"/>
        </w:rPr>
      </w:pPr>
      <w:r>
        <w:rPr>
          <w:rFonts w:hint="eastAsia" w:ascii="宋体" w:hAnsi="宋体"/>
          <w:color w:val="000000"/>
          <w:sz w:val="24"/>
        </w:rPr>
        <w:t xml:space="preserve">    程序初始化仿真结果如图4.3所示, 点击暂停仿真结果如图4.4所示, 点击反向仿真结果如图4.5所示，点击复位仿真结果如图4.6所示。 且图下方有四个按键，第一个是启停，第二个按键是反向，第三个按键是加速，第四个按键是减速。</w:t>
      </w:r>
    </w:p>
    <w:p w14:paraId="550C9271">
      <w:pPr>
        <w:spacing w:line="300" w:lineRule="auto"/>
        <w:jc w:val="center"/>
        <w:rPr>
          <w:rFonts w:hint="eastAsia" w:ascii="宋体" w:hAnsi="宋体" w:cs="宋体"/>
          <w:b/>
          <w:bCs/>
          <w:sz w:val="24"/>
          <w:szCs w:val="24"/>
        </w:rPr>
      </w:pPr>
      <w:r>
        <w:drawing>
          <wp:inline distT="0" distB="0" distL="0" distR="0">
            <wp:extent cx="4997450" cy="3124200"/>
            <wp:effectExtent l="0" t="0" r="0" b="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997450" cy="3124200"/>
                    </a:xfrm>
                    <a:prstGeom prst="rect">
                      <a:avLst/>
                    </a:prstGeom>
                    <a:noFill/>
                    <a:ln>
                      <a:noFill/>
                    </a:ln>
                  </pic:spPr>
                </pic:pic>
              </a:graphicData>
            </a:graphic>
          </wp:inline>
        </w:drawing>
      </w:r>
    </w:p>
    <w:p w14:paraId="5E5AE5C5">
      <w:pPr>
        <w:spacing w:line="300" w:lineRule="auto"/>
        <w:jc w:val="center"/>
        <w:rPr>
          <w:rFonts w:hint="eastAsia" w:ascii="宋体" w:hAnsi="宋体" w:cs="宋体"/>
          <w:b/>
          <w:bCs/>
          <w:sz w:val="24"/>
          <w:szCs w:val="24"/>
        </w:rPr>
      </w:pPr>
      <w:r>
        <w:rPr>
          <w:rFonts w:hint="eastAsia" w:ascii="宋体" w:hAnsi="宋体" w:cs="宋体"/>
          <w:b/>
          <w:bCs/>
          <w:sz w:val="24"/>
          <w:szCs w:val="24"/>
        </w:rPr>
        <w:t>图4.3 程序初始化仿真结果图</w:t>
      </w:r>
    </w:p>
    <w:p w14:paraId="602DA5E9">
      <w:pPr>
        <w:spacing w:line="300" w:lineRule="auto"/>
        <w:jc w:val="center"/>
        <w:rPr>
          <w:rFonts w:hint="eastAsia" w:ascii="宋体" w:hAnsi="宋体"/>
          <w:kern w:val="0"/>
        </w:rPr>
      </w:pPr>
      <w:r>
        <w:rPr>
          <w:rFonts w:ascii="宋体" w:hAnsi="宋体"/>
          <w:kern w:val="0"/>
        </w:rPr>
        <w:drawing>
          <wp:inline distT="0" distB="0" distL="0" distR="0">
            <wp:extent cx="5022850" cy="3136900"/>
            <wp:effectExtent l="0" t="0" r="0" b="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022850" cy="3136900"/>
                    </a:xfrm>
                    <a:prstGeom prst="rect">
                      <a:avLst/>
                    </a:prstGeom>
                    <a:noFill/>
                    <a:ln>
                      <a:noFill/>
                    </a:ln>
                  </pic:spPr>
                </pic:pic>
              </a:graphicData>
            </a:graphic>
          </wp:inline>
        </w:drawing>
      </w:r>
    </w:p>
    <w:p w14:paraId="5242B256">
      <w:pPr>
        <w:spacing w:line="300" w:lineRule="auto"/>
        <w:jc w:val="center"/>
        <w:rPr>
          <w:rFonts w:hint="eastAsia" w:ascii="宋体" w:hAnsi="宋体" w:cs="宋体"/>
          <w:b/>
          <w:bCs/>
          <w:sz w:val="24"/>
          <w:szCs w:val="24"/>
        </w:rPr>
      </w:pPr>
      <w:r>
        <w:rPr>
          <w:rFonts w:hint="eastAsia" w:ascii="宋体" w:hAnsi="宋体" w:cs="宋体"/>
          <w:b/>
          <w:bCs/>
          <w:sz w:val="24"/>
          <w:szCs w:val="24"/>
        </w:rPr>
        <w:t>图4.4点击暂停仿真结果图</w:t>
      </w:r>
    </w:p>
    <w:p w14:paraId="63C06D26">
      <w:pPr>
        <w:spacing w:line="300" w:lineRule="auto"/>
        <w:jc w:val="center"/>
        <w:rPr>
          <w:rFonts w:hint="eastAsia" w:ascii="宋体" w:hAnsi="宋体" w:cs="宋体"/>
          <w:b/>
          <w:bCs/>
          <w:sz w:val="24"/>
          <w:szCs w:val="24"/>
        </w:rPr>
      </w:pPr>
      <w:r>
        <w:rPr>
          <w:rFonts w:ascii="宋体" w:hAnsi="宋体" w:cs="宋体"/>
          <w:b/>
          <w:sz w:val="24"/>
          <w:szCs w:val="24"/>
        </w:rPr>
        <w:drawing>
          <wp:inline distT="0" distB="0" distL="0" distR="0">
            <wp:extent cx="5397500" cy="3371850"/>
            <wp:effectExtent l="0" t="0" r="0" b="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397500" cy="3371850"/>
                    </a:xfrm>
                    <a:prstGeom prst="rect">
                      <a:avLst/>
                    </a:prstGeom>
                    <a:noFill/>
                    <a:ln>
                      <a:noFill/>
                    </a:ln>
                  </pic:spPr>
                </pic:pic>
              </a:graphicData>
            </a:graphic>
          </wp:inline>
        </w:drawing>
      </w:r>
    </w:p>
    <w:p w14:paraId="682837D3">
      <w:pPr>
        <w:spacing w:line="300" w:lineRule="auto"/>
        <w:jc w:val="center"/>
        <w:rPr>
          <w:rFonts w:hint="eastAsia" w:ascii="宋体" w:hAnsi="宋体" w:cs="宋体"/>
          <w:b/>
          <w:bCs/>
          <w:sz w:val="24"/>
          <w:szCs w:val="24"/>
        </w:rPr>
      </w:pPr>
      <w:r>
        <w:rPr>
          <w:rFonts w:hint="eastAsia" w:ascii="宋体" w:hAnsi="宋体" w:cs="宋体"/>
          <w:b/>
          <w:bCs/>
          <w:sz w:val="24"/>
          <w:szCs w:val="24"/>
        </w:rPr>
        <w:t>图4.5 点击反向仿真结果图</w:t>
      </w:r>
    </w:p>
    <w:p w14:paraId="69F27E81">
      <w:pPr>
        <w:spacing w:line="300" w:lineRule="auto"/>
        <w:jc w:val="center"/>
        <w:rPr>
          <w:rFonts w:hint="eastAsia" w:ascii="宋体" w:hAnsi="宋体"/>
          <w:kern w:val="0"/>
        </w:rPr>
      </w:pPr>
      <w:r>
        <w:rPr>
          <w:rFonts w:ascii="宋体" w:hAnsi="宋体"/>
          <w:kern w:val="0"/>
        </w:rPr>
        <w:drawing>
          <wp:inline distT="0" distB="0" distL="0" distR="0">
            <wp:extent cx="5397500" cy="3371850"/>
            <wp:effectExtent l="0" t="0" r="0" b="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397500" cy="3371850"/>
                    </a:xfrm>
                    <a:prstGeom prst="rect">
                      <a:avLst/>
                    </a:prstGeom>
                    <a:noFill/>
                    <a:ln>
                      <a:noFill/>
                    </a:ln>
                  </pic:spPr>
                </pic:pic>
              </a:graphicData>
            </a:graphic>
          </wp:inline>
        </w:drawing>
      </w:r>
    </w:p>
    <w:p w14:paraId="16EC0770">
      <w:pPr>
        <w:spacing w:line="300" w:lineRule="auto"/>
        <w:jc w:val="center"/>
        <w:rPr>
          <w:rFonts w:hint="eastAsia" w:ascii="宋体" w:hAnsi="宋体" w:cs="宋体"/>
          <w:b/>
          <w:bCs/>
          <w:sz w:val="24"/>
          <w:szCs w:val="24"/>
        </w:rPr>
      </w:pPr>
      <w:r>
        <w:rPr>
          <w:rFonts w:hint="eastAsia" w:ascii="宋体" w:hAnsi="宋体" w:cs="宋体"/>
          <w:b/>
          <w:bCs/>
          <w:sz w:val="24"/>
          <w:szCs w:val="24"/>
        </w:rPr>
        <w:t>图4.6点击复位仿真结果图</w:t>
      </w:r>
    </w:p>
    <w:p w14:paraId="77E60EBA">
      <w:pPr>
        <w:spacing w:line="300" w:lineRule="auto"/>
        <w:jc w:val="center"/>
        <w:rPr>
          <w:rFonts w:hint="eastAsia" w:ascii="宋体" w:hAnsi="宋体"/>
          <w:kern w:val="0"/>
        </w:rPr>
      </w:pPr>
    </w:p>
    <w:p w14:paraId="4FCFFADE">
      <w:pPr>
        <w:pStyle w:val="3"/>
        <w:spacing w:beforeLines="0"/>
        <w:jc w:val="both"/>
        <w:rPr>
          <w:bCs w:val="0"/>
          <w:szCs w:val="20"/>
        </w:rPr>
      </w:pPr>
      <w:bookmarkStart w:id="47" w:name="_Toc210684263"/>
      <w:bookmarkStart w:id="48" w:name="_Toc211682708"/>
      <w:r>
        <w:rPr>
          <w:bCs w:val="0"/>
          <w:szCs w:val="20"/>
        </w:rPr>
        <w:t>4</w:t>
      </w:r>
      <w:r>
        <w:rPr>
          <w:rFonts w:hint="eastAsia"/>
          <w:bCs w:val="0"/>
          <w:szCs w:val="20"/>
        </w:rPr>
        <w:t>.2 实验箱测试</w:t>
      </w:r>
      <w:bookmarkEnd w:id="47"/>
      <w:bookmarkEnd w:id="48"/>
    </w:p>
    <w:p w14:paraId="78D7F5E1">
      <w:pPr>
        <w:spacing w:line="360" w:lineRule="auto"/>
        <w:rPr>
          <w:rFonts w:hint="eastAsia" w:ascii="宋体" w:hAnsi="宋体"/>
          <w:bCs/>
          <w:sz w:val="24"/>
          <w:szCs w:val="24"/>
        </w:rPr>
      </w:pPr>
      <w:r>
        <w:rPr>
          <w:rFonts w:hint="eastAsia" w:ascii="宋体" w:hAnsi="宋体"/>
          <w:bCs/>
          <w:sz w:val="24"/>
          <w:szCs w:val="24"/>
        </w:rPr>
        <w:t xml:space="preserve">    在使用实验箱进行实物调试时,实验箱连线效果如图4.7所示</w:t>
      </w:r>
      <w:r>
        <w:rPr>
          <w:rFonts w:hint="eastAsia" w:ascii="宋体" w:hAnsi="宋体"/>
          <w:color w:val="000000"/>
          <w:sz w:val="24"/>
        </w:rPr>
        <w:t xml:space="preserve">， </w:t>
      </w:r>
      <w:r>
        <w:rPr>
          <w:rFonts w:hint="eastAsia" w:ascii="宋体" w:hAnsi="宋体"/>
          <w:bCs/>
          <w:sz w:val="24"/>
          <w:szCs w:val="24"/>
        </w:rPr>
        <w:t>程序上传效果如图4.8所示</w:t>
      </w:r>
      <w:r>
        <w:rPr>
          <w:rFonts w:hint="eastAsia" w:ascii="宋体" w:hAnsi="宋体"/>
          <w:color w:val="000000"/>
          <w:sz w:val="24"/>
        </w:rPr>
        <w:t>，</w:t>
      </w:r>
      <w:r>
        <w:rPr>
          <w:rFonts w:hint="eastAsia" w:ascii="宋体" w:hAnsi="宋体"/>
          <w:bCs/>
          <w:sz w:val="24"/>
          <w:szCs w:val="24"/>
        </w:rPr>
        <w:t>最终调试结果如图4.9-图4.10所示</w:t>
      </w:r>
      <w:r>
        <w:rPr>
          <w:rFonts w:hint="eastAsia" w:ascii="宋体" w:hAnsi="宋体"/>
          <w:color w:val="000000"/>
          <w:sz w:val="24"/>
        </w:rPr>
        <w:t>，</w:t>
      </w:r>
      <w:r>
        <w:rPr>
          <w:rFonts w:hint="eastAsia" w:ascii="宋体" w:hAnsi="宋体"/>
          <w:bCs/>
          <w:sz w:val="24"/>
          <w:szCs w:val="24"/>
        </w:rPr>
        <w:t>且所设计的全部功能按键均可正常实现</w:t>
      </w:r>
      <w:r>
        <w:rPr>
          <w:rFonts w:hint="eastAsia" w:ascii="宋体" w:hAnsi="宋体"/>
          <w:color w:val="000000"/>
          <w:sz w:val="24"/>
        </w:rPr>
        <w:t>。</w:t>
      </w:r>
    </w:p>
    <w:p w14:paraId="1000B3C6">
      <w:pPr>
        <w:jc w:val="center"/>
      </w:pPr>
      <w:r>
        <w:drawing>
          <wp:inline distT="0" distB="0" distL="0" distR="0">
            <wp:extent cx="4483100" cy="3340100"/>
            <wp:effectExtent l="0" t="0" r="0" b="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noChangeArrowheads="1"/>
                    </pic:cNvPicPr>
                  </pic:nvPicPr>
                  <pic:blipFill>
                    <a:blip r:embed="rId29">
                      <a:extLst>
                        <a:ext uri="{28A0092B-C50C-407E-A947-70E740481C1C}">
                          <a14:useLocalDpi xmlns:a14="http://schemas.microsoft.com/office/drawing/2010/main" val="0"/>
                        </a:ext>
                      </a:extLst>
                    </a:blip>
                    <a:srcRect b="10599"/>
                    <a:stretch>
                      <a:fillRect/>
                    </a:stretch>
                  </pic:blipFill>
                  <pic:spPr>
                    <a:xfrm>
                      <a:off x="0" y="0"/>
                      <a:ext cx="4483100" cy="3340100"/>
                    </a:xfrm>
                    <a:prstGeom prst="rect">
                      <a:avLst/>
                    </a:prstGeom>
                    <a:noFill/>
                    <a:ln>
                      <a:noFill/>
                    </a:ln>
                  </pic:spPr>
                </pic:pic>
              </a:graphicData>
            </a:graphic>
          </wp:inline>
        </w:drawing>
      </w:r>
    </w:p>
    <w:p w14:paraId="05FD704D">
      <w:pPr>
        <w:spacing w:line="300" w:lineRule="auto"/>
        <w:jc w:val="center"/>
        <w:rPr>
          <w:rFonts w:hint="eastAsia" w:ascii="宋体" w:hAnsi="宋体" w:cs="宋体"/>
          <w:b/>
          <w:bCs/>
          <w:sz w:val="24"/>
          <w:szCs w:val="24"/>
        </w:rPr>
      </w:pPr>
      <w:r>
        <w:rPr>
          <w:rFonts w:hint="eastAsia" w:ascii="宋体" w:hAnsi="宋体" w:cs="宋体"/>
          <w:b/>
          <w:bCs/>
          <w:sz w:val="24"/>
          <w:szCs w:val="24"/>
        </w:rPr>
        <w:t>图4.7 实验箱连线效果图</w:t>
      </w:r>
    </w:p>
    <w:p w14:paraId="66C9E461">
      <w:pPr>
        <w:jc w:val="center"/>
      </w:pPr>
      <w:r>
        <w:drawing>
          <wp:inline distT="0" distB="0" distL="0" distR="0">
            <wp:extent cx="4584700" cy="3041650"/>
            <wp:effectExtent l="0" t="0" r="0" b="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584700" cy="3041650"/>
                    </a:xfrm>
                    <a:prstGeom prst="rect">
                      <a:avLst/>
                    </a:prstGeom>
                    <a:noFill/>
                    <a:ln>
                      <a:noFill/>
                    </a:ln>
                  </pic:spPr>
                </pic:pic>
              </a:graphicData>
            </a:graphic>
          </wp:inline>
        </w:drawing>
      </w:r>
    </w:p>
    <w:p w14:paraId="6A4B5618">
      <w:pPr>
        <w:spacing w:line="300" w:lineRule="auto"/>
        <w:jc w:val="center"/>
        <w:rPr>
          <w:rFonts w:hint="eastAsia" w:ascii="宋体" w:hAnsi="宋体" w:cs="宋体"/>
          <w:b/>
          <w:bCs/>
          <w:sz w:val="24"/>
          <w:szCs w:val="24"/>
        </w:rPr>
      </w:pPr>
      <w:r>
        <w:rPr>
          <w:rFonts w:hint="eastAsia" w:ascii="宋体" w:hAnsi="宋体" w:cs="宋体"/>
          <w:b/>
          <w:bCs/>
          <w:sz w:val="24"/>
          <w:szCs w:val="24"/>
        </w:rPr>
        <w:t>图4.8 程序上传效果图</w:t>
      </w:r>
    </w:p>
    <w:p w14:paraId="6732D665">
      <w:pPr>
        <w:jc w:val="center"/>
      </w:pPr>
      <w:r>
        <w:drawing>
          <wp:inline distT="0" distB="0" distL="0" distR="0">
            <wp:extent cx="3716020" cy="3867150"/>
            <wp:effectExtent l="57785" t="37465" r="37465" b="56515"/>
            <wp:docPr id="25" name="图片 3" descr="F:\单片机课设\最终效果\IMG_20251010_09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F:\单片机课设\最终效果\IMG_20251010_090046.jpg"/>
                    <pic:cNvPicPr>
                      <a:picLocks noChangeAspect="1" noChangeArrowheads="1"/>
                    </pic:cNvPicPr>
                  </pic:nvPicPr>
                  <pic:blipFill>
                    <a:blip r:embed="rId31" cstate="print"/>
                    <a:srcRect l="9711" t="10749" r="14197" b="26667"/>
                    <a:stretch>
                      <a:fillRect/>
                    </a:stretch>
                  </pic:blipFill>
                  <pic:spPr>
                    <a:xfrm rot="16200000">
                      <a:off x="0" y="0"/>
                      <a:ext cx="3716020" cy="3867150"/>
                    </a:xfrm>
                    <a:prstGeom prst="rect">
                      <a:avLst/>
                    </a:prstGeom>
                    <a:solidFill>
                      <a:srgbClr val="FFFFFF">
                        <a:shade val="85000"/>
                      </a:srgbClr>
                    </a:solidFill>
                    <a:ln w="88900" cap="sq">
                      <a:noFill/>
                      <a:miter lim="800000"/>
                      <a:headEnd/>
                      <a:tailEnd/>
                    </a:ln>
                    <a:effectLst>
                      <a:outerShdw blurRad="55000" dist="18000" dir="5400000" algn="tl" rotWithShape="0">
                        <a:srgbClr val="000000">
                          <a:alpha val="40000"/>
                        </a:srgbClr>
                      </a:outerShdw>
                    </a:effectLst>
                  </pic:spPr>
                </pic:pic>
              </a:graphicData>
            </a:graphic>
          </wp:inline>
        </w:drawing>
      </w:r>
    </w:p>
    <w:p w14:paraId="2457CE50">
      <w:pPr>
        <w:spacing w:line="300" w:lineRule="auto"/>
        <w:jc w:val="center"/>
        <w:rPr>
          <w:rFonts w:hint="eastAsia" w:ascii="宋体" w:hAnsi="宋体" w:cs="宋体"/>
          <w:b/>
          <w:bCs/>
          <w:sz w:val="24"/>
          <w:szCs w:val="24"/>
        </w:rPr>
      </w:pPr>
      <w:r>
        <w:rPr>
          <w:rFonts w:hint="eastAsia" w:ascii="宋体" w:hAnsi="宋体" w:cs="宋体"/>
          <w:b/>
          <w:bCs/>
          <w:sz w:val="24"/>
          <w:szCs w:val="24"/>
        </w:rPr>
        <w:t>图4.9 程序初始化最终调试结果图</w:t>
      </w:r>
    </w:p>
    <w:p w14:paraId="5792A2EF">
      <w:pPr>
        <w:jc w:val="center"/>
      </w:pPr>
      <w:r>
        <w:drawing>
          <wp:inline distT="0" distB="0" distL="0" distR="0">
            <wp:extent cx="3943350" cy="3898900"/>
            <wp:effectExtent l="3175" t="0" r="0" b="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noChangeArrowheads="1"/>
                    </pic:cNvPicPr>
                  </pic:nvPicPr>
                  <pic:blipFill>
                    <a:blip r:embed="rId32">
                      <a:extLst>
                        <a:ext uri="{28A0092B-C50C-407E-A947-70E740481C1C}">
                          <a14:useLocalDpi xmlns:a14="http://schemas.microsoft.com/office/drawing/2010/main" val="0"/>
                        </a:ext>
                      </a:extLst>
                    </a:blip>
                    <a:srcRect t="14966" b="16463"/>
                    <a:stretch>
                      <a:fillRect/>
                    </a:stretch>
                  </pic:blipFill>
                  <pic:spPr>
                    <a:xfrm rot="-5400000">
                      <a:off x="0" y="0"/>
                      <a:ext cx="3943350" cy="3898900"/>
                    </a:xfrm>
                    <a:prstGeom prst="rect">
                      <a:avLst/>
                    </a:prstGeom>
                    <a:noFill/>
                    <a:ln>
                      <a:noFill/>
                    </a:ln>
                  </pic:spPr>
                </pic:pic>
              </a:graphicData>
            </a:graphic>
          </wp:inline>
        </w:drawing>
      </w:r>
    </w:p>
    <w:p w14:paraId="2F819CCB">
      <w:pPr>
        <w:spacing w:line="300" w:lineRule="auto"/>
        <w:jc w:val="center"/>
        <w:rPr>
          <w:rFonts w:hint="eastAsia" w:ascii="宋体" w:hAnsi="宋体" w:cs="宋体"/>
          <w:b/>
          <w:bCs/>
          <w:sz w:val="24"/>
          <w:szCs w:val="24"/>
        </w:rPr>
      </w:pPr>
      <w:bookmarkStart w:id="49" w:name="_Hlk211680612"/>
      <w:r>
        <w:rPr>
          <w:rFonts w:hint="eastAsia" w:ascii="宋体" w:hAnsi="宋体" w:cs="宋体"/>
          <w:b/>
          <w:bCs/>
          <w:sz w:val="24"/>
          <w:szCs w:val="24"/>
        </w:rPr>
        <w:t>图4.10反向滚动最终调试结果图</w:t>
      </w:r>
      <w:bookmarkEnd w:id="49"/>
    </w:p>
    <w:p w14:paraId="43FBABFD">
      <w:pPr>
        <w:pStyle w:val="2"/>
        <w:spacing w:before="0" w:beforeLines="0" w:after="0" w:afterLines="0"/>
        <w:rPr>
          <w:rFonts w:eastAsia="宋体"/>
          <w:b/>
        </w:rPr>
        <w:sectPr>
          <w:headerReference r:id="rId7" w:type="default"/>
          <w:pgSz w:w="11907" w:h="16840"/>
          <w:pgMar w:top="1701" w:right="1701" w:bottom="1701" w:left="1701" w:header="1134" w:footer="1134" w:gutter="0"/>
          <w:cols w:space="720" w:num="1"/>
          <w:docGrid w:type="linesAndChars" w:linePitch="312" w:charSpace="0"/>
        </w:sectPr>
      </w:pPr>
    </w:p>
    <w:p w14:paraId="2901F363">
      <w:pPr>
        <w:pStyle w:val="2"/>
        <w:spacing w:before="0" w:beforeLines="0" w:after="0" w:afterLines="0"/>
        <w:rPr>
          <w:rFonts w:eastAsia="宋体"/>
          <w:b/>
        </w:rPr>
      </w:pPr>
      <w:bookmarkStart w:id="50" w:name="_Toc211682709"/>
      <w:r>
        <w:rPr>
          <w:rFonts w:eastAsia="宋体"/>
          <w:b/>
        </w:rPr>
        <w:t>参考文献</w:t>
      </w:r>
      <w:bookmarkEnd w:id="41"/>
      <w:bookmarkEnd w:id="50"/>
    </w:p>
    <w:p w14:paraId="0DC9205F">
      <w:pPr>
        <w:wordWrap w:val="0"/>
        <w:spacing w:line="360" w:lineRule="auto"/>
        <w:rPr>
          <w:sz w:val="24"/>
        </w:rPr>
      </w:pPr>
      <w:bookmarkStart w:id="51" w:name="_Toc456257864"/>
      <w:r>
        <w:rPr>
          <w:rFonts w:hint="eastAsia"/>
          <w:sz w:val="24"/>
        </w:rPr>
        <w:t>[1]张海勇,秦艳. 单片机的16×16动态扫描LED点阵模块设计[J].福建电脑,2025,41(01):37-40.DOI:10.16707/j.cnki.fjpc.2025.01.006.</w:t>
      </w:r>
    </w:p>
    <w:p w14:paraId="77EB9C93">
      <w:pPr>
        <w:wordWrap w:val="0"/>
        <w:spacing w:line="360" w:lineRule="auto"/>
        <w:rPr>
          <w:sz w:val="24"/>
        </w:rPr>
      </w:pPr>
      <w:r>
        <w:rPr>
          <w:rFonts w:hint="eastAsia"/>
          <w:sz w:val="24"/>
        </w:rPr>
        <w:t>[2]赵涟漪. 基于STC89C52单片机的16×16点阵屏的设计[J].电脑知识与技术,2023,19(22):64-66.DOI:10.14004/j.cnki.ckt.2023.1228.</w:t>
      </w:r>
    </w:p>
    <w:p w14:paraId="24E298DB">
      <w:pPr>
        <w:wordWrap w:val="0"/>
        <w:spacing w:line="360" w:lineRule="auto"/>
        <w:rPr>
          <w:sz w:val="24"/>
        </w:rPr>
      </w:pPr>
      <w:r>
        <w:rPr>
          <w:rFonts w:hint="eastAsia"/>
          <w:sz w:val="24"/>
        </w:rPr>
        <w:t>[3]张光建. 89S51单片机的16×16点阵汉字显示的设计[J].电子世界,2021,(05):134-136.DOI:10.19353/j.cnki.dzsj.2021.05.054.</w:t>
      </w:r>
    </w:p>
    <w:p w14:paraId="240EE14D">
      <w:pPr>
        <w:wordWrap w:val="0"/>
        <w:spacing w:line="360" w:lineRule="auto"/>
        <w:rPr>
          <w:sz w:val="24"/>
        </w:rPr>
      </w:pPr>
      <w:r>
        <w:rPr>
          <w:rFonts w:hint="eastAsia"/>
          <w:sz w:val="24"/>
        </w:rPr>
        <w:t>[4]牛晓飞,张秀香,李明,等. 基于AT89C51单片机的16×16点阵显示屏的设计[J].宿州学院学报,2017,32(12):97-100.DOI:CNKI:SUN:SZSY.0.2017-12-026.</w:t>
      </w:r>
    </w:p>
    <w:p w14:paraId="69E61558">
      <w:pPr>
        <w:wordWrap w:val="0"/>
        <w:spacing w:line="360" w:lineRule="auto"/>
        <w:rPr>
          <w:sz w:val="24"/>
        </w:rPr>
      </w:pPr>
      <w:r>
        <w:rPr>
          <w:rFonts w:hint="eastAsia"/>
          <w:sz w:val="24"/>
        </w:rPr>
        <w:t>[5]俞宏霖,李明明,陈旭标,等. 基于51单片机的16*16 LED滚动式点阵显示研究[J].数码世界,2016,(11):96-98.DOI:CNKI:SUN:SJSM.0.2016-11-071.</w:t>
      </w:r>
    </w:p>
    <w:p w14:paraId="3ACDD106">
      <w:pPr>
        <w:wordWrap w:val="0"/>
        <w:spacing w:line="360" w:lineRule="auto"/>
        <w:rPr>
          <w:sz w:val="24"/>
        </w:rPr>
      </w:pPr>
      <w:r>
        <w:rPr>
          <w:rFonts w:hint="eastAsia"/>
          <w:sz w:val="24"/>
        </w:rPr>
        <w:t>[6]刘硕. 基于单片机的16*16LED点阵屏显示设计[J].才智,2012,(35):42.DOI:CNKI:SUN:CAIZ.0.2012-35-041.</w:t>
      </w:r>
    </w:p>
    <w:p w14:paraId="04D896EB">
      <w:pPr>
        <w:wordWrap w:val="0"/>
        <w:spacing w:line="360" w:lineRule="auto"/>
        <w:rPr>
          <w:sz w:val="24"/>
        </w:rPr>
      </w:pPr>
      <w:r>
        <w:rPr>
          <w:rFonts w:hint="eastAsia"/>
          <w:sz w:val="24"/>
        </w:rPr>
        <w:t>[7]吕建波. LED点阵动态显示系统设计及仿真[J].现代电子技术,2012,35(17):154-156.DOI:10.16652/j.issn.1004-373x.2012.17.023.</w:t>
      </w:r>
    </w:p>
    <w:p w14:paraId="042270A5">
      <w:pPr>
        <w:wordWrap w:val="0"/>
        <w:spacing w:line="360" w:lineRule="auto"/>
        <w:rPr>
          <w:sz w:val="24"/>
        </w:rPr>
      </w:pPr>
      <w:r>
        <w:rPr>
          <w:rFonts w:hint="eastAsia"/>
          <w:sz w:val="24"/>
        </w:rPr>
        <w:t>[8]同晓荣. 基于Proteus的汉字点阵显示设计与仿真[J].信息技术,2012,36(02):33-35+45.DOI:10.13274/j.cnki.hdzj.2012.02.021.</w:t>
      </w:r>
    </w:p>
    <w:p w14:paraId="3848110E">
      <w:pPr>
        <w:wordWrap w:val="0"/>
        <w:spacing w:line="360" w:lineRule="auto"/>
        <w:rPr>
          <w:sz w:val="24"/>
        </w:rPr>
      </w:pPr>
      <w:r>
        <w:rPr>
          <w:rFonts w:hint="eastAsia"/>
          <w:sz w:val="24"/>
        </w:rPr>
        <w:t>[9]李皎. 16×16点阵显示屏的设计[J].科技信息,2011,(32):179+181.DOI:CNKI:SUN:KJXX.0.2011-32-154.</w:t>
      </w:r>
    </w:p>
    <w:p w14:paraId="3FC318E2">
      <w:pPr>
        <w:wordWrap w:val="0"/>
        <w:spacing w:line="360" w:lineRule="auto"/>
        <w:rPr>
          <w:sz w:val="24"/>
        </w:rPr>
      </w:pPr>
      <w:r>
        <w:rPr>
          <w:rFonts w:hint="eastAsia"/>
          <w:sz w:val="24"/>
        </w:rPr>
        <w:t>[10]张琛,耿标. 16*16点阵LED的设计[J].硅谷,2010,(15):64+59.DOI:CNKI:SUN:GGYT.0.2010-15-074.</w:t>
      </w:r>
    </w:p>
    <w:p w14:paraId="6F9D3429">
      <w:pPr>
        <w:pStyle w:val="2"/>
        <w:spacing w:before="0" w:beforeLines="0" w:after="0" w:afterLines="0"/>
        <w:rPr>
          <w:rFonts w:eastAsia="宋体"/>
          <w:b/>
        </w:rPr>
      </w:pPr>
      <w:r>
        <w:rPr>
          <w:rFonts w:eastAsia="宋体"/>
          <w:b/>
        </w:rPr>
        <w:br w:type="page"/>
      </w:r>
      <w:bookmarkStart w:id="52" w:name="_Toc211682710"/>
      <w:r>
        <w:rPr>
          <w:rFonts w:eastAsia="宋体"/>
          <w:b/>
        </w:rPr>
        <w:t>附录</w:t>
      </w:r>
      <w:r>
        <w:rPr>
          <w:rFonts w:hint="eastAsia" w:eastAsia="宋体"/>
          <w:b/>
        </w:rPr>
        <w:t>1</w:t>
      </w:r>
      <w:r>
        <w:rPr>
          <w:rFonts w:eastAsia="宋体"/>
          <w:b/>
        </w:rPr>
        <w:t xml:space="preserve"> </w:t>
      </w:r>
      <w:r>
        <w:rPr>
          <w:rFonts w:hint="eastAsia" w:eastAsia="宋体"/>
          <w:b/>
        </w:rPr>
        <w:t>Proteus仿真电路图</w:t>
      </w:r>
      <w:bookmarkEnd w:id="52"/>
    </w:p>
    <w:p w14:paraId="53129AF2">
      <w:pPr>
        <w:spacing w:line="360" w:lineRule="auto"/>
        <w:ind w:firstLine="480" w:firstLineChars="200"/>
        <w:rPr>
          <w:rFonts w:hint="eastAsia" w:ascii="宋体" w:hAnsi="宋体"/>
          <w:bCs/>
          <w:sz w:val="24"/>
          <w:szCs w:val="24"/>
        </w:rPr>
      </w:pPr>
      <w:r>
        <w:rPr>
          <w:rFonts w:hint="eastAsia" w:ascii="宋体" w:hAnsi="宋体"/>
          <w:bCs/>
          <w:sz w:val="24"/>
          <w:szCs w:val="24"/>
        </w:rPr>
        <w:t>本次课程设计系统</w:t>
      </w:r>
      <w:r>
        <w:rPr>
          <w:rFonts w:ascii="宋体" w:hAnsi="宋体"/>
          <w:bCs/>
          <w:sz w:val="24"/>
          <w:szCs w:val="24"/>
        </w:rPr>
        <w:t>主要由单片机最小系统、电源与复位电路、行驱动电路、列驱动电路及按键输入电路五部分组成。</w:t>
      </w:r>
    </w:p>
    <w:p w14:paraId="0BCF0EB5">
      <w:pPr>
        <w:numPr>
          <w:ilvl w:val="0"/>
          <w:numId w:val="16"/>
        </w:numPr>
        <w:spacing w:line="360" w:lineRule="auto"/>
        <w:rPr>
          <w:rFonts w:hint="eastAsia" w:ascii="宋体" w:hAnsi="宋体"/>
          <w:bCs/>
          <w:sz w:val="24"/>
          <w:szCs w:val="24"/>
        </w:rPr>
      </w:pPr>
      <w:r>
        <w:rPr>
          <w:rFonts w:ascii="宋体" w:hAnsi="宋体"/>
          <w:bCs/>
          <w:sz w:val="24"/>
          <w:szCs w:val="24"/>
        </w:rPr>
        <w:t>AT89C51 单片机（U1）是系统的核心控制器。它通过晶振电路提供 1</w:t>
      </w:r>
      <w:r>
        <w:rPr>
          <w:rFonts w:hint="eastAsia" w:ascii="宋体" w:hAnsi="宋体"/>
          <w:bCs/>
          <w:sz w:val="24"/>
          <w:szCs w:val="24"/>
        </w:rPr>
        <w:t>1.0592</w:t>
      </w:r>
      <w:r>
        <w:rPr>
          <w:rFonts w:ascii="宋体" w:hAnsi="宋体"/>
          <w:bCs/>
          <w:sz w:val="24"/>
          <w:szCs w:val="24"/>
        </w:rPr>
        <w:t>MHz 时钟信号，并由复位电路实现系统初始化。</w:t>
      </w:r>
    </w:p>
    <w:p w14:paraId="2173F299">
      <w:pPr>
        <w:numPr>
          <w:ilvl w:val="0"/>
          <w:numId w:val="16"/>
        </w:numPr>
        <w:spacing w:line="360" w:lineRule="auto"/>
        <w:rPr>
          <w:rFonts w:hint="eastAsia" w:ascii="宋体" w:hAnsi="宋体"/>
          <w:bCs/>
          <w:sz w:val="24"/>
          <w:szCs w:val="24"/>
        </w:rPr>
      </w:pPr>
      <w:r>
        <w:rPr>
          <w:rFonts w:ascii="宋体" w:hAnsi="宋体"/>
          <w:bCs/>
          <w:sz w:val="24"/>
          <w:szCs w:val="24"/>
        </w:rPr>
        <w:t>行驱动部分（U5、U7）采用两</w:t>
      </w:r>
      <w:r>
        <w:rPr>
          <w:rFonts w:hint="eastAsia" w:ascii="宋体" w:hAnsi="宋体"/>
          <w:bCs/>
          <w:sz w:val="24"/>
          <w:szCs w:val="24"/>
        </w:rPr>
        <w:t>片</w:t>
      </w:r>
      <w:r>
        <w:rPr>
          <w:rFonts w:ascii="宋体" w:hAnsi="宋体"/>
          <w:bCs/>
          <w:sz w:val="24"/>
          <w:szCs w:val="24"/>
        </w:rPr>
        <w:t>74HC595 串入并出移位寄存器，通过 DS、SH_CP、ST_CP 三根控制线与单片机相连，完成16行LED信号的并行输出控制。</w:t>
      </w:r>
    </w:p>
    <w:p w14:paraId="782E9DF0">
      <w:pPr>
        <w:numPr>
          <w:ilvl w:val="0"/>
          <w:numId w:val="16"/>
        </w:numPr>
        <w:spacing w:line="360" w:lineRule="auto"/>
        <w:rPr>
          <w:rFonts w:hint="eastAsia" w:ascii="宋体" w:hAnsi="宋体"/>
          <w:bCs/>
          <w:sz w:val="24"/>
          <w:szCs w:val="24"/>
        </w:rPr>
      </w:pPr>
      <w:r>
        <w:rPr>
          <w:rFonts w:ascii="宋体" w:hAnsi="宋体"/>
          <w:bCs/>
          <w:sz w:val="24"/>
          <w:szCs w:val="24"/>
        </w:rPr>
        <w:t>列驱动部分（U4） 使用两片 74HC138 三—八线译码器，实现16列信号的逐列选通，节省了单片机I/O资源。</w:t>
      </w:r>
    </w:p>
    <w:p w14:paraId="2F6DEF88">
      <w:pPr>
        <w:numPr>
          <w:ilvl w:val="0"/>
          <w:numId w:val="16"/>
        </w:numPr>
        <w:spacing w:line="360" w:lineRule="auto"/>
        <w:rPr>
          <w:rFonts w:hint="eastAsia" w:ascii="宋体" w:hAnsi="宋体"/>
          <w:bCs/>
          <w:sz w:val="24"/>
          <w:szCs w:val="24"/>
        </w:rPr>
      </w:pPr>
      <w:r>
        <w:rPr>
          <w:rFonts w:ascii="宋体" w:hAnsi="宋体"/>
          <w:bCs/>
          <w:sz w:val="24"/>
          <w:szCs w:val="24"/>
        </w:rPr>
        <w:t>LED点阵模块 位于电路上方，行端接74HC595输出，列端接74HC138输出，用于显示汉字或图案。</w:t>
      </w:r>
    </w:p>
    <w:p w14:paraId="278B0B40">
      <w:pPr>
        <w:numPr>
          <w:ilvl w:val="0"/>
          <w:numId w:val="16"/>
        </w:numPr>
        <w:spacing w:line="360" w:lineRule="auto"/>
        <w:rPr>
          <w:rFonts w:hint="eastAsia" w:ascii="宋体" w:hAnsi="宋体"/>
          <w:bCs/>
          <w:sz w:val="24"/>
          <w:szCs w:val="24"/>
        </w:rPr>
      </w:pPr>
      <w:r>
        <w:rPr>
          <w:rFonts w:ascii="宋体" w:hAnsi="宋体"/>
          <w:bCs/>
          <w:sz w:val="24"/>
          <w:szCs w:val="24"/>
        </w:rPr>
        <w:t>按键模块（</w:t>
      </w:r>
      <w:r>
        <w:rPr>
          <w:rFonts w:hint="eastAsia" w:ascii="宋体" w:hAnsi="宋体"/>
          <w:bCs/>
          <w:sz w:val="24"/>
          <w:szCs w:val="24"/>
        </w:rPr>
        <w:t>S1-S4</w:t>
      </w:r>
      <w:r>
        <w:rPr>
          <w:rFonts w:ascii="宋体" w:hAnsi="宋体"/>
          <w:bCs/>
          <w:sz w:val="24"/>
          <w:szCs w:val="24"/>
        </w:rPr>
        <w:t>）与单片机P3</w:t>
      </w:r>
      <w:r>
        <w:rPr>
          <w:rFonts w:hint="eastAsia" w:ascii="宋体" w:hAnsi="宋体"/>
          <w:bCs/>
          <w:sz w:val="24"/>
          <w:szCs w:val="24"/>
        </w:rPr>
        <w:t>.1-P3.4</w:t>
      </w:r>
      <w:r>
        <w:rPr>
          <w:rFonts w:ascii="宋体" w:hAnsi="宋体"/>
          <w:bCs/>
          <w:sz w:val="24"/>
          <w:szCs w:val="24"/>
        </w:rPr>
        <w:t>口相连，实现人机交互功能。</w:t>
      </w:r>
    </w:p>
    <w:p w14:paraId="1ED25552">
      <w:pPr>
        <w:spacing w:line="360" w:lineRule="auto"/>
        <w:ind w:firstLine="480" w:firstLineChars="200"/>
        <w:rPr>
          <w:rFonts w:hint="eastAsia" w:ascii="宋体" w:hAnsi="宋体"/>
          <w:bCs/>
          <w:sz w:val="24"/>
          <w:szCs w:val="24"/>
        </w:rPr>
      </w:pPr>
      <w:r>
        <w:rPr>
          <w:rFonts w:ascii="宋体" w:hAnsi="宋体"/>
          <w:bCs/>
          <w:sz w:val="24"/>
          <w:szCs w:val="24"/>
        </w:rPr>
        <w:t>该电路通过行列动态扫描方式实现点阵显示，结构简洁、逻辑清晰，能够稳定完成字符与图文的滚动显示功能</w:t>
      </w:r>
      <w:r>
        <w:rPr>
          <w:rFonts w:hint="eastAsia" w:ascii="宋体" w:hAnsi="宋体"/>
          <w:bCs/>
          <w:sz w:val="24"/>
          <w:szCs w:val="24"/>
        </w:rPr>
        <w:t>，</w:t>
      </w:r>
      <w:r>
        <w:rPr>
          <w:rFonts w:ascii="宋体" w:hAnsi="宋体"/>
          <w:bCs/>
          <w:sz w:val="24"/>
          <w:szCs w:val="24"/>
        </w:rPr>
        <w:t>Proteus 仿真电路图</w:t>
      </w:r>
      <w:r>
        <w:rPr>
          <w:rFonts w:hint="eastAsia" w:ascii="宋体" w:hAnsi="宋体"/>
          <w:bCs/>
          <w:sz w:val="24"/>
          <w:szCs w:val="24"/>
        </w:rPr>
        <w:t>如图5所示。</w:t>
      </w:r>
    </w:p>
    <w:p w14:paraId="45E79ABE">
      <w:pPr>
        <w:tabs>
          <w:tab w:val="left" w:pos="1881"/>
        </w:tabs>
        <w:spacing w:line="360" w:lineRule="auto"/>
        <w:jc w:val="center"/>
        <w:rPr>
          <w:color w:val="FF0000"/>
          <w:sz w:val="24"/>
          <w:szCs w:val="24"/>
        </w:rPr>
      </w:pPr>
      <w:r>
        <w:rPr>
          <w:color w:val="FF0000"/>
          <w:sz w:val="24"/>
          <w:szCs w:val="24"/>
        </w:rPr>
        <w:drawing>
          <wp:inline distT="0" distB="0" distL="0" distR="0">
            <wp:extent cx="5400675" cy="3644265"/>
            <wp:effectExtent l="0" t="0" r="9525" b="0"/>
            <wp:docPr id="621644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44663" name="图片 1"/>
                    <pic:cNvPicPr>
                      <a:picLocks noChangeAspect="1"/>
                    </pic:cNvPicPr>
                  </pic:nvPicPr>
                  <pic:blipFill>
                    <a:blip r:embed="rId33"/>
                    <a:stretch>
                      <a:fillRect/>
                    </a:stretch>
                  </pic:blipFill>
                  <pic:spPr>
                    <a:xfrm>
                      <a:off x="0" y="0"/>
                      <a:ext cx="5400675" cy="3644265"/>
                    </a:xfrm>
                    <a:prstGeom prst="rect">
                      <a:avLst/>
                    </a:prstGeom>
                  </pic:spPr>
                </pic:pic>
              </a:graphicData>
            </a:graphic>
          </wp:inline>
        </w:drawing>
      </w:r>
    </w:p>
    <w:p w14:paraId="5D916C86">
      <w:pPr>
        <w:tabs>
          <w:tab w:val="left" w:pos="1881"/>
        </w:tabs>
        <w:spacing w:line="360" w:lineRule="auto"/>
        <w:jc w:val="center"/>
        <w:rPr>
          <w:color w:val="FF0000"/>
          <w:sz w:val="24"/>
          <w:szCs w:val="24"/>
        </w:rPr>
      </w:pPr>
      <w:r>
        <w:rPr>
          <w:rFonts w:hint="eastAsia" w:ascii="宋体" w:hAnsi="宋体" w:cs="宋体"/>
          <w:b/>
          <w:bCs/>
          <w:sz w:val="24"/>
          <w:szCs w:val="24"/>
        </w:rPr>
        <w:t>图5 Proteus 仿真电路图</w:t>
      </w:r>
    </w:p>
    <w:p w14:paraId="306AC961">
      <w:pPr>
        <w:pStyle w:val="2"/>
        <w:spacing w:before="0" w:beforeLines="0" w:after="0" w:afterLines="0"/>
        <w:rPr>
          <w:rFonts w:eastAsia="宋体"/>
          <w:b/>
        </w:rPr>
        <w:sectPr>
          <w:pgSz w:w="11907" w:h="16840"/>
          <w:pgMar w:top="1701" w:right="1701" w:bottom="1701" w:left="1701" w:header="1134" w:footer="1134" w:gutter="0"/>
          <w:cols w:space="720" w:num="1"/>
          <w:docGrid w:type="linesAndChars" w:linePitch="312" w:charSpace="0"/>
        </w:sectPr>
      </w:pPr>
    </w:p>
    <w:p w14:paraId="0BBC690E">
      <w:pPr>
        <w:pStyle w:val="2"/>
        <w:spacing w:before="0" w:beforeLines="0" w:after="0" w:afterLines="0"/>
        <w:rPr>
          <w:rFonts w:eastAsia="宋体"/>
          <w:kern w:val="2"/>
          <w:sz w:val="24"/>
          <w:szCs w:val="24"/>
        </w:rPr>
      </w:pPr>
      <w:bookmarkStart w:id="53" w:name="_Toc211682711"/>
      <w:r>
        <w:rPr>
          <w:rFonts w:eastAsia="宋体"/>
          <w:b/>
        </w:rPr>
        <w:t>附录</w:t>
      </w:r>
      <w:r>
        <w:rPr>
          <w:rFonts w:hint="eastAsia" w:eastAsia="宋体"/>
          <w:b/>
        </w:rPr>
        <w:t>2</w:t>
      </w:r>
      <w:r>
        <w:rPr>
          <w:rFonts w:eastAsia="宋体"/>
          <w:b/>
        </w:rPr>
        <w:t xml:space="preserve"> 关键部分程序清单</w:t>
      </w:r>
      <w:bookmarkEnd w:id="51"/>
      <w:bookmarkEnd w:id="53"/>
    </w:p>
    <w:p w14:paraId="3D5FCEFA">
      <w:r>
        <w:rPr>
          <w:rFonts w:hint="eastAsia"/>
        </w:rPr>
        <w:t>#include&lt;reg51.h&gt;  // 包含51单片机寄存器定义</w:t>
      </w:r>
    </w:p>
    <w:p w14:paraId="1F9430C7"/>
    <w:p w14:paraId="1320019C">
      <w:r>
        <w:rPr>
          <w:rFonts w:hint="eastAsia"/>
        </w:rPr>
        <w:t>// 74HC595 控制端口</w:t>
      </w:r>
    </w:p>
    <w:p w14:paraId="4DEA83CE">
      <w:r>
        <w:rPr>
          <w:rFonts w:hint="eastAsia"/>
        </w:rPr>
        <w:t>sbitshcp = P1^2;  // 移位时钟（Shift Clock）</w:t>
      </w:r>
    </w:p>
    <w:p w14:paraId="38CF5046">
      <w:r>
        <w:rPr>
          <w:rFonts w:hint="eastAsia"/>
        </w:rPr>
        <w:t>sbitstcp = P1^1;  // 锁存时钟（Storage Clock / Latch）</w:t>
      </w:r>
    </w:p>
    <w:p w14:paraId="0447707D">
      <w:r>
        <w:rPr>
          <w:rFonts w:hint="eastAsia"/>
        </w:rPr>
        <w:t>sbit ds   = P1^0;  // 串行数据输入（Data Serial）</w:t>
      </w:r>
    </w:p>
    <w:p w14:paraId="43B323D5"/>
    <w:p w14:paraId="4A72739A">
      <w:r>
        <w:rPr>
          <w:rFonts w:hint="eastAsia"/>
        </w:rPr>
        <w:t>// 按键输入端口</w:t>
      </w:r>
    </w:p>
    <w:p w14:paraId="23C9B0E4">
      <w:r>
        <w:rPr>
          <w:rFonts w:hint="eastAsia"/>
        </w:rPr>
        <w:t>sbit s1 = P3^1;  // 启停按键</w:t>
      </w:r>
    </w:p>
    <w:p w14:paraId="0B93DB6B">
      <w:r>
        <w:rPr>
          <w:rFonts w:hint="eastAsia"/>
        </w:rPr>
        <w:t>sbit s2 = P3^2;  // 方向切换按键</w:t>
      </w:r>
    </w:p>
    <w:p w14:paraId="42556160">
      <w:r>
        <w:rPr>
          <w:rFonts w:hint="eastAsia"/>
        </w:rPr>
        <w:t>sbit s3 = P3^3;  // 速度减按键</w:t>
      </w:r>
    </w:p>
    <w:p w14:paraId="608580FB">
      <w:r>
        <w:rPr>
          <w:rFonts w:hint="eastAsia"/>
        </w:rPr>
        <w:t>sbit s4 = P3^4;  // 速度加按键</w:t>
      </w:r>
    </w:p>
    <w:p w14:paraId="7CB2069B"/>
    <w:p w14:paraId="54B457F3">
      <w:r>
        <w:rPr>
          <w:rFonts w:hint="eastAsia"/>
        </w:rPr>
        <w:t>// 全局变量</w:t>
      </w:r>
    </w:p>
    <w:p w14:paraId="259EF7FF">
      <w:r>
        <w:rPr>
          <w:rFonts w:hint="eastAsia"/>
        </w:rPr>
        <w:t>unsigned char fx;     // 滚动方向（0：左，1：右，2：未使用）</w:t>
      </w:r>
    </w:p>
    <w:p w14:paraId="5E9CA8A2">
      <w:r>
        <w:rPr>
          <w:rFonts w:hint="eastAsia"/>
        </w:rPr>
        <w:t>unsigned char alt;    // 定时器计数变量，用于控制滚动速度</w:t>
      </w:r>
    </w:p>
    <w:p w14:paraId="3AFE3521">
      <w:r>
        <w:rPr>
          <w:rFonts w:hint="eastAsia"/>
        </w:rPr>
        <w:t>unsigned int net;     // 当前显示的起始字模索引</w:t>
      </w:r>
    </w:p>
    <w:p w14:paraId="45490A81">
      <w:r>
        <w:rPr>
          <w:rFonts w:hint="eastAsia"/>
        </w:rPr>
        <w:t>unsigned char speed=5; // 滚动速度（1~12）</w:t>
      </w:r>
    </w:p>
    <w:p w14:paraId="1E24D6B3">
      <w:r>
        <w:rPr>
          <w:rFonts w:hint="eastAsia"/>
        </w:rPr>
        <w:t>unsigned char zi=15;    // 字符数量</w:t>
      </w:r>
    </w:p>
    <w:p w14:paraId="064D50B8">
      <w:r>
        <w:rPr>
          <w:rFonts w:hint="eastAsia"/>
        </w:rPr>
        <w:t>unsigned int zong;    // 字符总字节数</w:t>
      </w:r>
    </w:p>
    <w:p w14:paraId="5F1E6574"/>
    <w:p w14:paraId="2C26FF57">
      <w:r>
        <w:rPr>
          <w:rFonts w:hint="eastAsia"/>
        </w:rPr>
        <w:t>// tab、tab1 为点阵字模数组，每个字符16字节（16x16点阵）</w:t>
      </w:r>
    </w:p>
    <w:p w14:paraId="6F1E6B2B">
      <w:r>
        <w:rPr>
          <w:rFonts w:hint="eastAsia"/>
        </w:rPr>
        <w:t>// tab 为正序，tab1 为逆序或镜像显示，用于方向切换</w:t>
      </w:r>
    </w:p>
    <w:p w14:paraId="7D024428">
      <w:r>
        <w:rPr>
          <w:rFonts w:hint="eastAsia"/>
        </w:rPr>
        <w:t>unsigned char code tab[]={ /* 点阵数据省略 */</w:t>
      </w:r>
    </w:p>
    <w:p w14:paraId="5AFDB654">
      <w:r>
        <w:tab/>
      </w:r>
      <w:r>
        <w:rPr>
          <w:rFonts w:hint="eastAsia"/>
        </w:rPr>
        <w:t>//字模：阴码，16进制，顺向，逐列取</w:t>
      </w:r>
    </w:p>
    <w:p w14:paraId="5248A1D6">
      <w:r>
        <w:t>};</w:t>
      </w:r>
    </w:p>
    <w:p w14:paraId="4775691B">
      <w:r>
        <w:t xml:space="preserve">unsigned char code tab1[]={ </w:t>
      </w:r>
    </w:p>
    <w:p w14:paraId="7E4E0CE4">
      <w:r>
        <w:tab/>
      </w:r>
      <w:r>
        <w:rPr>
          <w:rFonts w:hint="eastAsia"/>
        </w:rPr>
        <w:t>//字模：阴码，16进制，顺向，逐列取</w:t>
      </w:r>
    </w:p>
    <w:p w14:paraId="1351901A">
      <w:r>
        <w:t>};</w:t>
      </w:r>
    </w:p>
    <w:p w14:paraId="3B11DFEE"/>
    <w:p w14:paraId="37C886ED">
      <w:r>
        <w:rPr>
          <w:rFonts w:hint="eastAsia"/>
        </w:rPr>
        <w:t>// 延时函数</w:t>
      </w:r>
    </w:p>
    <w:p w14:paraId="22ED074B">
      <w:r>
        <w:t>void delay(unsigned int z)</w:t>
      </w:r>
    </w:p>
    <w:p w14:paraId="7A3D8FE0">
      <w:r>
        <w:t>{</w:t>
      </w:r>
    </w:p>
    <w:p w14:paraId="26C57718">
      <w:r>
        <w:t xml:space="preserve">   unsigned char x;</w:t>
      </w:r>
    </w:p>
    <w:p w14:paraId="00768ACC">
      <w:r>
        <w:rPr>
          <w:rFonts w:hint="eastAsia"/>
        </w:rPr>
        <w:t xml:space="preserve">   for(; z&gt;0; z--)       // 外层循环次数</w:t>
      </w:r>
    </w:p>
    <w:p w14:paraId="5EB754A0">
      <w:r>
        <w:rPr>
          <w:rFonts w:hint="eastAsia"/>
        </w:rPr>
        <w:t xml:space="preserve">      for(x=110; x&gt;0; x--); // 内层空循环，粗略延时</w:t>
      </w:r>
    </w:p>
    <w:p w14:paraId="3A3677E3">
      <w:r>
        <w:t>}</w:t>
      </w:r>
    </w:p>
    <w:p w14:paraId="56A204C6"/>
    <w:p w14:paraId="209DFA72">
      <w:r>
        <w:rPr>
          <w:rFonts w:hint="eastAsia"/>
        </w:rPr>
        <w:t>// 向74HC595写入两字节数据（16列）</w:t>
      </w:r>
    </w:p>
    <w:p w14:paraId="679DAB12">
      <w:r>
        <w:t>void writedata(unsigned char dat1, unsigned char dat2)</w:t>
      </w:r>
      <w:r>
        <w:tab/>
      </w:r>
    </w:p>
    <w:p w14:paraId="26B8D291">
      <w:r>
        <w:t>{</w:t>
      </w:r>
    </w:p>
    <w:p w14:paraId="1B72D646">
      <w:r>
        <w:tab/>
      </w:r>
      <w:r>
        <w:t>unsigned chari;</w:t>
      </w:r>
    </w:p>
    <w:p w14:paraId="1F930DDA">
      <w:r>
        <w:rPr>
          <w:rFonts w:hint="eastAsia"/>
        </w:rPr>
        <w:tab/>
      </w:r>
      <w:r>
        <w:rPr>
          <w:rFonts w:hint="eastAsia"/>
        </w:rPr>
        <w:t>// 写入第1字节</w:t>
      </w:r>
    </w:p>
    <w:p w14:paraId="6787368A">
      <w:r>
        <w:tab/>
      </w:r>
      <w:r>
        <w:t>for(i=0;i&lt;8;i++)</w:t>
      </w:r>
    </w:p>
    <w:p w14:paraId="49443DE0">
      <w:r>
        <w:tab/>
      </w:r>
      <w:r>
        <w:t>{</w:t>
      </w:r>
    </w:p>
    <w:p w14:paraId="5A0689DF">
      <w:r>
        <w:rPr>
          <w:rFonts w:hint="eastAsia"/>
        </w:rPr>
        <w:tab/>
      </w:r>
      <w:r>
        <w:rPr>
          <w:rFonts w:hint="eastAsia"/>
        </w:rPr>
        <w:tab/>
      </w:r>
      <w:r>
        <w:rPr>
          <w:rFonts w:hint="eastAsia"/>
        </w:rPr>
        <w:t>dat1 = dat1 &lt;&lt; 1;  // 左移1位，最高位送到CY标志位</w:t>
      </w:r>
    </w:p>
    <w:p w14:paraId="47E42580">
      <w:r>
        <w:rPr>
          <w:rFonts w:hint="eastAsia"/>
        </w:rPr>
        <w:tab/>
      </w:r>
      <w:r>
        <w:rPr>
          <w:rFonts w:hint="eastAsia"/>
        </w:rPr>
        <w:tab/>
      </w:r>
      <w:r>
        <w:rPr>
          <w:rFonts w:hint="eastAsia"/>
        </w:rPr>
        <w:t>ds = CY;           // 串行数据输入</w:t>
      </w:r>
    </w:p>
    <w:p w14:paraId="167F7226">
      <w:r>
        <w:rPr>
          <w:rFonts w:hint="eastAsia"/>
        </w:rPr>
        <w:tab/>
      </w:r>
      <w:r>
        <w:rPr>
          <w:rFonts w:hint="eastAsia"/>
        </w:rPr>
        <w:tab/>
      </w:r>
      <w:r>
        <w:rPr>
          <w:rFonts w:hint="eastAsia"/>
        </w:rPr>
        <w:t>shcp = 1;          // 移位时钟上升沿，74HC595移入数据</w:t>
      </w:r>
    </w:p>
    <w:p w14:paraId="324ADCB2">
      <w:r>
        <w:tab/>
      </w:r>
      <w:r>
        <w:tab/>
      </w:r>
      <w:r>
        <w:t>shcp = 0;</w:t>
      </w:r>
    </w:p>
    <w:p w14:paraId="7D0157AD">
      <w:r>
        <w:tab/>
      </w:r>
      <w:r>
        <w:t xml:space="preserve">} </w:t>
      </w:r>
    </w:p>
    <w:p w14:paraId="378D7ED6">
      <w:r>
        <w:rPr>
          <w:rFonts w:hint="eastAsia"/>
        </w:rPr>
        <w:tab/>
      </w:r>
      <w:r>
        <w:rPr>
          <w:rFonts w:hint="eastAsia"/>
        </w:rPr>
        <w:t>// 写入第2字节</w:t>
      </w:r>
    </w:p>
    <w:p w14:paraId="4A479C4D">
      <w:r>
        <w:tab/>
      </w:r>
      <w:r>
        <w:t>for(i=0;i&lt;8;i++)</w:t>
      </w:r>
    </w:p>
    <w:p w14:paraId="38441788">
      <w:r>
        <w:tab/>
      </w:r>
      <w:r>
        <w:t>{</w:t>
      </w:r>
    </w:p>
    <w:p w14:paraId="274782EA">
      <w:r>
        <w:tab/>
      </w:r>
      <w:r>
        <w:tab/>
      </w:r>
      <w:r>
        <w:t>dat2 = dat2 &lt;&lt;1;</w:t>
      </w:r>
    </w:p>
    <w:p w14:paraId="7D7621EC">
      <w:r>
        <w:tab/>
      </w:r>
      <w:r>
        <w:tab/>
      </w:r>
      <w:r>
        <w:t>ds = CY;</w:t>
      </w:r>
    </w:p>
    <w:p w14:paraId="38004F8C">
      <w:r>
        <w:tab/>
      </w:r>
      <w:r>
        <w:tab/>
      </w:r>
      <w:r>
        <w:t>shcp = 1;</w:t>
      </w:r>
    </w:p>
    <w:p w14:paraId="7EF88E97">
      <w:r>
        <w:tab/>
      </w:r>
      <w:r>
        <w:tab/>
      </w:r>
      <w:r>
        <w:t>shcp = 0;</w:t>
      </w:r>
    </w:p>
    <w:p w14:paraId="208323CE">
      <w:r>
        <w:tab/>
      </w:r>
      <w:r>
        <w:t xml:space="preserve">} </w:t>
      </w:r>
    </w:p>
    <w:p w14:paraId="62014D82">
      <w:r>
        <w:rPr>
          <w:rFonts w:hint="eastAsia"/>
        </w:rPr>
        <w:tab/>
      </w:r>
      <w:r>
        <w:rPr>
          <w:rFonts w:hint="eastAsia"/>
        </w:rPr>
        <w:t>// 锁存数据，使输出口显示</w:t>
      </w:r>
    </w:p>
    <w:p w14:paraId="67074C7D">
      <w:r>
        <w:tab/>
      </w:r>
      <w:r>
        <w:t>stcp = 0;</w:t>
      </w:r>
    </w:p>
    <w:p w14:paraId="1E0E5691">
      <w:r>
        <w:tab/>
      </w:r>
      <w:r>
        <w:t>stcp = 1;</w:t>
      </w:r>
    </w:p>
    <w:p w14:paraId="271BB585">
      <w:r>
        <w:tab/>
      </w:r>
      <w:r>
        <w:t>stcp = 0;</w:t>
      </w:r>
    </w:p>
    <w:p w14:paraId="6D0F75AC">
      <w:r>
        <w:t>}</w:t>
      </w:r>
    </w:p>
    <w:p w14:paraId="052236D5"/>
    <w:p w14:paraId="0C9E39DC">
      <w:r>
        <w:rPr>
          <w:rFonts w:hint="eastAsia"/>
        </w:rPr>
        <w:t>// 主程序</w:t>
      </w:r>
    </w:p>
    <w:p w14:paraId="2D1E7468">
      <w:r>
        <w:t>void main()</w:t>
      </w:r>
      <w:r>
        <w:tab/>
      </w:r>
    </w:p>
    <w:p w14:paraId="04647833">
      <w:r>
        <w:t>{</w:t>
      </w:r>
    </w:p>
    <w:p w14:paraId="1D63FBC5">
      <w:r>
        <w:tab/>
      </w:r>
      <w:r>
        <w:t>char i, aa;</w:t>
      </w:r>
    </w:p>
    <w:p w14:paraId="1FBE73BC">
      <w:r>
        <w:rPr>
          <w:rFonts w:hint="eastAsia"/>
        </w:rPr>
        <w:tab/>
      </w:r>
      <w:r>
        <w:rPr>
          <w:rFonts w:hint="eastAsia"/>
        </w:rPr>
        <w:t>TMOD = 0x01;  // 定时器0 工作模式1（16位）</w:t>
      </w:r>
    </w:p>
    <w:p w14:paraId="686AAB7E">
      <w:r>
        <w:rPr>
          <w:rFonts w:hint="eastAsia"/>
        </w:rPr>
        <w:tab/>
      </w:r>
      <w:r>
        <w:rPr>
          <w:rFonts w:hint="eastAsia"/>
        </w:rPr>
        <w:t>TH0 = (65536-10000)/256;  // 定时器初值高字节</w:t>
      </w:r>
    </w:p>
    <w:p w14:paraId="5F41E374">
      <w:r>
        <w:rPr>
          <w:rFonts w:hint="eastAsia"/>
        </w:rPr>
        <w:tab/>
      </w:r>
      <w:r>
        <w:rPr>
          <w:rFonts w:hint="eastAsia"/>
        </w:rPr>
        <w:t>TL0 = (65536-10000)%256;  // 定时器初值低字节</w:t>
      </w:r>
    </w:p>
    <w:p w14:paraId="7DBFBB71">
      <w:r>
        <w:rPr>
          <w:rFonts w:hint="eastAsia"/>
        </w:rPr>
        <w:tab/>
      </w:r>
      <w:r>
        <w:rPr>
          <w:rFonts w:hint="eastAsia"/>
        </w:rPr>
        <w:t>ET0 = 1;      // 允许定时器0中断</w:t>
      </w:r>
    </w:p>
    <w:p w14:paraId="3F86EA3E">
      <w:r>
        <w:rPr>
          <w:rFonts w:hint="eastAsia"/>
        </w:rPr>
        <w:tab/>
      </w:r>
      <w:r>
        <w:rPr>
          <w:rFonts w:hint="eastAsia"/>
        </w:rPr>
        <w:t>EA = 1;       // 开全局中断</w:t>
      </w:r>
    </w:p>
    <w:p w14:paraId="35D520AB">
      <w:r>
        <w:rPr>
          <w:rFonts w:hint="eastAsia"/>
        </w:rPr>
        <w:tab/>
      </w:r>
      <w:r>
        <w:rPr>
          <w:rFonts w:hint="eastAsia"/>
        </w:rPr>
        <w:t>TR0 = 1;      // 启动定时器0</w:t>
      </w:r>
    </w:p>
    <w:p w14:paraId="4C531949">
      <w:r>
        <w:rPr>
          <w:rFonts w:hint="eastAsia"/>
        </w:rPr>
        <w:tab/>
      </w:r>
      <w:r>
        <w:rPr>
          <w:rFonts w:hint="eastAsia"/>
        </w:rPr>
        <w:t>zong = (zi+1)*32; // 计算总字节数（每字符16字节，双字节表示？）</w:t>
      </w:r>
    </w:p>
    <w:p w14:paraId="2AFDE534"/>
    <w:p w14:paraId="694ED401">
      <w:r>
        <w:tab/>
      </w:r>
      <w:r>
        <w:t>while(1)</w:t>
      </w:r>
      <w:r>
        <w:tab/>
      </w:r>
    </w:p>
    <w:p w14:paraId="10281B95">
      <w:r>
        <w:tab/>
      </w:r>
      <w:r>
        <w:t>{</w:t>
      </w:r>
    </w:p>
    <w:p w14:paraId="6DB6E836">
      <w:r>
        <w:rPr>
          <w:rFonts w:hint="eastAsia"/>
        </w:rPr>
        <w:tab/>
      </w:r>
      <w:r>
        <w:rPr>
          <w:rFonts w:hint="eastAsia"/>
        </w:rPr>
        <w:tab/>
      </w:r>
      <w:r>
        <w:rPr>
          <w:rFonts w:hint="eastAsia"/>
        </w:rPr>
        <w:t>// 按键检测，启停控制</w:t>
      </w:r>
    </w:p>
    <w:p w14:paraId="1CF74B97">
      <w:r>
        <w:tab/>
      </w:r>
      <w:r>
        <w:tab/>
      </w:r>
      <w:r>
        <w:t>if(s1 == 0)</w:t>
      </w:r>
    </w:p>
    <w:p w14:paraId="561BAFF4">
      <w:r>
        <w:tab/>
      </w:r>
      <w:r>
        <w:tab/>
      </w:r>
      <w:r>
        <w:t>{</w:t>
      </w:r>
    </w:p>
    <w:p w14:paraId="7F3A0425">
      <w:r>
        <w:rPr>
          <w:rFonts w:hint="eastAsia"/>
        </w:rPr>
        <w:tab/>
      </w:r>
      <w:r>
        <w:rPr>
          <w:rFonts w:hint="eastAsia"/>
        </w:rPr>
        <w:tab/>
      </w:r>
      <w:r>
        <w:rPr>
          <w:rFonts w:hint="eastAsia"/>
        </w:rPr>
        <w:tab/>
      </w:r>
      <w:r>
        <w:rPr>
          <w:rFonts w:hint="eastAsia"/>
        </w:rPr>
        <w:t>delay(30);  // 按键消抖</w:t>
      </w:r>
    </w:p>
    <w:p w14:paraId="6FBDFDD8">
      <w:r>
        <w:tab/>
      </w:r>
      <w:r>
        <w:tab/>
      </w:r>
      <w:r>
        <w:tab/>
      </w:r>
      <w:r>
        <w:t>if(s1 == 0)</w:t>
      </w:r>
    </w:p>
    <w:p w14:paraId="66C031CA">
      <w:r>
        <w:tab/>
      </w:r>
      <w:r>
        <w:tab/>
      </w:r>
      <w:r>
        <w:tab/>
      </w:r>
      <w:r>
        <w:t>{</w:t>
      </w:r>
    </w:p>
    <w:p w14:paraId="764308FE">
      <w:r>
        <w:rPr>
          <w:rFonts w:hint="eastAsia"/>
        </w:rPr>
        <w:tab/>
      </w:r>
      <w:r>
        <w:rPr>
          <w:rFonts w:hint="eastAsia"/>
        </w:rPr>
        <w:tab/>
      </w:r>
      <w:r>
        <w:rPr>
          <w:rFonts w:hint="eastAsia"/>
        </w:rPr>
        <w:tab/>
      </w:r>
      <w:r>
        <w:rPr>
          <w:rFonts w:hint="eastAsia"/>
        </w:rPr>
        <w:tab/>
      </w:r>
      <w:r>
        <w:rPr>
          <w:rFonts w:hint="eastAsia"/>
        </w:rPr>
        <w:t>TR0 = ~TR0; // 启停切换</w:t>
      </w:r>
    </w:p>
    <w:p w14:paraId="04BCE6B9">
      <w:r>
        <w:rPr>
          <w:rFonts w:hint="eastAsia"/>
        </w:rPr>
        <w:tab/>
      </w:r>
      <w:r>
        <w:rPr>
          <w:rFonts w:hint="eastAsia"/>
        </w:rPr>
        <w:tab/>
      </w:r>
      <w:r>
        <w:rPr>
          <w:rFonts w:hint="eastAsia"/>
        </w:rPr>
        <w:tab/>
      </w:r>
      <w:r>
        <w:rPr>
          <w:rFonts w:hint="eastAsia"/>
        </w:rPr>
        <w:tab/>
      </w:r>
      <w:r>
        <w:rPr>
          <w:rFonts w:hint="eastAsia"/>
        </w:rPr>
        <w:t>while(s1 == 0); // 按键松开前等待</w:t>
      </w:r>
    </w:p>
    <w:p w14:paraId="5DEBF0CA">
      <w:r>
        <w:tab/>
      </w:r>
      <w:r>
        <w:tab/>
      </w:r>
      <w:r>
        <w:tab/>
      </w:r>
      <w:r>
        <w:t>}</w:t>
      </w:r>
    </w:p>
    <w:p w14:paraId="3F816E51">
      <w:r>
        <w:tab/>
      </w:r>
      <w:r>
        <w:tab/>
      </w:r>
      <w:r>
        <w:t>}</w:t>
      </w:r>
    </w:p>
    <w:p w14:paraId="6371F9B5"/>
    <w:p w14:paraId="26857E41">
      <w:r>
        <w:rPr>
          <w:rFonts w:hint="eastAsia"/>
        </w:rPr>
        <w:tab/>
      </w:r>
      <w:r>
        <w:rPr>
          <w:rFonts w:hint="eastAsia"/>
        </w:rPr>
        <w:tab/>
      </w:r>
      <w:r>
        <w:rPr>
          <w:rFonts w:hint="eastAsia"/>
        </w:rPr>
        <w:t>// 方向切换</w:t>
      </w:r>
    </w:p>
    <w:p w14:paraId="6A4953DC">
      <w:r>
        <w:tab/>
      </w:r>
      <w:r>
        <w:tab/>
      </w:r>
      <w:r>
        <w:t>if(s2 == 0)</w:t>
      </w:r>
    </w:p>
    <w:p w14:paraId="1A230D5E">
      <w:r>
        <w:tab/>
      </w:r>
      <w:r>
        <w:tab/>
      </w:r>
      <w:r>
        <w:t>{</w:t>
      </w:r>
    </w:p>
    <w:p w14:paraId="4DC49EF2">
      <w:r>
        <w:tab/>
      </w:r>
      <w:r>
        <w:tab/>
      </w:r>
      <w:r>
        <w:tab/>
      </w:r>
      <w:r>
        <w:t>delay(30);</w:t>
      </w:r>
    </w:p>
    <w:p w14:paraId="0B1294EA">
      <w:r>
        <w:tab/>
      </w:r>
      <w:r>
        <w:tab/>
      </w:r>
      <w:r>
        <w:tab/>
      </w:r>
      <w:r>
        <w:t>if(s2 == 0)</w:t>
      </w:r>
    </w:p>
    <w:p w14:paraId="62E7972B">
      <w:r>
        <w:tab/>
      </w:r>
      <w:r>
        <w:tab/>
      </w:r>
      <w:r>
        <w:tab/>
      </w:r>
      <w:r>
        <w:t>{</w:t>
      </w:r>
    </w:p>
    <w:p w14:paraId="699F355E">
      <w:r>
        <w:tab/>
      </w:r>
      <w:r>
        <w:tab/>
      </w:r>
      <w:r>
        <w:tab/>
      </w:r>
      <w:r>
        <w:tab/>
      </w:r>
      <w:r>
        <w:t>fx++;</w:t>
      </w:r>
    </w:p>
    <w:p w14:paraId="1BCF54CE">
      <w:r>
        <w:rPr>
          <w:rFonts w:hint="eastAsia"/>
        </w:rPr>
        <w:tab/>
      </w:r>
      <w:r>
        <w:rPr>
          <w:rFonts w:hint="eastAsia"/>
        </w:rPr>
        <w:tab/>
      </w:r>
      <w:r>
        <w:rPr>
          <w:rFonts w:hint="eastAsia"/>
        </w:rPr>
        <w:tab/>
      </w:r>
      <w:r>
        <w:rPr>
          <w:rFonts w:hint="eastAsia"/>
        </w:rPr>
        <w:tab/>
      </w:r>
      <w:r>
        <w:rPr>
          <w:rFonts w:hint="eastAsia"/>
        </w:rPr>
        <w:t>if(fx&gt;= 2) fx = 0; // fx只循环0、1</w:t>
      </w:r>
    </w:p>
    <w:p w14:paraId="7BF52DC3">
      <w:r>
        <w:rPr>
          <w:rFonts w:hint="eastAsia"/>
        </w:rPr>
        <w:tab/>
      </w:r>
      <w:r>
        <w:rPr>
          <w:rFonts w:hint="eastAsia"/>
        </w:rPr>
        <w:tab/>
      </w:r>
      <w:r>
        <w:rPr>
          <w:rFonts w:hint="eastAsia"/>
        </w:rPr>
        <w:tab/>
      </w:r>
      <w:r>
        <w:rPr>
          <w:rFonts w:hint="eastAsia"/>
        </w:rPr>
        <w:tab/>
      </w:r>
      <w:r>
        <w:rPr>
          <w:rFonts w:hint="eastAsia"/>
        </w:rPr>
        <w:t>aa = 0; // 每行显示数据重新计数</w:t>
      </w:r>
    </w:p>
    <w:p w14:paraId="07E98442">
      <w:r>
        <w:rPr>
          <w:rFonts w:hint="eastAsia"/>
        </w:rPr>
        <w:tab/>
      </w:r>
      <w:r>
        <w:rPr>
          <w:rFonts w:hint="eastAsia"/>
        </w:rPr>
        <w:tab/>
      </w:r>
      <w:r>
        <w:rPr>
          <w:rFonts w:hint="eastAsia"/>
        </w:rPr>
        <w:tab/>
      </w:r>
      <w:r>
        <w:rPr>
          <w:rFonts w:hint="eastAsia"/>
        </w:rPr>
        <w:tab/>
      </w:r>
      <w:r>
        <w:rPr>
          <w:rFonts w:hint="eastAsia"/>
        </w:rPr>
        <w:t>if(fx == 0) net = 0;    // 左滚起点</w:t>
      </w:r>
    </w:p>
    <w:p w14:paraId="2483998A">
      <w:r>
        <w:rPr>
          <w:rFonts w:hint="eastAsia"/>
        </w:rPr>
        <w:tab/>
      </w:r>
      <w:r>
        <w:rPr>
          <w:rFonts w:hint="eastAsia"/>
        </w:rPr>
        <w:tab/>
      </w:r>
      <w:r>
        <w:rPr>
          <w:rFonts w:hint="eastAsia"/>
        </w:rPr>
        <w:tab/>
      </w:r>
      <w:r>
        <w:rPr>
          <w:rFonts w:hint="eastAsia"/>
        </w:rPr>
        <w:tab/>
      </w:r>
      <w:r>
        <w:rPr>
          <w:rFonts w:hint="eastAsia"/>
        </w:rPr>
        <w:t>if(fx == 1) net = zong; // 右滚起点</w:t>
      </w:r>
    </w:p>
    <w:p w14:paraId="67A61A7F">
      <w:r>
        <w:tab/>
      </w:r>
      <w:r>
        <w:tab/>
      </w:r>
      <w:r>
        <w:tab/>
      </w:r>
      <w:r>
        <w:tab/>
      </w:r>
      <w:r>
        <w:t>while(s2 == 0);</w:t>
      </w:r>
    </w:p>
    <w:p w14:paraId="6A537265">
      <w:r>
        <w:tab/>
      </w:r>
      <w:r>
        <w:tab/>
      </w:r>
      <w:r>
        <w:tab/>
      </w:r>
      <w:r>
        <w:t>}</w:t>
      </w:r>
    </w:p>
    <w:p w14:paraId="1E587AFD">
      <w:r>
        <w:tab/>
      </w:r>
      <w:r>
        <w:tab/>
      </w:r>
      <w:r>
        <w:t>}</w:t>
      </w:r>
    </w:p>
    <w:p w14:paraId="4372FDC6"/>
    <w:p w14:paraId="2D7E61CF">
      <w:r>
        <w:rPr>
          <w:rFonts w:hint="eastAsia"/>
        </w:rPr>
        <w:tab/>
      </w:r>
      <w:r>
        <w:rPr>
          <w:rFonts w:hint="eastAsia"/>
        </w:rPr>
        <w:tab/>
      </w:r>
      <w:r>
        <w:rPr>
          <w:rFonts w:hint="eastAsia"/>
        </w:rPr>
        <w:t>// 速度减按键</w:t>
      </w:r>
    </w:p>
    <w:p w14:paraId="647B039C">
      <w:r>
        <w:tab/>
      </w:r>
      <w:r>
        <w:tab/>
      </w:r>
      <w:r>
        <w:t>if(s3 == 0)</w:t>
      </w:r>
    </w:p>
    <w:p w14:paraId="5E466777">
      <w:r>
        <w:tab/>
      </w:r>
      <w:r>
        <w:tab/>
      </w:r>
      <w:r>
        <w:t>{</w:t>
      </w:r>
    </w:p>
    <w:p w14:paraId="4DFC1A5E">
      <w:r>
        <w:tab/>
      </w:r>
      <w:r>
        <w:tab/>
      </w:r>
      <w:r>
        <w:tab/>
      </w:r>
      <w:r>
        <w:t>delay(3);</w:t>
      </w:r>
    </w:p>
    <w:p w14:paraId="5B8C75B1">
      <w:r>
        <w:tab/>
      </w:r>
      <w:r>
        <w:tab/>
      </w:r>
      <w:r>
        <w:tab/>
      </w:r>
      <w:r>
        <w:t>if(s3 == 0)</w:t>
      </w:r>
    </w:p>
    <w:p w14:paraId="368BF692">
      <w:r>
        <w:tab/>
      </w:r>
      <w:r>
        <w:tab/>
      </w:r>
      <w:r>
        <w:tab/>
      </w:r>
      <w:r>
        <w:t>{</w:t>
      </w:r>
    </w:p>
    <w:p w14:paraId="327F0EC4">
      <w:r>
        <w:rPr>
          <w:rFonts w:hint="eastAsia"/>
        </w:rPr>
        <w:tab/>
      </w:r>
      <w:r>
        <w:rPr>
          <w:rFonts w:hint="eastAsia"/>
        </w:rPr>
        <w:tab/>
      </w:r>
      <w:r>
        <w:rPr>
          <w:rFonts w:hint="eastAsia"/>
        </w:rPr>
        <w:tab/>
      </w:r>
      <w:r>
        <w:rPr>
          <w:rFonts w:hint="eastAsia"/>
        </w:rPr>
        <w:tab/>
      </w:r>
      <w:r>
        <w:rPr>
          <w:rFonts w:hint="eastAsia"/>
        </w:rPr>
        <w:t>speed--;        // 减速</w:t>
      </w:r>
    </w:p>
    <w:p w14:paraId="4F6632DE">
      <w:r>
        <w:rPr>
          <w:rFonts w:hint="eastAsia"/>
        </w:rPr>
        <w:tab/>
      </w:r>
      <w:r>
        <w:rPr>
          <w:rFonts w:hint="eastAsia"/>
        </w:rPr>
        <w:tab/>
      </w:r>
      <w:r>
        <w:rPr>
          <w:rFonts w:hint="eastAsia"/>
        </w:rPr>
        <w:tab/>
      </w:r>
      <w:r>
        <w:rPr>
          <w:rFonts w:hint="eastAsia"/>
        </w:rPr>
        <w:tab/>
      </w:r>
      <w:r>
        <w:rPr>
          <w:rFonts w:hint="eastAsia"/>
        </w:rPr>
        <w:t>if(speed &lt;= 1) speed = 1; // 最小速度限制</w:t>
      </w:r>
    </w:p>
    <w:p w14:paraId="1EBA5B4C">
      <w:r>
        <w:tab/>
      </w:r>
      <w:r>
        <w:tab/>
      </w:r>
      <w:r>
        <w:tab/>
      </w:r>
      <w:r>
        <w:t>}</w:t>
      </w:r>
    </w:p>
    <w:p w14:paraId="6E4D349E">
      <w:r>
        <w:tab/>
      </w:r>
      <w:r>
        <w:tab/>
      </w:r>
      <w:r>
        <w:tab/>
      </w:r>
      <w:r>
        <w:t>while(!s3);</w:t>
      </w:r>
    </w:p>
    <w:p w14:paraId="22E89294">
      <w:r>
        <w:tab/>
      </w:r>
      <w:r>
        <w:tab/>
      </w:r>
      <w:r>
        <w:t>}</w:t>
      </w:r>
    </w:p>
    <w:p w14:paraId="4F4BF0EF"/>
    <w:p w14:paraId="2F66F15E">
      <w:r>
        <w:rPr>
          <w:rFonts w:hint="eastAsia"/>
        </w:rPr>
        <w:tab/>
      </w:r>
      <w:r>
        <w:rPr>
          <w:rFonts w:hint="eastAsia"/>
        </w:rPr>
        <w:tab/>
      </w:r>
      <w:r>
        <w:rPr>
          <w:rFonts w:hint="eastAsia"/>
        </w:rPr>
        <w:t>// 速度加按键</w:t>
      </w:r>
    </w:p>
    <w:p w14:paraId="1B46763F">
      <w:r>
        <w:tab/>
      </w:r>
      <w:r>
        <w:tab/>
      </w:r>
      <w:r>
        <w:t>if(s4 == 0)</w:t>
      </w:r>
    </w:p>
    <w:p w14:paraId="79331338">
      <w:r>
        <w:tab/>
      </w:r>
      <w:r>
        <w:tab/>
      </w:r>
      <w:r>
        <w:t>{</w:t>
      </w:r>
    </w:p>
    <w:p w14:paraId="37753E5C">
      <w:r>
        <w:tab/>
      </w:r>
      <w:r>
        <w:tab/>
      </w:r>
      <w:r>
        <w:tab/>
      </w:r>
      <w:r>
        <w:t>delay(3);</w:t>
      </w:r>
    </w:p>
    <w:p w14:paraId="27E6225F">
      <w:r>
        <w:tab/>
      </w:r>
      <w:r>
        <w:tab/>
      </w:r>
      <w:r>
        <w:tab/>
      </w:r>
      <w:r>
        <w:t>if(s4 == 0)</w:t>
      </w:r>
    </w:p>
    <w:p w14:paraId="42C14CE9">
      <w:r>
        <w:tab/>
      </w:r>
      <w:r>
        <w:tab/>
      </w:r>
      <w:r>
        <w:tab/>
      </w:r>
      <w:r>
        <w:t>{</w:t>
      </w:r>
    </w:p>
    <w:p w14:paraId="0CB05B8B">
      <w:r>
        <w:rPr>
          <w:rFonts w:hint="eastAsia"/>
        </w:rPr>
        <w:tab/>
      </w:r>
      <w:r>
        <w:rPr>
          <w:rFonts w:hint="eastAsia"/>
        </w:rPr>
        <w:tab/>
      </w:r>
      <w:r>
        <w:rPr>
          <w:rFonts w:hint="eastAsia"/>
        </w:rPr>
        <w:tab/>
      </w:r>
      <w:r>
        <w:rPr>
          <w:rFonts w:hint="eastAsia"/>
        </w:rPr>
        <w:tab/>
      </w:r>
      <w:r>
        <w:rPr>
          <w:rFonts w:hint="eastAsia"/>
        </w:rPr>
        <w:t>speed++;        // 加速</w:t>
      </w:r>
    </w:p>
    <w:p w14:paraId="64B48F41">
      <w:r>
        <w:rPr>
          <w:rFonts w:hint="eastAsia"/>
        </w:rPr>
        <w:tab/>
      </w:r>
      <w:r>
        <w:rPr>
          <w:rFonts w:hint="eastAsia"/>
        </w:rPr>
        <w:tab/>
      </w:r>
      <w:r>
        <w:rPr>
          <w:rFonts w:hint="eastAsia"/>
        </w:rPr>
        <w:tab/>
      </w:r>
      <w:r>
        <w:rPr>
          <w:rFonts w:hint="eastAsia"/>
        </w:rPr>
        <w:tab/>
      </w:r>
      <w:r>
        <w:rPr>
          <w:rFonts w:hint="eastAsia"/>
        </w:rPr>
        <w:t>if(speed &gt;= 12) speed = 12; // 最大速度限制</w:t>
      </w:r>
    </w:p>
    <w:p w14:paraId="7DE88D72">
      <w:r>
        <w:tab/>
      </w:r>
      <w:r>
        <w:tab/>
      </w:r>
      <w:r>
        <w:tab/>
      </w:r>
      <w:r>
        <w:t>}</w:t>
      </w:r>
    </w:p>
    <w:p w14:paraId="5D8750A3">
      <w:r>
        <w:tab/>
      </w:r>
      <w:r>
        <w:tab/>
      </w:r>
      <w:r>
        <w:tab/>
      </w:r>
      <w:r>
        <w:t>while(!s4);</w:t>
      </w:r>
    </w:p>
    <w:p w14:paraId="2B2D71BB">
      <w:r>
        <w:tab/>
      </w:r>
      <w:r>
        <w:tab/>
      </w:r>
      <w:r>
        <w:t>}</w:t>
      </w:r>
    </w:p>
    <w:p w14:paraId="0970D7B9"/>
    <w:p w14:paraId="49107DF1">
      <w:r>
        <w:rPr>
          <w:rFonts w:hint="eastAsia"/>
        </w:rPr>
        <w:tab/>
      </w:r>
      <w:r>
        <w:rPr>
          <w:rFonts w:hint="eastAsia"/>
        </w:rPr>
        <w:tab/>
      </w:r>
      <w:r>
        <w:rPr>
          <w:rFonts w:hint="eastAsia"/>
        </w:rPr>
        <w:t>// 逐行刷新点阵显示</w:t>
      </w:r>
    </w:p>
    <w:p w14:paraId="18BC6710">
      <w:r>
        <w:tab/>
      </w:r>
      <w:r>
        <w:tab/>
      </w:r>
      <w:r>
        <w:t>for(i=0;i&lt;16;i++)</w:t>
      </w:r>
    </w:p>
    <w:p w14:paraId="0ECA827E">
      <w:r>
        <w:tab/>
      </w:r>
      <w:r>
        <w:tab/>
      </w:r>
      <w:r>
        <w:t>{</w:t>
      </w:r>
      <w:r>
        <w:tab/>
      </w:r>
    </w:p>
    <w:p w14:paraId="09FCDFA9">
      <w:r>
        <w:rPr>
          <w:rFonts w:hint="eastAsia"/>
        </w:rPr>
        <w:tab/>
      </w:r>
      <w:r>
        <w:rPr>
          <w:rFonts w:hint="eastAsia"/>
        </w:rPr>
        <w:tab/>
      </w:r>
      <w:r>
        <w:rPr>
          <w:rFonts w:hint="eastAsia"/>
        </w:rPr>
        <w:tab/>
      </w:r>
      <w:r>
        <w:rPr>
          <w:rFonts w:hint="eastAsia"/>
        </w:rPr>
        <w:t>P2 = i;  // 选择行（列译码？）</w:t>
      </w:r>
    </w:p>
    <w:p w14:paraId="451D1F99">
      <w:r>
        <w:rPr>
          <w:rFonts w:hint="eastAsia"/>
        </w:rPr>
        <w:tab/>
      </w:r>
      <w:r>
        <w:rPr>
          <w:rFonts w:hint="eastAsia"/>
        </w:rPr>
        <w:tab/>
      </w:r>
      <w:r>
        <w:rPr>
          <w:rFonts w:hint="eastAsia"/>
        </w:rPr>
        <w:tab/>
      </w:r>
      <w:r>
        <w:rPr>
          <w:rFonts w:hint="eastAsia"/>
        </w:rPr>
        <w:t>// 根据滚动方向选择数据表</w:t>
      </w:r>
    </w:p>
    <w:p w14:paraId="09521C2F">
      <w:r>
        <w:rPr>
          <w:rFonts w:hint="eastAsia"/>
        </w:rPr>
        <w:tab/>
      </w:r>
      <w:r>
        <w:rPr>
          <w:rFonts w:hint="eastAsia"/>
        </w:rPr>
        <w:tab/>
      </w:r>
      <w:r>
        <w:rPr>
          <w:rFonts w:hint="eastAsia"/>
        </w:rPr>
        <w:tab/>
      </w:r>
      <w:r>
        <w:rPr>
          <w:rFonts w:hint="eastAsia"/>
        </w:rPr>
        <w:t>if(fx == 0) writedata(tab[net+aa], tab[net+aa+1]);  // 左滚</w:t>
      </w:r>
    </w:p>
    <w:p w14:paraId="2E0FE442">
      <w:r>
        <w:rPr>
          <w:rFonts w:hint="eastAsia"/>
        </w:rPr>
        <w:tab/>
      </w:r>
      <w:r>
        <w:rPr>
          <w:rFonts w:hint="eastAsia"/>
        </w:rPr>
        <w:tab/>
      </w:r>
      <w:r>
        <w:rPr>
          <w:rFonts w:hint="eastAsia"/>
        </w:rPr>
        <w:tab/>
      </w:r>
      <w:r>
        <w:rPr>
          <w:rFonts w:hint="eastAsia"/>
        </w:rPr>
        <w:t>if(fx == 1) writedata(tab1[net+aa], tab1[net+aa+1]); // 右滚</w:t>
      </w:r>
    </w:p>
    <w:p w14:paraId="32B47FC2">
      <w:r>
        <w:rPr>
          <w:rFonts w:hint="eastAsia"/>
        </w:rPr>
        <w:tab/>
      </w:r>
      <w:r>
        <w:rPr>
          <w:rFonts w:hint="eastAsia"/>
        </w:rPr>
        <w:tab/>
      </w:r>
      <w:r>
        <w:rPr>
          <w:rFonts w:hint="eastAsia"/>
        </w:rPr>
        <w:tab/>
      </w:r>
      <w:r>
        <w:rPr>
          <w:rFonts w:hint="eastAsia"/>
        </w:rPr>
        <w:t>if(fx == 2) writedata(tab[net+aa], tab[net+aa+1]);  // 未使用</w:t>
      </w:r>
    </w:p>
    <w:p w14:paraId="51960FC4">
      <w:r>
        <w:rPr>
          <w:rFonts w:hint="eastAsia"/>
        </w:rPr>
        <w:tab/>
      </w:r>
      <w:r>
        <w:rPr>
          <w:rFonts w:hint="eastAsia"/>
        </w:rPr>
        <w:tab/>
      </w:r>
      <w:r>
        <w:rPr>
          <w:rFonts w:hint="eastAsia"/>
        </w:rPr>
        <w:tab/>
      </w:r>
      <w:r>
        <w:rPr>
          <w:rFonts w:hint="eastAsia"/>
        </w:rPr>
        <w:t>delay(3);  // 每行显示延时</w:t>
      </w:r>
    </w:p>
    <w:p w14:paraId="04E7A753">
      <w:r>
        <w:rPr>
          <w:rFonts w:hint="eastAsia"/>
        </w:rPr>
        <w:tab/>
      </w:r>
      <w:r>
        <w:rPr>
          <w:rFonts w:hint="eastAsia"/>
        </w:rPr>
        <w:tab/>
      </w:r>
      <w:r>
        <w:rPr>
          <w:rFonts w:hint="eastAsia"/>
        </w:rPr>
        <w:tab/>
      </w:r>
      <w:r>
        <w:rPr>
          <w:rFonts w:hint="eastAsia"/>
        </w:rPr>
        <w:t>writedata(0,0); // 清空数据，防止残影</w:t>
      </w:r>
    </w:p>
    <w:p w14:paraId="460ADBD1">
      <w:r>
        <w:rPr>
          <w:rFonts w:hint="eastAsia"/>
        </w:rPr>
        <w:tab/>
      </w:r>
      <w:r>
        <w:rPr>
          <w:rFonts w:hint="eastAsia"/>
        </w:rPr>
        <w:tab/>
      </w:r>
      <w:r>
        <w:rPr>
          <w:rFonts w:hint="eastAsia"/>
        </w:rPr>
        <w:tab/>
      </w:r>
      <w:r>
        <w:rPr>
          <w:rFonts w:hint="eastAsia"/>
        </w:rPr>
        <w:t>aa += 2;         // 每次移动两字节</w:t>
      </w:r>
    </w:p>
    <w:p w14:paraId="299FB167">
      <w:r>
        <w:rPr>
          <w:rFonts w:hint="eastAsia"/>
        </w:rPr>
        <w:tab/>
      </w:r>
      <w:r>
        <w:rPr>
          <w:rFonts w:hint="eastAsia"/>
        </w:rPr>
        <w:tab/>
      </w:r>
      <w:r>
        <w:rPr>
          <w:rFonts w:hint="eastAsia"/>
        </w:rPr>
        <w:tab/>
      </w:r>
      <w:r>
        <w:rPr>
          <w:rFonts w:hint="eastAsia"/>
        </w:rPr>
        <w:t>if(aa &gt; 30) aa = 0; // 每行最多32字节，回到起点</w:t>
      </w:r>
    </w:p>
    <w:p w14:paraId="6E65730A">
      <w:r>
        <w:tab/>
      </w:r>
      <w:r>
        <w:tab/>
      </w:r>
      <w:r>
        <w:t>}</w:t>
      </w:r>
    </w:p>
    <w:p w14:paraId="44FB306E">
      <w:r>
        <w:tab/>
      </w:r>
      <w:r>
        <w:t>}</w:t>
      </w:r>
    </w:p>
    <w:p w14:paraId="737DD814">
      <w:r>
        <w:t>}</w:t>
      </w:r>
    </w:p>
    <w:p w14:paraId="3DD77B97"/>
    <w:p w14:paraId="0EAD214E">
      <w:r>
        <w:rPr>
          <w:rFonts w:hint="eastAsia"/>
        </w:rPr>
        <w:t>// 定时器0中断服务程序，每10ms触发一次</w:t>
      </w:r>
    </w:p>
    <w:p w14:paraId="22E371D3">
      <w:r>
        <w:t>void timer0() interrupt 1</w:t>
      </w:r>
    </w:p>
    <w:p w14:paraId="0A925FE2">
      <w:r>
        <w:t>{</w:t>
      </w:r>
    </w:p>
    <w:p w14:paraId="2C75055E">
      <w:r>
        <w:rPr>
          <w:rFonts w:hint="eastAsia"/>
        </w:rPr>
        <w:tab/>
      </w:r>
      <w:r>
        <w:rPr>
          <w:rFonts w:hint="eastAsia"/>
        </w:rPr>
        <w:t>TH0 = (65536-10000)/256;  // 重新装入初值</w:t>
      </w:r>
    </w:p>
    <w:p w14:paraId="205BBDB1">
      <w:r>
        <w:tab/>
      </w:r>
      <w:r>
        <w:t>TL0 = (65536-10000)%256;</w:t>
      </w:r>
    </w:p>
    <w:p w14:paraId="7A890145">
      <w:r>
        <w:rPr>
          <w:rFonts w:hint="eastAsia"/>
        </w:rPr>
        <w:tab/>
      </w:r>
      <w:r>
        <w:rPr>
          <w:rFonts w:hint="eastAsia"/>
        </w:rPr>
        <w:t>alt++;  // 定时计数</w:t>
      </w:r>
    </w:p>
    <w:p w14:paraId="7502A954"/>
    <w:p w14:paraId="0226DFB3">
      <w:r>
        <w:rPr>
          <w:rFonts w:hint="eastAsia"/>
        </w:rPr>
        <w:tab/>
      </w:r>
      <w:r>
        <w:rPr>
          <w:rFonts w:hint="eastAsia"/>
        </w:rPr>
        <w:t>// 根据滚动方向调整起点net</w:t>
      </w:r>
    </w:p>
    <w:p w14:paraId="286083F6">
      <w:r>
        <w:tab/>
      </w:r>
      <w:r>
        <w:t>if(fx == 0 || fx == 1)</w:t>
      </w:r>
    </w:p>
    <w:p w14:paraId="19B3351C">
      <w:r>
        <w:tab/>
      </w:r>
      <w:r>
        <w:t>{</w:t>
      </w:r>
    </w:p>
    <w:p w14:paraId="0B093B42">
      <w:r>
        <w:rPr>
          <w:rFonts w:hint="eastAsia"/>
        </w:rPr>
        <w:tab/>
      </w:r>
      <w:r>
        <w:rPr>
          <w:rFonts w:hint="eastAsia"/>
        </w:rPr>
        <w:tab/>
      </w:r>
      <w:r>
        <w:rPr>
          <w:rFonts w:hint="eastAsia"/>
        </w:rPr>
        <w:t>if(alt &gt;= speed)  // 根据speed控制滚动速度</w:t>
      </w:r>
    </w:p>
    <w:p w14:paraId="7C32FC69">
      <w:r>
        <w:tab/>
      </w:r>
      <w:r>
        <w:tab/>
      </w:r>
      <w:r>
        <w:t>{</w:t>
      </w:r>
    </w:p>
    <w:p w14:paraId="4B0A3324">
      <w:r>
        <w:tab/>
      </w:r>
      <w:r>
        <w:tab/>
      </w:r>
      <w:r>
        <w:tab/>
      </w:r>
      <w:r>
        <w:t>alt = 0;</w:t>
      </w:r>
    </w:p>
    <w:p w14:paraId="6158D49A">
      <w:r>
        <w:rPr>
          <w:rFonts w:hint="eastAsia"/>
        </w:rPr>
        <w:tab/>
      </w:r>
      <w:r>
        <w:rPr>
          <w:rFonts w:hint="eastAsia"/>
        </w:rPr>
        <w:tab/>
      </w:r>
      <w:r>
        <w:rPr>
          <w:rFonts w:hint="eastAsia"/>
        </w:rPr>
        <w:tab/>
      </w:r>
      <w:r>
        <w:rPr>
          <w:rFonts w:hint="eastAsia"/>
        </w:rPr>
        <w:t>if(fx == 0)  // 左滚</w:t>
      </w:r>
    </w:p>
    <w:p w14:paraId="27E100B2">
      <w:r>
        <w:tab/>
      </w:r>
      <w:r>
        <w:tab/>
      </w:r>
      <w:r>
        <w:tab/>
      </w:r>
      <w:r>
        <w:t>{</w:t>
      </w:r>
    </w:p>
    <w:p w14:paraId="7DE483F4">
      <w:r>
        <w:tab/>
      </w:r>
      <w:r>
        <w:tab/>
      </w:r>
      <w:r>
        <w:tab/>
      </w:r>
      <w:r>
        <w:tab/>
      </w:r>
      <w:r>
        <w:t>net += 2;</w:t>
      </w:r>
      <w:r>
        <w:tab/>
      </w:r>
    </w:p>
    <w:p w14:paraId="42A718EF">
      <w:r>
        <w:rPr>
          <w:rFonts w:hint="eastAsia"/>
        </w:rPr>
        <w:tab/>
      </w:r>
      <w:r>
        <w:rPr>
          <w:rFonts w:hint="eastAsia"/>
        </w:rPr>
        <w:tab/>
      </w:r>
      <w:r>
        <w:rPr>
          <w:rFonts w:hint="eastAsia"/>
        </w:rPr>
        <w:tab/>
      </w:r>
      <w:r>
        <w:rPr>
          <w:rFonts w:hint="eastAsia"/>
        </w:rPr>
        <w:tab/>
      </w:r>
      <w:r>
        <w:rPr>
          <w:rFonts w:hint="eastAsia"/>
        </w:rPr>
        <w:t>if(net &gt;zong) net = 0; // 循环回起点</w:t>
      </w:r>
    </w:p>
    <w:p w14:paraId="1F7454E1">
      <w:r>
        <w:tab/>
      </w:r>
      <w:r>
        <w:tab/>
      </w:r>
      <w:r>
        <w:tab/>
      </w:r>
      <w:r>
        <w:t>}</w:t>
      </w:r>
    </w:p>
    <w:p w14:paraId="4CE8FD3A">
      <w:r>
        <w:rPr>
          <w:rFonts w:hint="eastAsia"/>
        </w:rPr>
        <w:tab/>
      </w:r>
      <w:r>
        <w:rPr>
          <w:rFonts w:hint="eastAsia"/>
        </w:rPr>
        <w:tab/>
      </w:r>
      <w:r>
        <w:rPr>
          <w:rFonts w:hint="eastAsia"/>
        </w:rPr>
        <w:tab/>
      </w:r>
      <w:r>
        <w:rPr>
          <w:rFonts w:hint="eastAsia"/>
        </w:rPr>
        <w:t>if(fx == 1)  // 右滚</w:t>
      </w:r>
    </w:p>
    <w:p w14:paraId="21476A78">
      <w:r>
        <w:tab/>
      </w:r>
      <w:r>
        <w:tab/>
      </w:r>
      <w:r>
        <w:tab/>
      </w:r>
      <w:r>
        <w:t>{</w:t>
      </w:r>
    </w:p>
    <w:p w14:paraId="4BCC539C">
      <w:r>
        <w:tab/>
      </w:r>
      <w:r>
        <w:tab/>
      </w:r>
      <w:r>
        <w:tab/>
      </w:r>
      <w:r>
        <w:tab/>
      </w:r>
      <w:r>
        <w:t>net -= 2;</w:t>
      </w:r>
    </w:p>
    <w:p w14:paraId="78B07597">
      <w:r>
        <w:rPr>
          <w:rFonts w:hint="eastAsia"/>
        </w:rPr>
        <w:tab/>
      </w:r>
      <w:r>
        <w:rPr>
          <w:rFonts w:hint="eastAsia"/>
        </w:rPr>
        <w:tab/>
      </w:r>
      <w:r>
        <w:rPr>
          <w:rFonts w:hint="eastAsia"/>
        </w:rPr>
        <w:tab/>
      </w:r>
      <w:r>
        <w:rPr>
          <w:rFonts w:hint="eastAsia"/>
        </w:rPr>
        <w:tab/>
      </w:r>
      <w:r>
        <w:rPr>
          <w:rFonts w:hint="eastAsia"/>
        </w:rPr>
        <w:t>if(net &lt; 2) net = zong; // 循环回末尾</w:t>
      </w:r>
    </w:p>
    <w:p w14:paraId="249C0D9B">
      <w:r>
        <w:tab/>
      </w:r>
      <w:r>
        <w:tab/>
      </w:r>
      <w:r>
        <w:tab/>
      </w:r>
      <w:r>
        <w:t>}</w:t>
      </w:r>
    </w:p>
    <w:p w14:paraId="11C2AE94">
      <w:r>
        <w:tab/>
      </w:r>
      <w:r>
        <w:tab/>
      </w:r>
      <w:r>
        <w:t>}</w:t>
      </w:r>
    </w:p>
    <w:p w14:paraId="74B0313D">
      <w:r>
        <w:tab/>
      </w:r>
      <w:r>
        <w:t>}</w:t>
      </w:r>
    </w:p>
    <w:p w14:paraId="2586F6A1">
      <w:r>
        <w:t>}</w:t>
      </w:r>
    </w:p>
    <w:sectPr>
      <w:pgSz w:w="11907" w:h="16840"/>
      <w:pgMar w:top="1701" w:right="1701" w:bottom="1701" w:left="1701" w:header="1134" w:footer="1134"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Unicode MS">
    <w:panose1 w:val="020B0604020202020204"/>
    <w:charset w:val="86"/>
    <w:family w:val="swiss"/>
    <w:pitch w:val="default"/>
    <w:sig w:usb0="F7FFAEFF" w:usb1="F9DFFFFF" w:usb2="0000007F" w:usb3="00000000" w:csb0="203F01FF" w:csb1="D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90875776"/>
      <w:docPartObj>
        <w:docPartGallery w:val="AutoText"/>
      </w:docPartObj>
    </w:sdtPr>
    <w:sdtContent>
      <w:p w14:paraId="25036E06">
        <w:pPr>
          <w:pStyle w:val="16"/>
          <w:jc w:val="center"/>
        </w:pPr>
        <w:r>
          <w:fldChar w:fldCharType="begin"/>
        </w:r>
        <w:r>
          <w:instrText xml:space="preserve">PAGE   \* MERGEFORMAT</w:instrText>
        </w:r>
        <w:r>
          <w:fldChar w:fldCharType="separate"/>
        </w:r>
        <w:r>
          <w:rPr>
            <w:lang w:val="zh-CN"/>
          </w:rPr>
          <w:t>2</w:t>
        </w:r>
        <w:r>
          <w:fldChar w:fldCharType="end"/>
        </w:r>
      </w:p>
    </w:sdtContent>
  </w:sdt>
  <w:p w14:paraId="4C85AE08">
    <w:pPr>
      <w:pStyle w:val="1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15870231"/>
      <w:docPartObj>
        <w:docPartGallery w:val="AutoText"/>
      </w:docPartObj>
    </w:sdtPr>
    <w:sdtContent>
      <w:p w14:paraId="30CA27A3">
        <w:pPr>
          <w:pStyle w:val="16"/>
          <w:jc w:val="center"/>
        </w:pPr>
        <w:r>
          <w:fldChar w:fldCharType="begin"/>
        </w:r>
        <w:r>
          <w:instrText xml:space="preserve">PAGE   \* MERGEFORMAT</w:instrText>
        </w:r>
        <w:r>
          <w:fldChar w:fldCharType="separate"/>
        </w:r>
        <w:r>
          <w:rPr>
            <w:lang w:val="zh-CN"/>
          </w:rPr>
          <w:t>2</w:t>
        </w:r>
        <w:r>
          <w:fldChar w:fldCharType="end"/>
        </w:r>
      </w:p>
    </w:sdtContent>
  </w:sdt>
  <w:p w14:paraId="12FAEB2D">
    <w:pPr>
      <w:pStyle w:val="16"/>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6A456">
    <w:pPr>
      <w:pStyle w:val="17"/>
      <w:pBdr>
        <w:bottom w:val="none" w:color="auto" w:sz="0" w:space="1"/>
      </w:pBdr>
      <w:rPr>
        <w:rFonts w:eastAsia="楷体_GB2312"/>
        <w:sz w:val="21"/>
      </w:rPr>
    </w:pPr>
    <w:r>
      <w:rPr>
        <w:rFonts w:eastAsia="楷体_GB2312"/>
        <w:sz w:val="21"/>
      </w:rPr>
      <w:t xml:space="preserve">      </w:t>
    </w:r>
    <w:r>
      <w:rPr>
        <w:rFonts w:hint="eastAsia" w:eastAsia="楷体_GB2312"/>
        <w:sz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A9BCD">
    <w:pPr>
      <w:pStyle w:val="17"/>
      <w:rPr>
        <w:rFonts w:eastAsia="楷体_GB2312"/>
        <w:sz w:val="21"/>
      </w:rPr>
    </w:pPr>
    <w:r>
      <w:rPr>
        <w:rFonts w:hint="eastAsia" w:eastAsia="楷体_GB2312"/>
        <w:sz w:val="21"/>
      </w:rPr>
      <w:t>沈阳航空航天大学课程设计报告</w:t>
    </w:r>
    <w:r>
      <w:rPr>
        <w:rFonts w:eastAsia="楷体_GB2312"/>
        <w:sz w:val="21"/>
      </w:rPr>
      <w:t xml:space="preserve">         </w:t>
    </w:r>
    <w:r>
      <w:rPr>
        <w:rFonts w:hint="eastAsia" w:eastAsia="楷体_GB2312"/>
        <w:sz w:val="21"/>
      </w:rPr>
      <w:t xml:space="preserve">                             </w:t>
    </w:r>
    <w:r>
      <w:rPr>
        <w:rFonts w:eastAsia="楷体_GB2312"/>
        <w:sz w:val="21"/>
      </w:rPr>
      <w:fldChar w:fldCharType="begin"/>
    </w:r>
    <w:r>
      <w:rPr>
        <w:rFonts w:eastAsia="楷体_GB2312"/>
        <w:sz w:val="21"/>
      </w:rPr>
      <w:instrText xml:space="preserve"> KEYWORDS  \* MERGEFORMAT </w:instrText>
    </w:r>
    <w:r>
      <w:rPr>
        <w:rFonts w:eastAsia="楷体_GB2312"/>
        <w:sz w:val="21"/>
      </w:rPr>
      <w:fldChar w:fldCharType="end"/>
    </w:r>
    <w:r>
      <w:rPr>
        <w:rFonts w:hint="eastAsia" w:eastAsia="楷体_GB2312"/>
        <w:sz w:val="21"/>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24F20">
    <w:pPr>
      <w:pStyle w:val="17"/>
      <w:rPr>
        <w:rFonts w:eastAsia="楷体_GB2312"/>
        <w:sz w:val="21"/>
      </w:rPr>
    </w:pPr>
    <w:r>
      <w:rPr>
        <w:rFonts w:hint="eastAsia" w:eastAsia="楷体_GB2312"/>
        <w:sz w:val="21"/>
      </w:rPr>
      <w:t>沈阳航空航天大学课程设计报告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D37747"/>
    <w:multiLevelType w:val="multilevel"/>
    <w:tmpl w:val="06D37747"/>
    <w:lvl w:ilvl="0" w:tentative="0">
      <w:start w:val="1"/>
      <w:numFmt w:val="decimal"/>
      <w:lvlText w:val="%1."/>
      <w:lvlJc w:val="left"/>
      <w:pPr>
        <w:ind w:left="92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16D2A7E"/>
    <w:multiLevelType w:val="multilevel"/>
    <w:tmpl w:val="116D2A7E"/>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160878D9"/>
    <w:multiLevelType w:val="multilevel"/>
    <w:tmpl w:val="160878D9"/>
    <w:lvl w:ilvl="0" w:tentative="0">
      <w:start w:val="1"/>
      <w:numFmt w:val="decimal"/>
      <w:lvlText w:val="%1."/>
      <w:lvlJc w:val="left"/>
      <w:pPr>
        <w:ind w:left="1400" w:hanging="440"/>
      </w:pPr>
      <w:rPr>
        <w:rFonts w:hint="eastAsia"/>
      </w:rPr>
    </w:lvl>
    <w:lvl w:ilvl="1" w:tentative="0">
      <w:start w:val="1"/>
      <w:numFmt w:val="decimal"/>
      <w:lvlText w:val="%2."/>
      <w:lvlJc w:val="left"/>
      <w:pPr>
        <w:ind w:left="860" w:hanging="440"/>
      </w:pPr>
      <w:rPr>
        <w:rFonts w:hint="eastAsia"/>
      </w:r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164B02A0"/>
    <w:multiLevelType w:val="multilevel"/>
    <w:tmpl w:val="164B02A0"/>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
    <w:nsid w:val="17FE25AA"/>
    <w:multiLevelType w:val="multilevel"/>
    <w:tmpl w:val="17FE25AA"/>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
    <w:nsid w:val="2E2159EF"/>
    <w:multiLevelType w:val="multilevel"/>
    <w:tmpl w:val="2E2159EF"/>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6">
    <w:nsid w:val="3BBD0C09"/>
    <w:multiLevelType w:val="multilevel"/>
    <w:tmpl w:val="3BBD0C09"/>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7">
    <w:nsid w:val="3D274A40"/>
    <w:multiLevelType w:val="multilevel"/>
    <w:tmpl w:val="3D274A40"/>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8">
    <w:nsid w:val="3E310E16"/>
    <w:multiLevelType w:val="multilevel"/>
    <w:tmpl w:val="3E310E16"/>
    <w:lvl w:ilvl="0" w:tentative="0">
      <w:start w:val="1"/>
      <w:numFmt w:val="decimal"/>
      <w:lvlText w:val="%1."/>
      <w:lvlJc w:val="left"/>
      <w:pPr>
        <w:ind w:left="1400" w:hanging="440"/>
      </w:pPr>
    </w:lvl>
    <w:lvl w:ilvl="1" w:tentative="0">
      <w:start w:val="1"/>
      <w:numFmt w:val="decimal"/>
      <w:lvlText w:val="%2."/>
      <w:lvlJc w:val="left"/>
      <w:pPr>
        <w:ind w:left="92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9">
    <w:nsid w:val="4FD02C7A"/>
    <w:multiLevelType w:val="multilevel"/>
    <w:tmpl w:val="4FD02C7A"/>
    <w:lvl w:ilvl="0" w:tentative="0">
      <w:start w:val="1"/>
      <w:numFmt w:val="decimal"/>
      <w:lvlText w:val="%1."/>
      <w:lvlJc w:val="left"/>
      <w:pPr>
        <w:ind w:left="92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5B465B3D"/>
    <w:multiLevelType w:val="multilevel"/>
    <w:tmpl w:val="5B465B3D"/>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1">
    <w:nsid w:val="5C3B7FE4"/>
    <w:multiLevelType w:val="multilevel"/>
    <w:tmpl w:val="5C3B7FE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5E095C87"/>
    <w:multiLevelType w:val="multilevel"/>
    <w:tmpl w:val="5E095C87"/>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3">
    <w:nsid w:val="6A1A3C95"/>
    <w:multiLevelType w:val="multilevel"/>
    <w:tmpl w:val="6A1A3C95"/>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4">
    <w:nsid w:val="6EB03642"/>
    <w:multiLevelType w:val="multilevel"/>
    <w:tmpl w:val="6EB03642"/>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5">
    <w:nsid w:val="76EA319D"/>
    <w:multiLevelType w:val="multilevel"/>
    <w:tmpl w:val="76EA319D"/>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14"/>
  </w:num>
  <w:num w:numId="2">
    <w:abstractNumId w:val="5"/>
  </w:num>
  <w:num w:numId="3">
    <w:abstractNumId w:val="6"/>
  </w:num>
  <w:num w:numId="4">
    <w:abstractNumId w:val="4"/>
  </w:num>
  <w:num w:numId="5">
    <w:abstractNumId w:val="8"/>
  </w:num>
  <w:num w:numId="6">
    <w:abstractNumId w:val="13"/>
  </w:num>
  <w:num w:numId="7">
    <w:abstractNumId w:val="1"/>
  </w:num>
  <w:num w:numId="8">
    <w:abstractNumId w:val="9"/>
  </w:num>
  <w:num w:numId="9">
    <w:abstractNumId w:val="3"/>
  </w:num>
  <w:num w:numId="10">
    <w:abstractNumId w:val="10"/>
  </w:num>
  <w:num w:numId="11">
    <w:abstractNumId w:val="0"/>
  </w:num>
  <w:num w:numId="12">
    <w:abstractNumId w:val="15"/>
  </w:num>
  <w:num w:numId="13">
    <w:abstractNumId w:val="12"/>
  </w:num>
  <w:num w:numId="14">
    <w:abstractNumId w:val="7"/>
  </w:num>
  <w:num w:numId="15">
    <w:abstractNumId w:val="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YwMDc3ZTUxYWZiNThmYWM3MDY0OTNlNTIyY2UwNDcifQ=="/>
  </w:docVars>
  <w:rsids>
    <w:rsidRoot w:val="0076598D"/>
    <w:rsid w:val="00017D47"/>
    <w:rsid w:val="00026558"/>
    <w:rsid w:val="00033D53"/>
    <w:rsid w:val="000726A7"/>
    <w:rsid w:val="00076D68"/>
    <w:rsid w:val="00096A3C"/>
    <w:rsid w:val="000B0640"/>
    <w:rsid w:val="000B2DA4"/>
    <w:rsid w:val="000E0556"/>
    <w:rsid w:val="00123450"/>
    <w:rsid w:val="001267FF"/>
    <w:rsid w:val="001569BC"/>
    <w:rsid w:val="00176BF0"/>
    <w:rsid w:val="0018511D"/>
    <w:rsid w:val="001A74E3"/>
    <w:rsid w:val="001B23FC"/>
    <w:rsid w:val="001D4964"/>
    <w:rsid w:val="001D6255"/>
    <w:rsid w:val="001E4471"/>
    <w:rsid w:val="001F36A7"/>
    <w:rsid w:val="00200755"/>
    <w:rsid w:val="00214A08"/>
    <w:rsid w:val="00234BF2"/>
    <w:rsid w:val="00235826"/>
    <w:rsid w:val="00253D9B"/>
    <w:rsid w:val="00270258"/>
    <w:rsid w:val="00272CCD"/>
    <w:rsid w:val="00274BBF"/>
    <w:rsid w:val="002A29C6"/>
    <w:rsid w:val="002A5FEA"/>
    <w:rsid w:val="002B6F55"/>
    <w:rsid w:val="002C0FB4"/>
    <w:rsid w:val="002C2366"/>
    <w:rsid w:val="002D41D3"/>
    <w:rsid w:val="002D630C"/>
    <w:rsid w:val="002E1E65"/>
    <w:rsid w:val="002F433E"/>
    <w:rsid w:val="0031671F"/>
    <w:rsid w:val="00337361"/>
    <w:rsid w:val="00347D01"/>
    <w:rsid w:val="00350234"/>
    <w:rsid w:val="00354442"/>
    <w:rsid w:val="0037316C"/>
    <w:rsid w:val="00373286"/>
    <w:rsid w:val="003910E8"/>
    <w:rsid w:val="00394270"/>
    <w:rsid w:val="003A6318"/>
    <w:rsid w:val="003B2AF4"/>
    <w:rsid w:val="003F235A"/>
    <w:rsid w:val="003F4005"/>
    <w:rsid w:val="00433419"/>
    <w:rsid w:val="00437571"/>
    <w:rsid w:val="00464C83"/>
    <w:rsid w:val="004A1893"/>
    <w:rsid w:val="004E1B74"/>
    <w:rsid w:val="004F56C2"/>
    <w:rsid w:val="005058DB"/>
    <w:rsid w:val="00506920"/>
    <w:rsid w:val="005316C3"/>
    <w:rsid w:val="00546A84"/>
    <w:rsid w:val="00546E2A"/>
    <w:rsid w:val="0056277B"/>
    <w:rsid w:val="00575D57"/>
    <w:rsid w:val="005A03E9"/>
    <w:rsid w:val="005C70D3"/>
    <w:rsid w:val="005C794A"/>
    <w:rsid w:val="005D538E"/>
    <w:rsid w:val="005D55E7"/>
    <w:rsid w:val="005D5C7E"/>
    <w:rsid w:val="005E7B93"/>
    <w:rsid w:val="005F5E0D"/>
    <w:rsid w:val="00606676"/>
    <w:rsid w:val="00626B47"/>
    <w:rsid w:val="00652452"/>
    <w:rsid w:val="006525A0"/>
    <w:rsid w:val="006540ED"/>
    <w:rsid w:val="0065722A"/>
    <w:rsid w:val="0065799D"/>
    <w:rsid w:val="006755F0"/>
    <w:rsid w:val="00676676"/>
    <w:rsid w:val="00681A7C"/>
    <w:rsid w:val="006932F4"/>
    <w:rsid w:val="00694A6E"/>
    <w:rsid w:val="006B7BB5"/>
    <w:rsid w:val="006C1155"/>
    <w:rsid w:val="006D2626"/>
    <w:rsid w:val="006E7277"/>
    <w:rsid w:val="006E76D0"/>
    <w:rsid w:val="006F6ACE"/>
    <w:rsid w:val="007034DB"/>
    <w:rsid w:val="007034DD"/>
    <w:rsid w:val="00713A72"/>
    <w:rsid w:val="00724EA5"/>
    <w:rsid w:val="00745FC8"/>
    <w:rsid w:val="00746F45"/>
    <w:rsid w:val="00762C06"/>
    <w:rsid w:val="0076598D"/>
    <w:rsid w:val="0077185A"/>
    <w:rsid w:val="007851E9"/>
    <w:rsid w:val="007D1CAA"/>
    <w:rsid w:val="007D657F"/>
    <w:rsid w:val="007E0DEA"/>
    <w:rsid w:val="007E2957"/>
    <w:rsid w:val="007F6D23"/>
    <w:rsid w:val="00821AB8"/>
    <w:rsid w:val="0082770D"/>
    <w:rsid w:val="00836991"/>
    <w:rsid w:val="00845068"/>
    <w:rsid w:val="00846A68"/>
    <w:rsid w:val="00857DDA"/>
    <w:rsid w:val="00865356"/>
    <w:rsid w:val="00885E42"/>
    <w:rsid w:val="008B6E06"/>
    <w:rsid w:val="008C65D6"/>
    <w:rsid w:val="008E08A1"/>
    <w:rsid w:val="008E2157"/>
    <w:rsid w:val="008F261F"/>
    <w:rsid w:val="008F4445"/>
    <w:rsid w:val="00906F5C"/>
    <w:rsid w:val="00913BB8"/>
    <w:rsid w:val="00920D03"/>
    <w:rsid w:val="009A0B13"/>
    <w:rsid w:val="009C49C6"/>
    <w:rsid w:val="009D4B09"/>
    <w:rsid w:val="00A23725"/>
    <w:rsid w:val="00A439AA"/>
    <w:rsid w:val="00A90416"/>
    <w:rsid w:val="00A93140"/>
    <w:rsid w:val="00A94565"/>
    <w:rsid w:val="00A95B7E"/>
    <w:rsid w:val="00AA11FF"/>
    <w:rsid w:val="00AC4A40"/>
    <w:rsid w:val="00AD3830"/>
    <w:rsid w:val="00AD7CEB"/>
    <w:rsid w:val="00B2636F"/>
    <w:rsid w:val="00B671B6"/>
    <w:rsid w:val="00B9269C"/>
    <w:rsid w:val="00BB292D"/>
    <w:rsid w:val="00BE6F4C"/>
    <w:rsid w:val="00BF5DAA"/>
    <w:rsid w:val="00C03B66"/>
    <w:rsid w:val="00C22254"/>
    <w:rsid w:val="00C22F90"/>
    <w:rsid w:val="00C277C0"/>
    <w:rsid w:val="00C31F97"/>
    <w:rsid w:val="00C3627C"/>
    <w:rsid w:val="00C47E59"/>
    <w:rsid w:val="00C6104C"/>
    <w:rsid w:val="00C61AFE"/>
    <w:rsid w:val="00C65ACD"/>
    <w:rsid w:val="00C93004"/>
    <w:rsid w:val="00CB48DD"/>
    <w:rsid w:val="00CD63E2"/>
    <w:rsid w:val="00CF2B10"/>
    <w:rsid w:val="00CF5C83"/>
    <w:rsid w:val="00D01846"/>
    <w:rsid w:val="00D2534C"/>
    <w:rsid w:val="00D25F87"/>
    <w:rsid w:val="00D40714"/>
    <w:rsid w:val="00D60CE3"/>
    <w:rsid w:val="00DB22F1"/>
    <w:rsid w:val="00DB5308"/>
    <w:rsid w:val="00DE5D7B"/>
    <w:rsid w:val="00E0260E"/>
    <w:rsid w:val="00E047E1"/>
    <w:rsid w:val="00E15B59"/>
    <w:rsid w:val="00E40384"/>
    <w:rsid w:val="00E41098"/>
    <w:rsid w:val="00EA4B3F"/>
    <w:rsid w:val="00EC1848"/>
    <w:rsid w:val="00EE3A7B"/>
    <w:rsid w:val="00EF7DCC"/>
    <w:rsid w:val="00F02AC6"/>
    <w:rsid w:val="00F04EBB"/>
    <w:rsid w:val="00F279C8"/>
    <w:rsid w:val="00F545AA"/>
    <w:rsid w:val="00F57989"/>
    <w:rsid w:val="00F66B87"/>
    <w:rsid w:val="00F845FF"/>
    <w:rsid w:val="00F85834"/>
    <w:rsid w:val="00F9307A"/>
    <w:rsid w:val="00F93340"/>
    <w:rsid w:val="00FB5DD2"/>
    <w:rsid w:val="00FC4617"/>
    <w:rsid w:val="00FE0247"/>
    <w:rsid w:val="00FE3750"/>
    <w:rsid w:val="00FF1489"/>
    <w:rsid w:val="01171BC7"/>
    <w:rsid w:val="025C4E00"/>
    <w:rsid w:val="028B3B90"/>
    <w:rsid w:val="031C2C7C"/>
    <w:rsid w:val="03E03998"/>
    <w:rsid w:val="07CF02F0"/>
    <w:rsid w:val="07D0595E"/>
    <w:rsid w:val="08F75D7F"/>
    <w:rsid w:val="08FD6983"/>
    <w:rsid w:val="09A76BE4"/>
    <w:rsid w:val="09FB7366"/>
    <w:rsid w:val="0ED14B39"/>
    <w:rsid w:val="0FFD0FD3"/>
    <w:rsid w:val="107F761F"/>
    <w:rsid w:val="10EB59C7"/>
    <w:rsid w:val="1114675A"/>
    <w:rsid w:val="138917B5"/>
    <w:rsid w:val="13D3468B"/>
    <w:rsid w:val="15962639"/>
    <w:rsid w:val="167C6BF3"/>
    <w:rsid w:val="16EB2510"/>
    <w:rsid w:val="17C4348D"/>
    <w:rsid w:val="1AA70EF9"/>
    <w:rsid w:val="1B2B0E96"/>
    <w:rsid w:val="1D1F6CC3"/>
    <w:rsid w:val="206B585E"/>
    <w:rsid w:val="20F326ED"/>
    <w:rsid w:val="26E95121"/>
    <w:rsid w:val="27F82CDF"/>
    <w:rsid w:val="28395F5A"/>
    <w:rsid w:val="2BDF162A"/>
    <w:rsid w:val="2D4C6B37"/>
    <w:rsid w:val="2F1C57AB"/>
    <w:rsid w:val="305331A8"/>
    <w:rsid w:val="30D065A7"/>
    <w:rsid w:val="3558300F"/>
    <w:rsid w:val="368244ED"/>
    <w:rsid w:val="37F206BD"/>
    <w:rsid w:val="384A768D"/>
    <w:rsid w:val="38CB7D8C"/>
    <w:rsid w:val="3BB54D17"/>
    <w:rsid w:val="3BD75940"/>
    <w:rsid w:val="40672358"/>
    <w:rsid w:val="4102211A"/>
    <w:rsid w:val="44C46D4D"/>
    <w:rsid w:val="44ED519C"/>
    <w:rsid w:val="453178F1"/>
    <w:rsid w:val="46BD2CD2"/>
    <w:rsid w:val="481C51B8"/>
    <w:rsid w:val="487A6E7D"/>
    <w:rsid w:val="48FC21D7"/>
    <w:rsid w:val="498703ED"/>
    <w:rsid w:val="4A635E29"/>
    <w:rsid w:val="4D0A2E95"/>
    <w:rsid w:val="4D4978AC"/>
    <w:rsid w:val="4F5D5052"/>
    <w:rsid w:val="4FC1444E"/>
    <w:rsid w:val="584E40D2"/>
    <w:rsid w:val="5B386973"/>
    <w:rsid w:val="5C4001D5"/>
    <w:rsid w:val="6005151A"/>
    <w:rsid w:val="6142054C"/>
    <w:rsid w:val="62371F2F"/>
    <w:rsid w:val="649B069F"/>
    <w:rsid w:val="672901E4"/>
    <w:rsid w:val="69FA5E67"/>
    <w:rsid w:val="6B3D604B"/>
    <w:rsid w:val="6C553FEF"/>
    <w:rsid w:val="6ED72427"/>
    <w:rsid w:val="6F7D52B5"/>
    <w:rsid w:val="717F734E"/>
    <w:rsid w:val="71C346F7"/>
    <w:rsid w:val="753F5634"/>
    <w:rsid w:val="754601B3"/>
    <w:rsid w:val="76E732D0"/>
    <w:rsid w:val="7B2B5760"/>
    <w:rsid w:val="7C5C41AE"/>
    <w:rsid w:val="7CBA0211"/>
    <w:rsid w:val="7D266FA0"/>
    <w:rsid w:val="7D2A0A5D"/>
    <w:rsid w:val="7EB97B4B"/>
    <w:rsid w:val="7FB32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qFormat="1" w:unhideWhenUsed="0" w:uiPriority="39" w:semiHidden="0" w:name="toc 3"/>
    <w:lsdException w:unhideWhenUsed="0" w:uiPriority="0" w:name="toc 4"/>
    <w:lsdException w:qFormat="1" w:unhideWhenUsed="0" w:uiPriority="0" w:name="toc 5"/>
    <w:lsdException w:unhideWhenUsed="0" w:uiPriority="0" w:name="toc 6"/>
    <w:lsdException w:unhideWhenUsed="0" w:uiPriority="0" w:name="toc 7"/>
    <w:lsdException w:qFormat="1" w:unhideWhenUsed="0" w:uiPriority="0" w:name="toc 8"/>
    <w:lsdException w:unhideWhenUsed="0" w:uiPriority="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4"/>
    <w:qFormat/>
    <w:uiPriority w:val="0"/>
    <w:pPr>
      <w:keepNext/>
      <w:keepLines/>
      <w:spacing w:before="150" w:beforeLines="150" w:after="100" w:afterLines="100"/>
      <w:jc w:val="center"/>
      <w:outlineLvl w:val="0"/>
    </w:pPr>
    <w:rPr>
      <w:rFonts w:eastAsia="黑体"/>
      <w:kern w:val="44"/>
      <w:sz w:val="44"/>
    </w:rPr>
  </w:style>
  <w:style w:type="paragraph" w:styleId="3">
    <w:name w:val="heading 2"/>
    <w:basedOn w:val="1"/>
    <w:next w:val="1"/>
    <w:link w:val="35"/>
    <w:qFormat/>
    <w:uiPriority w:val="0"/>
    <w:pPr>
      <w:keepNext/>
      <w:keepLines/>
      <w:spacing w:before="50" w:beforeLines="50"/>
      <w:jc w:val="left"/>
      <w:outlineLvl w:val="1"/>
    </w:pPr>
    <w:rPr>
      <w:b/>
      <w:bCs/>
      <w:sz w:val="32"/>
      <w:szCs w:val="32"/>
    </w:rPr>
  </w:style>
  <w:style w:type="paragraph" w:styleId="4">
    <w:name w:val="heading 3"/>
    <w:basedOn w:val="1"/>
    <w:next w:val="1"/>
    <w:link w:val="36"/>
    <w:qFormat/>
    <w:uiPriority w:val="0"/>
    <w:pPr>
      <w:keepNext/>
      <w:keepLines/>
      <w:spacing w:before="50" w:beforeLines="50"/>
      <w:outlineLvl w:val="2"/>
    </w:pPr>
    <w:rPr>
      <w:b/>
      <w:bCs/>
      <w:sz w:val="28"/>
      <w:szCs w:val="32"/>
    </w:rPr>
  </w:style>
  <w:style w:type="paragraph" w:styleId="5">
    <w:name w:val="heading 4"/>
    <w:basedOn w:val="1"/>
    <w:next w:val="1"/>
    <w:qFormat/>
    <w:uiPriority w:val="0"/>
    <w:pPr>
      <w:spacing w:before="100" w:beforeAutospacing="1" w:after="100" w:afterAutospacing="1"/>
      <w:jc w:val="left"/>
      <w:outlineLvl w:val="3"/>
    </w:pPr>
    <w:rPr>
      <w:rFonts w:hint="eastAsia" w:ascii="宋体" w:hAnsi="宋体"/>
      <w:b/>
      <w:bCs/>
      <w:kern w:val="0"/>
      <w:sz w:val="24"/>
      <w:szCs w:val="24"/>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semiHidden/>
    <w:uiPriority w:val="0"/>
    <w:pPr>
      <w:ind w:left="1260"/>
      <w:jc w:val="left"/>
    </w:pPr>
    <w:rPr>
      <w:szCs w:val="21"/>
    </w:rPr>
  </w:style>
  <w:style w:type="paragraph" w:styleId="7">
    <w:name w:val="Normal Indent"/>
    <w:basedOn w:val="1"/>
    <w:qFormat/>
    <w:uiPriority w:val="0"/>
    <w:pPr>
      <w:ind w:firstLine="420" w:firstLineChars="200"/>
    </w:pPr>
    <w:rPr>
      <w:szCs w:val="24"/>
    </w:rPr>
  </w:style>
  <w:style w:type="paragraph" w:styleId="8">
    <w:name w:val="Document Map"/>
    <w:basedOn w:val="1"/>
    <w:semiHidden/>
    <w:qFormat/>
    <w:uiPriority w:val="0"/>
    <w:pPr>
      <w:shd w:val="clear" w:color="auto" w:fill="000080"/>
    </w:pPr>
  </w:style>
  <w:style w:type="paragraph" w:styleId="9">
    <w:name w:val="annotation text"/>
    <w:basedOn w:val="1"/>
    <w:link w:val="37"/>
    <w:qFormat/>
    <w:uiPriority w:val="0"/>
    <w:pPr>
      <w:jc w:val="left"/>
    </w:pPr>
  </w:style>
  <w:style w:type="paragraph" w:styleId="10">
    <w:name w:val="Body Text"/>
    <w:basedOn w:val="1"/>
    <w:qFormat/>
    <w:uiPriority w:val="1"/>
    <w:rPr>
      <w:rFonts w:ascii="宋体" w:hAnsi="宋体" w:cs="宋体"/>
      <w:sz w:val="24"/>
      <w:szCs w:val="24"/>
      <w:lang w:val="zh-CN" w:bidi="zh-CN"/>
    </w:rPr>
  </w:style>
  <w:style w:type="paragraph" w:styleId="11">
    <w:name w:val="Body Text Indent"/>
    <w:basedOn w:val="1"/>
    <w:qFormat/>
    <w:uiPriority w:val="0"/>
    <w:pPr>
      <w:spacing w:after="120"/>
      <w:ind w:firstLine="425"/>
    </w:pPr>
    <w:rPr>
      <w:sz w:val="24"/>
    </w:rPr>
  </w:style>
  <w:style w:type="paragraph" w:styleId="12">
    <w:name w:val="toc 5"/>
    <w:basedOn w:val="1"/>
    <w:next w:val="1"/>
    <w:semiHidden/>
    <w:qFormat/>
    <w:uiPriority w:val="0"/>
    <w:pPr>
      <w:ind w:left="840"/>
      <w:jc w:val="left"/>
    </w:pPr>
    <w:rPr>
      <w:szCs w:val="21"/>
    </w:rPr>
  </w:style>
  <w:style w:type="paragraph" w:styleId="13">
    <w:name w:val="toc 3"/>
    <w:basedOn w:val="1"/>
    <w:next w:val="1"/>
    <w:qFormat/>
    <w:uiPriority w:val="39"/>
    <w:pPr>
      <w:ind w:left="420"/>
      <w:jc w:val="left"/>
    </w:pPr>
    <w:rPr>
      <w:iCs/>
      <w:sz w:val="24"/>
      <w:szCs w:val="24"/>
    </w:rPr>
  </w:style>
  <w:style w:type="paragraph" w:styleId="14">
    <w:name w:val="toc 8"/>
    <w:basedOn w:val="1"/>
    <w:next w:val="1"/>
    <w:semiHidden/>
    <w:qFormat/>
    <w:uiPriority w:val="0"/>
    <w:pPr>
      <w:ind w:left="1470"/>
      <w:jc w:val="left"/>
    </w:pPr>
    <w:rPr>
      <w:szCs w:val="21"/>
    </w:rPr>
  </w:style>
  <w:style w:type="paragraph" w:styleId="15">
    <w:name w:val="Balloon Text"/>
    <w:basedOn w:val="1"/>
    <w:link w:val="38"/>
    <w:qFormat/>
    <w:uiPriority w:val="0"/>
    <w:rPr>
      <w:sz w:val="18"/>
      <w:szCs w:val="18"/>
    </w:rPr>
  </w:style>
  <w:style w:type="paragraph" w:styleId="16">
    <w:name w:val="footer"/>
    <w:basedOn w:val="1"/>
    <w:link w:val="41"/>
    <w:qFormat/>
    <w:uiPriority w:val="99"/>
    <w:pPr>
      <w:tabs>
        <w:tab w:val="center" w:pos="4153"/>
        <w:tab w:val="right" w:pos="8306"/>
      </w:tabs>
      <w:snapToGrid w:val="0"/>
      <w:jc w:val="left"/>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uiPriority w:val="39"/>
    <w:pPr>
      <w:spacing w:before="120" w:after="120"/>
      <w:jc w:val="left"/>
    </w:pPr>
    <w:rPr>
      <w:b/>
      <w:bCs/>
      <w:caps/>
      <w:sz w:val="24"/>
      <w:szCs w:val="24"/>
    </w:rPr>
  </w:style>
  <w:style w:type="paragraph" w:styleId="19">
    <w:name w:val="toc 4"/>
    <w:basedOn w:val="1"/>
    <w:next w:val="1"/>
    <w:semiHidden/>
    <w:uiPriority w:val="0"/>
    <w:pPr>
      <w:ind w:left="630"/>
      <w:jc w:val="left"/>
    </w:pPr>
    <w:rPr>
      <w:szCs w:val="21"/>
    </w:rPr>
  </w:style>
  <w:style w:type="paragraph" w:styleId="20">
    <w:name w:val="toc 6"/>
    <w:basedOn w:val="1"/>
    <w:next w:val="1"/>
    <w:semiHidden/>
    <w:uiPriority w:val="0"/>
    <w:pPr>
      <w:ind w:left="1050"/>
      <w:jc w:val="left"/>
    </w:pPr>
    <w:rPr>
      <w:szCs w:val="21"/>
    </w:rPr>
  </w:style>
  <w:style w:type="paragraph" w:styleId="21">
    <w:name w:val="toc 2"/>
    <w:basedOn w:val="1"/>
    <w:next w:val="1"/>
    <w:uiPriority w:val="39"/>
    <w:pPr>
      <w:ind w:left="210"/>
      <w:jc w:val="left"/>
    </w:pPr>
    <w:rPr>
      <w:smallCaps/>
      <w:sz w:val="24"/>
      <w:szCs w:val="24"/>
    </w:rPr>
  </w:style>
  <w:style w:type="paragraph" w:styleId="22">
    <w:name w:val="toc 9"/>
    <w:basedOn w:val="1"/>
    <w:next w:val="1"/>
    <w:semiHidden/>
    <w:uiPriority w:val="0"/>
    <w:pPr>
      <w:ind w:left="1680"/>
      <w:jc w:val="left"/>
    </w:pPr>
    <w:rPr>
      <w:szCs w:val="21"/>
    </w:rPr>
  </w:style>
  <w:style w:type="paragraph" w:styleId="2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24">
    <w:name w:val="Normal (Web)"/>
    <w:basedOn w:val="1"/>
    <w:uiPriority w:val="0"/>
    <w:pPr>
      <w:widowControl/>
      <w:spacing w:before="100" w:beforeAutospacing="1" w:after="100" w:afterAutospacing="1"/>
      <w:jc w:val="left"/>
    </w:pPr>
    <w:rPr>
      <w:rFonts w:ascii="宋体" w:hAnsi="宋体"/>
      <w:kern w:val="0"/>
      <w:sz w:val="18"/>
      <w:szCs w:val="18"/>
    </w:rPr>
  </w:style>
  <w:style w:type="paragraph" w:styleId="25">
    <w:name w:val="annotation subject"/>
    <w:basedOn w:val="9"/>
    <w:next w:val="9"/>
    <w:link w:val="39"/>
    <w:uiPriority w:val="0"/>
    <w:rPr>
      <w:b/>
      <w:bCs/>
    </w:rPr>
  </w:style>
  <w:style w:type="table" w:styleId="27">
    <w:name w:val="Table Grid"/>
    <w:basedOn w:val="2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0"/>
    <w:rPr>
      <w:b/>
    </w:rPr>
  </w:style>
  <w:style w:type="character" w:styleId="30">
    <w:name w:val="page number"/>
    <w:uiPriority w:val="0"/>
  </w:style>
  <w:style w:type="character" w:styleId="31">
    <w:name w:val="Hyperlink"/>
    <w:uiPriority w:val="99"/>
    <w:rPr>
      <w:color w:val="0000FF"/>
      <w:u w:val="single"/>
    </w:rPr>
  </w:style>
  <w:style w:type="character" w:styleId="32">
    <w:name w:val="HTML Code"/>
    <w:uiPriority w:val="0"/>
    <w:rPr>
      <w:rFonts w:ascii="Courier New" w:hAnsi="Courier New"/>
      <w:sz w:val="20"/>
    </w:rPr>
  </w:style>
  <w:style w:type="character" w:styleId="33">
    <w:name w:val="annotation reference"/>
    <w:uiPriority w:val="0"/>
    <w:rPr>
      <w:sz w:val="21"/>
      <w:szCs w:val="21"/>
    </w:rPr>
  </w:style>
  <w:style w:type="character" w:customStyle="1" w:styleId="34">
    <w:name w:val="标题 1 字符"/>
    <w:link w:val="2"/>
    <w:qFormat/>
    <w:uiPriority w:val="0"/>
    <w:rPr>
      <w:rFonts w:eastAsia="黑体"/>
      <w:kern w:val="44"/>
      <w:sz w:val="44"/>
    </w:rPr>
  </w:style>
  <w:style w:type="character" w:customStyle="1" w:styleId="35">
    <w:name w:val="标题 2 字符"/>
    <w:link w:val="3"/>
    <w:qFormat/>
    <w:uiPriority w:val="0"/>
    <w:rPr>
      <w:b/>
      <w:bCs/>
      <w:kern w:val="2"/>
      <w:sz w:val="32"/>
      <w:szCs w:val="32"/>
    </w:rPr>
  </w:style>
  <w:style w:type="character" w:customStyle="1" w:styleId="36">
    <w:name w:val="标题 3 字符"/>
    <w:link w:val="4"/>
    <w:qFormat/>
    <w:uiPriority w:val="0"/>
    <w:rPr>
      <w:b/>
      <w:bCs/>
      <w:kern w:val="2"/>
      <w:sz w:val="28"/>
      <w:szCs w:val="32"/>
    </w:rPr>
  </w:style>
  <w:style w:type="character" w:customStyle="1" w:styleId="37">
    <w:name w:val="批注文字 字符"/>
    <w:link w:val="9"/>
    <w:qFormat/>
    <w:uiPriority w:val="0"/>
    <w:rPr>
      <w:kern w:val="2"/>
      <w:sz w:val="21"/>
    </w:rPr>
  </w:style>
  <w:style w:type="character" w:customStyle="1" w:styleId="38">
    <w:name w:val="批注框文本 字符"/>
    <w:link w:val="15"/>
    <w:qFormat/>
    <w:uiPriority w:val="0"/>
    <w:rPr>
      <w:kern w:val="2"/>
      <w:sz w:val="18"/>
      <w:szCs w:val="18"/>
    </w:rPr>
  </w:style>
  <w:style w:type="character" w:customStyle="1" w:styleId="39">
    <w:name w:val="批注主题 字符"/>
    <w:link w:val="25"/>
    <w:uiPriority w:val="0"/>
    <w:rPr>
      <w:b/>
      <w:bCs/>
      <w:kern w:val="2"/>
      <w:sz w:val="21"/>
    </w:rPr>
  </w:style>
  <w:style w:type="paragraph" w:customStyle="1" w:styleId="40">
    <w:name w:val="沈航学报样式1"/>
    <w:basedOn w:val="2"/>
    <w:uiPriority w:val="0"/>
    <w:pPr>
      <w:spacing w:after="240"/>
    </w:pPr>
    <w:rPr>
      <w:sz w:val="32"/>
    </w:rPr>
  </w:style>
  <w:style w:type="character" w:customStyle="1" w:styleId="41">
    <w:name w:val="页脚 字符"/>
    <w:link w:val="16"/>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5.pn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jpe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abc</Company>
  <Pages>30</Pages>
  <Words>6411</Words>
  <Characters>7411</Characters>
  <Lines>113</Lines>
  <Paragraphs>32</Paragraphs>
  <TotalTime>2</TotalTime>
  <ScaleCrop>false</ScaleCrop>
  <LinksUpToDate>false</LinksUpToDate>
  <CharactersWithSpaces>7756</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2025-10-18T04:42:00Z</dcterms:created>
  <dc:creator>潘琢金</dc:creator>
  <cp:lastModifiedBy>陈梓欣</cp:lastModifiedBy>
  <dcterms:modified xsi:type="dcterms:W3CDTF">2026-04-16T11:10:41Z</dcterms:modified>
  <dc:title>2000年毕业设计总结</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4A3F85FB13874347BA1EB8DEBC40CEEF_13</vt:lpwstr>
  </property>
  <property fmtid="{D5CDD505-2E9C-101B-9397-08002B2CF9AE}" pid="4" name="KSOTemplateDocerSaveRecord">
    <vt:lpwstr>eyJoZGlkIjoiMjVjZTFlMzg4MDM4OTIwMzY5OThlOTZiZThiMGVjYjQiLCJ1c2VySWQiOiIxNzA0NDg3NzkzIn0=</vt:lpwstr>
  </property>
</Properties>
</file>