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沈阳航空航天大学</w:t>
      </w: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人工智能学院</w:t>
      </w:r>
    </w:p>
    <w:p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hint="eastAsia" w:ascii="方正大标宋简体" w:eastAsia="方正大标宋简体"/>
          <w:b/>
          <w:spacing w:val="-16"/>
          <w:sz w:val="72"/>
        </w:rPr>
        <w:t>实验报告</w:t>
      </w:r>
    </w:p>
    <w:p>
      <w:pPr>
        <w:jc w:val="center"/>
        <w:rPr>
          <w:rFonts w:ascii="宋体"/>
          <w:sz w:val="30"/>
        </w:rPr>
      </w:pPr>
    </w:p>
    <w:p>
      <w:pPr>
        <w:jc w:val="center"/>
        <w:rPr>
          <w:rFonts w:ascii="宋体"/>
          <w:sz w:val="30"/>
        </w:rPr>
      </w:pPr>
    </w:p>
    <w:tbl>
      <w:tblPr>
        <w:tblStyle w:val="8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算法导论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专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班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    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孙恩岩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color w:val="FF0000"/>
                <w:sz w:val="30"/>
              </w:rPr>
              <w:t>202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4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年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5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月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26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日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 xml:space="preserve"> 3、4节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eastAsia="方正宋黑简体"/>
                <w:bCs/>
                <w:sz w:val="30"/>
              </w:rPr>
              <w:t>机械馆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410</w:t>
            </w:r>
            <w:r>
              <w:rPr>
                <w:rFonts w:eastAsia="方正宋黑简体"/>
                <w:bCs/>
                <w:sz w:val="30"/>
              </w:rPr>
              <w:t>-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3</w:t>
            </w:r>
          </w:p>
        </w:tc>
      </w:tr>
    </w:tbl>
    <w:p>
      <w:pPr>
        <w:rPr>
          <w:rFonts w:eastAsia="方正宋黑简体"/>
          <w:b/>
          <w:sz w:val="30"/>
        </w:rPr>
        <w:sectPr>
          <w:footerReference r:id="rId6" w:type="first"/>
          <w:headerReference r:id="rId5" w:type="default"/>
          <w:pgSz w:w="11907" w:h="16840"/>
          <w:pgMar w:top="1701" w:right="1701" w:bottom="1701" w:left="1701" w:header="1134" w:footer="1134" w:gutter="0"/>
          <w:pgNumType w:start="1"/>
          <w:cols w:space="425" w:num="1"/>
          <w:docGrid w:type="linesAndChars" w:linePitch="312" w:charSpace="0"/>
        </w:sect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一、实验名称</w:t>
      </w:r>
    </w:p>
    <w:p>
      <w:pPr>
        <w:ind w:firstLine="720" w:firstLineChars="300"/>
        <w:rPr>
          <w:b/>
          <w:sz w:val="32"/>
          <w:szCs w:val="32"/>
        </w:rPr>
      </w:pPr>
      <w:r>
        <w:rPr>
          <w:rFonts w:hint="eastAsia"/>
          <w:sz w:val="24"/>
        </w:rPr>
        <w:t>栈的基本操作和应用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深入理解栈的存储结构，熟练掌握栈的基本操作。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三、实验内容和要求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将一组数据连续压入栈，所有元素都入栈后，再连续的将栈中的所有元素依此出栈，将会得到和原数据序列排列相反的一组数据，即利用栈实现逆序操作。       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四、实验环境</w:t>
      </w:r>
    </w:p>
    <w:p>
      <w:pPr>
        <w:spacing w:line="360" w:lineRule="auto"/>
        <w:ind w:firstLine="480" w:firstLineChars="200"/>
        <w:rPr>
          <w:szCs w:val="21"/>
        </w:rPr>
      </w:pPr>
      <w:r>
        <w:rPr>
          <w:rFonts w:hint="eastAsia"/>
          <w:sz w:val="24"/>
        </w:rPr>
        <w:t>Microsoft Visual Studio</w:t>
      </w:r>
      <w:r>
        <w:rPr>
          <w:rFonts w:hint="eastAsia"/>
          <w:sz w:val="24"/>
          <w:lang w:val="en-US" w:eastAsia="zh-CN"/>
        </w:rPr>
        <w:t xml:space="preserve"> 2022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五、实验设计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本次实验主要涉及算法和数据结构设计，重点在于栈（Stack）这一数据结构的设计和实现。以下是实验中涉及的关键点：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1. 算法和数据结构设计：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栈的基本操作：包括`push`（入栈）、`pop`（出栈）和`peek`（查看栈顶元素）。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栈的扩容和缩容：当栈满时自动扩容，当栈空闲空间过多时自动缩容，以优化内存使用。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动态内存管理：使用指针和动态内存分配来管理栈的内存。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- 栈的实现：使用数组作为栈的底层数据结构，通过指针来追踪栈顶位置。</w:t>
      </w:r>
    </w:p>
    <w:p>
      <w:pPr>
        <w:pStyle w:val="3"/>
        <w:autoSpaceDE w:val="0"/>
        <w:autoSpaceDN w:val="0"/>
        <w:adjustRightInd w:val="0"/>
        <w:spacing w:line="0" w:lineRule="atLeast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717800" cy="5302250"/>
            <wp:effectExtent l="0" t="0" r="0" b="6350"/>
            <wp:docPr id="1" name="图片 1" descr="未命名文件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after="156" w:afterLines="50"/>
        <w:ind w:firstLine="0" w:firstLineChars="0"/>
        <w:jc w:val="center"/>
        <w:rPr>
          <w:rFonts w:hint="default" w:ascii="宋体" w:hAnsi="宋体" w:eastAsia="宋体"/>
          <w:b/>
          <w:bCs/>
          <w:szCs w:val="20"/>
          <w:lang w:val="en-US" w:eastAsia="zh-CN"/>
        </w:rPr>
      </w:pPr>
      <w:r>
        <w:rPr>
          <w:rFonts w:hint="eastAsia" w:ascii="宋体" w:hAnsi="宋体"/>
          <w:b/>
          <w:bCs/>
          <w:szCs w:val="20"/>
        </w:rPr>
        <w:t xml:space="preserve">图1 </w:t>
      </w:r>
      <w:r>
        <w:rPr>
          <w:rFonts w:hint="eastAsia"/>
          <w:b/>
          <w:szCs w:val="21"/>
        </w:rPr>
        <w:t>主</w:t>
      </w:r>
      <w:r>
        <w:rPr>
          <w:rFonts w:hint="eastAsia"/>
          <w:b/>
          <w:szCs w:val="21"/>
          <w:lang w:val="en-US" w:eastAsia="zh-CN"/>
        </w:rPr>
        <w:t xml:space="preserve">模块流程图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程序代码要加入必要注释，程序示例如下：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class 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//储存栈元素的数组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int* 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//栈的容量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size_t capacity;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//栈顶位置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size_t 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Stack(size_t size = 10) : capacity(size), top(0)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array = new int[capacity];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//析构函数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~Stack()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delete[] 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void push(int 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(top == capacity)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//栈满 需扩容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int* newArray = new int[capacity * 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(size_t i = 0; i &lt; capacity; 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newArray[i] = array[i];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delete[] 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array = newArray;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capacity *=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//cout &lt;&lt; "the new capacity of the  stack: " &lt;&lt; capacity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array[top++] =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void pop()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(isEmpty())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cerr &lt;&lt; "栈为空，无法执行出栈操作"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--top;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如果栈利用率低于25%，则缩容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(top &gt; 0 &amp;&amp; top == capacity /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int* newArray = new int[capacity / 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(std::size_t i = 0; i &lt; top; 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newArray[i] = array[i];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delete[] 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array = newArray;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capacity /=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//cout &lt;&lt; "the new capacity of the  stack: " &lt;&lt; capacity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获取栈顶元素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int&amp; peek()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(isEmpty())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std::cerr &lt;&lt; "栈为空" &lt;&lt; std::endl;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throw std::runtime_error("栈为空");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array[top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检查栈是否为空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bool isEmpty() const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top ==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 获取栈的大小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std::size_t size() const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//size_t capacity;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//cout &lt;&lt; "Enter the initial capacity of the stack: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//cin &gt;&gt; capacity;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//Stack myStack(capacity);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Stack myStack;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"Enter the stack: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(cin &gt;&gt; 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myStack.push(value);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"Elements in the stack (output in reverse order):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(!myStack.isEmpty())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myStack.peek()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myStack.pop();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 w:val="24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六、实验步骤及实验结果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本节用文字和屏幕截图详实记录实验的设计结果、完成过程（步骤）和每一步的测试结果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>
        <w:drawing>
          <wp:inline distT="0" distB="0" distL="114300" distR="114300">
            <wp:extent cx="5264785" cy="2804160"/>
            <wp:effectExtent l="0" t="0" r="571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图2 打印信息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七、结论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本次实验通过手动实现栈数据结构，我深入理解了栈的存储结构和基本操作。实验中，我们完全脱离了标准库的容器，自己管理内存和容量，这使我更直观地理解了栈的工作原理。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实验结果验证了栈的先进后出（LIFO）原则、动态内存管理的重要性、扩容和缩容的必要性以及异常处理在编程中的重要性。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我从中归纳出的一般性、概括性的判断是：栈是一种非常实用的数据结构，它的先进后出特性在很多应用场景中非常有用。动态内存管理是实现高效栈的关键，能够自动扩容和缩容的栈可以更好地适应数据的变化。在实现栈时，考虑异常情况并妥善处理是非常重要的，这有助于提高程序的健壮性。</w:t>
      </w:r>
    </w:p>
    <w:sectPr>
      <w:headerReference r:id="rId8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行书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95011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968837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沈阳航空航天大学实验报告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沈阳航空航天大学实验报告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1OWI3MWQ2MWI3OTgwNWIyM2U1YTgxMjJlMGFjYmUifQ=="/>
    <w:docVar w:name="KSO_WPS_MARK_KEY" w:val="15118425-5064-41d8-9b85-af58a4f3e604"/>
  </w:docVars>
  <w:rsids>
    <w:rsidRoot w:val="00172A27"/>
    <w:rsid w:val="0009571E"/>
    <w:rsid w:val="000E74F6"/>
    <w:rsid w:val="00117308"/>
    <w:rsid w:val="0012461A"/>
    <w:rsid w:val="00197E99"/>
    <w:rsid w:val="001D6805"/>
    <w:rsid w:val="002130C8"/>
    <w:rsid w:val="00215CAC"/>
    <w:rsid w:val="0027253F"/>
    <w:rsid w:val="002E17D4"/>
    <w:rsid w:val="00310B1A"/>
    <w:rsid w:val="0037550B"/>
    <w:rsid w:val="00421C37"/>
    <w:rsid w:val="0047672E"/>
    <w:rsid w:val="004F744B"/>
    <w:rsid w:val="00506742"/>
    <w:rsid w:val="005172CC"/>
    <w:rsid w:val="005414BC"/>
    <w:rsid w:val="005426CF"/>
    <w:rsid w:val="00546286"/>
    <w:rsid w:val="005D29FB"/>
    <w:rsid w:val="005F660C"/>
    <w:rsid w:val="0064208C"/>
    <w:rsid w:val="006514BB"/>
    <w:rsid w:val="0069301B"/>
    <w:rsid w:val="006E11A2"/>
    <w:rsid w:val="00703EBA"/>
    <w:rsid w:val="00717A22"/>
    <w:rsid w:val="00746E73"/>
    <w:rsid w:val="00747C8A"/>
    <w:rsid w:val="00781B07"/>
    <w:rsid w:val="007B604F"/>
    <w:rsid w:val="007B6DE7"/>
    <w:rsid w:val="007C3B2A"/>
    <w:rsid w:val="0085319A"/>
    <w:rsid w:val="00853C13"/>
    <w:rsid w:val="008711A7"/>
    <w:rsid w:val="00884BDB"/>
    <w:rsid w:val="008871F1"/>
    <w:rsid w:val="0089777A"/>
    <w:rsid w:val="008F5799"/>
    <w:rsid w:val="00910F27"/>
    <w:rsid w:val="009875EA"/>
    <w:rsid w:val="00995B9C"/>
    <w:rsid w:val="009B5EAC"/>
    <w:rsid w:val="009C2C29"/>
    <w:rsid w:val="009D272B"/>
    <w:rsid w:val="009D5896"/>
    <w:rsid w:val="009E5AA9"/>
    <w:rsid w:val="00A23171"/>
    <w:rsid w:val="00A3713D"/>
    <w:rsid w:val="00A61850"/>
    <w:rsid w:val="00A61A69"/>
    <w:rsid w:val="00B36852"/>
    <w:rsid w:val="00B62004"/>
    <w:rsid w:val="00B77F57"/>
    <w:rsid w:val="00BB2186"/>
    <w:rsid w:val="00BD1193"/>
    <w:rsid w:val="00BF49BE"/>
    <w:rsid w:val="00C02AE5"/>
    <w:rsid w:val="00C30B79"/>
    <w:rsid w:val="00CA547F"/>
    <w:rsid w:val="00D14579"/>
    <w:rsid w:val="00D216FC"/>
    <w:rsid w:val="00D30C4C"/>
    <w:rsid w:val="00D67166"/>
    <w:rsid w:val="00DD692E"/>
    <w:rsid w:val="00E17D90"/>
    <w:rsid w:val="00E242FE"/>
    <w:rsid w:val="00EA6F93"/>
    <w:rsid w:val="00ED0ECA"/>
    <w:rsid w:val="00ED1AB1"/>
    <w:rsid w:val="00F261D4"/>
    <w:rsid w:val="00F72347"/>
    <w:rsid w:val="00FB51EA"/>
    <w:rsid w:val="00FB7499"/>
    <w:rsid w:val="00FC084C"/>
    <w:rsid w:val="0330040C"/>
    <w:rsid w:val="04243DEA"/>
    <w:rsid w:val="15716739"/>
    <w:rsid w:val="2822226C"/>
    <w:rsid w:val="28BC2DB2"/>
    <w:rsid w:val="35EA39CA"/>
    <w:rsid w:val="3E913B48"/>
    <w:rsid w:val="43340A49"/>
    <w:rsid w:val="488D1E79"/>
    <w:rsid w:val="53FE128E"/>
    <w:rsid w:val="64BA400C"/>
    <w:rsid w:val="70235618"/>
    <w:rsid w:val="72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4">
    <w:name w:val="沈航学报样式1"/>
    <w:basedOn w:val="2"/>
    <w:qFormat/>
    <w:uiPriority w:val="0"/>
    <w:pPr>
      <w:spacing w:before="150" w:beforeLines="150" w:after="24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15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70BB1-520F-45B7-9639-073D7174A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1117</Words>
  <Characters>2117</Characters>
  <Lines>19</Lines>
  <Paragraphs>5</Paragraphs>
  <TotalTime>73</TotalTime>
  <ScaleCrop>false</ScaleCrop>
  <LinksUpToDate>false</LinksUpToDate>
  <CharactersWithSpaces>2521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2020-07-02T03:29:00Z</dcterms:created>
  <dc:creator>dell</dc:creator>
  <cp:lastModifiedBy>绾颜</cp:lastModifiedBy>
  <dcterms:modified xsi:type="dcterms:W3CDTF">2024-05-27T11:03:15Z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4C02A9C427AB45E9B1E5C21B7B715597_13</vt:lpwstr>
  </property>
</Properties>
</file>