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6A" w:rsidRDefault="00A013C1">
      <w:r w:rsidRPr="00A013C1">
        <w:t>https://blog.csdn.net/u013967175/article/details/78591810</w:t>
      </w:r>
      <w:bookmarkStart w:id="0" w:name="_GoBack"/>
      <w:bookmarkEnd w:id="0"/>
    </w:p>
    <w:p w:rsidR="008A27C4" w:rsidRDefault="008A27C4"/>
    <w:p w:rsidR="00A013C1" w:rsidRPr="00A013C1" w:rsidRDefault="00A013C1" w:rsidP="00A013C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proofErr w:type="spellStart"/>
      <w:r w:rsidRPr="00A013C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Netty</w:t>
      </w:r>
      <w:proofErr w:type="spellEnd"/>
      <w:r w:rsidRPr="00A013C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学习（五）—</w:t>
      </w:r>
      <w:proofErr w:type="spellStart"/>
      <w:r w:rsidRPr="00A013C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IdleStateHandler</w:t>
      </w:r>
      <w:proofErr w:type="spellEnd"/>
      <w:r w:rsidRPr="00A013C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心跳机制</w:t>
      </w:r>
    </w:p>
    <w:p w:rsidR="00A013C1" w:rsidRPr="00A013C1" w:rsidRDefault="00A013C1" w:rsidP="00A013C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A013C1">
        <w:rPr>
          <w:rFonts w:ascii="微软雅黑" w:eastAsia="微软雅黑" w:hAnsi="微软雅黑" w:cs="Arial" w:hint="eastAsia"/>
          <w:color w:val="858585"/>
          <w:kern w:val="0"/>
          <w:szCs w:val="21"/>
        </w:rPr>
        <w:t>2017年11月21日 13:53:30</w:t>
      </w:r>
      <w:r w:rsidRPr="00A013C1">
        <w:rPr>
          <w:rFonts w:ascii="Arial" w:eastAsia="宋体" w:hAnsi="Arial" w:cs="Arial"/>
          <w:color w:val="858585"/>
          <w:kern w:val="0"/>
          <w:szCs w:val="21"/>
        </w:rPr>
        <w:t> </w:t>
      </w:r>
      <w:proofErr w:type="spellStart"/>
      <w:r w:rsidRPr="00A013C1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A013C1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"https://me.csdn.net/u013967175" \t "_blank" </w:instrText>
      </w:r>
      <w:r w:rsidRPr="00A013C1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A013C1">
        <w:rPr>
          <w:rFonts w:ascii="微软雅黑" w:eastAsia="微软雅黑" w:hAnsi="微软雅黑" w:cs="Arial" w:hint="eastAsia"/>
          <w:color w:val="78A5F1"/>
          <w:kern w:val="0"/>
          <w:szCs w:val="21"/>
          <w:u w:val="single"/>
        </w:rPr>
        <w:t>zhenyutu</w:t>
      </w:r>
      <w:proofErr w:type="spellEnd"/>
      <w:r w:rsidRPr="00A013C1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A013C1">
        <w:rPr>
          <w:rFonts w:ascii="Arial" w:eastAsia="宋体" w:hAnsi="Arial" w:cs="Arial"/>
          <w:color w:val="858585"/>
          <w:kern w:val="0"/>
          <w:szCs w:val="21"/>
        </w:rPr>
        <w:t> </w:t>
      </w:r>
      <w:r w:rsidRPr="00A013C1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阅读数：11161</w:t>
      </w:r>
      <w:r w:rsidRPr="00A013C1">
        <w:rPr>
          <w:rFonts w:ascii="微软雅黑" w:eastAsia="微软雅黑" w:hAnsi="微软雅黑" w:cs="Arial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A013C1" w:rsidRPr="00A013C1" w:rsidRDefault="00A013C1" w:rsidP="00A013C1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A013C1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所属专栏：</w:t>
      </w:r>
      <w:r w:rsidRPr="00A013C1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A013C1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A013C1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"https://blog.csdn.net/column/details/21404.html" \t "_blank" </w:instrText>
      </w:r>
      <w:r w:rsidRPr="00A013C1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r w:rsidRPr="00A013C1">
        <w:rPr>
          <w:rFonts w:ascii="微软雅黑" w:eastAsia="微软雅黑" w:hAnsi="微软雅黑" w:cs="Arial" w:hint="eastAsia"/>
          <w:color w:val="79A5E5"/>
          <w:kern w:val="0"/>
          <w:sz w:val="18"/>
          <w:szCs w:val="18"/>
          <w:u w:val="single"/>
        </w:rPr>
        <w:t>Netty</w:t>
      </w:r>
      <w:proofErr w:type="spellEnd"/>
      <w:r w:rsidRPr="00A013C1">
        <w:rPr>
          <w:rFonts w:ascii="微软雅黑" w:eastAsia="微软雅黑" w:hAnsi="微软雅黑" w:cs="Arial" w:hint="eastAsia"/>
          <w:color w:val="79A5E5"/>
          <w:kern w:val="0"/>
          <w:sz w:val="18"/>
          <w:szCs w:val="18"/>
          <w:u w:val="single"/>
        </w:rPr>
        <w:t>源码分析</w:t>
      </w:r>
      <w:r w:rsidRPr="00A013C1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</w:p>
    <w:p w:rsidR="00A013C1" w:rsidRPr="00A013C1" w:rsidRDefault="00A013C1" w:rsidP="00A013C1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A013C1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A013C1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A013C1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https://blog.csdn.net/u013967175/article/details/78591810</w:t>
      </w:r>
    </w:p>
    <w:p w:rsidR="00A013C1" w:rsidRPr="00A013C1" w:rsidRDefault="00A013C1" w:rsidP="00A013C1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proofErr w:type="spellStart"/>
      <w:r w:rsidRPr="00A013C1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Netty</w:t>
      </w:r>
      <w:proofErr w:type="spellEnd"/>
      <w:r w:rsidRPr="00A013C1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学习（五）—</w:t>
      </w:r>
      <w:proofErr w:type="spellStart"/>
      <w:r w:rsidRPr="00A013C1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IdleStateHandler</w:t>
      </w:r>
      <w:proofErr w:type="spellEnd"/>
      <w:r w:rsidRPr="00A013C1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心跳机制</w:t>
      </w:r>
    </w:p>
    <w:p w:rsidR="00A013C1" w:rsidRPr="00A013C1" w:rsidRDefault="00A013C1" w:rsidP="00A013C1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proofErr w:type="spellStart"/>
      <w:r w:rsidRPr="00A013C1">
        <w:rPr>
          <w:rFonts w:ascii="微软雅黑" w:eastAsia="微软雅黑" w:hAnsi="微软雅黑" w:cs="Arial" w:hint="eastAsia"/>
          <w:color w:val="999999"/>
          <w:kern w:val="0"/>
          <w:szCs w:val="21"/>
        </w:rPr>
        <w:t>Netty</w:t>
      </w:r>
      <w:proofErr w:type="spellEnd"/>
      <w:r w:rsidRPr="00A013C1">
        <w:rPr>
          <w:rFonts w:ascii="微软雅黑" w:eastAsia="微软雅黑" w:hAnsi="微软雅黑" w:cs="Arial" w:hint="eastAsia"/>
          <w:color w:val="999999"/>
          <w:kern w:val="0"/>
          <w:szCs w:val="21"/>
        </w:rPr>
        <w:t>的</w:t>
      </w:r>
      <w:proofErr w:type="spellStart"/>
      <w:r w:rsidRPr="00A013C1">
        <w:rPr>
          <w:rFonts w:ascii="微软雅黑" w:eastAsia="微软雅黑" w:hAnsi="微软雅黑" w:cs="Arial" w:hint="eastAsia"/>
          <w:color w:val="999999"/>
          <w:kern w:val="0"/>
          <w:szCs w:val="21"/>
        </w:rPr>
        <w:t>IdleStateHandler</w:t>
      </w:r>
      <w:proofErr w:type="spellEnd"/>
      <w:r w:rsidRPr="00A013C1">
        <w:rPr>
          <w:rFonts w:ascii="微软雅黑" w:eastAsia="微软雅黑" w:hAnsi="微软雅黑" w:cs="Arial" w:hint="eastAsia"/>
          <w:color w:val="999999"/>
          <w:kern w:val="0"/>
          <w:szCs w:val="21"/>
        </w:rPr>
        <w:t>心跳机制主要是用来检测远端是否存活，如果</w:t>
      </w:r>
      <w:proofErr w:type="gramStart"/>
      <w:r w:rsidRPr="00A013C1">
        <w:rPr>
          <w:rFonts w:ascii="微软雅黑" w:eastAsia="微软雅黑" w:hAnsi="微软雅黑" w:cs="Arial" w:hint="eastAsia"/>
          <w:color w:val="999999"/>
          <w:kern w:val="0"/>
          <w:szCs w:val="21"/>
        </w:rPr>
        <w:t>不</w:t>
      </w:r>
      <w:proofErr w:type="gramEnd"/>
      <w:r w:rsidRPr="00A013C1">
        <w:rPr>
          <w:rFonts w:ascii="微软雅黑" w:eastAsia="微软雅黑" w:hAnsi="微软雅黑" w:cs="Arial" w:hint="eastAsia"/>
          <w:color w:val="999999"/>
          <w:kern w:val="0"/>
          <w:szCs w:val="21"/>
        </w:rPr>
        <w:t>存活或活跃则对空闲Socket连接进行处理避免资源的浪费；</w:t>
      </w:r>
    </w:p>
    <w:p w:rsidR="00A013C1" w:rsidRPr="00A013C1" w:rsidRDefault="00A013C1" w:rsidP="00A013C1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A013C1">
        <w:rPr>
          <w:rFonts w:ascii="微软雅黑" w:eastAsia="微软雅黑" w:hAnsi="微软雅黑" w:cs="Arial" w:hint="eastAsia"/>
          <w:color w:val="999999"/>
          <w:kern w:val="0"/>
          <w:szCs w:val="21"/>
        </w:rPr>
        <w:t>个人主页：</w:t>
      </w:r>
      <w:hyperlink r:id="rId5" w:tgtFrame="_blank" w:history="1">
        <w:r w:rsidRPr="00A013C1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tuzhenyu</w:t>
        </w:r>
        <w:proofErr w:type="gramStart"/>
        <w:r w:rsidRPr="00A013C1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’</w:t>
        </w:r>
        <w:proofErr w:type="gramEnd"/>
        <w:r w:rsidRPr="00A013C1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s page</w:t>
        </w:r>
      </w:hyperlink>
      <w:r w:rsidRPr="00A013C1">
        <w:rPr>
          <w:rFonts w:ascii="微软雅黑" w:eastAsia="微软雅黑" w:hAnsi="微软雅黑" w:cs="Arial" w:hint="eastAsia"/>
          <w:color w:val="999999"/>
          <w:kern w:val="0"/>
          <w:szCs w:val="21"/>
        </w:rPr>
        <w:t> </w:t>
      </w:r>
      <w:r w:rsidRPr="00A013C1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原文地址：</w:t>
      </w:r>
      <w:r w:rsidRPr="00A013C1">
        <w:rPr>
          <w:rFonts w:ascii="微软雅黑" w:eastAsia="微软雅黑" w:hAnsi="微软雅黑" w:cs="Arial"/>
          <w:color w:val="999999"/>
          <w:kern w:val="0"/>
          <w:szCs w:val="21"/>
        </w:rPr>
        <w:fldChar w:fldCharType="begin"/>
      </w:r>
      <w:r w:rsidRPr="00A013C1">
        <w:rPr>
          <w:rFonts w:ascii="微软雅黑" w:eastAsia="微软雅黑" w:hAnsi="微软雅黑" w:cs="Arial"/>
          <w:color w:val="999999"/>
          <w:kern w:val="0"/>
          <w:szCs w:val="21"/>
        </w:rPr>
        <w:instrText xml:space="preserve"> HYPERLINK "http://www.tuzhenyu.top/article/48" \t "_blank" </w:instrText>
      </w:r>
      <w:r w:rsidRPr="00A013C1">
        <w:rPr>
          <w:rFonts w:ascii="微软雅黑" w:eastAsia="微软雅黑" w:hAnsi="微软雅黑" w:cs="Arial"/>
          <w:color w:val="999999"/>
          <w:kern w:val="0"/>
          <w:szCs w:val="21"/>
        </w:rPr>
        <w:fldChar w:fldCharType="separate"/>
      </w:r>
      <w:r w:rsidRPr="00A013C1">
        <w:rPr>
          <w:rFonts w:ascii="微软雅黑" w:eastAsia="微软雅黑" w:hAnsi="微软雅黑" w:cs="Arial" w:hint="eastAsia"/>
          <w:color w:val="6795B5"/>
          <w:kern w:val="0"/>
          <w:szCs w:val="21"/>
          <w:u w:val="single"/>
        </w:rPr>
        <w:t>Netty学习（五）—IdleStateHandler心跳机制 </w:t>
      </w:r>
      <w:r w:rsidRPr="00A013C1">
        <w:rPr>
          <w:rFonts w:ascii="微软雅黑" w:eastAsia="微软雅黑" w:hAnsi="微软雅黑" w:cs="Arial" w:hint="eastAsia"/>
          <w:color w:val="6795B5"/>
          <w:kern w:val="0"/>
          <w:szCs w:val="21"/>
        </w:rPr>
        <w:br/>
      </w:r>
      <w:r w:rsidRPr="00A013C1">
        <w:rPr>
          <w:rFonts w:ascii="微软雅黑" w:eastAsia="微软雅黑" w:hAnsi="微软雅黑" w:cs="Arial"/>
          <w:color w:val="999999"/>
          <w:kern w:val="0"/>
          <w:szCs w:val="21"/>
        </w:rPr>
        <w:fldChar w:fldCharType="end"/>
      </w:r>
    </w:p>
    <w:p w:rsidR="00A013C1" w:rsidRPr="00A013C1" w:rsidRDefault="00A013C1" w:rsidP="00A013C1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A013C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(0)基础</w:t>
      </w:r>
    </w:p>
    <w:p w:rsidR="00A013C1" w:rsidRPr="00A013C1" w:rsidRDefault="00A013C1" w:rsidP="00A013C1">
      <w:pPr>
        <w:widowControl/>
        <w:numPr>
          <w:ilvl w:val="0"/>
          <w:numId w:val="1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心跳机制</w:t>
      </w:r>
    </w:p>
    <w:p w:rsidR="00A013C1" w:rsidRPr="00A013C1" w:rsidRDefault="00A013C1" w:rsidP="00A013C1">
      <w:pPr>
        <w:widowControl/>
        <w:numPr>
          <w:ilvl w:val="1"/>
          <w:numId w:val="2"/>
        </w:numPr>
        <w:spacing w:before="120"/>
        <w:ind w:left="9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013C1">
        <w:rPr>
          <w:rFonts w:ascii="Tahoma" w:eastAsia="微软雅黑" w:hAnsi="Tahoma" w:cs="Tahoma"/>
          <w:kern w:val="0"/>
          <w:sz w:val="24"/>
          <w:szCs w:val="24"/>
        </w:rPr>
        <w:t>﻿</w:t>
      </w:r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心跳是在TCP长连接中，客户端和服务端定时向对方发送数据包通知对方自己还在线，保证连接的有效性的一种机制</w:t>
      </w:r>
    </w:p>
    <w:p w:rsidR="00A013C1" w:rsidRPr="00A013C1" w:rsidRDefault="00A013C1" w:rsidP="00A013C1">
      <w:pPr>
        <w:widowControl/>
        <w:numPr>
          <w:ilvl w:val="1"/>
          <w:numId w:val="2"/>
        </w:numPr>
        <w:spacing w:before="120"/>
        <w:ind w:left="9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在服务器和客户端之间一定时间内没有数据</w:t>
      </w:r>
      <w:proofErr w:type="gram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交互时</w:t>
      </w:r>
      <w:proofErr w:type="gram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, 即处于 idle 状态时, 客户端或服务器会发送一个特殊的数据包给对方, 当接收</w:t>
      </w:r>
      <w:proofErr w:type="gram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方收到</w:t>
      </w:r>
      <w:proofErr w:type="gram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这个数据报文后, 也立即发送一个特殊的数据报文, 回应发送方, 此即一个 </w:t>
      </w:r>
      <w:hyperlink r:id="rId6" w:tgtFrame="_blank" w:history="1">
        <w:r w:rsidRPr="00A013C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PING-PONG</w:t>
        </w:r>
      </w:hyperlink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交互. 自然地, 当某一端收到心跳消息后, 就知道了对方仍然在线, 这就确保 TCP 连接的有效性.</w:t>
      </w:r>
    </w:p>
    <w:p w:rsidR="00A013C1" w:rsidRPr="00A013C1" w:rsidRDefault="00A013C1" w:rsidP="00A013C1">
      <w:pPr>
        <w:widowControl/>
        <w:numPr>
          <w:ilvl w:val="0"/>
          <w:numId w:val="2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心跳实现</w:t>
      </w:r>
    </w:p>
    <w:p w:rsidR="00A013C1" w:rsidRPr="00A013C1" w:rsidRDefault="00A013C1" w:rsidP="00A013C1">
      <w:pPr>
        <w:widowControl/>
        <w:numPr>
          <w:ilvl w:val="1"/>
          <w:numId w:val="2"/>
        </w:numPr>
        <w:spacing w:after="240" w:line="390" w:lineRule="atLeast"/>
        <w:ind w:left="96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使用TCP协议层的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Keeplive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机制，但是该机制默认的心跳时间是2小时，依赖操作系统实现不够灵活；</w:t>
      </w:r>
    </w:p>
    <w:p w:rsidR="00A013C1" w:rsidRPr="00A013C1" w:rsidRDefault="00A013C1" w:rsidP="00A013C1">
      <w:pPr>
        <w:widowControl/>
        <w:numPr>
          <w:ilvl w:val="1"/>
          <w:numId w:val="2"/>
        </w:numPr>
        <w:spacing w:after="240" w:line="390" w:lineRule="atLeast"/>
        <w:ind w:left="96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应用层实现自定义心跳机制，比如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Netty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实现心跳机制；</w:t>
      </w:r>
    </w:p>
    <w:p w:rsidR="00A013C1" w:rsidRPr="00A013C1" w:rsidRDefault="00A013C1" w:rsidP="00A013C1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A013C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 xml:space="preserve">(1) </w:t>
      </w:r>
      <w:proofErr w:type="spellStart"/>
      <w:r w:rsidRPr="00A013C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IdleStateHandler</w:t>
      </w:r>
      <w:proofErr w:type="spellEnd"/>
      <w:r w:rsidRPr="00A013C1"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  <w:fldChar w:fldCharType="begin"/>
      </w:r>
      <w:r w:rsidRPr="00A013C1"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  <w:instrText xml:space="preserve"> HYPERLINK "https://www.baidu.com/s?wd=%E5%BF%83%E8%B7%B3%E6%A3%80%E6%B5%8B&amp;tn=24004469_oem_dg&amp;rsv_dl=gh_pl_sl_csd" \t "_blank" </w:instrText>
      </w:r>
      <w:r w:rsidRPr="00A013C1"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  <w:fldChar w:fldCharType="separate"/>
      </w:r>
      <w:r w:rsidRPr="00A013C1">
        <w:rPr>
          <w:rFonts w:ascii="微软雅黑" w:eastAsia="微软雅黑" w:hAnsi="微软雅黑" w:cs="Arial" w:hint="eastAsia"/>
          <w:b/>
          <w:bCs/>
          <w:color w:val="6795B5"/>
          <w:kern w:val="0"/>
          <w:sz w:val="36"/>
          <w:szCs w:val="36"/>
          <w:u w:val="single"/>
        </w:rPr>
        <w:t>心跳检测</w:t>
      </w:r>
      <w:r w:rsidRPr="00A013C1"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  <w:fldChar w:fldCharType="end"/>
      </w:r>
      <w:r w:rsidRPr="00A013C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实例</w:t>
      </w:r>
    </w:p>
    <w:p w:rsidR="00A013C1" w:rsidRPr="00A013C1" w:rsidRDefault="00A013C1" w:rsidP="00A013C1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A013C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服务端</w:t>
      </w:r>
    </w:p>
    <w:p w:rsidR="00A013C1" w:rsidRPr="00A013C1" w:rsidRDefault="00A013C1" w:rsidP="00A013C1">
      <w:pPr>
        <w:widowControl/>
        <w:numPr>
          <w:ilvl w:val="0"/>
          <w:numId w:val="3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服务端添加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IdleStateHandler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心跳检测处理器，并添加自定义处理Handler</w:t>
      </w:r>
      <w:proofErr w:type="gram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类实现</w:t>
      </w:r>
      <w:proofErr w:type="spellStart"/>
      <w:proofErr w:type="gram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userEventTriggered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()方法作为超时事件的逻辑处理；</w:t>
      </w:r>
    </w:p>
    <w:p w:rsidR="00A013C1" w:rsidRPr="00A013C1" w:rsidRDefault="00A013C1" w:rsidP="00A013C1">
      <w:pPr>
        <w:widowControl/>
        <w:numPr>
          <w:ilvl w:val="0"/>
          <w:numId w:val="3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设定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IdleStateHandler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心跳检测每五秒进行一次读检测，如果五秒内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ChannelRead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()方法未被调用则触发一次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userEventTrigger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ServerBootstrap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b= new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ServerBootstrap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A013C1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.group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bossGroup,workerGroup)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.channel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(NioServerSocketChannel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.class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option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ChannelOption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.SO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_BACKLOG,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1024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childHandler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new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ChannelInitializer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&gt;()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@Override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protected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void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initChannel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throws Exception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　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.pipeline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addLast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(new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IdleStateHandler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TimeUnit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.SECONDS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  <w:r w:rsidRPr="00A013C1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.pipeline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addLast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(new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StringDecoder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A013C1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.pipeline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addLast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(new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HeartBeatServerHandler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；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})</w:t>
      </w:r>
      <w:r w:rsidRPr="00A013C1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A013C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A013C1" w:rsidRPr="00A013C1" w:rsidRDefault="00A013C1" w:rsidP="00A013C1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自定义处理类Handler继承</w:t>
      </w: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ChannlInboundHandlerAdapter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，实现其</w:t>
      </w: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userEventTriggered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()方法，在出现超时事件时会被触发，包括读空闲超时或者写空闲超时；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class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HeartBeatServerHandler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extends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ChannelInboundHandlerAdapter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lossConnectCount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userEventTriggered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ChannelHandlerContext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Object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"已经5秒未收到客户端的消息了！"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instanceof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IdleStateEvent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IdleStateEvent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event =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IdleStateEvent</w:t>
      </w:r>
      <w:proofErr w:type="spellEnd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evt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event.state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()==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IdleState.READER_IDLE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lossConnectCount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++;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lossConnectCount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"关闭这个不活跃通道！"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ctx.channel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).close();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.userEventTriggered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ctx,evt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channelRead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ChannelHandlerContext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Object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msg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lossConnectCount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"client says: "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msg.toString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exceptionCaught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ChannelHandlerContext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Throwable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cause)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ctx.close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A013C1" w:rsidRPr="00A013C1" w:rsidRDefault="00A013C1" w:rsidP="00A013C1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A013C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A013C1" w:rsidRPr="00A013C1" w:rsidRDefault="00A013C1" w:rsidP="00A013C1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A013C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客户端</w:t>
      </w:r>
    </w:p>
    <w:p w:rsidR="00A013C1" w:rsidRPr="00A013C1" w:rsidRDefault="00A013C1" w:rsidP="00A013C1">
      <w:pPr>
        <w:widowControl/>
        <w:numPr>
          <w:ilvl w:val="0"/>
          <w:numId w:val="7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客户端添加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IdleStateHandler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心跳检测处理器，并添加自定义处理Handler</w:t>
      </w:r>
      <w:proofErr w:type="gram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类实现</w:t>
      </w:r>
      <w:proofErr w:type="spellStart"/>
      <w:proofErr w:type="gram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userEventTriggered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()方法作为超时事件的逻辑处理；</w:t>
      </w:r>
    </w:p>
    <w:p w:rsidR="00A013C1" w:rsidRPr="00A013C1" w:rsidRDefault="00A013C1" w:rsidP="00A013C1">
      <w:pPr>
        <w:widowControl/>
        <w:numPr>
          <w:ilvl w:val="0"/>
          <w:numId w:val="7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设定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IdleStateHandler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心跳检测每四秒进行一次写检测，如果四秒内write()方法未被调用则触发一次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userEventTrigger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()方法，实现客户端每四秒向服务端发送一次消息；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Bootstrap b =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Bootstrap(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b.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).channel(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NioSocketChannel.class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.</w:t>
      </w:r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handler(</w:t>
      </w:r>
      <w:proofErr w:type="gramEnd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ChannelInitializer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&gt;()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@Override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protected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initChannel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throws Exception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socketChannel.pipeline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addLast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IdleStateHandler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TimeUnit.SECONDS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socketChannel.pipeline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addLast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StringEncoder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socketChannel.pipeline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addLast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HeartBeatClientHandler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});</w:t>
      </w:r>
    </w:p>
    <w:p w:rsidR="00A013C1" w:rsidRPr="00A013C1" w:rsidRDefault="00A013C1" w:rsidP="00A013C1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A013C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A013C1" w:rsidRPr="00A013C1" w:rsidRDefault="00A013C1" w:rsidP="00A013C1">
      <w:pPr>
        <w:widowControl/>
        <w:numPr>
          <w:ilvl w:val="0"/>
          <w:numId w:val="9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自定义处理类Handler继承</w:t>
      </w: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ChannlInboundHandlerAdapter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，实现自定义</w:t>
      </w: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userEventTrigger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()方法，如果出现超时时间就会被触发，包括读空闲超时或者写空闲超时；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userEventTriggered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ChannelHandlerContext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Object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throws Exception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out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"客户端循环心跳监测发送: "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Date());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instanceof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IdleStateEvent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IdleStateEvent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IdleStateEvent</w:t>
      </w:r>
      <w:proofErr w:type="spellEnd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evt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.state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()==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IdleState.WRITER_IDLE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curTime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beatTime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curTime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++;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ctx.writeAndFlush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biubiu</w:t>
      </w:r>
      <w:proofErr w:type="spellEnd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A013C1" w:rsidRPr="00A013C1" w:rsidRDefault="00A013C1" w:rsidP="00A013C1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A013C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A013C1" w:rsidRPr="00A013C1" w:rsidRDefault="00A013C1" w:rsidP="00A013C1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A013C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 xml:space="preserve"> (2) </w:t>
      </w:r>
      <w:proofErr w:type="spellStart"/>
      <w:r w:rsidRPr="00A013C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IdleStateHandler</w:t>
      </w:r>
      <w:proofErr w:type="spellEnd"/>
      <w:r w:rsidRPr="00A013C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源码分析</w:t>
      </w:r>
    </w:p>
    <w:p w:rsidR="00A013C1" w:rsidRPr="00A013C1" w:rsidRDefault="00A013C1" w:rsidP="00A013C1">
      <w:pPr>
        <w:widowControl/>
        <w:numPr>
          <w:ilvl w:val="0"/>
          <w:numId w:val="11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IdleStateHandler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构造器</w:t>
      </w:r>
    </w:p>
    <w:p w:rsidR="00A013C1" w:rsidRPr="00A013C1" w:rsidRDefault="00A013C1" w:rsidP="00A013C1">
      <w:pPr>
        <w:widowControl/>
        <w:numPr>
          <w:ilvl w:val="1"/>
          <w:numId w:val="12"/>
        </w:numPr>
        <w:spacing w:after="240" w:line="390" w:lineRule="atLeast"/>
        <w:ind w:left="96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readerIdleTime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读空闲超时时间设定，如果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channelRead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()方法超过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readerIdleTime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时间未被调用则会触发超时事件调用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userEventTrigger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()方法；</w:t>
      </w:r>
    </w:p>
    <w:p w:rsidR="00A013C1" w:rsidRPr="00A013C1" w:rsidRDefault="00A013C1" w:rsidP="00A013C1">
      <w:pPr>
        <w:widowControl/>
        <w:numPr>
          <w:ilvl w:val="1"/>
          <w:numId w:val="12"/>
        </w:numPr>
        <w:spacing w:after="240" w:line="390" w:lineRule="atLeast"/>
        <w:ind w:left="96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writerIdleTime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写空闲超时时间设定，如果write()方法超过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writerIdleTime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时间未被调用则会触发超时事件调用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userEventTrigger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()方法；</w:t>
      </w:r>
    </w:p>
    <w:p w:rsidR="00A013C1" w:rsidRPr="00A013C1" w:rsidRDefault="00A013C1" w:rsidP="00A013C1">
      <w:pPr>
        <w:widowControl/>
        <w:numPr>
          <w:ilvl w:val="1"/>
          <w:numId w:val="12"/>
        </w:numPr>
        <w:spacing w:after="240" w:line="390" w:lineRule="atLeast"/>
        <w:ind w:left="96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allIdleTime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所有类型的空闲超时时间设定，包括读空闲和写空闲；</w:t>
      </w:r>
    </w:p>
    <w:p w:rsidR="00A013C1" w:rsidRPr="00A013C1" w:rsidRDefault="00A013C1" w:rsidP="00A013C1">
      <w:pPr>
        <w:widowControl/>
        <w:numPr>
          <w:ilvl w:val="1"/>
          <w:numId w:val="12"/>
        </w:numPr>
        <w:spacing w:after="240" w:line="390" w:lineRule="atLeast"/>
        <w:ind w:left="96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unit时间单位，包括时分秒等；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IdleStateHandler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long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readerIdleTime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long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writerIdleTime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long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allIdleTime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TimeUnit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unit)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false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readerIdleTime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writerIdleTime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allIdleTime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unit);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A013C1" w:rsidRPr="00A013C1" w:rsidRDefault="00A013C1" w:rsidP="00A013C1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A013C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A013C1" w:rsidRPr="00A013C1" w:rsidRDefault="00A013C1" w:rsidP="00A013C1">
      <w:pPr>
        <w:widowControl/>
        <w:numPr>
          <w:ilvl w:val="0"/>
          <w:numId w:val="1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心跳检测也是一种Handler，在启动时添加到</w:t>
      </w: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ChannelPipeline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管道中，当有读写操作时消息在其中传递；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socketChannel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.pipeline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addLast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(new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IdleStateHandler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TimeUnit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.SECONDS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  <w:r w:rsidRPr="00A013C1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A013C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A013C1" w:rsidRPr="00A013C1" w:rsidRDefault="00A013C1" w:rsidP="00A013C1">
      <w:pPr>
        <w:widowControl/>
        <w:numPr>
          <w:ilvl w:val="0"/>
          <w:numId w:val="1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IdleStateHandler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的</w:t>
      </w: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channelActive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()方法在socket通道建立时被触发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channelActive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ChannelHandlerContext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initialize(</w:t>
      </w:r>
      <w:proofErr w:type="spellStart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.channelActive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A013C1" w:rsidRPr="00A013C1" w:rsidRDefault="00A013C1" w:rsidP="00BE609E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 w:right="48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A013C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A013C1" w:rsidRPr="00A013C1" w:rsidRDefault="00A013C1" w:rsidP="00A013C1">
      <w:pPr>
        <w:widowControl/>
        <w:numPr>
          <w:ilvl w:val="0"/>
          <w:numId w:val="1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channelActive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()方法调用Initialize()方法,根据配置的</w:t>
      </w: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readerIdleTime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，</w:t>
      </w: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WriteIdleTIme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等超时事件参数</w:t>
      </w:r>
      <w:proofErr w:type="gram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往任务</w:t>
      </w:r>
      <w:proofErr w:type="gram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队列</w:t>
      </w: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taskQueue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中添加定时任务task ；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initialize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ChannelHandlerContext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switch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(state)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case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case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state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initOutputChanged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lastReadTime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lastWriteTime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ticksInNanos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readerIdleTimeNanos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&gt;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readerIdleTimeout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schedule(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ReaderIdleTimeoutTask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readerIdleTimeNanos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TimeUnit.NANOSECONDS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writerIdleTimeNanos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&gt;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writerIdleTimeout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schedule(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WriterIdleTimeoutTask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writerIdleTimeNanos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TimeUnit.NANOSECONDS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allIdleTimeNanos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&gt;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allIdleTimeout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schedule(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AllIdleTimeoutTask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allIdleTimeNanos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TimeUnit.NANOSECONDS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A013C1" w:rsidRPr="00A013C1" w:rsidRDefault="00A013C1" w:rsidP="00A013C1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A013C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A013C1" w:rsidRPr="00A013C1" w:rsidRDefault="00A013C1" w:rsidP="00A013C1">
      <w:pPr>
        <w:widowControl/>
        <w:numPr>
          <w:ilvl w:val="0"/>
          <w:numId w:val="20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定时任务添加到对应线程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EventLoopExecutor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对应的任务队列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taskQueue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中，在对应线程的run()方法中循环执行</w:t>
      </w:r>
    </w:p>
    <w:p w:rsidR="00A013C1" w:rsidRPr="00A013C1" w:rsidRDefault="00A013C1" w:rsidP="00A013C1">
      <w:pPr>
        <w:widowControl/>
        <w:numPr>
          <w:ilvl w:val="1"/>
          <w:numId w:val="21"/>
        </w:numPr>
        <w:spacing w:after="240" w:line="390" w:lineRule="atLeast"/>
        <w:ind w:left="96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用当前时间减去最后一次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channelRead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方法调用的时间判断是否空闲超时；</w:t>
      </w:r>
    </w:p>
    <w:p w:rsidR="00A013C1" w:rsidRPr="00A013C1" w:rsidRDefault="00A013C1" w:rsidP="00A013C1">
      <w:pPr>
        <w:widowControl/>
        <w:numPr>
          <w:ilvl w:val="1"/>
          <w:numId w:val="21"/>
        </w:numPr>
        <w:spacing w:after="240" w:line="390" w:lineRule="atLeast"/>
        <w:ind w:left="96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如果空闲超时则创建空闲超时事件并传递到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channelPipeline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中；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protected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run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ChannelHandlerContext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long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nextDelay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readerIdleTimeNanos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(!reading)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nextDelay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-=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ticksInNanos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-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lastReadTime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nextDelay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&lt;=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A013C1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Reader is idle - set a new timeout and notify the callback.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readerIdleTimeout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schedule(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readerIdleTimeNanos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TimeUnit.NANOSECONDS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boolean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first =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firstReaderIdleEvent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firstReaderIdleEvent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false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try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IdleStateEvent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newIdleStateEvent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IdleState.READER_IDLE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first);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channelIdle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catch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Throwable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t)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ctx.fireExceptionCaught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A013C1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Read occurred before the timeout - set a new timeout with shorter delay.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readerIdleTimeout</w:t>
      </w:r>
      <w:proofErr w:type="spellEnd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schedule(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nextDelay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TimeUnit.NANOSECONDS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A013C1" w:rsidRPr="00A013C1" w:rsidRDefault="00A013C1" w:rsidP="00A013C1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A013C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A013C1" w:rsidRPr="00A013C1" w:rsidRDefault="00A013C1" w:rsidP="00A013C1">
      <w:pPr>
        <w:widowControl/>
        <w:numPr>
          <w:ilvl w:val="0"/>
          <w:numId w:val="2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在管道中传递调用自定义的</w:t>
      </w:r>
      <w:proofErr w:type="spellStart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userEventTrigger</w:t>
      </w:r>
      <w:proofErr w:type="spellEnd"/>
      <w:r w:rsidRPr="00A013C1">
        <w:rPr>
          <w:rFonts w:ascii="微软雅黑" w:eastAsia="微软雅黑" w:hAnsi="微软雅黑" w:cs="Arial" w:hint="eastAsia"/>
          <w:kern w:val="0"/>
          <w:sz w:val="24"/>
          <w:szCs w:val="24"/>
        </w:rPr>
        <w:t>()方法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protected</w:t>
      </w:r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channelIdle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ChannelHandlerContext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IdleStateEvent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A013C1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 {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ctx.fireUserEventTriggered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evt</w:t>
      </w:r>
      <w:proofErr w:type="spellEnd"/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A013C1" w:rsidRPr="00A013C1" w:rsidRDefault="00A013C1" w:rsidP="00A01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013C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A013C1" w:rsidRPr="00A013C1" w:rsidRDefault="00A013C1" w:rsidP="00A013C1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A013C1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A013C1" w:rsidRPr="00A013C1" w:rsidRDefault="00A013C1" w:rsidP="00A013C1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A013C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总结</w:t>
      </w:r>
    </w:p>
    <w:p w:rsidR="00A013C1" w:rsidRPr="00A013C1" w:rsidRDefault="00A013C1" w:rsidP="00A013C1">
      <w:pPr>
        <w:widowControl/>
        <w:numPr>
          <w:ilvl w:val="0"/>
          <w:numId w:val="25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IdleStateHandler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心跳检测主要是通过向线程任务队列中添加定时任务，判断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channelRead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()方法或write()方法是否调用空闲超时，如果超时则触发超时事件执行自定义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userEventTrigger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()方法；</w:t>
      </w:r>
    </w:p>
    <w:p w:rsidR="00A013C1" w:rsidRPr="00A013C1" w:rsidRDefault="00A013C1" w:rsidP="00A013C1">
      <w:pPr>
        <w:widowControl/>
        <w:numPr>
          <w:ilvl w:val="0"/>
          <w:numId w:val="25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Netty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通过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IdleStateHandler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实现最常见的心跳机制不是一种双向心跳的PING-PONG模式，而是客户端发送心跳数据包，服务端接收心跳但不回复，因为如果服务</w:t>
      </w:r>
      <w:proofErr w:type="gram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端同时</w:t>
      </w:r>
      <w:proofErr w:type="gram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有上千</w:t>
      </w:r>
      <w:proofErr w:type="gram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个</w:t>
      </w:r>
      <w:proofErr w:type="gram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连接，心跳的回复需要消耗大量网络资源；如果服务</w:t>
      </w:r>
      <w:proofErr w:type="gram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端一段</w:t>
      </w:r>
      <w:proofErr w:type="gram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时间内</w:t>
      </w:r>
      <w:proofErr w:type="gram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内</w:t>
      </w:r>
      <w:proofErr w:type="gram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有收到客户端的心跳数据包则认为客户端已经下线，将通道关闭避免资源的浪费；在这种心跳模式下服务端可以感知客户端的存活情况，无论是</w:t>
      </w:r>
      <w:proofErr w:type="gram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宕</w:t>
      </w:r>
      <w:proofErr w:type="gram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机的正常下线还是网络问题的非正常下线，服务端都能感知到，而客户端不能感知到服务</w:t>
      </w:r>
      <w:proofErr w:type="gram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端的非</w:t>
      </w:r>
      <w:proofErr w:type="gram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正常下线；</w:t>
      </w:r>
    </w:p>
    <w:p w:rsidR="00A013C1" w:rsidRPr="00A013C1" w:rsidRDefault="00A013C1" w:rsidP="00A013C1">
      <w:pPr>
        <w:widowControl/>
        <w:numPr>
          <w:ilvl w:val="0"/>
          <w:numId w:val="25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要想实现客户端感知服务端的存活情况，需要进行双向的心跳；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Netty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中的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channelInactive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()方法是通过Socket连接关闭时挥手数据包触发的，因此可以通过</w:t>
      </w:r>
      <w:proofErr w:type="spellStart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channelInactive</w:t>
      </w:r>
      <w:proofErr w:type="spellEnd"/>
      <w:r w:rsidRPr="00A013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()方法感知正常的下线情况，但是因为网络异常等非正常下线则无法感知；</w:t>
      </w:r>
    </w:p>
    <w:p w:rsidR="008A27C4" w:rsidRPr="00A013C1" w:rsidRDefault="008A27C4"/>
    <w:p w:rsidR="008A27C4" w:rsidRDefault="008A27C4"/>
    <w:sectPr w:rsidR="008A27C4" w:rsidSect="008A27C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1489"/>
    <w:multiLevelType w:val="multilevel"/>
    <w:tmpl w:val="022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64F47"/>
    <w:multiLevelType w:val="multilevel"/>
    <w:tmpl w:val="13D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E45D2"/>
    <w:multiLevelType w:val="multilevel"/>
    <w:tmpl w:val="86A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2719C"/>
    <w:multiLevelType w:val="multilevel"/>
    <w:tmpl w:val="9C3A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F65E7"/>
    <w:multiLevelType w:val="multilevel"/>
    <w:tmpl w:val="405E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596658"/>
    <w:multiLevelType w:val="multilevel"/>
    <w:tmpl w:val="146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562AC6"/>
    <w:multiLevelType w:val="multilevel"/>
    <w:tmpl w:val="6588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6468D0"/>
    <w:multiLevelType w:val="multilevel"/>
    <w:tmpl w:val="71B8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4A71DE"/>
    <w:multiLevelType w:val="multilevel"/>
    <w:tmpl w:val="2E10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404A32"/>
    <w:multiLevelType w:val="multilevel"/>
    <w:tmpl w:val="32CC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165B6B"/>
    <w:multiLevelType w:val="multilevel"/>
    <w:tmpl w:val="CBF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530F8D"/>
    <w:multiLevelType w:val="multilevel"/>
    <w:tmpl w:val="9B44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A11A71"/>
    <w:multiLevelType w:val="multilevel"/>
    <w:tmpl w:val="0B98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6B3567"/>
    <w:multiLevelType w:val="multilevel"/>
    <w:tmpl w:val="E5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026379"/>
    <w:multiLevelType w:val="multilevel"/>
    <w:tmpl w:val="C13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802A90"/>
    <w:multiLevelType w:val="multilevel"/>
    <w:tmpl w:val="47B0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B50FE6"/>
    <w:multiLevelType w:val="multilevel"/>
    <w:tmpl w:val="1ED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2956A2"/>
    <w:multiLevelType w:val="multilevel"/>
    <w:tmpl w:val="A5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6042FF"/>
    <w:multiLevelType w:val="multilevel"/>
    <w:tmpl w:val="C16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E832E2"/>
    <w:multiLevelType w:val="multilevel"/>
    <w:tmpl w:val="AFFE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B959B8"/>
    <w:multiLevelType w:val="multilevel"/>
    <w:tmpl w:val="753A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9D7922"/>
    <w:multiLevelType w:val="multilevel"/>
    <w:tmpl w:val="D96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3"/>
  </w:num>
  <w:num w:numId="5">
    <w:abstractNumId w:val="13"/>
  </w:num>
  <w:num w:numId="6">
    <w:abstractNumId w:val="10"/>
  </w:num>
  <w:num w:numId="7">
    <w:abstractNumId w:val="16"/>
  </w:num>
  <w:num w:numId="8">
    <w:abstractNumId w:val="6"/>
  </w:num>
  <w:num w:numId="9">
    <w:abstractNumId w:val="0"/>
  </w:num>
  <w:num w:numId="10">
    <w:abstractNumId w:val="15"/>
  </w:num>
  <w:num w:numId="11">
    <w:abstractNumId w:val="17"/>
  </w:num>
  <w:num w:numId="1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7"/>
  </w:num>
  <w:num w:numId="14">
    <w:abstractNumId w:val="1"/>
  </w:num>
  <w:num w:numId="15">
    <w:abstractNumId w:val="19"/>
  </w:num>
  <w:num w:numId="16">
    <w:abstractNumId w:val="12"/>
  </w:num>
  <w:num w:numId="17">
    <w:abstractNumId w:val="4"/>
  </w:num>
  <w:num w:numId="18">
    <w:abstractNumId w:val="20"/>
  </w:num>
  <w:num w:numId="19">
    <w:abstractNumId w:val="9"/>
  </w:num>
  <w:num w:numId="20">
    <w:abstractNumId w:val="14"/>
  </w:num>
  <w:num w:numId="2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1"/>
  </w:num>
  <w:num w:numId="23">
    <w:abstractNumId w:val="8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8E"/>
    <w:rsid w:val="00473E6A"/>
    <w:rsid w:val="008A27C4"/>
    <w:rsid w:val="00A013C1"/>
    <w:rsid w:val="00E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77F2-BF77-4C77-A68D-72302D23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13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13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13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13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A013C1"/>
  </w:style>
  <w:style w:type="character" w:styleId="a3">
    <w:name w:val="Hyperlink"/>
    <w:basedOn w:val="a0"/>
    <w:uiPriority w:val="99"/>
    <w:semiHidden/>
    <w:unhideWhenUsed/>
    <w:rsid w:val="00A013C1"/>
    <w:rPr>
      <w:color w:val="0000FF"/>
      <w:u w:val="single"/>
    </w:rPr>
  </w:style>
  <w:style w:type="character" w:customStyle="1" w:styleId="read-count">
    <w:name w:val="read-count"/>
    <w:basedOn w:val="a0"/>
    <w:rsid w:val="00A013C1"/>
  </w:style>
  <w:style w:type="character" w:customStyle="1" w:styleId="articleinfoclick">
    <w:name w:val="article_info_click"/>
    <w:basedOn w:val="a0"/>
    <w:rsid w:val="00A013C1"/>
  </w:style>
  <w:style w:type="character" w:customStyle="1" w:styleId="label">
    <w:name w:val="label"/>
    <w:basedOn w:val="a0"/>
    <w:rsid w:val="00A013C1"/>
  </w:style>
  <w:style w:type="paragraph" w:styleId="a4">
    <w:name w:val="Normal (Web)"/>
    <w:basedOn w:val="a"/>
    <w:uiPriority w:val="99"/>
    <w:semiHidden/>
    <w:unhideWhenUsed/>
    <w:rsid w:val="00A01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1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13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13C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013C1"/>
  </w:style>
  <w:style w:type="character" w:customStyle="1" w:styleId="hljs-preprocessor">
    <w:name w:val="hljs-preprocessor"/>
    <w:basedOn w:val="a0"/>
    <w:rsid w:val="00A013C1"/>
  </w:style>
  <w:style w:type="character" w:customStyle="1" w:styleId="hljs-number">
    <w:name w:val="hljs-number"/>
    <w:basedOn w:val="a0"/>
    <w:rsid w:val="00A013C1"/>
  </w:style>
  <w:style w:type="character" w:customStyle="1" w:styleId="hljs-keyword">
    <w:name w:val="hljs-keyword"/>
    <w:basedOn w:val="a0"/>
    <w:rsid w:val="00A013C1"/>
  </w:style>
  <w:style w:type="character" w:customStyle="1" w:styleId="hljs-annotation">
    <w:name w:val="hljs-annotation"/>
    <w:basedOn w:val="a0"/>
    <w:rsid w:val="00A013C1"/>
  </w:style>
  <w:style w:type="character" w:customStyle="1" w:styleId="hljs-title">
    <w:name w:val="hljs-title"/>
    <w:basedOn w:val="a0"/>
    <w:rsid w:val="00A013C1"/>
  </w:style>
  <w:style w:type="character" w:customStyle="1" w:styleId="hljs-string">
    <w:name w:val="hljs-string"/>
    <w:basedOn w:val="a0"/>
    <w:rsid w:val="00A01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4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598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4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428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PING-PONG&amp;tn=24004469_oem_dg&amp;rsv_dl=gh_pl_sl_csd" TargetMode="External"/><Relationship Id="rId5" Type="http://schemas.openxmlformats.org/officeDocument/2006/relationships/hyperlink" Target="http://www.tuzhenyu.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2019-02-06T14:58:00Z</dcterms:created>
  <dcterms:modified xsi:type="dcterms:W3CDTF">2019-02-06T15:00:00Z</dcterms:modified>
</cp:coreProperties>
</file>