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示数办[2025]7号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示例单位办公室关于开展政务数据安全自查工作的通知</w:t>
      </w:r>
    </w:p>
    <w:p>
      <w:pPr>
        <w:ind w:firstLine="0" w:firstLineChars="0"/>
      </w:pPr>
      <w:r>
        <w:t xml:space="preserve">【待补充：主送机关】：</w:t>
      </w:r>
    </w:p>
    <w:p>
      <w:r>
        <w:t xml:space="preserve">为贯彻落实《示例市政务数据安全管理办法》第九条有关要求,现就开展自查工作通知如下。</w:t>
      </w:r>
    </w:p>
    <w:p>
      <w:pPr>
        <w:pStyle w:val="Heading1"/>
        <w:numPr>
          <w:ilvl w:val="0"/>
          <w:numId w:val="2"/>
        </w:numPr>
      </w:pPr>
      <w:r>
        <w:t xml:space="preserve">自查范围</w:t>
      </w:r>
    </w:p>
    <w:p>
      <w:r>
        <w:t xml:space="preserve">全市各级政务部门共 4 项重点内容：</w:t>
      </w:r>
    </w:p>
    <w:p>
      <w:pPr>
        <w:pStyle w:val="Heading2"/>
        <w:numPr>
          <w:ilvl w:val="1"/>
          <w:numId w:val="2"/>
        </w:numPr>
      </w:pPr>
      <w:r>
        <w:t xml:space="preserve">数据分类分级制度落实情况</w:t>
      </w:r>
    </w:p>
    <w:p>
      <w:pPr>
        <w:pStyle w:val="Heading2"/>
        <w:numPr>
          <w:ilvl w:val="1"/>
          <w:numId w:val="2"/>
        </w:numPr>
      </w:pPr>
      <w:r>
        <w:t xml:space="preserve">数据共享交换审批记录</w:t>
      </w:r>
    </w:p>
    <w:p>
      <w:pPr>
        <w:pStyle w:val="Heading1"/>
        <w:numPr>
          <w:ilvl w:val="0"/>
          <w:numId w:val="2"/>
        </w:numPr>
      </w:pPr>
      <w:r>
        <w:t xml:space="preserve">时间安排</w:t>
      </w:r>
    </w:p>
    <w:p>
      <w:r>
        <w:t xml:space="preserve">各单位应于2025年11月05日前报送自查报告。</w:t>
      </w:r>
    </w:p>
    <w:p>
      <w:pPr>
        <w:pStyle w:val="Heading1"/>
        <w:numPr>
          <w:ilvl w:val="0"/>
          <w:numId w:val="2"/>
        </w:numPr>
      </w:pPr>
      <w:r>
        <w:t xml:space="preserve">工作要求</w:t>
      </w:r>
    </w:p>
    <w:p>
      <w:r>
        <w:t xml:space="preserve">自查报告报送至【待补充：承办部门】。</w:t>
      </w:r>
    </w:p>
    <w:p/>
    <w:p>
      <w:pPr>
        <w:ind w:right="948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2025-10-25</w:t>
      </w:r>
    </w:p>
    <w:sectPr>
      <w:headerReference w:type="default" r:id="rId7"/>
      <w:headerReference w:type="even" r:id="rId8"/>
      <w:footerReference w:type="default" r:id="rId9"/>
      <w:footerReference w:type="even" r:id="rId10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firstLine="0" w:firstLineChars="0"/>
      <w:jc w:val="center"/>
    </w:pPr>
    <w:r>
      <w:rPr>
        <w:color w:val="C00000"/>
        <w:sz w:val="24"/>
        <w:szCs w:val="24"/>
      </w:rPr>
      <w:t xml:space="preserve">内部草稿 · 未审核 · 不得作为正式公文使用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firstLine="0" w:firstLineChars="0"/>
      <w:jc w:val="center"/>
    </w:pPr>
    <w:r>
      <w:rPr>
        <w:color w:val="C00000"/>
        <w:sz w:val="24"/>
        <w:szCs w:val="24"/>
      </w:rPr>
      <w:t xml:space="preserve">内部草稿 · 未审核 · 不得作为正式公文使用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示例单位办公室关于开展政务数据安全自查工作的通知</dc:title>
  <dc:creator>InNet_box</dc:creator>
  <cp:lastModifiedBy>Un-named</cp:lastModifiedBy>
  <cp:revision>1</cp:revision>
  <dcterms:created xsi:type="dcterms:W3CDTF">2026-10-26T02:41:32.389Z</dcterms:created>
  <dcterms:modified xsi:type="dcterms:W3CDTF">2026-10-26T02:41:32.390Z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