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7.png" ContentType="image/png"/>
  <Override PartName="/word/media/rId28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如何使用css完成视差滚动效果"/>
      <w:bookmarkEnd w:id="21"/>
      <w:r>
        <w:t xml:space="preserve">面试官：如何使用css完成视差滚动效果?</w:t>
      </w:r>
    </w:p>
    <w:p>
      <w:pPr>
        <w:pStyle w:val="Figure"/>
      </w:pPr>
      <w:r>
        <w:drawing>
          <wp:inline>
            <wp:extent cx="5334000" cy="20733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1b2d33e0-a18d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3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视差滚动（Parallax Scrolling）是指多层背景以不同的速度移动，形成立体的运动效果，带来非常出色的视觉体验</w:t>
      </w:r>
    </w:p>
    <w:p>
      <w:pPr>
        <w:pStyle w:val="BodyText"/>
      </w:pPr>
      <w:r>
        <w:t xml:space="preserve">我们可以把网页解刨成：背景层、内容层、悬浮层</w:t>
      </w:r>
    </w:p>
    <w:p>
      <w:pPr>
        <w:pStyle w:val="Figure"/>
      </w:pPr>
      <w:r>
        <w:drawing>
          <wp:inline>
            <wp:extent cx="5334000" cy="41725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57c942a0-a1cc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2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当滚动鼠标滑轮的时候，各个图层以不同的速度移动，形成视觉差的效果</w:t>
      </w:r>
    </w:p>
    <w:p>
      <w:pPr>
        <w:pStyle w:val="FigureWithCaption"/>
      </w:pPr>
      <w:r>
        <w:drawing>
          <wp:inline>
            <wp:extent cx="5334000" cy="381104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https://static.vue-js.com/e57ab280-a1dd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image.png</w:t>
      </w:r>
    </w:p>
    <w:p>
      <w:pPr>
        <w:pStyle w:val="Heading2"/>
      </w:pPr>
      <w:bookmarkStart w:id="32" w:name="二实现方式"/>
      <w:bookmarkEnd w:id="32"/>
      <w:r>
        <w:t xml:space="preserve">二、实现方式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css</w:t>
      </w:r>
      <w:r>
        <w:t xml:space="preserve">形式实现视觉差滚动效果的方式有：</w:t>
      </w:r>
    </w:p>
    <w:p>
      <w:pPr>
        <w:pStyle w:val="Compact"/>
        <w:numPr>
          <w:numId w:val="1001"/>
          <w:ilvl w:val="0"/>
        </w:numPr>
      </w:pPr>
      <w:r>
        <w:t xml:space="preserve">background-attachment</w:t>
      </w:r>
    </w:p>
    <w:p>
      <w:pPr>
        <w:pStyle w:val="Compact"/>
        <w:numPr>
          <w:numId w:val="1001"/>
          <w:ilvl w:val="0"/>
        </w:numPr>
      </w:pPr>
      <w:r>
        <w:t xml:space="preserve">transform:translate3D</w:t>
      </w:r>
    </w:p>
    <w:p>
      <w:pPr>
        <w:pStyle w:val="Heading3"/>
      </w:pPr>
      <w:bookmarkStart w:id="33" w:name="background-attachment"/>
      <w:bookmarkEnd w:id="33"/>
      <w:r>
        <w:t xml:space="preserve">background-attachment</w:t>
      </w:r>
    </w:p>
    <w:p>
      <w:pPr>
        <w:pStyle w:val="FirstParagraph"/>
      </w:pPr>
      <w:r>
        <w:t xml:space="preserve">作用是设置背景图像是否固定或者随着页面的其余部分滚动</w:t>
      </w:r>
    </w:p>
    <w:p>
      <w:pPr>
        <w:pStyle w:val="BodyText"/>
      </w:pPr>
      <w:r>
        <w:t xml:space="preserve">值分别有如下：</w:t>
      </w:r>
    </w:p>
    <w:p>
      <w:pPr>
        <w:pStyle w:val="Compact"/>
        <w:numPr>
          <w:numId w:val="1002"/>
          <w:ilvl w:val="0"/>
        </w:numPr>
      </w:pPr>
      <w:r>
        <w:t xml:space="preserve">scroll：默认值，背景图像会随着页面其余部分的滚动而移动</w:t>
      </w:r>
    </w:p>
    <w:p>
      <w:pPr>
        <w:pStyle w:val="Compact"/>
        <w:numPr>
          <w:numId w:val="1002"/>
          <w:ilvl w:val="0"/>
        </w:numPr>
      </w:pPr>
      <w:r>
        <w:t xml:space="preserve">fixed：当页面的其余部分滚动时，背景图像不会移动</w:t>
      </w:r>
    </w:p>
    <w:p>
      <w:pPr>
        <w:pStyle w:val="Compact"/>
        <w:numPr>
          <w:numId w:val="1002"/>
          <w:ilvl w:val="0"/>
        </w:numPr>
      </w:pPr>
      <w:r>
        <w:t xml:space="preserve">inherit：继承父元素background-attachment属性的值</w:t>
      </w:r>
    </w:p>
    <w:p>
      <w:pPr>
        <w:pStyle w:val="FirstParagraph"/>
      </w:pPr>
      <w:r>
        <w:t xml:space="preserve">完成滚动视觉差就需要将</w:t>
      </w:r>
      <w:r>
        <w:rPr>
          <w:rStyle w:val="VerbatimChar"/>
        </w:rPr>
        <w:t xml:space="preserve">background-attachment</w:t>
      </w:r>
      <w:r>
        <w:t xml:space="preserve">属性设置为</w:t>
      </w:r>
      <w:r>
        <w:rPr>
          <w:rStyle w:val="VerbatimChar"/>
        </w:rPr>
        <w:t xml:space="preserve">fixed</w:t>
      </w:r>
      <w:r>
        <w:t xml:space="preserve">，让背景相对于视口固定。及时一个元素有滚动机制，背景也不会随着元素的内容而滚动</w:t>
      </w:r>
    </w:p>
    <w:p>
      <w:pPr>
        <w:pStyle w:val="BodyText"/>
      </w:pPr>
      <w:r>
        <w:t xml:space="preserve">也就是说，背景一开始就已经被固定在初始的位置</w:t>
      </w:r>
    </w:p>
    <w:p>
      <w:pPr>
        <w:pStyle w:val="BodyText"/>
      </w:pPr>
      <w:r>
        <w:t xml:space="preserve">核心的</w:t>
      </w:r>
      <w:r>
        <w:rPr>
          <w:rStyle w:val="VerbatimChar"/>
        </w:rPr>
        <w:t xml:space="preserve">css</w:t>
      </w:r>
      <w:r>
        <w:t xml:space="preserve">代码如下：</w:t>
      </w:r>
    </w:p>
    <w:p>
      <w:pPr>
        <w:pStyle w:val="SourceCode"/>
      </w:pPr>
      <w:r>
        <w:rPr>
          <w:rStyle w:val="NormalTok"/>
        </w:rPr>
        <w:t xml:space="preserve">section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100vh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FunctionTok"/>
        </w:rPr>
        <w:t xml:space="preserve">.g-img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background-image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...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background-attachment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fixed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background-size</w:t>
      </w:r>
      <w:r>
        <w:rPr>
          <w:rStyle w:val="NormalTok"/>
        </w:rPr>
        <w:t xml:space="preserve">: cover;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整体例子如下：</w:t>
      </w:r>
    </w:p>
    <w:p>
      <w:pPr>
        <w:pStyle w:val="SourceCode"/>
      </w:pPr>
      <w:r>
        <w:rPr>
          <w:rStyle w:val="KeywordTok"/>
        </w:rPr>
        <w:t xml:space="preserve">&lt;style&gt;</w:t>
      </w:r>
      <w:r>
        <w:br w:type="textWrapping"/>
      </w:r>
      <w:r>
        <w:rPr>
          <w:rStyle w:val="NormalTok"/>
        </w:rPr>
        <w:t xml:space="preserve">div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100vh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rgba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.7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#fff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line-height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100vh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text-align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20vh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.a-img1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background-image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(https://images</w:t>
      </w:r>
      <w:r>
        <w:rPr>
          <w:rStyle w:val="DecValTok"/>
        </w:rPr>
        <w:t xml:space="preserve">.</w:t>
      </w:r>
      <w:r>
        <w:rPr>
          <w:rStyle w:val="NormalTok"/>
        </w:rPr>
        <w:t xml:space="preserve">pexels</w:t>
      </w:r>
      <w:r>
        <w:rPr>
          <w:rStyle w:val="DecValTok"/>
        </w:rPr>
        <w:t xml:space="preserve">.</w:t>
      </w:r>
      <w:r>
        <w:rPr>
          <w:rStyle w:val="NormalTok"/>
        </w:rPr>
        <w:t xml:space="preserve">com/photos/</w:t>
      </w:r>
      <w:r>
        <w:rPr>
          <w:rStyle w:val="DecValTok"/>
        </w:rPr>
        <w:t xml:space="preserve">1097491</w:t>
      </w:r>
      <w:r>
        <w:rPr>
          <w:rStyle w:val="NormalTok"/>
        </w:rPr>
        <w:t xml:space="preserve">/pexels-photo-1097491</w:t>
      </w:r>
      <w:r>
        <w:rPr>
          <w:rStyle w:val="DecValTok"/>
        </w:rPr>
        <w:t xml:space="preserve">.</w:t>
      </w:r>
      <w:r>
        <w:rPr>
          <w:rStyle w:val="NormalTok"/>
        </w:rPr>
        <w:t xml:space="preserve">jpeg);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background-attachment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fixed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background-size</w:t>
      </w:r>
      <w:r>
        <w:rPr>
          <w:rStyle w:val="NormalTok"/>
        </w:rPr>
        <w:t xml:space="preserve">: cover;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background-position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.a-img2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background-image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(https://images</w:t>
      </w:r>
      <w:r>
        <w:rPr>
          <w:rStyle w:val="DecValTok"/>
        </w:rPr>
        <w:t xml:space="preserve">.</w:t>
      </w:r>
      <w:r>
        <w:rPr>
          <w:rStyle w:val="NormalTok"/>
        </w:rPr>
        <w:t xml:space="preserve">pexels</w:t>
      </w:r>
      <w:r>
        <w:rPr>
          <w:rStyle w:val="DecValTok"/>
        </w:rPr>
        <w:t xml:space="preserve">.</w:t>
      </w:r>
      <w:r>
        <w:rPr>
          <w:rStyle w:val="NormalTok"/>
        </w:rPr>
        <w:t xml:space="preserve">com/photos/</w:t>
      </w:r>
      <w:r>
        <w:rPr>
          <w:rStyle w:val="DecValTok"/>
        </w:rPr>
        <w:t xml:space="preserve">2437299</w:t>
      </w:r>
      <w:r>
        <w:rPr>
          <w:rStyle w:val="NormalTok"/>
        </w:rPr>
        <w:t xml:space="preserve">/pexels-photo-2437299</w:t>
      </w:r>
      <w:r>
        <w:rPr>
          <w:rStyle w:val="DecValTok"/>
        </w:rPr>
        <w:t xml:space="preserve">.</w:t>
      </w:r>
      <w:r>
        <w:rPr>
          <w:rStyle w:val="NormalTok"/>
        </w:rPr>
        <w:t xml:space="preserve">jpeg);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background-attachment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fixed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background-size</w:t>
      </w:r>
      <w:r>
        <w:rPr>
          <w:rStyle w:val="NormalTok"/>
        </w:rPr>
        <w:t xml:space="preserve">: cover;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background-position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.a-img3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background-image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(https://images</w:t>
      </w:r>
      <w:r>
        <w:rPr>
          <w:rStyle w:val="DecValTok"/>
        </w:rPr>
        <w:t xml:space="preserve">.</w:t>
      </w:r>
      <w:r>
        <w:rPr>
          <w:rStyle w:val="NormalTok"/>
        </w:rPr>
        <w:t xml:space="preserve">pexels</w:t>
      </w:r>
      <w:r>
        <w:rPr>
          <w:rStyle w:val="DecValTok"/>
        </w:rPr>
        <w:t xml:space="preserve">.</w:t>
      </w:r>
      <w:r>
        <w:rPr>
          <w:rStyle w:val="NormalTok"/>
        </w:rPr>
        <w:t xml:space="preserve">com/photos/</w:t>
      </w:r>
      <w:r>
        <w:rPr>
          <w:rStyle w:val="DecValTok"/>
        </w:rPr>
        <w:t xml:space="preserve">1005417</w:t>
      </w:r>
      <w:r>
        <w:rPr>
          <w:rStyle w:val="NormalTok"/>
        </w:rPr>
        <w:t xml:space="preserve">/pexels-photo-1005417</w:t>
      </w:r>
      <w:r>
        <w:rPr>
          <w:rStyle w:val="DecValTok"/>
        </w:rPr>
        <w:t xml:space="preserve">.</w:t>
      </w:r>
      <w:r>
        <w:rPr>
          <w:rStyle w:val="NormalTok"/>
        </w:rPr>
        <w:t xml:space="preserve">jpeg);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background-attachment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fixed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background-size</w:t>
      </w:r>
      <w:r>
        <w:rPr>
          <w:rStyle w:val="NormalTok"/>
        </w:rPr>
        <w:t xml:space="preserve">: cover;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background-position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KeywordTok"/>
        </w:rPr>
        <w:t xml:space="preserve">&lt;/style&gt;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"a-text"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"a-img1"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2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"a-text"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3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"a-img2"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4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"a-text"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5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"a-img3"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6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"a-text"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7</w:t>
      </w:r>
      <w:r>
        <w:rPr>
          <w:rStyle w:val="KeywordTok"/>
        </w:rPr>
        <w:t xml:space="preserve">&lt;/div&gt;</w:t>
      </w:r>
    </w:p>
    <w:p>
      <w:pPr>
        <w:pStyle w:val="Heading3"/>
      </w:pPr>
      <w:bookmarkStart w:id="34" w:name="transformtranslate3d"/>
      <w:bookmarkEnd w:id="34"/>
      <w:r>
        <w:t xml:space="preserve">transform:translate3D</w:t>
      </w:r>
    </w:p>
    <w:p>
      <w:pPr>
        <w:pStyle w:val="FirstParagraph"/>
      </w:pPr>
      <w:r>
        <w:t xml:space="preserve">同样，让我们先来看一下两个概念</w:t>
      </w:r>
      <w:r>
        <w:rPr>
          <w:rStyle w:val="VerbatimChar"/>
        </w:rPr>
        <w:t xml:space="preserve">transform</w:t>
      </w:r>
      <w:r>
        <w:t xml:space="preserve">和</w:t>
      </w:r>
      <w:r>
        <w:rPr>
          <w:rStyle w:val="VerbatimChar"/>
        </w:rPr>
        <w:t xml:space="preserve">perspective</w:t>
      </w:r>
      <w:r>
        <w:t xml:space="preserve">：</w:t>
      </w:r>
    </w:p>
    <w:p>
      <w:pPr>
        <w:pStyle w:val="Compact"/>
        <w:numPr>
          <w:numId w:val="1003"/>
          <w:ilvl w:val="0"/>
        </w:numPr>
      </w:pPr>
      <w:r>
        <w:t xml:space="preserve">transform: css3 属性，可以对元素进行变换(2d/3d)，包括平移 translate,旋转 rotate,缩放 scale,等等</w:t>
      </w:r>
    </w:p>
    <w:p>
      <w:pPr>
        <w:pStyle w:val="Compact"/>
        <w:numPr>
          <w:numId w:val="1003"/>
          <w:ilvl w:val="0"/>
        </w:numPr>
      </w:pPr>
      <w:r>
        <w:t xml:space="preserve">perspective: css3 属性，当元素涉及 3d 变换时，perspective 可以定义我们眼睛看到的 3d 立体效果，即空间感</w:t>
      </w:r>
    </w:p>
    <w:p>
      <w:pPr>
        <w:pStyle w:val="FirstParagraph"/>
      </w:pPr>
      <w:r>
        <w:rPr>
          <w:rStyle w:val="VerbatimChar"/>
        </w:rPr>
        <w:t xml:space="preserve">3D</w:t>
      </w:r>
      <w:r>
        <w:t xml:space="preserve">视角示意图如下所示：</w:t>
      </w:r>
    </w:p>
    <w:p>
      <w:pPr>
        <w:pStyle w:val="Figure"/>
      </w:pPr>
      <w:r>
        <w:drawing>
          <wp:inline>
            <wp:extent cx="5334000" cy="27834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24f37dd0-a18d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举个例子：</w:t>
      </w:r>
    </w:p>
    <w:p>
      <w:pPr>
        <w:pStyle w:val="SourceCode"/>
      </w:pPr>
      <w:r>
        <w:rPr>
          <w:rStyle w:val="KeywordTok"/>
        </w:rPr>
        <w:t xml:space="preserve">&lt;style&gt;</w:t>
      </w:r>
      <w:r>
        <w:br w:type="textWrapping"/>
      </w:r>
      <w:r>
        <w:rPr>
          <w:rStyle w:val="NormalTok"/>
        </w:rPr>
        <w:t xml:space="preserve">    html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overflow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hidden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100%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body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视差元素的父级需要3D视角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perspective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transform-style</w:t>
      </w:r>
      <w:r>
        <w:rPr>
          <w:rStyle w:val="NormalTok"/>
        </w:rPr>
        <w:t xml:space="preserve">: preserve-3d;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overflow-y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scroll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overflow-x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hidden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#app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100vw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200vh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:skyblue;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padding-top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.one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</w:t>
      </w:r>
      <w:r>
        <w:rPr>
          <w:rStyle w:val="DecValTok"/>
        </w:rPr>
        <w:t xml:space="preserve">#409eff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translateZ(</w:t>
      </w:r>
      <w:r>
        <w:rPr>
          <w:rStyle w:val="DecValTok"/>
        </w:rPr>
        <w:t xml:space="preserve">0px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margin-bottom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.two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</w:t>
      </w:r>
      <w:r>
        <w:rPr>
          <w:rStyle w:val="DecValTok"/>
        </w:rPr>
        <w:t xml:space="preserve">#67c23a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translateZ(</w:t>
      </w:r>
      <w:r>
        <w:rPr>
          <w:rStyle w:val="DecValTok"/>
        </w:rPr>
        <w:t xml:space="preserve">-1px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margin-bottom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.three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</w:t>
      </w:r>
      <w:r>
        <w:rPr>
          <w:rStyle w:val="DecValTok"/>
        </w:rPr>
        <w:t xml:space="preserve">#e6a23c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translateZ(</w:t>
      </w:r>
      <w:r>
        <w:rPr>
          <w:rStyle w:val="DecValTok"/>
        </w:rPr>
        <w:t xml:space="preserve">-2px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margin-bottom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KeywordTok"/>
        </w:rPr>
        <w:t xml:space="preserve">&lt;/style&gt;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"app"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"one"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one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"two"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two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"three"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three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t xml:space="preserve">而这种方式实现视觉差动的原理如下：</w:t>
      </w:r>
    </w:p>
    <w:p>
      <w:pPr>
        <w:numPr>
          <w:numId w:val="1004"/>
          <w:ilvl w:val="0"/>
        </w:numPr>
      </w:pPr>
      <w:r>
        <w:t xml:space="preserve">容器设置上 transform-style: preserve-3d 和 perspective: xpx，那么处于这个容器的子元素就将位于3D空间中，</w:t>
      </w:r>
    </w:p>
    <w:p>
      <w:pPr>
        <w:numPr>
          <w:numId w:val="1004"/>
          <w:ilvl w:val="0"/>
        </w:numPr>
      </w:pPr>
      <w:r>
        <w:t xml:space="preserve">子元素设置不同的 transform: translateZ()，这个时候，不同元素在 3D Z轴方向距离屏幕（我们的眼睛）的距离也就不一样</w:t>
      </w:r>
    </w:p>
    <w:p>
      <w:pPr>
        <w:numPr>
          <w:numId w:val="1004"/>
          <w:ilvl w:val="0"/>
        </w:numPr>
      </w:pPr>
      <w:r>
        <w:t xml:space="preserve">滚动滚动条，由于子元素设置了不同的 transform: translateZ()，那么他们滚动的上下距离 translateY 相对屏幕（我们的眼睛），也是不一样的，这就达到了滚动视差的效果</w:t>
      </w:r>
    </w:p>
    <w:p>
      <w:pPr>
        <w:pStyle w:val="Heading2"/>
      </w:pPr>
      <w:bookmarkStart w:id="38" w:name="参考文献"/>
      <w:bookmarkEnd w:id="38"/>
      <w:r>
        <w:t xml:space="preserve">参考文献</w:t>
      </w:r>
    </w:p>
    <w:p>
      <w:pPr>
        <w:pStyle w:val="Compact"/>
        <w:numPr>
          <w:numId w:val="1005"/>
          <w:ilvl w:val="0"/>
        </w:numPr>
      </w:pPr>
      <w:r>
        <w:t xml:space="preserve">https://imweb.io/topic/5b73ef73a56e07401e48729d</w:t>
      </w:r>
    </w:p>
    <w:p>
      <w:pPr>
        <w:pStyle w:val="Compact"/>
        <w:numPr>
          <w:numId w:val="1005"/>
          <w:ilvl w:val="0"/>
        </w:numPr>
      </w:pPr>
      <w:r>
        <w:t xml:space="preserve">https://juejin.cn/post/6844903654458146823#heading-5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d1d2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9649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7" Target="media/rId37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2022-06-04T10:26:32Z</dcterms:created>
  <dcterms:modified xsi:type="dcterms:W3CDTF">2022-06-04T10:26:32Z</dcterms:modified>
</cp:coreProperties>
</file>