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2C5FBF" w:rsidRPr="00404D5A" w:rsidRDefault="002C5FBF" w:rsidP="002C5FBF">
            <w:pPr>
              <w:pStyle w:val="Lijstnr"/>
              <w:spacing w:line="240" w:lineRule="atLeast"/>
              <w:rPr>
                <w:rFonts w:ascii="Arial" w:hAnsi="Arial" w:cs="Arial"/>
                <w:sz w:val="20"/>
              </w:rPr>
            </w:pPr>
          </w:p>
          <w:p w:rsidR="002C5FBF" w:rsidRDefault="002C5FBF" w:rsidP="002C5FBF">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2C5FBF" w:rsidRDefault="002C5FBF" w:rsidP="002C5FBF">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bureaustudie van de archiefinformatie wordt een risico analyse (benadering) uitgevoerd. Door buitenopname wordt deze risico-benadering geverifieerd en zondig bijgesteld. </w:t>
            </w:r>
          </w:p>
          <w:p w:rsidR="00753620" w:rsidRDefault="002C5FBF" w:rsidP="00397C1C">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C5FBF" w:rsidRPr="007C75A0" w:rsidTr="002656CB">
        <w:tc>
          <w:tcPr>
            <w:tcW w:w="10490" w:type="dxa"/>
          </w:tcPr>
          <w:p w:rsidR="002C5FBF" w:rsidRDefault="002C5FBF" w:rsidP="00C82324">
            <w:pPr>
              <w:pStyle w:val="Lijstnr"/>
              <w:spacing w:line="240" w:lineRule="atLeast"/>
              <w:rPr>
                <w:rFonts w:ascii="Arial" w:hAnsi="Arial" w:cs="Arial"/>
                <w:color w:val="000000"/>
                <w:sz w:val="20"/>
                <w:shd w:val="clear" w:color="auto" w:fill="FFFFFF"/>
              </w:rPr>
            </w:pPr>
          </w:p>
          <w:p w:rsidR="002C5FBF" w:rsidRDefault="002C5FBF" w:rsidP="00C82324">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w:t>
            </w:r>
            <w:r>
              <w:rPr>
                <w:rFonts w:ascii="Arial" w:hAnsi="Arial" w:cs="Arial"/>
                <w:color w:val="000000"/>
                <w:sz w:val="20"/>
                <w:shd w:val="clear" w:color="auto" w:fill="FFFFFF"/>
              </w:rPr>
              <w:t>122</w:t>
            </w:r>
            <w:r>
              <w:rPr>
                <w:rFonts w:ascii="Arial" w:hAnsi="Arial" w:cs="Arial"/>
                <w:color w:val="000000"/>
                <w:sz w:val="20"/>
                <w:shd w:val="clear" w:color="auto" w:fill="FFFFFF"/>
              </w:rPr>
              <w:t>-00</w:t>
            </w:r>
            <w:r>
              <w:rPr>
                <w:rFonts w:ascii="Arial" w:hAnsi="Arial" w:cs="Arial"/>
                <w:color w:val="000000"/>
                <w:sz w:val="20"/>
                <w:shd w:val="clear" w:color="auto" w:fill="FFFFFF"/>
              </w:rPr>
              <w:t>2</w:t>
            </w:r>
            <w:r>
              <w:rPr>
                <w:rFonts w:ascii="Arial" w:hAnsi="Arial" w:cs="Arial"/>
                <w:color w:val="000000"/>
                <w:sz w:val="20"/>
                <w:shd w:val="clear" w:color="auto" w:fill="FFFFFF"/>
              </w:rPr>
              <w:t>0</w:t>
            </w:r>
          </w:p>
          <w:p w:rsidR="002C5FBF" w:rsidRPr="007C75A0" w:rsidRDefault="002C5FBF" w:rsidP="00C82324">
            <w:pPr>
              <w:pStyle w:val="Lijstnr"/>
              <w:spacing w:line="240" w:lineRule="atLeast"/>
              <w:rPr>
                <w:rFonts w:ascii="Arial" w:hAnsi="Arial" w:cs="Arial"/>
                <w:sz w:val="20"/>
              </w:rPr>
            </w:pPr>
          </w:p>
        </w:tc>
      </w:tr>
      <w:tr w:rsidR="002C5FBF" w:rsidRPr="007C75A0" w:rsidTr="002656CB">
        <w:tc>
          <w:tcPr>
            <w:tcW w:w="10490" w:type="dxa"/>
            <w:vAlign w:val="center"/>
          </w:tcPr>
          <w:p w:rsidR="002C5FBF" w:rsidRDefault="002C5FBF"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Pr>
                <w:rFonts w:ascii="Arial" w:hAnsi="Arial" w:cs="Arial"/>
                <w:b/>
                <w:sz w:val="20"/>
                <w:u w:val="single"/>
              </w:rPr>
              <w:t xml:space="preserve">  </w:t>
            </w:r>
          </w:p>
          <w:p w:rsidR="002C5FBF" w:rsidRDefault="002C5FBF" w:rsidP="002005A5">
            <w:pPr>
              <w:spacing w:line="240" w:lineRule="auto"/>
              <w:rPr>
                <w:rFonts w:ascii="Arial" w:hAnsi="Arial" w:cs="Arial"/>
                <w:sz w:val="20"/>
              </w:rPr>
            </w:pPr>
          </w:p>
          <w:p w:rsidR="002C5FBF" w:rsidRDefault="002C5FBF" w:rsidP="002C5FBF">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w:t>
            </w:r>
            <w:r>
              <w:rPr>
                <w:rFonts w:ascii="Arial" w:hAnsi="Arial" w:cs="Arial"/>
                <w:color w:val="000000"/>
                <w:sz w:val="20"/>
                <w:shd w:val="clear" w:color="auto" w:fill="FFFFFF"/>
              </w:rPr>
              <w:t>122</w:t>
            </w:r>
            <w:r>
              <w:rPr>
                <w:rFonts w:ascii="Arial" w:hAnsi="Arial" w:cs="Arial"/>
                <w:color w:val="000000"/>
                <w:sz w:val="20"/>
                <w:shd w:val="clear" w:color="auto" w:fill="FFFFFF"/>
              </w:rPr>
              <w:t>-00</w:t>
            </w:r>
            <w:r>
              <w:rPr>
                <w:rFonts w:ascii="Arial" w:hAnsi="Arial" w:cs="Arial"/>
                <w:color w:val="000000"/>
                <w:sz w:val="20"/>
                <w:shd w:val="clear" w:color="auto" w:fill="FFFFFF"/>
              </w:rPr>
              <w:t>2</w:t>
            </w:r>
            <w:r>
              <w:rPr>
                <w:rFonts w:ascii="Arial" w:hAnsi="Arial" w:cs="Arial"/>
                <w:color w:val="000000"/>
                <w:sz w:val="20"/>
                <w:shd w:val="clear" w:color="auto" w:fill="FFFFFF"/>
              </w:rPr>
              <w:t>0</w:t>
            </w:r>
          </w:p>
          <w:p w:rsidR="002C5FBF" w:rsidRPr="007C75A0" w:rsidRDefault="002C5FBF"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442967">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2C5FBF">
            <w:pPr>
              <w:spacing w:line="240" w:lineRule="auto"/>
              <w:rPr>
                <w:rFonts w:ascii="Arial" w:hAnsi="Arial" w:cs="Arial"/>
                <w:sz w:val="20"/>
              </w:rPr>
            </w:pPr>
            <w:r>
              <w:rPr>
                <w:rFonts w:ascii="Arial" w:hAnsi="Arial" w:cs="Arial"/>
                <w:sz w:val="20"/>
              </w:rPr>
              <w:t>Overzichtsfoto</w:t>
            </w:r>
            <w:r w:rsidR="002C5FBF">
              <w:rPr>
                <w:rFonts w:ascii="Arial" w:hAnsi="Arial" w:cs="Arial"/>
                <w:sz w:val="20"/>
              </w:rPr>
              <w:t>’</w:t>
            </w:r>
            <w:r>
              <w:rPr>
                <w:rFonts w:ascii="Arial" w:hAnsi="Arial" w:cs="Arial"/>
                <w:sz w:val="20"/>
              </w:rPr>
              <w:t>s</w:t>
            </w:r>
          </w:p>
        </w:tc>
        <w:tc>
          <w:tcPr>
            <w:tcW w:w="3827" w:type="dxa"/>
          </w:tcPr>
          <w:p w:rsidR="00AE7707" w:rsidRPr="00145AA8" w:rsidRDefault="006B391D" w:rsidP="002C5FBF">
            <w:pPr>
              <w:spacing w:line="240" w:lineRule="auto"/>
              <w:rPr>
                <w:rFonts w:ascii="Arial" w:hAnsi="Arial" w:cs="Arial"/>
                <w:sz w:val="20"/>
              </w:rPr>
            </w:pPr>
            <w:bookmarkStart w:id="0" w:name="20161021_144609.jpg"/>
            <w:r>
              <w:rPr>
                <w:rFonts w:ascii="Arial" w:hAnsi="Arial" w:cs="Arial"/>
                <w:sz w:val="20"/>
              </w:rPr>
              <w:t>20161021_144609.jpg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4627.jpg"/>
            <w:r>
              <w:rPr>
                <w:rFonts w:ascii="Arial" w:hAnsi="Arial" w:cs="Arial"/>
                <w:sz w:val="20"/>
              </w:rPr>
              <w:t>20161021_144627.jpg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4703.jpg"/>
            <w:r>
              <w:rPr>
                <w:rFonts w:ascii="Arial" w:hAnsi="Arial" w:cs="Arial"/>
                <w:sz w:val="20"/>
              </w:rPr>
              <w:t>20161021_144703.jpg</w:t>
            </w:r>
            <w:bookmarkEnd w:id="2"/>
            <w:r>
              <w:rPr>
                <w:rFonts w:ascii="Arial" w:hAnsi="Arial" w:cs="Arial"/>
                <w:noProof/>
                <w:sz w:val="20"/>
                <w:lang w:val="en-US" w:eastAsia="en-US"/>
              </w:rPr>
              <w:drawing>
                <wp:inline distT="0" distB="0" distL="0" distR="0">
                  <wp:extent cx="2317750" cy="309033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3090333"/>
                          </a:xfrm>
                          <a:prstGeom prst="rect">
                            <a:avLst/>
                          </a:prstGeom>
                        </pic:spPr>
                      </pic:pic>
                    </a:graphicData>
                  </a:graphic>
                </wp:inline>
              </w:drawing>
            </w:r>
            <w:bookmarkStart w:id="3" w:name="20161021_144845.jpg"/>
            <w:r>
              <w:rPr>
                <w:rFonts w:ascii="Arial" w:hAnsi="Arial" w:cs="Arial"/>
                <w:sz w:val="20"/>
              </w:rPr>
              <w:t>20161021_144845.jpg</w:t>
            </w:r>
            <w:bookmarkEnd w:id="3"/>
            <w:r>
              <w:rPr>
                <w:rFonts w:ascii="Arial" w:hAnsi="Arial" w:cs="Arial"/>
                <w:noProof/>
                <w:sz w:val="20"/>
                <w:lang w:val="en-US" w:eastAsia="en-US"/>
              </w:rPr>
              <w:lastRenderedPageBreak/>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1_145254.jpg"/>
            <w:r>
              <w:rPr>
                <w:rFonts w:ascii="Arial" w:hAnsi="Arial" w:cs="Arial"/>
                <w:sz w:val="20"/>
              </w:rPr>
              <w:t>20161021_145254.jpg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5315.jpg"/>
            <w:r>
              <w:rPr>
                <w:rFonts w:ascii="Arial" w:hAnsi="Arial" w:cs="Arial"/>
                <w:sz w:val="20"/>
              </w:rPr>
              <w:t>20161021_145315.jpg</w:t>
            </w:r>
            <w:bookmarkEnd w:id="5"/>
            <w:r>
              <w:rPr>
                <w:rFonts w:ascii="Arial" w:hAnsi="Arial" w:cs="Arial"/>
                <w:noProof/>
                <w:sz w:val="20"/>
                <w:lang w:val="en-US" w:eastAsia="en-US"/>
              </w:rPr>
              <w:drawing>
                <wp:inline distT="0" distB="0" distL="0" distR="0">
                  <wp:extent cx="2317750" cy="309033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2"/>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51.58079560138133;4.659262419844889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2967">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Default="006B391D" w:rsidP="00EE156C">
            <w:pPr>
              <w:spacing w:line="240" w:lineRule="auto"/>
              <w:rPr>
                <w:rFonts w:ascii="Arial" w:hAnsi="Arial" w:cs="Arial"/>
                <w:sz w:val="20"/>
              </w:rPr>
            </w:pPr>
            <w:bookmarkStart w:id="6" w:name="20161021_144907.jpg"/>
            <w:r>
              <w:rPr>
                <w:rFonts w:ascii="Arial" w:hAnsi="Arial" w:cs="Arial"/>
                <w:sz w:val="20"/>
              </w:rPr>
              <w:t>20161021_144907.jpg</w:t>
            </w:r>
            <w:bookmarkEnd w:id="6"/>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4941.jpg"/>
            <w:r>
              <w:rPr>
                <w:rFonts w:ascii="Arial" w:hAnsi="Arial" w:cs="Arial"/>
                <w:sz w:val="20"/>
              </w:rPr>
              <w:t>20161021_144941.jpg</w:t>
            </w:r>
            <w:bookmarkEnd w:id="7"/>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4"/>
                          <a:stretch>
                            <a:fillRect/>
                          </a:stretch>
                        </pic:blipFill>
                        <pic:spPr>
                          <a:xfrm>
                            <a:off x="0" y="0"/>
                            <a:ext cx="2317750" cy="1738313"/>
                          </a:xfrm>
                          <a:prstGeom prst="rect">
                            <a:avLst/>
                          </a:prstGeom>
                        </pic:spPr>
                      </pic:pic>
                    </a:graphicData>
                  </a:graphic>
                </wp:inline>
              </w:drawing>
            </w:r>
          </w:p>
          <w:p w:rsidR="002C5FBF" w:rsidRPr="00145AA8" w:rsidRDefault="002C5FBF" w:rsidP="00EE156C">
            <w:pPr>
              <w:spacing w:line="240" w:lineRule="auto"/>
              <w:rPr>
                <w:rFonts w:ascii="Arial" w:hAnsi="Arial" w:cs="Arial"/>
                <w:sz w:val="20"/>
              </w:rPr>
            </w:pPr>
            <w:bookmarkStart w:id="8" w:name="20161021_144825.jpg"/>
            <w:r>
              <w:rPr>
                <w:rFonts w:ascii="Arial" w:hAnsi="Arial" w:cs="Arial"/>
                <w:sz w:val="20"/>
              </w:rPr>
              <w:t>20161021_144825.jpg</w:t>
            </w:r>
            <w:bookmarkEnd w:id="8"/>
            <w:r>
              <w:rPr>
                <w:rFonts w:ascii="Arial" w:hAnsi="Arial" w:cs="Arial"/>
                <w:noProof/>
                <w:sz w:val="20"/>
                <w:lang w:val="en-US" w:eastAsia="en-US"/>
              </w:rPr>
              <w:drawing>
                <wp:inline distT="0" distB="0" distL="0" distR="0">
                  <wp:extent cx="2317750" cy="1738313"/>
                  <wp:effectExtent l="20000" t="20000" r="20000" b="20000"/>
                  <wp:docPr id="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5"/>
                          <a:stretch>
                            <a:fillRect/>
                          </a:stretch>
                        </pic:blipFill>
                        <pic:spPr>
                          <a:xfrm>
                            <a:off x="0" y="0"/>
                            <a:ext cx="2317750" cy="1738313"/>
                          </a:xfrm>
                          <a:prstGeom prst="rect">
                            <a:avLst/>
                          </a:prstGeom>
                        </pic:spPr>
                      </pic:pic>
                    </a:graphicData>
                  </a:graphic>
                </wp:inline>
              </w:drawing>
            </w:r>
          </w:p>
        </w:tc>
        <w:tc>
          <w:tcPr>
            <w:tcW w:w="2835" w:type="dxa"/>
          </w:tcPr>
          <w:p w:rsidR="002C5FBF"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Zie opmerkingen</w:t>
            </w: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foto</w:t>
            </w:r>
            <w:r w:rsidR="002C5FBF">
              <w:rPr>
                <w:rFonts w:ascii="Arial" w:hAnsi="Arial" w:cs="Arial"/>
                <w:color w:val="000000"/>
                <w:sz w:val="20"/>
                <w:shd w:val="clear" w:color="auto" w:fill="FFFFFF"/>
              </w:rPr>
              <w:t>’</w:t>
            </w:r>
            <w:r>
              <w:rPr>
                <w:rFonts w:ascii="Arial" w:hAnsi="Arial" w:cs="Arial"/>
                <w:color w:val="000000"/>
                <w:sz w:val="20"/>
                <w:shd w:val="clear" w:color="auto" w:fill="FFFFFF"/>
              </w:rPr>
              <w:t>s onderbouw</w:t>
            </w:r>
          </w:p>
          <w:p w:rsidR="00AD0DF8" w:rsidRPr="00461022" w:rsidRDefault="00AD0DF8">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2967">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9" w:name="_GoBack"/>
            <w:bookmarkEnd w:id="9"/>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2C5FBF" w:rsidRDefault="006B391D" w:rsidP="002C5FBF">
            <w:pPr>
              <w:spacing w:line="240" w:lineRule="auto"/>
              <w:rPr>
                <w:rFonts w:ascii="Arial" w:hAnsi="Arial" w:cs="Arial"/>
                <w:sz w:val="20"/>
              </w:rPr>
            </w:pPr>
            <w:bookmarkStart w:id="10" w:name="20161021_144748.jpg"/>
            <w:r>
              <w:rPr>
                <w:rFonts w:ascii="Arial" w:hAnsi="Arial" w:cs="Arial"/>
                <w:sz w:val="20"/>
              </w:rPr>
              <w:t>20161021_144748.jpg</w:t>
            </w:r>
            <w:bookmarkEnd w:id="10"/>
            <w:r>
              <w:rPr>
                <w:rFonts w:ascii="Arial" w:hAnsi="Arial" w:cs="Arial"/>
                <w:noProof/>
                <w:sz w:val="20"/>
                <w:lang w:val="en-US" w:eastAsia="en-US"/>
              </w:rPr>
              <w:drawing>
                <wp:inline distT="0" distB="0" distL="0" distR="0">
                  <wp:extent cx="2317750" cy="309033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6"/>
                          <a:stretch>
                            <a:fillRect/>
                          </a:stretch>
                        </pic:blipFill>
                        <pic:spPr>
                          <a:xfrm>
                            <a:off x="0" y="0"/>
                            <a:ext cx="2317750" cy="3090333"/>
                          </a:xfrm>
                          <a:prstGeom prst="rect">
                            <a:avLst/>
                          </a:prstGeom>
                        </pic:spPr>
                      </pic:pic>
                    </a:graphicData>
                  </a:graphic>
                </wp:inline>
              </w:drawing>
            </w:r>
            <w:bookmarkStart w:id="11" w:name="20161021_145038.jpg"/>
            <w:r>
              <w:rPr>
                <w:rFonts w:ascii="Arial" w:hAnsi="Arial" w:cs="Arial"/>
                <w:sz w:val="20"/>
              </w:rPr>
              <w:t>20161021_145038.jpg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21_145050.jpg"/>
            <w:r>
              <w:rPr>
                <w:rFonts w:ascii="Arial" w:hAnsi="Arial" w:cs="Arial"/>
                <w:sz w:val="20"/>
              </w:rPr>
              <w:t>20161021_145050.jpg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21_145104.jpg"/>
          </w:p>
          <w:p w:rsidR="002C5FBF" w:rsidRDefault="002C5FBF" w:rsidP="002C5FBF">
            <w:pPr>
              <w:spacing w:line="240" w:lineRule="auto"/>
              <w:rPr>
                <w:rFonts w:ascii="Arial" w:hAnsi="Arial" w:cs="Arial"/>
                <w:sz w:val="20"/>
              </w:rPr>
            </w:pPr>
          </w:p>
          <w:p w:rsidR="002C5FBF" w:rsidRDefault="002C5FBF" w:rsidP="002C5FBF">
            <w:pPr>
              <w:spacing w:line="240" w:lineRule="auto"/>
              <w:rPr>
                <w:rFonts w:ascii="Arial" w:hAnsi="Arial" w:cs="Arial"/>
                <w:sz w:val="20"/>
              </w:rPr>
            </w:pPr>
          </w:p>
          <w:p w:rsidR="002C5FBF" w:rsidRDefault="002C5FBF" w:rsidP="002C5FBF">
            <w:pPr>
              <w:spacing w:line="240" w:lineRule="auto"/>
              <w:rPr>
                <w:rFonts w:ascii="Arial" w:hAnsi="Arial" w:cs="Arial"/>
                <w:sz w:val="20"/>
              </w:rPr>
            </w:pPr>
          </w:p>
          <w:p w:rsidR="002C5FBF" w:rsidRDefault="002C5FBF" w:rsidP="002C5FBF">
            <w:pPr>
              <w:spacing w:line="240" w:lineRule="auto"/>
              <w:rPr>
                <w:rFonts w:ascii="Arial" w:hAnsi="Arial" w:cs="Arial"/>
                <w:sz w:val="20"/>
              </w:rPr>
            </w:pPr>
          </w:p>
          <w:p w:rsidR="00AE7707" w:rsidRPr="00145AA8" w:rsidRDefault="006B391D" w:rsidP="002C5FBF">
            <w:pPr>
              <w:spacing w:line="240" w:lineRule="auto"/>
              <w:rPr>
                <w:rFonts w:ascii="Arial" w:hAnsi="Arial" w:cs="Arial"/>
                <w:sz w:val="20"/>
              </w:rPr>
            </w:pPr>
            <w:r>
              <w:rPr>
                <w:rFonts w:ascii="Arial" w:hAnsi="Arial" w:cs="Arial"/>
                <w:sz w:val="20"/>
              </w:rPr>
              <w:lastRenderedPageBreak/>
              <w:t>20161021_145104.jpg</w:t>
            </w:r>
            <w:bookmarkEnd w:id="13"/>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4" w:name="20161021_145215.jpg"/>
            <w:r>
              <w:rPr>
                <w:rFonts w:ascii="Arial" w:hAnsi="Arial" w:cs="Arial"/>
                <w:sz w:val="20"/>
              </w:rPr>
              <w:t>20161021_145215.jpg</w:t>
            </w:r>
            <w:bookmarkEnd w:id="14"/>
            <w:r>
              <w:rPr>
                <w:rFonts w:ascii="Arial" w:hAnsi="Arial" w:cs="Arial"/>
                <w:noProof/>
                <w:sz w:val="20"/>
                <w:lang w:val="en-US" w:eastAsia="en-US"/>
              </w:rPr>
              <w:drawing>
                <wp:inline distT="0" distB="0" distL="0" distR="0">
                  <wp:extent cx="2317750" cy="309033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het spoorviaduct in een redelijke staat verkeer</w:t>
            </w:r>
            <w:r w:rsidR="002C5FBF">
              <w:rPr>
                <w:rFonts w:ascii="Arial" w:hAnsi="Arial" w:cs="Arial"/>
                <w:color w:val="000000"/>
                <w:sz w:val="20"/>
                <w:shd w:val="clear" w:color="auto" w:fill="FFFFFF"/>
              </w:rPr>
              <w:t>t</w:t>
            </w:r>
            <w:r>
              <w:rPr>
                <w:rFonts w:ascii="Arial" w:hAnsi="Arial" w:cs="Arial"/>
                <w:color w:val="000000"/>
                <w:sz w:val="20"/>
                <w:shd w:val="clear" w:color="auto" w:fill="FFFFFF"/>
              </w:rPr>
              <w:t xml:space="preserve">. Het spoordek verkeert in een goede staat, de onderbouw in een redelijke staat. Het metselwerk van de vleugelwanden verkeert in een matige staat, is verweerd en het voegwerk zit los en valt eruit. Het metselwerk onder het spoordek is vrij recent opnieuw opgetrokken en gevoegd vanaf ca. 1 meter onder het spoordek. Daaronder is het oude metselwerk van de oorspronkelijke onderbouw overlaagd met een laag reparatiemortel. Er treedt vocht uit de voeg tussen het oude oorspronkelijke metselwerk </w:t>
            </w:r>
            <w:r w:rsidR="002C5FBF">
              <w:rPr>
                <w:rFonts w:ascii="Arial" w:hAnsi="Arial" w:cs="Arial"/>
                <w:color w:val="000000"/>
                <w:sz w:val="20"/>
                <w:shd w:val="clear" w:color="auto" w:fill="FFFFFF"/>
              </w:rPr>
              <w:t xml:space="preserve">met laag </w:t>
            </w:r>
            <w:r>
              <w:rPr>
                <w:rFonts w:ascii="Arial" w:hAnsi="Arial" w:cs="Arial"/>
                <w:color w:val="000000"/>
                <w:sz w:val="20"/>
                <w:shd w:val="clear" w:color="auto" w:fill="FFFFFF"/>
              </w:rPr>
              <w:t xml:space="preserve">reparatiemortel en het nieuwe opgetrokken metselwerk. Scheur lijkt niet zandvoerend, wel is kalkafzetting rondom de watervoerende scheuren aanwezig. Aan de bovenzijde, juist onder de bovenste rij metselstenen direct onder het spoordek, is het metselwerk in lengterichting van de wand ingezaagd. Dit hoogstwaarschijnlijk tegen van afboeren / afspringen van stukjes metselwerk direct onder het betonnen spoordek door oplegspanningen </w:t>
            </w:r>
            <w:r w:rsidR="002C5FBF">
              <w:rPr>
                <w:rFonts w:ascii="Arial" w:hAnsi="Arial" w:cs="Arial"/>
                <w:color w:val="000000"/>
                <w:sz w:val="20"/>
                <w:shd w:val="clear" w:color="auto" w:fill="FFFFFF"/>
              </w:rPr>
              <w:t xml:space="preserve">a.g.v. rotatie en vervormingen </w:t>
            </w:r>
            <w:r>
              <w:rPr>
                <w:rFonts w:ascii="Arial" w:hAnsi="Arial" w:cs="Arial"/>
                <w:color w:val="000000"/>
                <w:sz w:val="20"/>
                <w:shd w:val="clear" w:color="auto" w:fill="FFFFFF"/>
              </w:rPr>
              <w:t>bij belastingen van het spoordek. Geen betonschades aan het spoordek waargenomen. Geen verdere risico</w:t>
            </w:r>
            <w:r w:rsidR="002C5FBF">
              <w:rPr>
                <w:rFonts w:ascii="Arial" w:hAnsi="Arial" w:cs="Arial"/>
                <w:color w:val="000000"/>
                <w:sz w:val="20"/>
                <w:shd w:val="clear" w:color="auto" w:fill="FFFFFF"/>
              </w:rPr>
              <w:t>’</w:t>
            </w:r>
            <w:r>
              <w:rPr>
                <w:rFonts w:ascii="Arial" w:hAnsi="Arial" w:cs="Arial"/>
                <w:color w:val="000000"/>
                <w:sz w:val="20"/>
                <w:shd w:val="clear" w:color="auto" w:fill="FFFFFF"/>
              </w:rPr>
              <w:t>s t</w:t>
            </w:r>
            <w:r w:rsidR="002C5FBF">
              <w:rPr>
                <w:rFonts w:ascii="Arial" w:hAnsi="Arial" w:cs="Arial"/>
                <w:color w:val="000000"/>
                <w:sz w:val="20"/>
                <w:shd w:val="clear" w:color="auto" w:fill="FFFFFF"/>
              </w:rPr>
              <w:t>.</w:t>
            </w:r>
            <w:r>
              <w:rPr>
                <w:rFonts w:ascii="Arial" w:hAnsi="Arial" w:cs="Arial"/>
                <w:color w:val="000000"/>
                <w:sz w:val="20"/>
                <w:shd w:val="clear" w:color="auto" w:fill="FFFFFF"/>
              </w:rPr>
              <w:t>a</w:t>
            </w:r>
            <w:r w:rsidR="002C5FBF">
              <w:rPr>
                <w:rFonts w:ascii="Arial" w:hAnsi="Arial" w:cs="Arial"/>
                <w:color w:val="000000"/>
                <w:sz w:val="20"/>
                <w:shd w:val="clear" w:color="auto" w:fill="FFFFFF"/>
              </w:rPr>
              <w:t>.</w:t>
            </w:r>
            <w:r>
              <w:rPr>
                <w:rFonts w:ascii="Arial" w:hAnsi="Arial" w:cs="Arial"/>
                <w:color w:val="000000"/>
                <w:sz w:val="20"/>
                <w:shd w:val="clear" w:color="auto" w:fill="FFFFFF"/>
              </w:rPr>
              <w:t>v</w:t>
            </w:r>
            <w:r w:rsidR="002C5FBF">
              <w:rPr>
                <w:rFonts w:ascii="Arial" w:hAnsi="Arial" w:cs="Arial"/>
                <w:color w:val="000000"/>
                <w:sz w:val="20"/>
                <w:shd w:val="clear" w:color="auto" w:fill="FFFFFF"/>
              </w:rPr>
              <w:t>.</w:t>
            </w:r>
            <w:r>
              <w:rPr>
                <w:rFonts w:ascii="Arial" w:hAnsi="Arial" w:cs="Arial"/>
                <w:color w:val="000000"/>
                <w:sz w:val="20"/>
                <w:shd w:val="clear" w:color="auto" w:fill="FFFFFF"/>
              </w:rPr>
              <w:t xml:space="preserve"> beheer, veiligheid of veilige berijdbaarheid waargenomen.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51.580978718986884;4.65921819985288</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5" w:name="OLE_LINK1"/>
      <w:bookmarkStart w:id="16" w:name="OLE_LINK2"/>
      <w:r w:rsidRPr="000311D6">
        <w:rPr>
          <w:rFonts w:ascii="Algerian" w:hAnsi="Algerian" w:cs="Arial"/>
          <w:b/>
          <w:color w:val="00B050"/>
          <w:sz w:val="40"/>
          <w:szCs w:val="18"/>
          <w:lang w:val="nl-NL"/>
        </w:rPr>
        <w:t>√</w:t>
      </w:r>
      <w:bookmarkEnd w:id="15"/>
      <w:bookmarkEnd w:id="16"/>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2C5FBF"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2C5FBF">
            <w:pPr>
              <w:spacing w:line="240" w:lineRule="auto"/>
              <w:rPr>
                <w:rFonts w:ascii="Arial" w:hAnsi="Arial" w:cs="Arial"/>
                <w:color w:val="000000"/>
                <w:sz w:val="20"/>
                <w:lang w:val="nl-NL"/>
              </w:rPr>
            </w:pPr>
            <w:r>
              <w:rPr>
                <w:rFonts w:ascii="Arial" w:hAnsi="Arial" w:cs="Arial"/>
                <w:color w:val="000000"/>
                <w:sz w:val="20"/>
                <w:lang w:val="nl-NL"/>
              </w:rPr>
              <w:t>Civiele Kunstwerken / Beheer &amp;</w:t>
            </w:r>
            <w:r w:rsidR="002C5FBF">
              <w:rPr>
                <w:rFonts w:ascii="Arial" w:hAnsi="Arial" w:cs="Arial"/>
                <w:color w:val="000000"/>
                <w:sz w:val="20"/>
                <w:lang w:val="nl-NL"/>
              </w:rPr>
              <w:t xml:space="preserve"> </w:t>
            </w:r>
            <w:r>
              <w:rPr>
                <w:rFonts w:ascii="Arial" w:hAnsi="Arial" w:cs="Arial"/>
                <w:color w:val="000000"/>
                <w:sz w:val="20"/>
                <w:lang w:val="nl-NL"/>
              </w:rPr>
              <w:t>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1"/>
      <w:footerReference w:type="default" r:id="rId22"/>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22FE" w:rsidRDefault="00B122FE">
      <w:r>
        <w:separator/>
      </w:r>
    </w:p>
  </w:endnote>
  <w:endnote w:type="continuationSeparator" w:id="0">
    <w:p w:rsidR="00B122FE" w:rsidRDefault="00B122F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ns17="urn:schemas-microsoft-com:office:excel"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ns19="urn:schemas-microsoft-com:office:excel" xmlns:o="urn:schemas-microsoft-com:office:office" xmlns:v="urn:schemas-microsoft-com:vm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442967">
      <w:fldChar w:fldCharType="begin"/>
    </w:r>
    <w:r>
      <w:instrText xml:space="preserve"> PAGE   \* MERGEFORMAT </w:instrText>
    </w:r>
    <w:r w:rsidR="00442967">
      <w:fldChar w:fldCharType="separate"/>
    </w:r>
    <w:r w:rsidR="002C5FBF">
      <w:rPr>
        <w:noProof/>
      </w:rPr>
      <w:t>1</w:t>
    </w:r>
    <w:r w:rsidR="00442967">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22FE" w:rsidRDefault="00B122FE">
      <w:r>
        <w:separator/>
      </w:r>
    </w:p>
  </w:footnote>
  <w:footnote w:type="continuationSeparator" w:id="0">
    <w:p w:rsidR="00B122FE" w:rsidRDefault="00B122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ns17="urn:schemas-microsoft-com:office:excel"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ns19="urn:schemas-microsoft-com:office:excel" xmlns:o="urn:schemas-microsoft-com:office:office" xmlns:v="urn:schemas-microsoft-com:vm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Etten-Leur, spoorviaduct Lagevaart</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9</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C5FBF"/>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42967"/>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D5103"/>
    <w:rsid w:val="009E331C"/>
    <w:rsid w:val="00A56F12"/>
    <w:rsid w:val="00A754A1"/>
    <w:rsid w:val="00A841B6"/>
    <w:rsid w:val="00A91C8C"/>
    <w:rsid w:val="00AD0DF8"/>
    <w:rsid w:val="00AD3C54"/>
    <w:rsid w:val="00AE7707"/>
    <w:rsid w:val="00AF00F7"/>
    <w:rsid w:val="00AF6B8E"/>
    <w:rsid w:val="00B007FA"/>
    <w:rsid w:val="00B122FE"/>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442967"/>
    <w:pPr>
      <w:spacing w:line="260" w:lineRule="atLeast"/>
    </w:pPr>
    <w:rPr>
      <w:rFonts w:ascii="Swift-Regular" w:hAnsi="Swift-Regular"/>
      <w:sz w:val="19"/>
      <w:lang w:val="nl" w:eastAsia="nl-NL"/>
    </w:rPr>
  </w:style>
  <w:style w:type="paragraph" w:styleId="Kop1">
    <w:name w:val="heading 1"/>
    <w:basedOn w:val="Standaard"/>
    <w:next w:val="Standaard"/>
    <w:qFormat/>
    <w:rsid w:val="00442967"/>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442967"/>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442967"/>
    <w:pPr>
      <w:numPr>
        <w:ilvl w:val="2"/>
      </w:numPr>
      <w:outlineLvl w:val="2"/>
    </w:pPr>
  </w:style>
  <w:style w:type="paragraph" w:styleId="Kop4">
    <w:name w:val="heading 4"/>
    <w:basedOn w:val="Standaard"/>
    <w:next w:val="Standaard"/>
    <w:qFormat/>
    <w:rsid w:val="00442967"/>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442967"/>
    <w:pPr>
      <w:ind w:left="340" w:hanging="340"/>
    </w:pPr>
  </w:style>
  <w:style w:type="paragraph" w:customStyle="1" w:styleId="Lijstnr">
    <w:name w:val="Lijst nr"/>
    <w:basedOn w:val="Standaard"/>
    <w:rsid w:val="00442967"/>
  </w:style>
  <w:style w:type="paragraph" w:styleId="Koptekst">
    <w:name w:val="header"/>
    <w:basedOn w:val="Standaard"/>
    <w:rsid w:val="00442967"/>
    <w:pPr>
      <w:tabs>
        <w:tab w:val="center" w:pos="4153"/>
        <w:tab w:val="right" w:pos="8306"/>
      </w:tabs>
    </w:pPr>
  </w:style>
  <w:style w:type="paragraph" w:styleId="Voettekst">
    <w:name w:val="footer"/>
    <w:basedOn w:val="Standaard"/>
    <w:link w:val="VoettekstChar"/>
    <w:uiPriority w:val="99"/>
    <w:rsid w:val="00442967"/>
    <w:pPr>
      <w:tabs>
        <w:tab w:val="center" w:pos="4153"/>
        <w:tab w:val="right" w:pos="8306"/>
      </w:tabs>
    </w:pPr>
  </w:style>
  <w:style w:type="paragraph" w:styleId="Ballontekst">
    <w:name w:val="Balloon Text"/>
    <w:basedOn w:val="Standaard"/>
    <w:semiHidden/>
    <w:rsid w:val="00442967"/>
    <w:rPr>
      <w:rFonts w:ascii="Tahoma" w:hAnsi="Tahoma" w:cs="Tahoma"/>
      <w:sz w:val="16"/>
      <w:szCs w:val="16"/>
    </w:rPr>
  </w:style>
  <w:style w:type="character" w:styleId="Zwaar">
    <w:name w:val="Strong"/>
    <w:qFormat/>
    <w:rsid w:val="00442967"/>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6.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039A0C3C-D7D4-473C-84ED-F5507FE56470}"/>
</file>

<file path=customXml/itemProps2.xml><?xml version="1.0" encoding="utf-8"?>
<ds:datastoreItem xmlns:ds="http://schemas.openxmlformats.org/officeDocument/2006/customXml" ds:itemID="{71CAF21A-2FB1-4038-BE74-184095DB54EB}"/>
</file>

<file path=customXml/itemProps3.xml><?xml version="1.0" encoding="utf-8"?>
<ds:datastoreItem xmlns:ds="http://schemas.openxmlformats.org/officeDocument/2006/customXml" ds:itemID="{2916DB8B-8A85-4984-B574-0C6A50755E46}"/>
</file>

<file path=docProps/app.xml><?xml version="1.0" encoding="utf-8"?>
<Properties xmlns="http://schemas.openxmlformats.org/officeDocument/2006/extended-properties" xmlns:vt="http://schemas.openxmlformats.org/officeDocument/2006/docPropsVTypes">
  <Template>Normal.dotm</Template>
  <TotalTime>37</TotalTime>
  <Pages>6</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2016-11-01T13:45:00Z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