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43"/>
          <w:szCs w:val="43"/>
          <w:lang w:val="en-US" w:eastAsia="zh-CN" w:bidi="ar"/>
        </w:rPr>
      </w:pPr>
      <w:r>
        <w:rPr>
          <w:rFonts w:hint="eastAsia" w:ascii="宋体" w:hAnsi="宋体" w:eastAsia="宋体" w:cs="宋体"/>
          <w:b/>
          <w:bCs/>
          <w:color w:val="000000"/>
          <w:kern w:val="0"/>
          <w:sz w:val="43"/>
          <w:szCs w:val="43"/>
          <w:lang w:val="en-US" w:eastAsia="zh-CN" w:bidi="ar"/>
        </w:rPr>
        <w:t>实验：穆斯堡尔效应实验</w:t>
      </w:r>
    </w:p>
    <w:p>
      <w:pPr>
        <w:keepNext w:val="0"/>
        <w:keepLines w:val="0"/>
        <w:widowControl/>
        <w:suppressLineNumbers w:val="0"/>
        <w:spacing w:line="24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36"/>
          <w:szCs w:val="36"/>
          <w:lang w:val="en-US" w:eastAsia="zh-CN" w:bidi="ar"/>
        </w:rPr>
        <w:t>Part1摘要：</w:t>
      </w:r>
      <w:r>
        <w:rPr>
          <w:rFonts w:hint="eastAsia" w:ascii="宋体" w:hAnsi="宋体" w:eastAsia="宋体" w:cs="宋体"/>
          <w:b w:val="0"/>
          <w:bCs w:val="0"/>
          <w:color w:val="000000"/>
          <w:kern w:val="0"/>
          <w:sz w:val="24"/>
          <w:szCs w:val="24"/>
          <w:lang w:val="en-US" w:eastAsia="zh-CN" w:bidi="ar"/>
        </w:rPr>
        <w:t>本次通过虚拟实验装置，主要是为了达到以下几点目的：</w:t>
      </w:r>
      <w:r>
        <w:rPr>
          <w:rFonts w:hint="eastAsia" w:ascii="宋体" w:hAnsi="宋体" w:eastAsia="宋体" w:cs="宋体"/>
          <w:color w:val="000000"/>
          <w:kern w:val="0"/>
          <w:sz w:val="24"/>
          <w:szCs w:val="24"/>
          <w:lang w:val="en-US" w:eastAsia="zh-CN" w:bidi="ar"/>
        </w:rPr>
        <w:t>学习并掌握穆斯堡尔效应的原理、了解、熟悉穆斯堡尔谱仪的结构和工作原理、了解并掌握通过测量穆斯堡尔谱获取物质超精细参数的方法。通过数据记录的信息再结合相关的理论公式可以达到本次实验目的。</w:t>
      </w:r>
    </w:p>
    <w:p>
      <w:pPr>
        <w:keepNext w:val="0"/>
        <w:keepLines w:val="0"/>
        <w:widowControl/>
        <w:suppressLineNumbers w:val="0"/>
        <w:spacing w:line="240" w:lineRule="auto"/>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240" w:lineRule="auto"/>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Part2实验原理</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1．γ射线的产生与谱线的自然线宽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γ射线是波长极短的电磁波。和原子类似，原子核也可以处与不同的能量状态，即我们常说的能级。当不稳定的原子核从具有较高能量的激发态能级跃迁到较低能级（例如基态）时，就会放射出γ射线。反之，如果原子核可以吸收具有某一个特定能量的γ射线，则可以从一个较低的能量状态跃迁回到一个较高能量状态。由于原子核的激发态存在有限长的寿命τ，则它跃迁后发射的γ射线能量不是唯一值，表现为能量谱线具有洛伦兹分布，而且对应的能量谱线具有一定宽度。已知光子的能量谱线强度和光子频率ω之间的关系是</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anchor distT="0" distB="0" distL="114300" distR="114300" simplePos="0" relativeHeight="251659264" behindDoc="0" locked="0" layoutInCell="1" allowOverlap="1">
            <wp:simplePos x="0" y="0"/>
            <wp:positionH relativeFrom="column">
              <wp:posOffset>3816350</wp:posOffset>
            </wp:positionH>
            <wp:positionV relativeFrom="paragraph">
              <wp:posOffset>160655</wp:posOffset>
            </wp:positionV>
            <wp:extent cx="1755140" cy="1632585"/>
            <wp:effectExtent l="0" t="0" r="12700" b="13335"/>
            <wp:wrapSquare wrapText="bothSides"/>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1755140" cy="1632585"/>
                    </a:xfrm>
                    <a:prstGeom prst="rect">
                      <a:avLst/>
                    </a:prstGeom>
                    <a:noFill/>
                    <a:ln>
                      <a:noFill/>
                    </a:ln>
                  </pic:spPr>
                </pic:pic>
              </a:graphicData>
            </a:graphic>
          </wp:anchor>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54"/>
          <w:sz w:val="24"/>
          <w:szCs w:val="24"/>
          <w:lang w:val="en-US" w:eastAsia="zh-CN" w:bidi="ar"/>
        </w:rPr>
        <w:object>
          <v:shape id="_x0000_i1025" o:spt="75" type="#_x0000_t75" style="height:46pt;width:124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24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考虑到光子能量</w:t>
      </w:r>
      <w:r>
        <w:rPr>
          <w:rFonts w:hint="eastAsia" w:ascii="宋体" w:hAnsi="宋体" w:eastAsia="宋体" w:cs="宋体"/>
          <w:b w:val="0"/>
          <w:bCs w:val="0"/>
          <w:color w:val="000000"/>
          <w:kern w:val="0"/>
          <w:position w:val="-6"/>
          <w:sz w:val="24"/>
          <w:szCs w:val="24"/>
          <w:lang w:val="en-US" w:eastAsia="zh-CN" w:bidi="ar"/>
        </w:rPr>
        <w:object>
          <v:shape id="_x0000_i1026" o:spt="75" type="#_x0000_t75" style="height:13.95pt;width:3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b w:val="0"/>
          <w:bCs w:val="0"/>
          <w:color w:val="000000"/>
          <w:kern w:val="0"/>
          <w:sz w:val="24"/>
          <w:szCs w:val="24"/>
          <w:lang w:val="en-US" w:eastAsia="zh-CN" w:bidi="ar"/>
        </w:rPr>
        <w:t>；得到谱线强度按照能量分布为：</w:t>
      </w:r>
    </w:p>
    <w:p>
      <w:pPr>
        <w:keepNext w:val="0"/>
        <w:keepLines w:val="0"/>
        <w:widowControl/>
        <w:suppressLineNumbers w:val="0"/>
        <w:spacing w:line="240" w:lineRule="auto"/>
        <w:jc w:val="left"/>
        <w:rPr>
          <w:rFonts w:hint="default" w:ascii="宋体" w:hAnsi="宋体" w:eastAsia="宋体" w:cs="宋体"/>
          <w:b w:val="0"/>
          <w:bCs w:val="0"/>
          <w:color w:val="000000"/>
          <w:kern w:val="0"/>
          <w:sz w:val="24"/>
          <w:szCs w:val="24"/>
          <w:lang w:val="en-US" w:eastAsia="zh-CN" w:bidi="ar"/>
        </w:rPr>
      </w:pPr>
    </w:p>
    <w:p>
      <w:pPr>
        <w:spacing w:line="240" w:lineRule="auto"/>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54"/>
          <w:sz w:val="24"/>
          <w:szCs w:val="24"/>
          <w:lang w:val="en-US" w:eastAsia="zh-CN" w:bidi="ar"/>
        </w:rPr>
        <w:object>
          <v:shape id="_x0000_i1027" o:spt="75" type="#_x0000_t75" style="height:46pt;width:124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当 </w:t>
      </w:r>
      <w:r>
        <w:rPr>
          <w:rFonts w:hint="default" w:ascii="Times New Roman" w:hAnsi="Times New Roman" w:eastAsia="宋体" w:cs="Times New Roman"/>
          <w:i/>
          <w:iCs/>
          <w:color w:val="000000"/>
          <w:kern w:val="0"/>
          <w:sz w:val="23"/>
          <w:szCs w:val="23"/>
          <w:lang w:val="en-US" w:eastAsia="zh-CN" w:bidi="ar"/>
        </w:rPr>
        <w:t xml:space="preserve">E </w:t>
      </w:r>
      <w:r>
        <w:rPr>
          <w:rFonts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23"/>
          <w:szCs w:val="23"/>
          <w:lang w:val="en-US" w:eastAsia="zh-CN" w:bidi="ar"/>
        </w:rPr>
        <w:t xml:space="preserve">0 </w:t>
      </w:r>
      <w:r>
        <w:rPr>
          <w:rFonts w:hint="default" w:ascii="Symbol" w:hAnsi="Symbol" w:eastAsia="宋体" w:cs="Symbol"/>
          <w:color w:val="000000"/>
          <w:kern w:val="0"/>
          <w:sz w:val="23"/>
          <w:szCs w:val="23"/>
          <w:lang w:val="en-US" w:eastAsia="zh-CN" w:bidi="ar"/>
        </w:rPr>
        <w:t> </w:t>
      </w:r>
      <w:r>
        <w:rPr>
          <w:rFonts w:hint="default" w:ascii="Times New Roman" w:hAnsi="Times New Roman" w:eastAsia="宋体" w:cs="Times New Roman"/>
          <w:i/>
          <w:iCs/>
          <w:color w:val="000000"/>
          <w:kern w:val="0"/>
          <w:sz w:val="23"/>
          <w:szCs w:val="23"/>
          <w:lang w:val="en-US" w:eastAsia="zh-CN" w:bidi="ar"/>
        </w:rPr>
        <w:t xml:space="preserve">h </w:t>
      </w:r>
      <w:r>
        <w:rPr>
          <w:rFonts w:hint="default" w:ascii="Times New Roman" w:hAnsi="Times New Roman" w:eastAsia="宋体" w:cs="Times New Roman"/>
          <w:color w:val="000000"/>
          <w:kern w:val="0"/>
          <w:sz w:val="23"/>
          <w:szCs w:val="23"/>
          <w:lang w:val="en-US" w:eastAsia="zh-CN" w:bidi="ar"/>
        </w:rPr>
        <w:t>/ 2</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时，可以计算出谱线的强度下降为最大值的一半。这时我们可以将对应的谱线半高宽称为γ射线的自然线宽Γ。而且根据海森堡的测不准关系易知τ和Γ满足：</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spacing w:line="240" w:lineRule="auto"/>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4"/>
          <w:sz w:val="24"/>
          <w:szCs w:val="24"/>
          <w:lang w:val="en-US" w:eastAsia="zh-CN" w:bidi="ar"/>
        </w:rPr>
        <w:object>
          <v:shape id="_x0000_i1028" o:spt="75" type="#_x0000_t75" style="height:31pt;width:3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上图为典型的洛伦兹型吸收谱线，线宽为</w:t>
      </w:r>
      <w:r>
        <w:rPr>
          <w:rFonts w:ascii="Symbol" w:hAnsi="Symbol" w:eastAsia="宋体" w:cs="Symbol"/>
          <w:color w:val="000000"/>
          <w:kern w:val="0"/>
          <w:sz w:val="22"/>
          <w:szCs w:val="22"/>
          <w:lang w:val="en-US" w:eastAsia="zh-CN" w:bidi="ar"/>
        </w:rPr>
        <w:t xml:space="preserve"> </w:t>
      </w:r>
      <w:r>
        <w:rPr>
          <w:rFonts w:hint="eastAsia" w:ascii="宋体" w:hAnsi="宋体" w:eastAsia="宋体" w:cs="宋体"/>
          <w:color w:val="000000"/>
          <w:kern w:val="0"/>
          <w:sz w:val="24"/>
          <w:szCs w:val="24"/>
          <w:lang w:val="en-US" w:eastAsia="zh-CN" w:bidi="ar"/>
        </w:rPr>
        <w:t xml:space="preserve">。而对于发射谱线和吸收谱线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均具有类似上式的能量分布</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spacing w:line="240" w:lineRule="auto"/>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52"/>
          <w:sz w:val="24"/>
          <w:szCs w:val="24"/>
          <w:lang w:val="en-US" w:eastAsia="zh-CN" w:bidi="ar"/>
        </w:rPr>
        <w:object>
          <v:shape id="_x0000_i1029" o:spt="75" type="#_x0000_t75" style="height:45pt;width:119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2．原子核对γ射线的有反冲共振吸收现象：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正如前面所述，原子核中由高到低的能级跃迁可以放出γ射线，反之如果能够吸收合适能量的γ射线，也可以从低能级跃迁到高能级。这种不同能量状态之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间的跃迁就是我们熟悉的γ辐射和γ吸收现象。考虑到原子核的质量比较小，而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放射或者吸收的γ射线的能量又比较大（通常在 keV 到 MeV 量级），因此在放射和吸收过程中必须要考虑到原子核的反冲现象对放射和吸收谱线的影响。假设原子核的质量为</w:t>
      </w:r>
      <w:r>
        <w:rPr>
          <w:rFonts w:hint="default" w:ascii="Times New Roman" w:hAnsi="Times New Roman" w:eastAsia="宋体" w:cs="Times New Roman"/>
          <w:i/>
          <w:iCs/>
          <w:color w:val="000000"/>
          <w:kern w:val="0"/>
          <w:sz w:val="23"/>
          <w:szCs w:val="23"/>
          <w:lang w:val="en-US" w:eastAsia="zh-CN" w:bidi="ar"/>
        </w:rPr>
        <w:t xml:space="preserve">m </w:t>
      </w:r>
      <w:r>
        <w:rPr>
          <w:rFonts w:hint="eastAsia" w:ascii="宋体" w:hAnsi="宋体" w:eastAsia="宋体" w:cs="宋体"/>
          <w:color w:val="000000"/>
          <w:kern w:val="0"/>
          <w:sz w:val="24"/>
          <w:szCs w:val="24"/>
          <w:lang w:val="en-US" w:eastAsia="zh-CN" w:bidi="ar"/>
        </w:rPr>
        <w:t xml:space="preserve">，初速度为零，激发态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e </w:t>
      </w:r>
      <w:r>
        <w:rPr>
          <w:rFonts w:hint="eastAsia" w:ascii="宋体" w:hAnsi="宋体" w:eastAsia="宋体" w:cs="宋体"/>
          <w:color w:val="000000"/>
          <w:kern w:val="0"/>
          <w:sz w:val="24"/>
          <w:szCs w:val="24"/>
          <w:lang w:val="en-US" w:eastAsia="zh-CN" w:bidi="ar"/>
        </w:rPr>
        <w:t xml:space="preserve">和基态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g </w:t>
      </w:r>
      <w:r>
        <w:rPr>
          <w:rFonts w:hint="eastAsia" w:ascii="宋体" w:hAnsi="宋体" w:eastAsia="宋体" w:cs="宋体"/>
          <w:color w:val="000000"/>
          <w:kern w:val="0"/>
          <w:sz w:val="24"/>
          <w:szCs w:val="24"/>
          <w:lang w:val="en-US" w:eastAsia="zh-CN" w:bidi="ar"/>
        </w:rPr>
        <w:t xml:space="preserve">的能级差为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13"/>
          <w:szCs w:val="13"/>
          <w:lang w:val="en-US" w:eastAsia="zh-CN" w:bidi="ar"/>
        </w:rPr>
        <w:t xml:space="preserve">0 </w:t>
      </w:r>
      <w:r>
        <w:rPr>
          <w:rFonts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e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g </w:t>
      </w:r>
      <w:r>
        <w:rPr>
          <w:rFonts w:hint="eastAsia" w:ascii="宋体" w:hAnsi="宋体" w:eastAsia="宋体" w:cs="宋体"/>
          <w:color w:val="000000"/>
          <w:kern w:val="0"/>
          <w:sz w:val="24"/>
          <w:szCs w:val="24"/>
          <w:lang w:val="en-US" w:eastAsia="zh-CN" w:bidi="ar"/>
        </w:rPr>
        <w:t>，辐射γ射线时为了保证动量守恒，原子核的反冲动量</w:t>
      </w:r>
      <w:r>
        <w:rPr>
          <w:rFonts w:hint="default" w:ascii="Times New Roman" w:hAnsi="Times New Roman" w:eastAsia="宋体" w:cs="Times New Roman"/>
          <w:i/>
          <w:iCs/>
          <w:color w:val="000000"/>
          <w:kern w:val="0"/>
          <w:sz w:val="23"/>
          <w:szCs w:val="23"/>
          <w:lang w:val="en-US" w:eastAsia="zh-CN" w:bidi="ar"/>
        </w:rPr>
        <w:t>mu</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应该等于发射γ射线的动量 </w:t>
      </w:r>
      <w:r>
        <w:rPr>
          <w:rFonts w:hint="default" w:ascii="Times New Roman" w:hAnsi="Times New Roman" w:eastAsia="宋体" w:cs="Times New Roman"/>
          <w:i/>
          <w:iCs/>
          <w:color w:val="000000"/>
          <w:kern w:val="0"/>
          <w:sz w:val="23"/>
          <w:szCs w:val="23"/>
          <w:lang w:val="en-US" w:eastAsia="zh-CN" w:bidi="ar"/>
        </w:rPr>
        <w:t>P</w:t>
      </w:r>
      <w:r>
        <w:rPr>
          <w:rFonts w:hint="default" w:ascii="Times New Roman" w:hAnsi="Times New Roman" w:eastAsia="宋体" w:cs="Times New Roman"/>
          <w:i/>
          <w:iCs/>
          <w:color w:val="000000"/>
          <w:kern w:val="0"/>
          <w:sz w:val="13"/>
          <w:szCs w:val="13"/>
          <w:lang w:val="en-US" w:eastAsia="zh-CN" w:bidi="ar"/>
        </w:rPr>
        <w:t xml:space="preserve">y </w:t>
      </w:r>
      <w:r>
        <w:rPr>
          <w:rFonts w:hint="eastAsia" w:ascii="宋体" w:hAnsi="宋体" w:eastAsia="宋体" w:cs="宋体"/>
          <w:color w:val="000000"/>
          <w:kern w:val="0"/>
          <w:sz w:val="24"/>
          <w:szCs w:val="24"/>
          <w:lang w:val="en-US" w:eastAsia="zh-CN" w:bidi="ar"/>
        </w:rPr>
        <w:t xml:space="preserve">，即 </w:t>
      </w:r>
      <w:r>
        <w:rPr>
          <w:rFonts w:hint="default" w:ascii="Times New Roman" w:hAnsi="Times New Roman" w:eastAsia="宋体" w:cs="Times New Roman"/>
          <w:i/>
          <w:iCs/>
          <w:color w:val="000000"/>
          <w:kern w:val="0"/>
          <w:sz w:val="23"/>
          <w:szCs w:val="23"/>
          <w:lang w:val="en-US" w:eastAsia="zh-CN" w:bidi="ar"/>
        </w:rPr>
        <w:t>mu</w:t>
      </w:r>
      <w:r>
        <w:rPr>
          <w:rFonts w:hint="default" w:ascii="Times New Roman" w:hAnsi="Times New Roman" w:eastAsia="宋体" w:cs="Times New Roman"/>
          <w:i/>
          <w:iCs/>
          <w:color w:val="000000"/>
          <w:kern w:val="0"/>
          <w:sz w:val="13"/>
          <w:szCs w:val="13"/>
          <w:lang w:val="en-US" w:eastAsia="zh-CN" w:bidi="ar"/>
        </w:rPr>
        <w:t xml:space="preserve">R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P</w:t>
      </w:r>
      <w:r>
        <w:rPr>
          <w:rFonts w:hint="default" w:ascii="Times New Roman" w:hAnsi="Times New Roman" w:eastAsia="宋体" w:cs="Times New Roman"/>
          <w:i/>
          <w:iCs/>
          <w:color w:val="000000"/>
          <w:kern w:val="0"/>
          <w:sz w:val="13"/>
          <w:szCs w:val="13"/>
          <w:lang w:val="en-US" w:eastAsia="zh-CN" w:bidi="ar"/>
        </w:rPr>
        <w:t xml:space="preserve">y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y </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 xml:space="preserve">c </w:t>
      </w:r>
      <w:r>
        <w:rPr>
          <w:rFonts w:hint="eastAsia" w:ascii="宋体" w:hAnsi="宋体" w:eastAsia="宋体" w:cs="宋体"/>
          <w:color w:val="000000"/>
          <w:kern w:val="0"/>
          <w:sz w:val="24"/>
          <w:szCs w:val="24"/>
          <w:lang w:val="en-US" w:eastAsia="zh-CN" w:bidi="ar"/>
        </w:rPr>
        <w:t xml:space="preserve">。根据能量守恒定律: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13"/>
          <w:szCs w:val="13"/>
          <w:lang w:val="en-US" w:eastAsia="zh-CN" w:bidi="ar"/>
        </w:rPr>
        <w:t xml:space="preserve">0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y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，可得原子核的反冲动能</w:t>
      </w:r>
      <w:r>
        <w:rPr>
          <w:rFonts w:hint="eastAsia" w:ascii="宋体" w:hAnsi="宋体" w:eastAsia="宋体" w:cs="宋体"/>
          <w:color w:val="000000"/>
          <w:kern w:val="0"/>
          <w:position w:val="-24"/>
          <w:sz w:val="24"/>
          <w:szCs w:val="24"/>
          <w:lang w:val="en-US" w:eastAsia="zh-CN" w:bidi="ar"/>
        </w:rPr>
        <w:object>
          <v:shape id="_x0000_i1030" o:spt="75" type="#_x0000_t75" style="height:35pt;width:126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eastAsia="宋体" w:cs="宋体"/>
          <w:color w:val="000000"/>
          <w:kern w:val="0"/>
          <w:sz w:val="24"/>
          <w:szCs w:val="24"/>
          <w:lang w:val="en-US" w:eastAsia="zh-CN" w:bidi="ar"/>
        </w:rPr>
        <w:t xml:space="preserve">因此原子核反冲会导致实际发射的 γ 射线能量为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13"/>
          <w:szCs w:val="13"/>
          <w:lang w:val="en-US" w:eastAsia="zh-CN" w:bidi="ar"/>
        </w:rPr>
        <w:t xml:space="preserve">0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e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g </w:t>
      </w:r>
      <w:r>
        <w:rPr>
          <w:rFonts w:hint="default" w:ascii="Times New Roman" w:hAnsi="Times New Roman" w:eastAsia="宋体" w:cs="Times New Roman"/>
          <w:color w:val="000000"/>
          <w:kern w:val="0"/>
          <w:sz w:val="23"/>
          <w:szCs w:val="23"/>
          <w:lang w:val="en-US" w:eastAsia="zh-CN" w:bidi="ar"/>
        </w:rPr>
        <w:t xml:space="preserve">)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，小于能级差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13"/>
          <w:szCs w:val="13"/>
          <w:lang w:val="en-US" w:eastAsia="zh-CN" w:bidi="ar"/>
        </w:rPr>
        <w:t>0</w:t>
      </w:r>
      <w:r>
        <w:rPr>
          <w:rFonts w:hint="eastAsia" w:ascii="宋体" w:hAnsi="宋体" w:eastAsia="宋体" w:cs="宋体"/>
          <w:color w:val="000000"/>
          <w:kern w:val="0"/>
          <w:sz w:val="24"/>
          <w:szCs w:val="24"/>
          <w:lang w:val="en-US" w:eastAsia="zh-CN" w:bidi="ar"/>
        </w:rPr>
        <w:t xml:space="preserve">，而消耗的能量在原子核的反冲动能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上。反正在原子核的共振吸收时也会碰到同样的现象：如果需要从基态跃迁到激态，γ射线所需要提供的能量为 </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e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g </w:t>
      </w:r>
      <w:r>
        <w:rPr>
          <w:rFonts w:hint="default" w:ascii="Times New Roman" w:hAnsi="Times New Roman" w:eastAsia="宋体" w:cs="Times New Roman"/>
          <w:color w:val="000000"/>
          <w:kern w:val="0"/>
          <w:sz w:val="23"/>
          <w:szCs w:val="23"/>
          <w:lang w:val="en-US" w:eastAsia="zh-CN" w:bidi="ar"/>
        </w:rPr>
        <w:t xml:space="preserve">)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，多出的能量使共振原子核有一个反冲能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。因此发射谱和吸收谱就会产生 2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的偏移，如图 8-2(a)所示。这个反冲能能量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与原子核的质量和γ射线的能量有关，在某些特定情况下比自然线宽Γ大得多，以我们实验中用的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Fe 原子核为例，E</w:t>
      </w:r>
      <w:r>
        <w:rPr>
          <w:rFonts w:hint="eastAsia" w:ascii="宋体" w:hAnsi="宋体" w:eastAsia="宋体" w:cs="宋体"/>
          <w:color w:val="000000"/>
          <w:kern w:val="0"/>
          <w:sz w:val="12"/>
          <w:szCs w:val="12"/>
          <w:lang w:val="en-US" w:eastAsia="zh-CN" w:bidi="ar"/>
        </w:rPr>
        <w:t>0</w:t>
      </w:r>
      <w:r>
        <w:rPr>
          <w:rFonts w:hint="eastAsia" w:ascii="宋体" w:hAnsi="宋体" w:eastAsia="宋体" w:cs="宋体"/>
          <w:color w:val="000000"/>
          <w:kern w:val="0"/>
          <w:sz w:val="24"/>
          <w:szCs w:val="24"/>
          <w:lang w:val="en-US" w:eastAsia="zh-CN" w:bidi="ar"/>
        </w:rPr>
        <w:t xml:space="preserve">=14.41keV,则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 xml:space="preserve">≈2×10 </w:t>
      </w:r>
      <w:r>
        <w:rPr>
          <w:rFonts w:hint="eastAsia" w:ascii="宋体" w:hAnsi="宋体" w:eastAsia="宋体" w:cs="宋体"/>
          <w:color w:val="000000"/>
          <w:kern w:val="0"/>
          <w:sz w:val="12"/>
          <w:szCs w:val="12"/>
          <w:lang w:val="en-US" w:eastAsia="zh-CN" w:bidi="ar"/>
        </w:rPr>
        <w:t>-3</w:t>
      </w:r>
      <w:r>
        <w:rPr>
          <w:rFonts w:hint="eastAsia" w:ascii="宋体" w:hAnsi="宋体" w:eastAsia="宋体" w:cs="宋体"/>
          <w:color w:val="000000"/>
          <w:kern w:val="0"/>
          <w:sz w:val="24"/>
          <w:szCs w:val="24"/>
          <w:lang w:val="en-US" w:eastAsia="zh-CN" w:bidi="ar"/>
        </w:rPr>
        <w:t xml:space="preserve">eV,而对应的自然线宽为 10 </w:t>
      </w:r>
      <w:r>
        <w:rPr>
          <w:rFonts w:hint="eastAsia" w:ascii="宋体" w:hAnsi="宋体" w:eastAsia="宋体" w:cs="宋体"/>
          <w:color w:val="000000"/>
          <w:kern w:val="0"/>
          <w:sz w:val="12"/>
          <w:szCs w:val="12"/>
          <w:lang w:val="en-US" w:eastAsia="zh-CN" w:bidi="ar"/>
        </w:rPr>
        <w:t>-8</w:t>
      </w:r>
      <w:r>
        <w:rPr>
          <w:rFonts w:hint="eastAsia" w:ascii="宋体" w:hAnsi="宋体" w:eastAsia="宋体" w:cs="宋体"/>
          <w:color w:val="000000"/>
          <w:kern w:val="0"/>
          <w:sz w:val="24"/>
          <w:szCs w:val="24"/>
          <w:lang w:val="en-US" w:eastAsia="zh-CN" w:bidi="ar"/>
        </w:rPr>
        <w:t>eV 量级，因此造成吸收谱和发射谱之间的重叠很少，应该看不到共振吸收现象。在上面的讨论中，我们假设原子是孤立的、自由的和静止的。实际情况是原子核有热运动，因此也会由热运动提供一定的多普勒能量，使发射谱和吸收谱有很大展宽，而不等于自然线宽，这种谱线的增宽称为多普勒增宽，展宽后的谱线宽度为</w:t>
      </w:r>
      <w:r>
        <w:rPr>
          <w:rFonts w:hint="eastAsia" w:ascii="宋体" w:hAnsi="宋体" w:eastAsia="宋体" w:cs="宋体"/>
          <w:color w:val="000000"/>
          <w:kern w:val="0"/>
          <w:position w:val="-12"/>
          <w:sz w:val="24"/>
          <w:szCs w:val="24"/>
          <w:lang w:val="en-US" w:eastAsia="zh-CN" w:bidi="ar"/>
        </w:rPr>
        <w:object>
          <v:shape id="_x0000_i1031" o:spt="75" type="#_x0000_t75" style="height:20pt;width:71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eastAsia="宋体" w:cs="宋体"/>
          <w:color w:val="000000"/>
          <w:kern w:val="0"/>
          <w:sz w:val="24"/>
          <w:szCs w:val="24"/>
          <w:lang w:val="en-US" w:eastAsia="zh-CN" w:bidi="ar"/>
        </w:rPr>
        <w:t>其中</w:t>
      </w:r>
      <w:r>
        <w:rPr>
          <w:rFonts w:hint="eastAsia" w:ascii="宋体" w:hAnsi="宋体" w:eastAsia="宋体" w:cs="宋体"/>
          <w:color w:val="000000"/>
          <w:kern w:val="0"/>
          <w:position w:val="-24"/>
          <w:sz w:val="24"/>
          <w:szCs w:val="24"/>
          <w:lang w:val="en-US" w:eastAsia="zh-CN" w:bidi="ar"/>
        </w:rPr>
        <w:object>
          <v:shape id="_x0000_i1032" o:spt="75" type="#_x0000_t75" style="height:31pt;width:54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eastAsia="宋体" w:cs="宋体"/>
          <w:color w:val="000000"/>
          <w:kern w:val="0"/>
          <w:sz w:val="24"/>
          <w:szCs w:val="24"/>
          <w:lang w:val="en-US" w:eastAsia="zh-CN" w:bidi="ar"/>
        </w:rPr>
        <w:t xml:space="preserve">为一个原子核每个自由度平均动能。图 8-2(b)中的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d </w:t>
      </w:r>
      <w:r>
        <w:rPr>
          <w:rFonts w:hint="eastAsia" w:ascii="宋体" w:hAnsi="宋体" w:eastAsia="宋体" w:cs="宋体"/>
          <w:color w:val="000000"/>
          <w:kern w:val="0"/>
          <w:sz w:val="24"/>
          <w:szCs w:val="24"/>
          <w:lang w:val="en-US" w:eastAsia="zh-CN" w:bidi="ar"/>
        </w:rPr>
        <w:t xml:space="preserve">大约在 10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eV 的量级，这样会使吸收和发射谱线可能会有一定的重叠。所以原则上讲，可以通过提高测量温度是原子核热运动加快，产生较多的谱线重叠，以获得有反冲的原子核对γ射线的共振吸收。在发现穆斯堡尔效应之前，通常使用的办法主要就是采用加热和加速的办法补偿反冲时的能量损失，而且由于总的重叠面积较小，要想观察这种原子的有反冲共振吸收总是比较困难。</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anchor distT="0" distB="0" distL="114300" distR="114300" simplePos="0" relativeHeight="251660288" behindDoc="0" locked="0" layoutInCell="1" allowOverlap="1">
            <wp:simplePos x="0" y="0"/>
            <wp:positionH relativeFrom="column">
              <wp:posOffset>962660</wp:posOffset>
            </wp:positionH>
            <wp:positionV relativeFrom="paragraph">
              <wp:posOffset>123825</wp:posOffset>
            </wp:positionV>
            <wp:extent cx="3390900" cy="2464435"/>
            <wp:effectExtent l="0" t="0" r="7620" b="4445"/>
            <wp:wrapSquare wrapText="bothSides"/>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21"/>
                    <a:stretch>
                      <a:fillRect/>
                    </a:stretch>
                  </pic:blipFill>
                  <pic:spPr>
                    <a:xfrm>
                      <a:off x="0" y="0"/>
                      <a:ext cx="3390900" cy="2464435"/>
                    </a:xfrm>
                    <a:prstGeom prst="rect">
                      <a:avLst/>
                    </a:prstGeom>
                    <a:noFill/>
                    <a:ln>
                      <a:noFill/>
                    </a:ln>
                  </pic:spPr>
                </pic:pic>
              </a:graphicData>
            </a:graphic>
          </wp:anchor>
        </w:drawing>
      </w: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spacing w:line="240" w:lineRule="auto"/>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3．原子核对γ射线的无反冲共振吸收现象(穆斯堡尔效应)：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前面考虑的均为有反冲共振吸收现象，那么如果有一种办法可以使原子核被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牢牢固定，应该可以减小反冲能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d </w:t>
      </w:r>
      <w:r>
        <w:rPr>
          <w:rFonts w:hint="eastAsia" w:ascii="宋体" w:hAnsi="宋体" w:eastAsia="宋体" w:cs="宋体"/>
          <w:color w:val="000000"/>
          <w:kern w:val="0"/>
          <w:sz w:val="24"/>
          <w:szCs w:val="24"/>
          <w:lang w:val="en-US" w:eastAsia="zh-CN" w:bidi="ar"/>
        </w:rPr>
        <w:t xml:space="preserve">，甚至使之趋向于零，这样发射谱线和吸收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谱线的叠加将明显增加，共振效应也易观察到。具体讲来，如果把发射核和吸收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核均牢牢地固定在固体晶格中，当发射或吸收γ射线时，需要考虑的反冲能</w:t>
      </w:r>
    </w:p>
    <w:p>
      <w:pPr>
        <w:keepNext w:val="0"/>
        <w:keepLines w:val="0"/>
        <w:widowControl/>
        <w:suppressLineNumbers w:val="0"/>
        <w:jc w:val="left"/>
      </w:pPr>
      <w:r>
        <w:rPr>
          <w:rFonts w:hint="eastAsia" w:ascii="宋体" w:hAnsi="宋体" w:eastAsia="宋体" w:cs="宋体"/>
          <w:color w:val="000000"/>
          <w:kern w:val="0"/>
          <w:position w:val="-24"/>
          <w:sz w:val="24"/>
          <w:szCs w:val="24"/>
          <w:lang w:val="en-US" w:eastAsia="zh-CN" w:bidi="ar"/>
        </w:rPr>
        <w:object>
          <v:shape id="_x0000_i1033" o:spt="75" type="#_x0000_t75" style="height:34pt;width:58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宋体" w:hAnsi="宋体" w:eastAsia="宋体" w:cs="宋体"/>
          <w:color w:val="000000"/>
          <w:kern w:val="0"/>
          <w:sz w:val="24"/>
          <w:szCs w:val="24"/>
          <w:lang w:val="en-US" w:eastAsia="zh-CN" w:bidi="ar"/>
        </w:rPr>
        <w:t>，其中 M 为晶体的质量,远远大于单个原子核的质量 m,因此反冲能急剧减小，甚至可以看为 0。这样发射谱线和吸收谱线可以认为完全重合，可以获得非常大的重合面积，很容易发生共振吸收现象。但是实际上的过程比前面所说的要复杂的多，因为晶格的振动是一种量子化的体系，根据爱因斯坦模型如果提供</w:t>
      </w:r>
      <w:r>
        <w:rPr>
          <w:rFonts w:hint="default" w:ascii="Times New Roman" w:hAnsi="Times New Roman" w:eastAsia="宋体" w:cs="Times New Roman"/>
          <w:i/>
          <w:iCs/>
          <w:color w:val="000000"/>
          <w:kern w:val="0"/>
          <w:sz w:val="23"/>
          <w:szCs w:val="23"/>
          <w:lang w:val="en-US" w:eastAsia="zh-CN" w:bidi="ar"/>
        </w:rPr>
        <w:t>h</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 2 </w:t>
      </w:r>
      <w:r>
        <w:rPr>
          <w:rFonts w:hint="default" w:ascii="Times New Roman" w:hAnsi="Times New Roman" w:eastAsia="宋体" w:cs="Times New Roman"/>
          <w:i/>
          <w:iCs/>
          <w:color w:val="000000"/>
          <w:kern w:val="0"/>
          <w:sz w:val="23"/>
          <w:szCs w:val="23"/>
          <w:lang w:val="en-US" w:eastAsia="zh-CN" w:bidi="ar"/>
        </w:rPr>
        <w:t>h</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，3 </w:t>
      </w:r>
      <w:r>
        <w:rPr>
          <w:rFonts w:hint="default" w:ascii="Times New Roman" w:hAnsi="Times New Roman" w:eastAsia="宋体" w:cs="Times New Roman"/>
          <w:i/>
          <w:iCs/>
          <w:color w:val="000000"/>
          <w:kern w:val="0"/>
          <w:sz w:val="23"/>
          <w:szCs w:val="23"/>
          <w:lang w:val="en-US" w:eastAsia="zh-CN" w:bidi="ar"/>
        </w:rPr>
        <w:t>h</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等能量就可以改变晶格的振动状态，即激发出声子，声子的频率为</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。如果在这个过程中不产生或者吸收声子，那么发射和吸收γ射线的能量就不会改变，因此原子核不会产生反冲能量损耗。这种没有反冲能量损耗的γ射线发射或者吸收过程的概率就被称为无反冲分数 f。实际上爱因斯坦模型过于简单，更接近实际的是晶格振动的德拜模型，但仍然可以获得类似结果。所以一句话来说，穆斯堡尔效应就是原子核对γ射线的零声子无反冲共振和吸收效应。在晶格振动的爱因斯坦模型下，可计算出固体中有关和产生穆斯堡尔效应的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几率即无反冲分数 </w:t>
      </w:r>
    </w:p>
    <w:p>
      <w:pPr>
        <w:keepNext w:val="0"/>
        <w:keepLines w:val="0"/>
        <w:widowControl/>
        <w:suppressLineNumbers w:val="0"/>
        <w:jc w:val="left"/>
      </w:pPr>
      <w:r>
        <w:rPr>
          <w:rFonts w:hint="eastAsia" w:ascii="宋体" w:hAnsi="宋体" w:eastAsia="宋体" w:cs="宋体"/>
          <w:color w:val="000000"/>
          <w:kern w:val="0"/>
          <w:position w:val="-14"/>
          <w:sz w:val="24"/>
          <w:szCs w:val="24"/>
          <w:lang w:val="en-US" w:eastAsia="zh-CN" w:bidi="ar"/>
        </w:rPr>
        <w:object>
          <v:shape id="_x0000_i1034" o:spt="75" type="#_x0000_t75" style="height:20pt;width:132.9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eastAsia="宋体" w:cs="宋体"/>
          <w:color w:val="000000"/>
          <w:kern w:val="0"/>
          <w:sz w:val="24"/>
          <w:szCs w:val="24"/>
          <w:lang w:val="en-US" w:eastAsia="zh-CN" w:bidi="ar"/>
        </w:rPr>
        <w:t>，实际是固体中的穆斯堡尔核在发射或吸收γ光子时不激发或吸收声子（零声子）过程的几率，又被称为穆斯堡尔分数。其中</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 xml:space="preserve">x </w:t>
      </w:r>
      <w:r>
        <w:rPr>
          <w:rFonts w:hint="default" w:ascii="Times New Roman" w:hAnsi="Times New Roman" w:eastAsia="宋体" w:cs="Times New Roman"/>
          <w:color w:val="000000"/>
          <w:kern w:val="0"/>
          <w:sz w:val="13"/>
          <w:szCs w:val="13"/>
          <w:lang w:val="en-US" w:eastAsia="zh-CN" w:bidi="ar"/>
        </w:rPr>
        <w:t xml:space="preserve">2 </w:t>
      </w:r>
      <w:r>
        <w:rPr>
          <w:rFonts w:hint="default" w:ascii="Symbol" w:hAnsi="Symbol" w:eastAsia="宋体" w:cs="Symbol"/>
          <w:color w:val="000000"/>
          <w:kern w:val="0"/>
          <w:sz w:val="23"/>
          <w:szCs w:val="23"/>
          <w:lang w:val="en-US" w:eastAsia="zh-CN" w:bidi="ar"/>
        </w:rPr>
        <w:t xml:space="preserve"> </w:t>
      </w:r>
      <w:r>
        <w:rPr>
          <w:rFonts w:hint="eastAsia" w:ascii="宋体" w:hAnsi="宋体" w:eastAsia="宋体" w:cs="宋体"/>
          <w:color w:val="000000"/>
          <w:kern w:val="0"/>
          <w:sz w:val="24"/>
          <w:szCs w:val="24"/>
          <w:lang w:val="en-US" w:eastAsia="zh-CN" w:bidi="ar"/>
        </w:rPr>
        <w:t>为穆斯堡尔原子在γ射线传播方向上的均方振幅。要易于观察到穆斯堡尔效应，f 必须尽可能的大，这就要求γ光子的能量不能太高（低能的γ辐射）,穆斯堡尔原子与基质原子间的束缚要强,实验温度不能太高（这点恰好和原子核的有反冲共振吸收的实验现象相反，也正是穆斯堡尔发现这个效应的根源）。此式表明：在液体、气体中，因</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 xml:space="preserve">x </w:t>
      </w:r>
      <w:r>
        <w:rPr>
          <w:rFonts w:hint="default" w:ascii="Times New Roman" w:hAnsi="Times New Roman" w:eastAsia="宋体" w:cs="Times New Roman"/>
          <w:color w:val="000000"/>
          <w:kern w:val="0"/>
          <w:sz w:val="13"/>
          <w:szCs w:val="13"/>
          <w:lang w:val="en-US" w:eastAsia="zh-CN" w:bidi="ar"/>
        </w:rPr>
        <w:t xml:space="preserve">2 </w:t>
      </w:r>
      <w:r>
        <w:rPr>
          <w:rFonts w:hint="default" w:ascii="Symbol" w:hAnsi="Symbol" w:eastAsia="宋体" w:cs="Symbol"/>
          <w:color w:val="000000"/>
          <w:kern w:val="0"/>
          <w:sz w:val="23"/>
          <w:szCs w:val="23"/>
          <w:lang w:val="en-US" w:eastAsia="zh-CN" w:bidi="ar"/>
        </w:rPr>
        <w:t xml:space="preserve"> </w:t>
      </w:r>
      <w:r>
        <w:rPr>
          <w:rFonts w:hint="eastAsia" w:ascii="宋体" w:hAnsi="宋体" w:eastAsia="宋体" w:cs="宋体"/>
          <w:color w:val="000000"/>
          <w:kern w:val="0"/>
          <w:sz w:val="24"/>
          <w:szCs w:val="24"/>
          <w:lang w:val="en-US" w:eastAsia="zh-CN" w:bidi="ar"/>
        </w:rPr>
        <w:t xml:space="preserve">很大，以至难以观察到穆斯堡尔效应。当然并不是发射核或吸收核只要存在于固体之中就必定发生穆斯堡尔效应，但只有在固体之中的核才有可能产生穆斯堡尔效应。凡有穆斯堡尔效应的原子核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我们称之为穆斯堡尔核。例如,在室温下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Fe 的无反冲分数可高达 0.7-0.8。此外 </w:t>
      </w:r>
      <w:r>
        <w:rPr>
          <w:rFonts w:hint="eastAsia" w:ascii="宋体" w:hAnsi="宋体" w:eastAsia="宋体" w:cs="宋体"/>
          <w:color w:val="000000"/>
          <w:kern w:val="0"/>
          <w:sz w:val="12"/>
          <w:szCs w:val="12"/>
          <w:lang w:val="en-US" w:eastAsia="zh-CN" w:bidi="ar"/>
        </w:rPr>
        <w:t>119</w:t>
      </w:r>
      <w:r>
        <w:rPr>
          <w:rFonts w:hint="eastAsia" w:ascii="宋体" w:hAnsi="宋体" w:eastAsia="宋体" w:cs="宋体"/>
          <w:color w:val="000000"/>
          <w:kern w:val="0"/>
          <w:sz w:val="24"/>
          <w:szCs w:val="24"/>
          <w:lang w:val="en-US" w:eastAsia="zh-CN" w:bidi="ar"/>
        </w:rPr>
        <w:t xml:space="preserve">Sn 的 23.87 keV的γ跃迁在室温下有较大的无反冲分数，这两者是应用最为广泛的穆斯堡尔核。而目前发现的有穆斯堡尔效应的 43 种元素，80 多种同位素的 100 多个核跃迁大多数需要在低温下才能观察到，因此使用并不广泛。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在无反冲共振吸收时，γ射线的能量宽度为激发态的自然宽度，测得的穆斯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堡尔谱线的宽度近似等于谱线的自然宽度，其值一般是相当小的。仍然以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Fe</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（14.41 keV）为例，Γ-4.6×10 </w:t>
      </w:r>
      <w:r>
        <w:rPr>
          <w:rFonts w:hint="eastAsia" w:ascii="宋体" w:hAnsi="宋体" w:eastAsia="宋体" w:cs="宋体"/>
          <w:color w:val="000000"/>
          <w:kern w:val="0"/>
          <w:sz w:val="12"/>
          <w:szCs w:val="12"/>
          <w:lang w:val="en-US" w:eastAsia="zh-CN" w:bidi="ar"/>
        </w:rPr>
        <w:t xml:space="preserve">-9 </w:t>
      </w:r>
      <w:r>
        <w:rPr>
          <w:rFonts w:hint="eastAsia" w:ascii="宋体" w:hAnsi="宋体" w:eastAsia="宋体" w:cs="宋体"/>
          <w:color w:val="000000"/>
          <w:kern w:val="0"/>
          <w:sz w:val="24"/>
          <w:szCs w:val="24"/>
          <w:lang w:val="en-US" w:eastAsia="zh-CN" w:bidi="ar"/>
        </w:rPr>
        <w:t xml:space="preserve">eV,而Γ／Eγ-3.2×10 </w:t>
      </w:r>
      <w:r>
        <w:rPr>
          <w:rFonts w:hint="eastAsia" w:ascii="宋体" w:hAnsi="宋体" w:eastAsia="宋体" w:cs="宋体"/>
          <w:color w:val="000000"/>
          <w:kern w:val="0"/>
          <w:sz w:val="12"/>
          <w:szCs w:val="12"/>
          <w:lang w:val="en-US" w:eastAsia="zh-CN" w:bidi="ar"/>
        </w:rPr>
        <w:t>-13</w:t>
      </w:r>
      <w:r>
        <w:rPr>
          <w:rFonts w:hint="eastAsia" w:ascii="宋体" w:hAnsi="宋体" w:eastAsia="宋体" w:cs="宋体"/>
          <w:color w:val="000000"/>
          <w:kern w:val="0"/>
          <w:sz w:val="24"/>
          <w:szCs w:val="24"/>
          <w:lang w:val="en-US" w:eastAsia="zh-CN" w:bidi="ar"/>
        </w:rPr>
        <w:t xml:space="preserve">，这就是通常所说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的穆斯堡尔谱的能量分辨率。因此可以看出，这种方法具有很高的能量分辨率。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如果原子核的能级由于某种原因有非常细小的变化，也可能会使我们无法观测到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无反冲共振吸收现象，这样我们可以通过观察谱线的移动测量相应的能级移动。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所以说穆斯堡尔效应的发现，不仅仅使我们能够很容易的观察到核的共振吸收现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象，更重要的是我们能够利用它的高能量分辨率特性来研究原子核的超精细结构</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4．多普勒效应和穆斯堡尔谱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一个光源发射的光子频率为ω，当它以速度 V 向观察者移动时，即发射光子的方向和 V 的方向一致，则观察者接收到的光子频率有一个增加，而且满足 </w:t>
      </w:r>
    </w:p>
    <w:p>
      <w:pPr>
        <w:keepNext w:val="0"/>
        <w:keepLines w:val="0"/>
        <w:widowControl/>
        <w:suppressLineNumbers w:val="0"/>
        <w:jc w:val="left"/>
      </w:pPr>
      <w:r>
        <w:rPr>
          <w:rFonts w:ascii="Symbol" w:hAnsi="Symbol" w:eastAsia="宋体" w:cs="Symbol"/>
          <w:color w:val="000000"/>
          <w:kern w:val="0"/>
          <w:sz w:val="23"/>
          <w:szCs w:val="23"/>
          <w:lang w:val="en-US" w:eastAsia="zh-CN" w:bidi="ar"/>
        </w:rPr>
        <w:t></w:t>
      </w:r>
      <w:r>
        <w:rPr>
          <w:rFonts w:hint="default" w:ascii="Symbol" w:hAnsi="Symbol" w:eastAsia="宋体" w:cs="Symbol"/>
          <w:i/>
          <w:iCs/>
          <w:color w:val="000000"/>
          <w:kern w:val="0"/>
          <w:sz w:val="24"/>
          <w:szCs w:val="24"/>
          <w:lang w:val="en-US" w:eastAsia="zh-CN" w:bidi="ar"/>
        </w:rPr>
        <w:t xml:space="preserve"> </w:t>
      </w:r>
      <w:r>
        <w:rPr>
          <w:rFonts w:hint="default" w:ascii="Times New Roman" w:hAnsi="Times New Roman" w:eastAsia="宋体" w:cs="Times New Roman"/>
          <w:color w:val="000000"/>
          <w:kern w:val="0"/>
          <w:sz w:val="23"/>
          <w:szCs w:val="23"/>
          <w:lang w:val="en-US" w:eastAsia="zh-CN" w:bidi="ar"/>
        </w:rPr>
        <w:t>/</w:t>
      </w:r>
      <w:r>
        <w:rPr>
          <w:rFonts w:hint="default" w:ascii="Symbol" w:hAnsi="Symbol" w:eastAsia="宋体" w:cs="Symbol"/>
          <w:i/>
          <w:iCs/>
          <w:color w:val="000000"/>
          <w:kern w:val="0"/>
          <w:sz w:val="24"/>
          <w:szCs w:val="24"/>
          <w:lang w:val="en-US" w:eastAsia="zh-CN" w:bidi="ar"/>
        </w:rPr>
        <w:t xml:space="preserve"> </w:t>
      </w:r>
      <w:r>
        <w:rPr>
          <w:rFonts w:hint="default" w:ascii="Symbol" w:hAnsi="Symbol" w:eastAsia="宋体" w:cs="Symbol"/>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 xml:space="preserve">V </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 xml:space="preserve">c </w:t>
      </w:r>
      <w:r>
        <w:rPr>
          <w:rFonts w:hint="eastAsia" w:ascii="宋体" w:hAnsi="宋体" w:eastAsia="宋体" w:cs="宋体"/>
          <w:color w:val="000000"/>
          <w:kern w:val="0"/>
          <w:sz w:val="24"/>
          <w:szCs w:val="24"/>
          <w:lang w:val="en-US" w:eastAsia="zh-CN" w:bidi="ar"/>
        </w:rPr>
        <w:t>。如果 V 和发射γ光子的方向有一个夹角</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，则吸收体接收到γ射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线的能量存在一个移动为</w:t>
      </w:r>
      <w:r>
        <w:rPr>
          <w:rFonts w:hint="eastAsia" w:ascii="宋体" w:hAnsi="宋体" w:eastAsia="宋体" w:cs="宋体"/>
          <w:color w:val="000000"/>
          <w:kern w:val="0"/>
          <w:position w:val="-24"/>
          <w:sz w:val="24"/>
          <w:szCs w:val="24"/>
          <w:lang w:val="en-US" w:eastAsia="zh-CN" w:bidi="ar"/>
        </w:rPr>
        <w:object>
          <v:shape id="_x0000_i1035" o:spt="75" type="#_x0000_t75" style="height:31pt;width:76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宋体" w:hAnsi="宋体" w:eastAsia="宋体" w:cs="宋体"/>
          <w:color w:val="000000"/>
          <w:kern w:val="0"/>
          <w:sz w:val="24"/>
          <w:szCs w:val="24"/>
          <w:lang w:val="en-US" w:eastAsia="zh-CN" w:bidi="ar"/>
        </w:rPr>
        <w:t>，而这时候发射出的γ射线的能量为</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y </w:t>
      </w:r>
      <w:r>
        <w:rPr>
          <w:rFonts w:hint="default" w:ascii="Symbol" w:hAnsi="Symbol" w:eastAsia="宋体" w:cs="Symbol"/>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13"/>
          <w:szCs w:val="13"/>
          <w:lang w:val="en-US" w:eastAsia="zh-CN" w:bidi="ar"/>
        </w:rPr>
        <w:t xml:space="preserve">0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R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d </w:t>
      </w:r>
      <w:r>
        <w:rPr>
          <w:rFonts w:hint="eastAsia" w:ascii="宋体" w:hAnsi="宋体" w:eastAsia="宋体" w:cs="宋体"/>
          <w:color w:val="000000"/>
          <w:kern w:val="0"/>
          <w:sz w:val="24"/>
          <w:szCs w:val="24"/>
          <w:lang w:val="en-US" w:eastAsia="zh-CN" w:bidi="ar"/>
        </w:rPr>
        <w:t xml:space="preserve">在前面原子核的有反冲共振吸收中谈过的多普勒热展宽也是由于多普勒效应的影响。为了简单估算多普勒热展宽的大小和它的影响，我们可以假定晶格振动能量的均分定理近似成立，这时晶格在某一方向的平均热运动能量为 </w:t>
      </w:r>
    </w:p>
    <w:p>
      <w:pPr>
        <w:keepNext w:val="0"/>
        <w:keepLines w:val="0"/>
        <w:widowControl/>
        <w:suppressLineNumbers w:val="0"/>
        <w:jc w:val="left"/>
      </w:pPr>
      <w:r>
        <w:rPr>
          <w:rFonts w:hint="eastAsia" w:ascii="宋体" w:hAnsi="宋体" w:eastAsia="宋体" w:cs="宋体"/>
          <w:color w:val="000000"/>
          <w:kern w:val="0"/>
          <w:position w:val="-24"/>
          <w:sz w:val="24"/>
          <w:szCs w:val="24"/>
          <w:lang w:val="en-US" w:eastAsia="zh-CN" w:bidi="ar"/>
        </w:rPr>
        <w:object>
          <v:shape id="_x0000_i1036" o:spt="75" type="#_x0000_t75" style="height:31pt;width:60.9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宋体" w:hAnsi="宋体" w:eastAsia="宋体" w:cs="宋体"/>
          <w:color w:val="000000"/>
          <w:kern w:val="0"/>
          <w:sz w:val="24"/>
          <w:szCs w:val="24"/>
          <w:lang w:val="en-US" w:eastAsia="zh-CN" w:bidi="ar"/>
        </w:rPr>
        <w:t xml:space="preserve">，其中 </w:t>
      </w:r>
      <w:r>
        <w:rPr>
          <w:rFonts w:hint="default" w:ascii="Times New Roman" w:hAnsi="Times New Roman" w:eastAsia="宋体" w:cs="Times New Roman"/>
          <w:i/>
          <w:iCs/>
          <w:color w:val="000000"/>
          <w:kern w:val="0"/>
          <w:sz w:val="23"/>
          <w:szCs w:val="23"/>
          <w:lang w:val="en-US" w:eastAsia="zh-CN" w:bidi="ar"/>
        </w:rPr>
        <w:t>K</w:t>
      </w:r>
      <w:r>
        <w:rPr>
          <w:rFonts w:hint="default" w:ascii="Times New Roman" w:hAnsi="Times New Roman" w:eastAsia="宋体" w:cs="Times New Roman"/>
          <w:i/>
          <w:iCs/>
          <w:color w:val="000000"/>
          <w:kern w:val="0"/>
          <w:sz w:val="13"/>
          <w:szCs w:val="13"/>
          <w:lang w:val="en-US" w:eastAsia="zh-CN" w:bidi="ar"/>
        </w:rPr>
        <w:t xml:space="preserve">B </w:t>
      </w:r>
      <w:r>
        <w:rPr>
          <w:rFonts w:hint="eastAsia" w:ascii="宋体" w:hAnsi="宋体" w:eastAsia="宋体" w:cs="宋体"/>
          <w:color w:val="000000"/>
          <w:kern w:val="0"/>
          <w:sz w:val="24"/>
          <w:szCs w:val="24"/>
          <w:lang w:val="en-US" w:eastAsia="zh-CN" w:bidi="ar"/>
        </w:rPr>
        <w:t>为玻耳兹曼常数，方均根速度</w:t>
      </w:r>
      <w:r>
        <w:rPr>
          <w:rFonts w:hint="eastAsia" w:ascii="宋体" w:hAnsi="宋体" w:eastAsia="宋体" w:cs="宋体"/>
          <w:color w:val="000000"/>
          <w:kern w:val="0"/>
          <w:position w:val="-24"/>
          <w:sz w:val="24"/>
          <w:szCs w:val="24"/>
          <w:lang w:val="en-US" w:eastAsia="zh-CN" w:bidi="ar"/>
        </w:rPr>
        <w:object>
          <v:shape id="_x0000_i1037" o:spt="75" type="#_x0000_t75" style="height:31pt;width:77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宋体" w:hAnsi="宋体" w:eastAsia="宋体" w:cs="宋体"/>
          <w:color w:val="000000"/>
          <w:kern w:val="0"/>
          <w:sz w:val="24"/>
          <w:szCs w:val="24"/>
          <w:lang w:val="en-US" w:eastAsia="zh-CN" w:bidi="ar"/>
        </w:rPr>
        <w:t xml:space="preserve"> ，则此时处与晶格位置的原子核发射的γ射线能量 E </w:t>
      </w:r>
      <w:r>
        <w:rPr>
          <w:rFonts w:hint="eastAsia" w:ascii="宋体" w:hAnsi="宋体" w:eastAsia="宋体" w:cs="宋体"/>
          <w:color w:val="000000"/>
          <w:kern w:val="0"/>
          <w:sz w:val="12"/>
          <w:szCs w:val="12"/>
          <w:lang w:val="en-US" w:eastAsia="zh-CN" w:bidi="ar"/>
        </w:rPr>
        <w:t xml:space="preserve">γ </w:t>
      </w:r>
      <w:r>
        <w:rPr>
          <w:rFonts w:hint="eastAsia" w:ascii="宋体" w:hAnsi="宋体" w:eastAsia="宋体" w:cs="宋体"/>
          <w:color w:val="000000"/>
          <w:kern w:val="0"/>
          <w:sz w:val="24"/>
          <w:szCs w:val="24"/>
          <w:lang w:val="en-US" w:eastAsia="zh-CN" w:bidi="ar"/>
        </w:rPr>
        <w:t>存在一个多普勒展宽为</w:t>
      </w:r>
      <w:r>
        <w:rPr>
          <w:rFonts w:hint="eastAsia" w:ascii="宋体" w:hAnsi="宋体" w:eastAsia="宋体" w:cs="宋体"/>
          <w:color w:val="000000"/>
          <w:kern w:val="0"/>
          <w:position w:val="-26"/>
          <w:sz w:val="24"/>
          <w:szCs w:val="24"/>
          <w:lang w:val="en-US" w:eastAsia="zh-CN" w:bidi="ar"/>
        </w:rPr>
        <w:object>
          <v:shape id="_x0000_i1038" o:spt="75" type="#_x0000_t75" style="height:35pt;width:127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宋体" w:hAnsi="宋体" w:eastAsia="宋体" w:cs="宋体"/>
          <w:color w:val="000000"/>
          <w:kern w:val="0"/>
          <w:sz w:val="24"/>
          <w:szCs w:val="24"/>
          <w:lang w:val="en-US" w:eastAsia="zh-CN" w:bidi="ar"/>
        </w:rPr>
        <w:t xml:space="preserve"> ，计算出的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Fe 在 T=300K 时的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d </w:t>
      </w:r>
      <w:r>
        <w:rPr>
          <w:rFonts w:hint="eastAsia" w:ascii="宋体" w:hAnsi="宋体" w:eastAsia="宋体" w:cs="宋体"/>
          <w:color w:val="000000"/>
          <w:kern w:val="0"/>
          <w:sz w:val="24"/>
          <w:szCs w:val="24"/>
          <w:lang w:val="en-US" w:eastAsia="zh-CN" w:bidi="ar"/>
        </w:rPr>
        <w:t xml:space="preserve">＝2×10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 xml:space="preserve">eV。 对于无反冲共振吸收而言，反冲能 </w:t>
      </w:r>
      <w:r>
        <w:rPr>
          <w:rFonts w:hint="default" w:ascii="Times New Roman" w:hAnsi="Times New Roman" w:eastAsia="宋体" w:cs="Times New Roman"/>
          <w:color w:val="000000"/>
          <w:kern w:val="0"/>
          <w:sz w:val="24"/>
          <w:szCs w:val="24"/>
          <w:lang w:val="en-US" w:eastAsia="zh-CN" w:bidi="ar"/>
        </w:rPr>
        <w:t xml:space="preserve">ER </w:t>
      </w:r>
      <w:r>
        <w:rPr>
          <w:rFonts w:hint="eastAsia" w:ascii="宋体" w:hAnsi="宋体" w:eastAsia="宋体" w:cs="宋体"/>
          <w:color w:val="000000"/>
          <w:kern w:val="0"/>
          <w:sz w:val="24"/>
          <w:szCs w:val="24"/>
          <w:lang w:val="en-US" w:eastAsia="zh-CN" w:bidi="ar"/>
        </w:rPr>
        <w:t>可以认为等于零，那么发射出的γ射线的能量可以简单地通过改变放射源的运动速度来控制。放射源所附加的多普勒速度为</w:t>
      </w:r>
      <w:r>
        <w:rPr>
          <w:rFonts w:hint="eastAsia" w:ascii="宋体" w:hAnsi="宋体" w:eastAsia="宋体" w:cs="宋体"/>
          <w:color w:val="000000"/>
          <w:kern w:val="0"/>
          <w:position w:val="-24"/>
          <w:sz w:val="24"/>
          <w:szCs w:val="24"/>
          <w:lang w:val="en-US" w:eastAsia="zh-CN" w:bidi="ar"/>
        </w:rPr>
        <w:object>
          <v:shape id="_x0000_i1039" o:spt="75" type="#_x0000_t75" style="height:31pt;width:49.9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宋体" w:hAnsi="宋体" w:eastAsia="宋体" w:cs="宋体"/>
          <w:color w:val="000000"/>
          <w:kern w:val="0"/>
          <w:sz w:val="24"/>
          <w:szCs w:val="24"/>
          <w:lang w:val="en-US" w:eastAsia="zh-CN" w:bidi="ar"/>
        </w:rPr>
        <w:t xml:space="preserve">，对 </w:t>
      </w:r>
      <w:r>
        <w:rPr>
          <w:rFonts w:hint="default" w:ascii="Times New Roman" w:hAnsi="Times New Roman" w:eastAsia="宋体" w:cs="Times New Roman"/>
          <w:color w:val="000000"/>
          <w:kern w:val="0"/>
          <w:sz w:val="15"/>
          <w:szCs w:val="15"/>
          <w:lang w:val="en-US" w:eastAsia="zh-CN" w:bidi="ar"/>
        </w:rPr>
        <w:t>57</w:t>
      </w:r>
      <w:r>
        <w:rPr>
          <w:rFonts w:hint="default" w:ascii="Times New Roman" w:hAnsi="Times New Roman" w:eastAsia="宋体" w:cs="Times New Roman"/>
          <w:color w:val="000000"/>
          <w:kern w:val="0"/>
          <w:sz w:val="24"/>
          <w:szCs w:val="24"/>
          <w:lang w:val="en-US" w:eastAsia="zh-CN" w:bidi="ar"/>
        </w:rPr>
        <w:t xml:space="preserve">Fe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14.41keV </w:t>
      </w:r>
      <w:r>
        <w:rPr>
          <w:rFonts w:hint="eastAsia" w:ascii="宋体" w:hAnsi="宋体" w:eastAsia="宋体" w:cs="宋体"/>
          <w:color w:val="000000"/>
          <w:kern w:val="0"/>
          <w:sz w:val="24"/>
          <w:szCs w:val="24"/>
          <w:lang w:val="en-US" w:eastAsia="zh-CN" w:bidi="ar"/>
        </w:rPr>
        <w:t>的γ辐射而言，</w:t>
      </w:r>
      <w:r>
        <w:rPr>
          <w:rFonts w:hint="default" w:ascii="Times New Roman" w:hAnsi="Times New Roman" w:eastAsia="宋体" w:cs="Times New Roman"/>
          <w:color w:val="000000"/>
          <w:kern w:val="0"/>
          <w:sz w:val="24"/>
          <w:szCs w:val="24"/>
          <w:lang w:val="en-US" w:eastAsia="zh-CN" w:bidi="ar"/>
        </w:rPr>
        <w:t xml:space="preserve">1mm/s </w:t>
      </w:r>
      <w:r>
        <w:rPr>
          <w:rFonts w:hint="eastAsia" w:ascii="宋体" w:hAnsi="宋体" w:eastAsia="宋体" w:cs="宋体"/>
          <w:color w:val="000000"/>
          <w:kern w:val="0"/>
          <w:sz w:val="24"/>
          <w:szCs w:val="24"/>
          <w:lang w:val="en-US" w:eastAsia="zh-CN" w:bidi="ar"/>
        </w:rPr>
        <w:t xml:space="preserve">的多普勒速度对应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的补偿能量计算出为 </w:t>
      </w:r>
      <w:r>
        <w:rPr>
          <w:rFonts w:hint="default" w:ascii="Times New Roman" w:hAnsi="Times New Roman" w:eastAsia="宋体" w:cs="Times New Roman"/>
          <w:color w:val="000000"/>
          <w:kern w:val="0"/>
          <w:sz w:val="24"/>
          <w:szCs w:val="24"/>
          <w:lang w:val="en-US" w:eastAsia="zh-CN" w:bidi="ar"/>
        </w:rPr>
        <w:t>4.8</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10 </w:t>
      </w:r>
      <w:r>
        <w:rPr>
          <w:rFonts w:hint="default" w:ascii="Times New Roman" w:hAnsi="Times New Roman" w:eastAsia="宋体" w:cs="Times New Roman"/>
          <w:color w:val="000000"/>
          <w:kern w:val="0"/>
          <w:sz w:val="15"/>
          <w:szCs w:val="15"/>
          <w:lang w:val="en-US" w:eastAsia="zh-CN" w:bidi="ar"/>
        </w:rPr>
        <w:t>-8</w:t>
      </w:r>
      <w:r>
        <w:rPr>
          <w:rFonts w:hint="default" w:ascii="Times New Roman" w:hAnsi="Times New Roman" w:eastAsia="宋体" w:cs="Times New Roman"/>
          <w:color w:val="000000"/>
          <w:kern w:val="0"/>
          <w:sz w:val="24"/>
          <w:szCs w:val="24"/>
          <w:lang w:val="en-US" w:eastAsia="zh-CN" w:bidi="ar"/>
        </w:rPr>
        <w:t>eV</w:t>
      </w:r>
      <w:r>
        <w:rPr>
          <w:rFonts w:hint="eastAsia" w:ascii="宋体" w:hAnsi="宋体" w:eastAsia="宋体" w:cs="宋体"/>
          <w:color w:val="000000"/>
          <w:kern w:val="0"/>
          <w:sz w:val="24"/>
          <w:szCs w:val="24"/>
          <w:lang w:val="en-US" w:eastAsia="zh-CN" w:bidi="ar"/>
        </w:rPr>
        <w:t xml:space="preserve">。多普勒速度的变化可以给穆斯堡尔谱的测量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提供相应的能量微小变化，在测量中起重要作用。</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德国的穆斯堡尔 </w:t>
      </w:r>
      <w:r>
        <w:rPr>
          <w:rFonts w:hint="default" w:ascii="Times New Roman" w:hAnsi="Times New Roman" w:eastAsia="宋体" w:cs="Times New Roman"/>
          <w:color w:val="000000"/>
          <w:kern w:val="0"/>
          <w:sz w:val="24"/>
          <w:szCs w:val="24"/>
          <w:lang w:val="en-US" w:eastAsia="zh-CN" w:bidi="ar"/>
        </w:rPr>
        <w:t xml:space="preserve">1957 </w:t>
      </w:r>
      <w:r>
        <w:rPr>
          <w:rFonts w:hint="eastAsia" w:ascii="宋体" w:hAnsi="宋体" w:eastAsia="宋体" w:cs="宋体"/>
          <w:color w:val="000000"/>
          <w:kern w:val="0"/>
          <w:sz w:val="24"/>
          <w:szCs w:val="24"/>
          <w:lang w:val="en-US" w:eastAsia="zh-CN" w:bidi="ar"/>
        </w:rPr>
        <w:t xml:space="preserve">年做博士论文时通过测量γ射线的共振吸收与温度之间的关系来测定 </w:t>
      </w:r>
      <w:r>
        <w:rPr>
          <w:rFonts w:hint="default" w:ascii="Times New Roman" w:hAnsi="Times New Roman" w:eastAsia="宋体" w:cs="Times New Roman"/>
          <w:color w:val="000000"/>
          <w:kern w:val="0"/>
          <w:sz w:val="15"/>
          <w:szCs w:val="15"/>
          <w:lang w:val="en-US" w:eastAsia="zh-CN" w:bidi="ar"/>
        </w:rPr>
        <w:t>191</w:t>
      </w:r>
      <w:r>
        <w:rPr>
          <w:rFonts w:hint="default" w:ascii="Times New Roman" w:hAnsi="Times New Roman" w:eastAsia="宋体" w:cs="Times New Roman"/>
          <w:color w:val="000000"/>
          <w:kern w:val="0"/>
          <w:sz w:val="24"/>
          <w:szCs w:val="24"/>
          <w:lang w:val="en-US" w:eastAsia="zh-CN" w:bidi="ar"/>
        </w:rPr>
        <w:t xml:space="preserve">Ir </w:t>
      </w:r>
      <w:r>
        <w:rPr>
          <w:rFonts w:hint="eastAsia" w:ascii="宋体" w:hAnsi="宋体" w:eastAsia="宋体" w:cs="宋体"/>
          <w:color w:val="000000"/>
          <w:kern w:val="0"/>
          <w:sz w:val="24"/>
          <w:szCs w:val="24"/>
          <w:lang w:val="en-US" w:eastAsia="zh-CN" w:bidi="ar"/>
        </w:rPr>
        <w:t xml:space="preserve">的自然线宽，但是当他降低放射源和吸收体的温度时，发现共振吸收不仅没有像通常那样减少，反而有所增加。正是通过这个微小的实验细节，穆斯堡尔从实验和理论上深入研究，提出了原子核无反冲γ射线共振吸收 理论，并于 </w:t>
      </w:r>
      <w:r>
        <w:rPr>
          <w:rFonts w:hint="default" w:ascii="Times New Roman" w:hAnsi="Times New Roman" w:eastAsia="宋体" w:cs="Times New Roman"/>
          <w:color w:val="000000"/>
          <w:kern w:val="0"/>
          <w:sz w:val="24"/>
          <w:szCs w:val="24"/>
          <w:lang w:val="en-US" w:eastAsia="zh-CN" w:bidi="ar"/>
        </w:rPr>
        <w:t xml:space="preserve">1961 </w:t>
      </w:r>
      <w:r>
        <w:rPr>
          <w:rFonts w:hint="eastAsia" w:ascii="宋体" w:hAnsi="宋体" w:eastAsia="宋体" w:cs="宋体"/>
          <w:color w:val="000000"/>
          <w:kern w:val="0"/>
          <w:sz w:val="24"/>
          <w:szCs w:val="24"/>
          <w:lang w:val="en-US" w:eastAsia="zh-CN" w:bidi="ar"/>
        </w:rPr>
        <w:t xml:space="preserve">年获得诺贝尔奖。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如果吸收体和放射源的原子核能级有微小差别，那么无反冲共振吸收就可能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无法完成。测量穆斯堡尔谱的一个关键细节就是通过提供放射源一个多普勒速度，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发射的γ射线能量可以在一定的范围内变化，以便使吸收体和发射体的谱线相互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重合。此时可以通过透过或者发射的方法测量相应的光子计数率和所加的多普勒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能量之间的关系，若补偿能量合适，将会出现共振吸收，相应的光子计数率也会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出现一个共振峰，从而我们可以通过测量相应的多普勒能量来表征放射源和吸收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体之间的微小能量差别。</w:t>
      </w:r>
    </w:p>
    <w:p>
      <w:pPr>
        <w:keepNext w:val="0"/>
        <w:keepLines w:val="0"/>
        <w:widowControl/>
        <w:suppressLineNumbers w:val="0"/>
        <w:ind w:firstLine="420" w:firstLineChars="200"/>
        <w:jc w:val="left"/>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原子核中的超精细相互作用以及核能级的超精细结构</w:t>
      </w:r>
      <w:r>
        <w:rPr>
          <w:rFonts w:hint="default" w:ascii="Times New Roman" w:hAnsi="Times New Roman" w:eastAsia="宋体" w:cs="Times New Roman"/>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核本身有一定的磁矩和电荷分布，因此它可以和周围环境通过电磁相互作用彼此影响。这种相互作用使原子核的能级可以移位或者分裂，导致核能级超精细结构的产生。由于这种能级的移位或者分裂非常小，用通常方法是无法测出的。而穆斯堡尔谱学等核方法的引入，使这种测量的实现成为可能。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1．原子核的相关属性：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原子核的以下属性与超精细相互作用密切相关。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1)核自旋：原子核的角动量通常称为核自旋，是原子核最重要的特征之一， 由于原子核内的质子，中子都是自旋为 1/2 的粒子，它们除自旋外，也具有相应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的轨道角动量。原子核的自旋角动量可写成： </w:t>
      </w:r>
    </w:p>
    <w:p>
      <w:pPr>
        <w:keepNext w:val="0"/>
        <w:keepLines w:val="0"/>
        <w:widowControl/>
        <w:suppressLineNumbers w:val="0"/>
        <w:jc w:val="center"/>
        <w:rPr>
          <w:rFonts w:hint="default" w:eastAsiaTheme="minorEastAsia"/>
          <w:lang w:val="en-US" w:eastAsia="zh-CN"/>
        </w:rPr>
      </w:pPr>
      <w:r>
        <w:rPr>
          <w:rFonts w:hint="eastAsia" w:eastAsiaTheme="minorEastAsia"/>
          <w:position w:val="-12"/>
          <w:lang w:eastAsia="zh-CN"/>
        </w:rPr>
        <w:object>
          <v:shape id="_x0000_i1040" o:spt="75" type="#_x0000_t75" style="height:20pt;width:76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lang w:val="en-US" w:eastAsia="zh-CN"/>
        </w:rPr>
        <w:t xml:space="preserve">        </w:t>
      </w:r>
      <w:r>
        <w:rPr>
          <w:rFonts w:hint="eastAsia"/>
          <w:position w:val="-12"/>
          <w:lang w:val="en-US" w:eastAsia="zh-CN"/>
        </w:rPr>
        <w:object>
          <v:shape id="_x0000_i1041" o:spt="75" type="#_x0000_t75" style="height:18pt;width:49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其中核自旋量子数 I 为整数或半整数，磁量子数 m</w:t>
      </w:r>
      <w:r>
        <w:rPr>
          <w:rFonts w:hint="eastAsia" w:ascii="宋体" w:hAnsi="宋体" w:eastAsia="宋体" w:cs="宋体"/>
          <w:color w:val="000000"/>
          <w:kern w:val="0"/>
          <w:sz w:val="12"/>
          <w:szCs w:val="12"/>
          <w:lang w:val="en-US" w:eastAsia="zh-CN" w:bidi="ar"/>
        </w:rPr>
        <w:t>I</w:t>
      </w:r>
      <w:r>
        <w:rPr>
          <w:rFonts w:hint="eastAsia" w:ascii="宋体" w:hAnsi="宋体" w:eastAsia="宋体" w:cs="宋体"/>
          <w:color w:val="000000"/>
          <w:kern w:val="0"/>
          <w:sz w:val="24"/>
          <w:szCs w:val="24"/>
          <w:lang w:val="en-US" w:eastAsia="zh-CN" w:bidi="ar"/>
        </w:rPr>
        <w:t xml:space="preserve">取 2I+1 个值。质子数与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中子数和为偶数的核，其自旋量子数 I 为整数，质子数与中子数和为奇数的核，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其自旋量子数为半整数。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核磁矩：与原子核的自旋相联系，核磁矩</w:t>
      </w:r>
      <w:r>
        <w:rPr>
          <w:rFonts w:hint="default" w:ascii="Times New Roman" w:hAnsi="Times New Roman" w:eastAsia="宋体" w:cs="Times New Roman"/>
          <w:color w:val="000000"/>
          <w:kern w:val="0"/>
          <w:sz w:val="28"/>
          <w:szCs w:val="28"/>
          <w:lang w:val="en-US" w:eastAsia="zh-CN" w:bidi="ar"/>
        </w:rPr>
        <w:t>µ</w:t>
      </w:r>
      <w:r>
        <w:rPr>
          <w:rFonts w:hint="default" w:ascii="Times New Roman" w:hAnsi="Times New Roman" w:eastAsia="宋体" w:cs="Times New Roman"/>
          <w:color w:val="000000"/>
          <w:kern w:val="0"/>
          <w:sz w:val="18"/>
          <w:szCs w:val="18"/>
          <w:lang w:val="en-US" w:eastAsia="zh-CN" w:bidi="ar"/>
        </w:rPr>
        <w:t xml:space="preserve">I </w:t>
      </w:r>
      <w:r>
        <w:rPr>
          <w:rFonts w:hint="eastAsia" w:ascii="宋体" w:hAnsi="宋体" w:eastAsia="宋体" w:cs="宋体"/>
          <w:color w:val="000000"/>
          <w:kern w:val="0"/>
          <w:sz w:val="24"/>
          <w:szCs w:val="24"/>
          <w:lang w:val="en-US" w:eastAsia="zh-CN" w:bidi="ar"/>
        </w:rPr>
        <w:t xml:space="preserve">可写为： </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4"/>
          <w:sz w:val="24"/>
          <w:szCs w:val="24"/>
          <w:lang w:val="en-US" w:eastAsia="zh-CN" w:bidi="ar"/>
        </w:rPr>
        <w:object>
          <v:shape id="_x0000_i1042" o:spt="75" type="#_x0000_t75" style="height:21pt;width:9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position w:val="-12"/>
          <w:sz w:val="24"/>
          <w:szCs w:val="24"/>
          <w:lang w:val="en-US" w:eastAsia="zh-CN" w:bidi="ar"/>
        </w:rPr>
        <w:object>
          <v:shape id="_x0000_i1043" o:spt="75" type="#_x0000_t75" style="height:18pt;width:60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其中，g</w:t>
      </w:r>
      <w:r>
        <w:rPr>
          <w:rFonts w:hint="eastAsia" w:ascii="宋体" w:hAnsi="宋体" w:eastAsia="宋体" w:cs="宋体"/>
          <w:color w:val="000000"/>
          <w:kern w:val="0"/>
          <w:sz w:val="12"/>
          <w:szCs w:val="12"/>
          <w:lang w:val="en-US" w:eastAsia="zh-CN" w:bidi="ar"/>
        </w:rPr>
        <w:t>I</w:t>
      </w:r>
      <w:r>
        <w:rPr>
          <w:rFonts w:hint="eastAsia" w:ascii="宋体" w:hAnsi="宋体" w:eastAsia="宋体" w:cs="宋体"/>
          <w:color w:val="000000"/>
          <w:kern w:val="0"/>
          <w:sz w:val="24"/>
          <w:szCs w:val="24"/>
          <w:lang w:val="en-US" w:eastAsia="zh-CN" w:bidi="ar"/>
        </w:rPr>
        <w:t>称为核的 g 因子，u</w:t>
      </w:r>
      <w:r>
        <w:rPr>
          <w:rFonts w:hint="eastAsia" w:ascii="宋体" w:hAnsi="宋体" w:eastAsia="宋体" w:cs="宋体"/>
          <w:color w:val="000000"/>
          <w:kern w:val="0"/>
          <w:sz w:val="12"/>
          <w:szCs w:val="12"/>
          <w:lang w:val="en-US" w:eastAsia="zh-CN" w:bidi="ar"/>
        </w:rPr>
        <w:t>n</w:t>
      </w:r>
      <w:r>
        <w:rPr>
          <w:rFonts w:hint="eastAsia" w:ascii="宋体" w:hAnsi="宋体" w:eastAsia="宋体" w:cs="宋体"/>
          <w:color w:val="000000"/>
          <w:kern w:val="0"/>
          <w:sz w:val="24"/>
          <w:szCs w:val="24"/>
          <w:lang w:val="en-US" w:eastAsia="zh-CN" w:bidi="ar"/>
        </w:rPr>
        <w:t>为核磁子，为玻尔磁子的一千八百三十六分之一。</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3)核四极矩：原子核有一定的体积，其形状接近于球形，为偏离球形不大的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轴对称椭球。如果核电荷均匀分布于轴对称椭球内，那么定义，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4"/>
          <w:sz w:val="24"/>
          <w:szCs w:val="24"/>
          <w:lang w:val="en-US" w:eastAsia="zh-CN" w:bidi="ar"/>
        </w:rPr>
        <w:object>
          <v:shape id="_x0000_i1044" o:spt="75" type="#_x0000_t75" style="height:31pt;width:107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Q 为核的电四极矩，它反映原子核电荷分布偏离球对称的情况，电四极矩与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原子核形状的关系如图所示。</w:t>
      </w:r>
    </w:p>
    <w:p>
      <w:pPr>
        <w:keepNext w:val="0"/>
        <w:keepLines w:val="0"/>
        <w:widowControl/>
        <w:suppressLineNumbers w:val="0"/>
        <w:jc w:val="center"/>
      </w:pPr>
      <w:r>
        <w:drawing>
          <wp:inline distT="0" distB="0" distL="114300" distR="114300">
            <wp:extent cx="4257040" cy="2353945"/>
            <wp:effectExtent l="0" t="0" r="10160" b="8255"/>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pic:cNvPicPr>
                      <a:picLocks noChangeAspect="1"/>
                    </pic:cNvPicPr>
                  </pic:nvPicPr>
                  <pic:blipFill>
                    <a:blip r:embed="rId46"/>
                    <a:stretch>
                      <a:fillRect/>
                    </a:stretch>
                  </pic:blipFill>
                  <pic:spPr>
                    <a:xfrm>
                      <a:off x="0" y="0"/>
                      <a:ext cx="4257040" cy="235394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2．核与环境间的超精细相互作用：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原子核总是处在核外环境所产生的电磁场中，它们会对核能级产生影响，这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种影响被称为超精细相互作用。它主要分为电单极相互作用、电四极相互作用和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磁偶极相互作用三类，这三种超精细相互作用的主要特征见下表。</w:t>
      </w:r>
    </w:p>
    <w:p>
      <w:pPr>
        <w:keepNext w:val="0"/>
        <w:keepLines w:val="0"/>
        <w:widowControl/>
        <w:suppressLineNumbers w:val="0"/>
        <w:jc w:val="center"/>
        <w:rPr>
          <w:rFonts w:hint="default"/>
          <w:lang w:val="en-US" w:eastAsia="zh-CN"/>
        </w:rPr>
      </w:pPr>
      <w:r>
        <w:drawing>
          <wp:inline distT="0" distB="0" distL="114300" distR="114300">
            <wp:extent cx="4655820" cy="1581785"/>
            <wp:effectExtent l="0" t="0" r="7620" b="3175"/>
            <wp:docPr id="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pic:cNvPicPr>
                      <a:picLocks noChangeAspect="1"/>
                    </pic:cNvPicPr>
                  </pic:nvPicPr>
                  <pic:blipFill>
                    <a:blip r:embed="rId47"/>
                    <a:stretch>
                      <a:fillRect/>
                    </a:stretch>
                  </pic:blipFill>
                  <pic:spPr>
                    <a:xfrm>
                      <a:off x="0" y="0"/>
                      <a:ext cx="4655820" cy="158178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同质异能移与电单极相互作用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电单极相互作用是原子核的核电荷分布与核外电子密度分布之间的库仑相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互作用，其作用是使核能级产生移动。其中特别是 s 电子由于其轨道的椭圆度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大，在核内有一定的几率分布，核电荷和核内 s 电子云之间静电库仑作用使能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级有一个微小移动</w:t>
      </w:r>
      <w:r>
        <w:rPr>
          <w:rFonts w:ascii="Symbol" w:hAnsi="Symbol" w:eastAsia="宋体" w:cs="Symbol"/>
          <w:i/>
          <w:iCs/>
          <w:color w:val="000000"/>
          <w:kern w:val="0"/>
          <w:sz w:val="24"/>
          <w:szCs w:val="24"/>
          <w:lang w:val="en-US" w:eastAsia="zh-CN" w:bidi="ar"/>
        </w:rPr>
        <w:t></w:t>
      </w:r>
      <w:r>
        <w:rPr>
          <w:rFonts w:hint="default" w:ascii="Times New Roman" w:hAnsi="Times New Roman" w:eastAsia="宋体" w:cs="Times New Roman"/>
          <w:i/>
          <w:iCs/>
          <w:color w:val="000000"/>
          <w:kern w:val="0"/>
          <w:sz w:val="23"/>
          <w:szCs w:val="23"/>
          <w:lang w:val="en-US" w:eastAsia="zh-CN" w:bidi="ar"/>
        </w:rPr>
        <w:t xml:space="preserve">E </w:t>
      </w:r>
      <w:r>
        <w:rPr>
          <w:rFonts w:hint="eastAsia" w:ascii="宋体" w:hAnsi="宋体" w:eastAsia="宋体" w:cs="宋体"/>
          <w:color w:val="000000"/>
          <w:kern w:val="0"/>
          <w:sz w:val="24"/>
          <w:szCs w:val="24"/>
          <w:lang w:val="en-US" w:eastAsia="zh-CN" w:bidi="ar"/>
        </w:rPr>
        <w:t xml:space="preserve">，不同核能级对应的核体积不同，因而和 s 电子云的相互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作用引起的能移不同。这些移动所引起的谱线能量的相应移动就是所谓的同质异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能移。可以证明：</w:t>
      </w:r>
      <w:r>
        <w:rPr>
          <w:rFonts w:hint="eastAsia" w:ascii="宋体" w:hAnsi="宋体" w:eastAsia="宋体" w:cs="宋体"/>
          <w:color w:val="000000"/>
          <w:kern w:val="0"/>
          <w:position w:val="-24"/>
          <w:sz w:val="24"/>
          <w:szCs w:val="24"/>
          <w:lang w:val="en-US" w:eastAsia="zh-CN" w:bidi="ar"/>
        </w:rPr>
        <w:object>
          <v:shape id="_x0000_i1045" o:spt="75" type="#_x0000_t75" style="height:31pt;width:211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其中 S(z)是对电子密度的相对论修正，核电荷数 Z 越大，S(z)越大。R 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平均核半径，由此可以看出，同质异能移δ 不仅和激发态核半径与基态核半径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之差</w:t>
      </w:r>
      <w:r>
        <w:rPr>
          <w:rFonts w:ascii="Arial" w:hAnsi="Arial" w:eastAsia="宋体" w:cs="Arial"/>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R 有关，而且还和放射源及吸收体中穆斯堡尔原子核处的电子密度之差有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关。值得一提的是，</w:t>
      </w:r>
      <w:r>
        <w:rPr>
          <w:rFonts w:hint="eastAsia" w:ascii="宋体" w:hAnsi="宋体" w:eastAsia="宋体" w:cs="宋体"/>
          <w:color w:val="000000"/>
          <w:kern w:val="0"/>
          <w:position w:val="-10"/>
          <w:sz w:val="24"/>
          <w:szCs w:val="24"/>
          <w:lang w:val="en-US" w:eastAsia="zh-CN" w:bidi="ar"/>
        </w:rPr>
        <w:object>
          <v:shape id="_x0000_i1046" o:spt="75" type="#_x0000_t75" style="height:18pt;width:38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eastAsia" w:ascii="宋体" w:hAnsi="宋体" w:eastAsia="宋体" w:cs="宋体"/>
          <w:color w:val="000000"/>
          <w:kern w:val="0"/>
          <w:sz w:val="24"/>
          <w:szCs w:val="24"/>
          <w:lang w:val="en-US" w:eastAsia="zh-CN" w:bidi="ar"/>
        </w:rPr>
        <w:t xml:space="preserve">主要是指 s(1s,2s,3s,……)电子对原子核处电子的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贡献，除 p 电子在重核的情况对此有贡献外，非 s 壳层的电子和其它近邻原子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中的电子都是通过对最外层 s 电子的屏蔽作用来影响原子核处的电子密度。因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此，研究同质异能移可以得到化学键性质、价态、氧化态、配位基的电负性等与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核位处电子密度及电子状态有关的信息。显然这种能移与材料的化学性质密切相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关的价电子相联系，所以又将它称为化学位移，由它的大小判断原子核周围价电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子的分布。由电单极相互作用引起的核能级跃迁如图所示，它对应着穆斯堡尔图谱中的单峰：从图中可以看出能移 </w:t>
      </w:r>
      <w:r>
        <w:rPr>
          <w:rFonts w:hint="default" w:ascii="Symbol" w:hAnsi="Symbol" w:eastAsia="宋体" w:cs="Symbol"/>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 xml:space="preserve">E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13"/>
          <w:szCs w:val="13"/>
          <w:lang w:val="en-US" w:eastAsia="zh-CN" w:bidi="ar"/>
        </w:rPr>
        <w:t xml:space="preserve">0 ,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color w:val="000000"/>
          <w:kern w:val="0"/>
          <w:sz w:val="23"/>
          <w:szCs w:val="23"/>
          <w:lang w:val="en-US" w:eastAsia="zh-CN" w:bidi="ar"/>
        </w:rPr>
        <w:t xml:space="preserve">0 </w:t>
      </w:r>
      <w:r>
        <w:rPr>
          <w:rFonts w:hint="default" w:ascii="Symbol" w:hAnsi="Symbol" w:eastAsia="宋体" w:cs="Symbol"/>
          <w:color w:val="000000"/>
          <w:kern w:val="0"/>
          <w:sz w:val="23"/>
          <w:szCs w:val="23"/>
          <w:lang w:val="en-US" w:eastAsia="zh-CN" w:bidi="ar"/>
        </w:rPr>
        <w:t xml:space="preserve"> </w:t>
      </w:r>
      <w:r>
        <w:rPr>
          <w:rFonts w:hint="default" w:ascii="Symbol" w:hAnsi="Symbol" w:eastAsia="宋体" w:cs="Symbol"/>
          <w:i/>
          <w:iCs/>
          <w:color w:val="000000"/>
          <w:kern w:val="0"/>
          <w:sz w:val="24"/>
          <w:szCs w:val="24"/>
          <w:lang w:val="en-US" w:eastAsia="zh-CN" w:bidi="ar"/>
        </w:rPr>
        <w:t></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 xml:space="preserve">e </w:t>
      </w:r>
      <w:r>
        <w:rPr>
          <w:rFonts w:hint="default" w:ascii="Symbol" w:hAnsi="Symbol" w:eastAsia="宋体" w:cs="Symbol"/>
          <w:color w:val="000000"/>
          <w:kern w:val="0"/>
          <w:sz w:val="23"/>
          <w:szCs w:val="23"/>
          <w:lang w:val="en-US" w:eastAsia="zh-CN" w:bidi="ar"/>
        </w:rPr>
        <w:t></w:t>
      </w:r>
      <w:r>
        <w:rPr>
          <w:rFonts w:hint="default" w:ascii="Symbol" w:hAnsi="Symbol" w:eastAsia="宋体" w:cs="Symbol"/>
          <w:i/>
          <w:iCs/>
          <w:color w:val="000000"/>
          <w:kern w:val="0"/>
          <w:sz w:val="24"/>
          <w:szCs w:val="24"/>
          <w:lang w:val="en-US" w:eastAsia="zh-CN" w:bidi="ar"/>
        </w:rPr>
        <w:t></w:t>
      </w:r>
      <w:r>
        <w:rPr>
          <w:rFonts w:hint="default" w:ascii="Times New Roman" w:hAnsi="Times New Roman" w:eastAsia="宋体" w:cs="Times New Roman"/>
          <w:i/>
          <w:iCs/>
          <w:color w:val="000000"/>
          <w:kern w:val="0"/>
          <w:sz w:val="23"/>
          <w:szCs w:val="23"/>
          <w:lang w:val="en-US" w:eastAsia="zh-CN" w:bidi="ar"/>
        </w:rPr>
        <w:t>E</w:t>
      </w:r>
      <w:r>
        <w:rPr>
          <w:rFonts w:hint="default" w:ascii="Times New Roman" w:hAnsi="Times New Roman" w:eastAsia="宋体" w:cs="Times New Roman"/>
          <w:i/>
          <w:iCs/>
          <w:color w:val="000000"/>
          <w:kern w:val="0"/>
          <w:sz w:val="13"/>
          <w:szCs w:val="13"/>
          <w:lang w:val="en-US" w:eastAsia="zh-CN" w:bidi="ar"/>
        </w:rPr>
        <w:t>g</w:t>
      </w:r>
    </w:p>
    <w:p>
      <w:pPr>
        <w:keepNext w:val="0"/>
        <w:keepLines w:val="0"/>
        <w:widowControl/>
        <w:suppressLineNumbers w:val="0"/>
        <w:jc w:val="both"/>
      </w:pPr>
      <w:r>
        <w:drawing>
          <wp:inline distT="0" distB="0" distL="114300" distR="114300">
            <wp:extent cx="5269865" cy="1650365"/>
            <wp:effectExtent l="0" t="0" r="3175" b="10795"/>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2"/>
                    <a:stretch>
                      <a:fillRect/>
                    </a:stretch>
                  </pic:blipFill>
                  <pic:spPr>
                    <a:xfrm>
                      <a:off x="0" y="0"/>
                      <a:ext cx="5269865" cy="1650365"/>
                    </a:xfrm>
                    <a:prstGeom prst="rect">
                      <a:avLst/>
                    </a:prstGeom>
                    <a:noFill/>
                    <a:ln>
                      <a:noFill/>
                    </a:ln>
                  </pic:spPr>
                </pic:pic>
              </a:graphicData>
            </a:graphic>
          </wp:inline>
        </w:drawing>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同质异能移是一个相对参量，通常要说明是相对于何种吸收体而言。例如， </w:t>
      </w:r>
    </w:p>
    <w:p>
      <w:pPr>
        <w:keepNext w:val="0"/>
        <w:keepLines w:val="0"/>
        <w:widowControl/>
        <w:suppressLineNumbers w:val="0"/>
        <w:jc w:val="left"/>
      </w:pP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Fe 的同质异能移通常是以</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-Fe、</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-Fe</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o</w:t>
      </w:r>
      <w:r>
        <w:rPr>
          <w:rFonts w:hint="eastAsia" w:ascii="宋体" w:hAnsi="宋体" w:eastAsia="宋体" w:cs="宋体"/>
          <w:color w:val="000000"/>
          <w:kern w:val="0"/>
          <w:sz w:val="12"/>
          <w:szCs w:val="12"/>
          <w:lang w:val="en-US" w:eastAsia="zh-CN" w:bidi="ar"/>
        </w:rPr>
        <w:t xml:space="preserve">3 </w:t>
      </w:r>
      <w:r>
        <w:rPr>
          <w:rFonts w:hint="eastAsia" w:ascii="宋体" w:hAnsi="宋体" w:eastAsia="宋体" w:cs="宋体"/>
          <w:color w:val="000000"/>
          <w:kern w:val="0"/>
          <w:sz w:val="24"/>
          <w:szCs w:val="24"/>
          <w:lang w:val="en-US" w:eastAsia="zh-CN" w:bidi="ar"/>
        </w:rPr>
        <w:t xml:space="preserve">和硝普钠（SNP）作为标准物质。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2)四极劈裂与核电四极相互作用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电四极相互作用，就是在原子核处，原子核的电四极矩与核外环境所引起的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电场梯度之间的相互作用。它使能级产生细微分裂，部分消除简并，并导致谱线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的分裂。对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Fe 和 </w:t>
      </w:r>
      <w:r>
        <w:rPr>
          <w:rFonts w:hint="eastAsia" w:ascii="宋体" w:hAnsi="宋体" w:eastAsia="宋体" w:cs="宋体"/>
          <w:color w:val="000000"/>
          <w:kern w:val="0"/>
          <w:sz w:val="12"/>
          <w:szCs w:val="12"/>
          <w:lang w:val="en-US" w:eastAsia="zh-CN" w:bidi="ar"/>
        </w:rPr>
        <w:t>119</w:t>
      </w:r>
      <w:r>
        <w:rPr>
          <w:rFonts w:hint="eastAsia" w:ascii="宋体" w:hAnsi="宋体" w:eastAsia="宋体" w:cs="宋体"/>
          <w:color w:val="000000"/>
          <w:kern w:val="0"/>
          <w:sz w:val="24"/>
          <w:szCs w:val="24"/>
          <w:lang w:val="en-US" w:eastAsia="zh-CN" w:bidi="ar"/>
        </w:rPr>
        <w:t>Sn 这两种最常用的穆斯堡尔同位素，都分裂为两条亚谱线，其间距就是四极劈裂</w:t>
      </w:r>
      <w:r>
        <w:rPr>
          <w:rFonts w:ascii="Arial" w:hAnsi="Arial" w:eastAsia="宋体" w:cs="Arial"/>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E</w:t>
      </w:r>
      <w:r>
        <w:rPr>
          <w:rFonts w:hint="eastAsia" w:ascii="宋体" w:hAnsi="宋体" w:eastAsia="宋体" w:cs="宋体"/>
          <w:color w:val="000000"/>
          <w:kern w:val="0"/>
          <w:sz w:val="12"/>
          <w:szCs w:val="12"/>
          <w:lang w:val="en-US" w:eastAsia="zh-CN" w:bidi="ar"/>
        </w:rPr>
        <w:t>Q</w:t>
      </w:r>
      <w:r>
        <w:rPr>
          <w:rFonts w:hint="eastAsia" w:ascii="宋体" w:hAnsi="宋体" w:eastAsia="宋体" w:cs="宋体"/>
          <w:color w:val="000000"/>
          <w:kern w:val="0"/>
          <w:sz w:val="24"/>
          <w:szCs w:val="24"/>
          <w:lang w:val="en-US" w:eastAsia="zh-CN" w:bidi="ar"/>
        </w:rPr>
        <w:t>。对于自旋为 I，磁量子数为</w:t>
      </w:r>
      <w:r>
        <w:rPr>
          <w:rFonts w:hint="default" w:ascii="Times New Roman" w:hAnsi="Times New Roman" w:eastAsia="宋体" w:cs="Times New Roman"/>
          <w:i/>
          <w:iCs/>
          <w:color w:val="000000"/>
          <w:kern w:val="0"/>
          <w:sz w:val="23"/>
          <w:szCs w:val="23"/>
          <w:lang w:val="en-US" w:eastAsia="zh-CN" w:bidi="ar"/>
        </w:rPr>
        <w:t>m</w:t>
      </w:r>
      <w:r>
        <w:rPr>
          <w:rFonts w:hint="default" w:ascii="Times New Roman" w:hAnsi="Times New Roman" w:eastAsia="宋体" w:cs="Times New Roman"/>
          <w:i/>
          <w:iCs/>
          <w:color w:val="000000"/>
          <w:kern w:val="0"/>
          <w:sz w:val="13"/>
          <w:szCs w:val="13"/>
          <w:lang w:val="en-US" w:eastAsia="zh-CN" w:bidi="ar"/>
        </w:rPr>
        <w:t xml:space="preserve">I </w:t>
      </w:r>
      <w:r>
        <w:rPr>
          <w:rFonts w:hint="eastAsia" w:ascii="宋体" w:hAnsi="宋体" w:eastAsia="宋体" w:cs="宋体"/>
          <w:color w:val="000000"/>
          <w:kern w:val="0"/>
          <w:sz w:val="24"/>
          <w:szCs w:val="24"/>
          <w:lang w:val="en-US" w:eastAsia="zh-CN" w:bidi="ar"/>
        </w:rPr>
        <w:t>，电四极矩为 Q 的原子核，其四极劈裂为：</w:t>
      </w:r>
      <w:r>
        <w:rPr>
          <w:rFonts w:hint="eastAsia" w:ascii="宋体" w:hAnsi="宋体" w:eastAsia="宋体" w:cs="宋体"/>
          <w:color w:val="000000"/>
          <w:kern w:val="0"/>
          <w:position w:val="-28"/>
          <w:sz w:val="24"/>
          <w:szCs w:val="24"/>
          <w:lang w:val="en-US" w:eastAsia="zh-CN" w:bidi="ar"/>
        </w:rPr>
        <w:object>
          <v:shape id="_x0000_i1047" o:spt="75" type="#_x0000_t75" style="height:35pt;width:198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其中 eq=V</w:t>
      </w:r>
      <w:r>
        <w:rPr>
          <w:rFonts w:hint="eastAsia" w:ascii="宋体" w:hAnsi="宋体" w:eastAsia="宋体" w:cs="宋体"/>
          <w:color w:val="000000"/>
          <w:kern w:val="0"/>
          <w:sz w:val="12"/>
          <w:szCs w:val="12"/>
          <w:lang w:val="en-US" w:eastAsia="zh-CN" w:bidi="ar"/>
        </w:rPr>
        <w:t>ZZ</w:t>
      </w:r>
      <w:r>
        <w:rPr>
          <w:rFonts w:hint="eastAsia" w:ascii="宋体" w:hAnsi="宋体" w:eastAsia="宋体" w:cs="宋体"/>
          <w:color w:val="000000"/>
          <w:kern w:val="0"/>
          <w:sz w:val="24"/>
          <w:szCs w:val="24"/>
          <w:lang w:val="en-US" w:eastAsia="zh-CN" w:bidi="ar"/>
        </w:rPr>
        <w:t xml:space="preserve">是电场梯度(EFG)张量的主分量，而 </w:t>
      </w:r>
      <w:r>
        <w:rPr>
          <w:rFonts w:hint="default" w:ascii="Symbol" w:hAnsi="Symbol" w:eastAsia="宋体" w:cs="Symbol"/>
          <w:i/>
          <w:iCs/>
          <w:color w:val="000000"/>
          <w:kern w:val="0"/>
          <w:sz w:val="24"/>
          <w:szCs w:val="24"/>
          <w:lang w:val="en-US" w:eastAsia="zh-CN" w:bidi="ar"/>
        </w:rPr>
        <w:t xml:space="preserve">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V</w:t>
      </w:r>
      <w:r>
        <w:rPr>
          <w:rFonts w:hint="default" w:ascii="Times New Roman" w:hAnsi="Times New Roman" w:eastAsia="宋体" w:cs="Times New Roman"/>
          <w:i/>
          <w:iCs/>
          <w:color w:val="000000"/>
          <w:kern w:val="0"/>
          <w:sz w:val="13"/>
          <w:szCs w:val="13"/>
          <w:lang w:val="en-US" w:eastAsia="zh-CN" w:bidi="ar"/>
        </w:rPr>
        <w:t xml:space="preserve">xx </w:t>
      </w:r>
      <w:r>
        <w:rPr>
          <w:rFonts w:hint="default" w:ascii="Symbol" w:hAnsi="Symbol" w:eastAsia="宋体" w:cs="Symbol"/>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V</w:t>
      </w:r>
      <w:r>
        <w:rPr>
          <w:rFonts w:hint="default" w:ascii="Times New Roman" w:hAnsi="Times New Roman" w:eastAsia="宋体" w:cs="Times New Roman"/>
          <w:i/>
          <w:iCs/>
          <w:color w:val="000000"/>
          <w:kern w:val="0"/>
          <w:sz w:val="13"/>
          <w:szCs w:val="13"/>
          <w:lang w:val="en-US" w:eastAsia="zh-CN" w:bidi="ar"/>
        </w:rPr>
        <w:t xml:space="preserve">yy </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V</w:t>
      </w:r>
      <w:r>
        <w:rPr>
          <w:rFonts w:hint="default" w:ascii="Times New Roman" w:hAnsi="Times New Roman" w:eastAsia="宋体" w:cs="Times New Roman"/>
          <w:i/>
          <w:iCs/>
          <w:color w:val="000000"/>
          <w:kern w:val="0"/>
          <w:sz w:val="13"/>
          <w:szCs w:val="13"/>
          <w:lang w:val="en-US" w:eastAsia="zh-CN" w:bidi="ar"/>
        </w:rPr>
        <w:t xml:space="preserve">ZZ </w:t>
      </w:r>
      <w:r>
        <w:rPr>
          <w:rFonts w:hint="eastAsia" w:ascii="宋体" w:hAnsi="宋体" w:eastAsia="宋体" w:cs="宋体"/>
          <w:color w:val="000000"/>
          <w:kern w:val="0"/>
          <w:sz w:val="24"/>
          <w:szCs w:val="24"/>
          <w:lang w:val="en-US" w:eastAsia="zh-CN" w:bidi="ar"/>
        </w:rPr>
        <w:t xml:space="preserve">为 EFG 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量的不对称参量，0≤η≤1。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一般来说，原子核处的 EFG 张量有以下来源：(a)原子核周围电子云的电荷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分布的不对称。例如来自满壳层的电子对的极化，或来自未充满的电子轨道上非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球形对称分布的电子。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(b)近邻电荷。例如配位基、近邻电子。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对于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Fe 的情形，第一类的贡献往往大于第二类贡献。而前者往往随着温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度有较大的变化而后者与温度无关。通常亚谱线的强度比受到振动的各向异性、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顺磁自旋驰豫、织构效应的影响，而呈现出不对称。有电四极相互作用引起的能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级跃迁示意图如图所示，它对应着穆斯堡尔图谱中的双峰：</w:t>
      </w:r>
    </w:p>
    <w:p>
      <w:pPr>
        <w:keepNext w:val="0"/>
        <w:keepLines w:val="0"/>
        <w:widowControl/>
        <w:suppressLineNumbers w:val="0"/>
        <w:jc w:val="both"/>
      </w:pPr>
      <w:r>
        <w:drawing>
          <wp:inline distT="0" distB="0" distL="114300" distR="114300">
            <wp:extent cx="5269865" cy="2952750"/>
            <wp:effectExtent l="0" t="0" r="3175" b="3810"/>
            <wp:docPr id="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pic:cNvPicPr>
                      <a:picLocks noChangeAspect="1"/>
                    </pic:cNvPicPr>
                  </pic:nvPicPr>
                  <pic:blipFill>
                    <a:blip r:embed="rId55"/>
                    <a:stretch>
                      <a:fillRect/>
                    </a:stretch>
                  </pic:blipFill>
                  <pic:spPr>
                    <a:xfrm>
                      <a:off x="0" y="0"/>
                      <a:ext cx="5269865" cy="2952750"/>
                    </a:xfrm>
                    <a:prstGeom prst="rect">
                      <a:avLst/>
                    </a:prstGeom>
                    <a:noFill/>
                    <a:ln>
                      <a:noFill/>
                    </a:ln>
                  </pic:spPr>
                </pic:pic>
              </a:graphicData>
            </a:graphic>
          </wp:inline>
        </w:drawing>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简单来说，核电荷分布偏离球对称性后（I&gt;1/2 时），相应的电四极矩与核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处的电场梯度相互作用将引起能级分裂。对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Fe 而言,原子核的基态 I=1/2，因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此电荷分布为球对称，无四极矩劈裂。而激发态 I=3/2，当</w:t>
      </w:r>
      <w:r>
        <w:rPr>
          <w:rFonts w:hint="default" w:ascii="Times New Roman" w:hAnsi="Times New Roman" w:eastAsia="宋体" w:cs="Times New Roman"/>
          <w:i/>
          <w:iCs/>
          <w:color w:val="000000"/>
          <w:kern w:val="0"/>
          <w:sz w:val="23"/>
          <w:szCs w:val="23"/>
          <w:lang w:val="en-US" w:eastAsia="zh-CN" w:bidi="ar"/>
        </w:rPr>
        <w:t>m</w:t>
      </w:r>
      <w:r>
        <w:rPr>
          <w:rFonts w:hint="default" w:ascii="Times New Roman" w:hAnsi="Times New Roman" w:eastAsia="宋体" w:cs="Times New Roman"/>
          <w:i/>
          <w:iCs/>
          <w:color w:val="000000"/>
          <w:kern w:val="0"/>
          <w:sz w:val="13"/>
          <w:szCs w:val="13"/>
          <w:lang w:val="en-US" w:eastAsia="zh-CN" w:bidi="ar"/>
        </w:rPr>
        <w:t xml:space="preserve">I </w:t>
      </w:r>
      <w:r>
        <w:rPr>
          <w:rFonts w:hint="eastAsia" w:ascii="宋体" w:hAnsi="宋体" w:eastAsia="宋体" w:cs="宋体"/>
          <w:color w:val="000000"/>
          <w:kern w:val="0"/>
          <w:sz w:val="24"/>
          <w:szCs w:val="24"/>
          <w:lang w:val="en-US" w:eastAsia="zh-CN" w:bidi="ar"/>
        </w:rPr>
        <w:t xml:space="preserve">=±1/2 时，四极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矩作用使能级下移</w:t>
      </w:r>
      <w:r>
        <w:rPr>
          <w:rFonts w:ascii="Arial" w:hAnsi="Arial" w:eastAsia="宋体" w:cs="Arial"/>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E</w:t>
      </w:r>
      <w:r>
        <w:rPr>
          <w:rFonts w:hint="eastAsia" w:ascii="宋体" w:hAnsi="宋体" w:eastAsia="宋体" w:cs="宋体"/>
          <w:color w:val="000000"/>
          <w:kern w:val="0"/>
          <w:sz w:val="12"/>
          <w:szCs w:val="12"/>
          <w:lang w:val="en-US" w:eastAsia="zh-CN" w:bidi="ar"/>
        </w:rPr>
        <w:t>Q</w:t>
      </w:r>
      <w:r>
        <w:rPr>
          <w:rFonts w:hint="eastAsia" w:ascii="宋体" w:hAnsi="宋体" w:eastAsia="宋体" w:cs="宋体"/>
          <w:color w:val="000000"/>
          <w:kern w:val="0"/>
          <w:sz w:val="24"/>
          <w:szCs w:val="24"/>
          <w:lang w:val="en-US" w:eastAsia="zh-CN" w:bidi="ar"/>
        </w:rPr>
        <w:t>／2；而当</w:t>
      </w:r>
      <w:r>
        <w:rPr>
          <w:rFonts w:hint="default" w:ascii="Times New Roman" w:hAnsi="Times New Roman" w:eastAsia="宋体" w:cs="Times New Roman"/>
          <w:i/>
          <w:iCs/>
          <w:color w:val="000000"/>
          <w:kern w:val="0"/>
          <w:sz w:val="23"/>
          <w:szCs w:val="23"/>
          <w:lang w:val="en-US" w:eastAsia="zh-CN" w:bidi="ar"/>
        </w:rPr>
        <w:t>m</w:t>
      </w:r>
      <w:r>
        <w:rPr>
          <w:rFonts w:hint="default" w:ascii="Times New Roman" w:hAnsi="Times New Roman" w:eastAsia="宋体" w:cs="Times New Roman"/>
          <w:i/>
          <w:iCs/>
          <w:color w:val="000000"/>
          <w:kern w:val="0"/>
          <w:sz w:val="13"/>
          <w:szCs w:val="13"/>
          <w:lang w:val="en-US" w:eastAsia="zh-CN" w:bidi="ar"/>
        </w:rPr>
        <w:t xml:space="preserve">I </w:t>
      </w:r>
      <w:r>
        <w:rPr>
          <w:rFonts w:hint="eastAsia" w:ascii="宋体" w:hAnsi="宋体" w:eastAsia="宋体" w:cs="宋体"/>
          <w:color w:val="000000"/>
          <w:kern w:val="0"/>
          <w:sz w:val="24"/>
          <w:szCs w:val="24"/>
          <w:lang w:val="en-US" w:eastAsia="zh-CN" w:bidi="ar"/>
        </w:rPr>
        <w:t>= ±3/2 时，四极矩作用使能级上移</w:t>
      </w:r>
      <w:r>
        <w:rPr>
          <w:rFonts w:hint="default" w:ascii="Arial" w:hAnsi="Arial" w:eastAsia="宋体" w:cs="Arial"/>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E</w:t>
      </w:r>
      <w:r>
        <w:rPr>
          <w:rFonts w:hint="eastAsia" w:ascii="宋体" w:hAnsi="宋体" w:eastAsia="宋体" w:cs="宋体"/>
          <w:color w:val="000000"/>
          <w:kern w:val="0"/>
          <w:sz w:val="12"/>
          <w:szCs w:val="12"/>
          <w:lang w:val="en-US" w:eastAsia="zh-CN" w:bidi="ar"/>
        </w:rPr>
        <w:t>Q</w:t>
      </w:r>
      <w:r>
        <w:rPr>
          <w:rFonts w:hint="eastAsia" w:ascii="宋体" w:hAnsi="宋体" w:eastAsia="宋体" w:cs="宋体"/>
          <w:color w:val="000000"/>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四极矩劈裂</w:t>
      </w:r>
      <w:r>
        <w:rPr>
          <w:rFonts w:hint="default" w:ascii="Arial" w:hAnsi="Arial" w:eastAsia="宋体" w:cs="Arial"/>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E</w:t>
      </w:r>
      <w:r>
        <w:rPr>
          <w:rFonts w:hint="eastAsia" w:ascii="宋体" w:hAnsi="宋体" w:eastAsia="宋体" w:cs="宋体"/>
          <w:color w:val="000000"/>
          <w:kern w:val="0"/>
          <w:sz w:val="12"/>
          <w:szCs w:val="12"/>
          <w:lang w:val="en-US" w:eastAsia="zh-CN" w:bidi="ar"/>
        </w:rPr>
        <w:t>Q</w:t>
      </w:r>
      <w:r>
        <w:rPr>
          <w:rFonts w:hint="eastAsia" w:ascii="宋体" w:hAnsi="宋体" w:eastAsia="宋体" w:cs="宋体"/>
          <w:color w:val="000000"/>
          <w:kern w:val="0"/>
          <w:sz w:val="24"/>
          <w:szCs w:val="24"/>
          <w:lang w:val="en-US" w:eastAsia="zh-CN" w:bidi="ar"/>
        </w:rPr>
        <w:t xml:space="preserve">与电四极矩 eQ 有关，还与核处的电场梯度有关。利用四极矩劈裂可以研究形变、杂质和缺陷的影响、配位场、极化、织构等涉及共振原子核所在处局域对称性的问题。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3）磁偶极相互作用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磁偶极相互作用，即在原子核所在处原子核的磁偶极矩与核环境所引起的磁场之间的相互作用。它能使核能级产生分裂，完全消除简并。这些能级分裂，会使激发态的亚能级和基态的亚能级间发生跃迁，从而引起谱线的分裂。如图所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drawing>
          <wp:inline distT="0" distB="0" distL="114300" distR="114300">
            <wp:extent cx="4541520" cy="3893820"/>
            <wp:effectExtent l="0" t="0" r="0" b="7620"/>
            <wp:docPr id="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pic:cNvPicPr>
                      <a:picLocks noChangeAspect="1"/>
                    </pic:cNvPicPr>
                  </pic:nvPicPr>
                  <pic:blipFill>
                    <a:blip r:embed="rId56"/>
                    <a:stretch>
                      <a:fillRect/>
                    </a:stretch>
                  </pic:blipFill>
                  <pic:spPr>
                    <a:xfrm>
                      <a:off x="0" y="0"/>
                      <a:ext cx="4541520" cy="3893820"/>
                    </a:xfrm>
                    <a:prstGeom prst="rect">
                      <a:avLst/>
                    </a:prstGeom>
                    <a:noFill/>
                    <a:ln>
                      <a:noFill/>
                    </a:ln>
                  </pic:spPr>
                </pic:pic>
              </a:graphicData>
            </a:graphic>
          </wp:inline>
        </w:drawing>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这种分裂通常称为磁超精细分裂。由此可推断出原子核所在处的有效磁场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H</w:t>
      </w:r>
      <w:r>
        <w:rPr>
          <w:rFonts w:hint="eastAsia" w:ascii="宋体" w:hAnsi="宋体" w:eastAsia="宋体" w:cs="宋体"/>
          <w:color w:val="000000"/>
          <w:kern w:val="0"/>
          <w:sz w:val="12"/>
          <w:szCs w:val="12"/>
          <w:lang w:val="en-US" w:eastAsia="zh-CN" w:bidi="ar"/>
        </w:rPr>
        <w:t>eff</w:t>
      </w:r>
      <w:r>
        <w:rPr>
          <w:rFonts w:hint="eastAsia" w:ascii="宋体" w:hAnsi="宋体" w:eastAsia="宋体" w:cs="宋体"/>
          <w:color w:val="000000"/>
          <w:kern w:val="0"/>
          <w:sz w:val="24"/>
          <w:szCs w:val="24"/>
          <w:lang w:val="en-US" w:eastAsia="zh-CN" w:bidi="ar"/>
        </w:rPr>
        <w:t>。它可以是外加磁场，也可以是样品的内磁场－超精细磁场 H</w:t>
      </w:r>
      <w:r>
        <w:rPr>
          <w:rFonts w:hint="eastAsia" w:ascii="宋体" w:hAnsi="宋体" w:eastAsia="宋体" w:cs="宋体"/>
          <w:color w:val="000000"/>
          <w:kern w:val="0"/>
          <w:sz w:val="12"/>
          <w:szCs w:val="12"/>
          <w:lang w:val="en-US" w:eastAsia="zh-CN" w:bidi="ar"/>
        </w:rPr>
        <w:t>hf</w:t>
      </w:r>
      <w:r>
        <w:rPr>
          <w:rFonts w:hint="eastAsia" w:ascii="宋体" w:hAnsi="宋体" w:eastAsia="宋体" w:cs="宋体"/>
          <w:color w:val="000000"/>
          <w:kern w:val="0"/>
          <w:sz w:val="24"/>
          <w:szCs w:val="24"/>
          <w:lang w:val="en-US" w:eastAsia="zh-CN" w:bidi="ar"/>
        </w:rPr>
        <w:t xml:space="preserve">。当不存在磁场时，原子核能级是简并的。由于核磁矩 µ 与磁场 H 间存在塞曼相互作用时，核能级完全消除简并，相互作用能为： </w:t>
      </w:r>
      <w:r>
        <w:rPr>
          <w:rFonts w:hint="eastAsia" w:ascii="宋体" w:hAnsi="宋体" w:eastAsia="宋体" w:cs="宋体"/>
          <w:color w:val="000000"/>
          <w:kern w:val="0"/>
          <w:position w:val="-12"/>
          <w:sz w:val="24"/>
          <w:szCs w:val="24"/>
          <w:lang w:val="en-US" w:eastAsia="zh-CN" w:bidi="ar"/>
        </w:rPr>
        <w:object>
          <v:shape id="_x0000_i1048" o:spt="75" type="#_x0000_t75" style="height:18pt;width:124pt;" o:ole="t" filled="f" o:preferrelative="t" stroked="f" coordsize="21600,21600">
            <v:path/>
            <v:fill on="f" focussize="0,0"/>
            <v:stroke on="f"/>
            <v:imagedata r:id="rId58" o:title=""/>
            <o:lock v:ext="edit" aspectratio="t"/>
            <w10:wrap type="none"/>
            <w10:anchorlock/>
          </v:shape>
          <o:OLEObject Type="Embed" ProgID="Equation.KSEE3" ShapeID="_x0000_i1048" DrawAspect="Content" ObjectID="_1468075748" r:id="rId57">
            <o:LockedField>false</o:LockedField>
          </o:OLEObject>
        </w:object>
      </w:r>
      <w:r>
        <w:rPr>
          <w:rFonts w:hint="eastAsia" w:ascii="宋体" w:hAnsi="宋体" w:eastAsia="宋体" w:cs="宋体"/>
          <w:color w:val="000000"/>
          <w:kern w:val="0"/>
          <w:sz w:val="24"/>
          <w:szCs w:val="24"/>
          <w:lang w:val="en-US" w:eastAsia="zh-CN" w:bidi="ar"/>
        </w:rPr>
        <w:t>其中 µ</w:t>
      </w:r>
      <w:r>
        <w:rPr>
          <w:rFonts w:hint="eastAsia" w:ascii="宋体" w:hAnsi="宋体" w:eastAsia="宋体" w:cs="宋体"/>
          <w:color w:val="000000"/>
          <w:kern w:val="0"/>
          <w:sz w:val="12"/>
          <w:szCs w:val="12"/>
          <w:lang w:val="en-US" w:eastAsia="zh-CN" w:bidi="ar"/>
        </w:rPr>
        <w:t xml:space="preserve">n </w:t>
      </w:r>
      <w:r>
        <w:rPr>
          <w:rFonts w:hint="eastAsia" w:ascii="宋体" w:hAnsi="宋体" w:eastAsia="宋体" w:cs="宋体"/>
          <w:color w:val="000000"/>
          <w:kern w:val="0"/>
          <w:sz w:val="24"/>
          <w:szCs w:val="24"/>
          <w:lang w:val="en-US" w:eastAsia="zh-CN" w:bidi="ar"/>
        </w:rPr>
        <w:t>为核磁子（m</w:t>
      </w:r>
      <w:r>
        <w:rPr>
          <w:rFonts w:hint="eastAsia" w:ascii="宋体" w:hAnsi="宋体" w:eastAsia="宋体" w:cs="宋体"/>
          <w:color w:val="000000"/>
          <w:kern w:val="0"/>
          <w:sz w:val="12"/>
          <w:szCs w:val="12"/>
          <w:lang w:val="en-US" w:eastAsia="zh-CN" w:bidi="ar"/>
        </w:rPr>
        <w:t xml:space="preserve">I </w:t>
      </w:r>
      <w:r>
        <w:rPr>
          <w:rFonts w:hint="eastAsia" w:ascii="宋体" w:hAnsi="宋体" w:eastAsia="宋体" w:cs="宋体"/>
          <w:color w:val="000000"/>
          <w:kern w:val="0"/>
          <w:sz w:val="24"/>
          <w:szCs w:val="24"/>
          <w:lang w:val="en-US" w:eastAsia="zh-CN" w:bidi="ar"/>
        </w:rPr>
        <w:t xml:space="preserve">可以取－I，－I+1，……，0，1，……I 共有 2I＋1个量子化取值，因此有 2I＋1 个分裂的亚能级。对于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Fe 而言，其中的基态 I</w:t>
      </w:r>
      <w:r>
        <w:rPr>
          <w:rFonts w:hint="eastAsia" w:ascii="宋体" w:hAnsi="宋体" w:eastAsia="宋体" w:cs="宋体"/>
          <w:color w:val="000000"/>
          <w:kern w:val="0"/>
          <w:sz w:val="12"/>
          <w:szCs w:val="12"/>
          <w:lang w:val="en-US" w:eastAsia="zh-CN" w:bidi="ar"/>
        </w:rPr>
        <w:t xml:space="preserve">g </w:t>
      </w:r>
      <w:r>
        <w:rPr>
          <w:rFonts w:hint="eastAsia" w:ascii="宋体" w:hAnsi="宋体" w:eastAsia="宋体" w:cs="宋体"/>
          <w:color w:val="000000"/>
          <w:kern w:val="0"/>
          <w:sz w:val="24"/>
          <w:szCs w:val="24"/>
          <w:lang w:val="en-US" w:eastAsia="zh-CN" w:bidi="ar"/>
        </w:rPr>
        <w:t>＝1／2，g</w:t>
      </w:r>
      <w:r>
        <w:rPr>
          <w:rFonts w:hint="eastAsia" w:ascii="宋体" w:hAnsi="宋体" w:eastAsia="宋体" w:cs="宋体"/>
          <w:color w:val="000000"/>
          <w:kern w:val="0"/>
          <w:sz w:val="12"/>
          <w:szCs w:val="12"/>
          <w:lang w:val="en-US" w:eastAsia="zh-CN" w:bidi="ar"/>
        </w:rPr>
        <w:t>ng</w:t>
      </w:r>
      <w:r>
        <w:rPr>
          <w:rFonts w:hint="eastAsia" w:ascii="宋体" w:hAnsi="宋体" w:eastAsia="宋体" w:cs="宋体"/>
          <w:color w:val="000000"/>
          <w:kern w:val="0"/>
          <w:sz w:val="24"/>
          <w:szCs w:val="24"/>
          <w:lang w:val="en-US" w:eastAsia="zh-CN" w:bidi="ar"/>
        </w:rPr>
        <w:t>&gt;0；第一激发态 I</w:t>
      </w:r>
      <w:r>
        <w:rPr>
          <w:rFonts w:hint="eastAsia" w:ascii="宋体" w:hAnsi="宋体" w:eastAsia="宋体" w:cs="宋体"/>
          <w:color w:val="000000"/>
          <w:kern w:val="0"/>
          <w:sz w:val="12"/>
          <w:szCs w:val="12"/>
          <w:lang w:val="en-US" w:eastAsia="zh-CN" w:bidi="ar"/>
        </w:rPr>
        <w:t>e</w:t>
      </w:r>
      <w:r>
        <w:rPr>
          <w:rFonts w:hint="eastAsia" w:ascii="宋体" w:hAnsi="宋体" w:eastAsia="宋体" w:cs="宋体"/>
          <w:color w:val="000000"/>
          <w:kern w:val="0"/>
          <w:sz w:val="24"/>
          <w:szCs w:val="24"/>
          <w:lang w:val="en-US" w:eastAsia="zh-CN" w:bidi="ar"/>
        </w:rPr>
        <w:t>＝3／2，g</w:t>
      </w:r>
      <w:r>
        <w:rPr>
          <w:rFonts w:hint="eastAsia" w:ascii="宋体" w:hAnsi="宋体" w:eastAsia="宋体" w:cs="宋体"/>
          <w:color w:val="000000"/>
          <w:kern w:val="0"/>
          <w:sz w:val="12"/>
          <w:szCs w:val="12"/>
          <w:lang w:val="en-US" w:eastAsia="zh-CN" w:bidi="ar"/>
        </w:rPr>
        <w:t>ne</w:t>
      </w:r>
      <w:r>
        <w:rPr>
          <w:rFonts w:hint="eastAsia" w:ascii="宋体" w:hAnsi="宋体" w:eastAsia="宋体" w:cs="宋体"/>
          <w:color w:val="000000"/>
          <w:kern w:val="0"/>
          <w:sz w:val="24"/>
          <w:szCs w:val="24"/>
          <w:lang w:val="en-US" w:eastAsia="zh-CN" w:bidi="ar"/>
        </w:rPr>
        <w:t>&lt;0。按照选择跃迁定则，容许的Δm</w:t>
      </w:r>
      <w:r>
        <w:rPr>
          <w:rFonts w:hint="eastAsia" w:ascii="宋体" w:hAnsi="宋体" w:eastAsia="宋体" w:cs="宋体"/>
          <w:color w:val="000000"/>
          <w:kern w:val="0"/>
          <w:sz w:val="12"/>
          <w:szCs w:val="12"/>
          <w:lang w:val="en-US" w:eastAsia="zh-CN" w:bidi="ar"/>
        </w:rPr>
        <w:t>I</w:t>
      </w:r>
      <w:r>
        <w:rPr>
          <w:rFonts w:hint="eastAsia" w:ascii="宋体" w:hAnsi="宋体" w:eastAsia="宋体" w:cs="宋体"/>
          <w:color w:val="000000"/>
          <w:kern w:val="0"/>
          <w:sz w:val="24"/>
          <w:szCs w:val="24"/>
          <w:lang w:val="en-US" w:eastAsia="zh-CN" w:bidi="ar"/>
        </w:rPr>
        <w:t>=0、±1，因此能观察到由六个跃迁所构成的特征六线谱。实验测量得到的能级分裂大小，可以提供有关于核磁矩大小以及核处所受磁场的大小等方面的信息。六个峰的强度与γ射线前进方向和磁场方向的夹角θ有关，二（五）峰与三（四）峰的强度比 x为</w:t>
      </w:r>
      <w:r>
        <w:rPr>
          <w:rFonts w:hint="eastAsia" w:ascii="宋体" w:hAnsi="宋体" w:eastAsia="宋体" w:cs="宋体"/>
          <w:color w:val="000000"/>
          <w:kern w:val="0"/>
          <w:position w:val="-24"/>
          <w:sz w:val="24"/>
          <w:szCs w:val="24"/>
          <w:lang w:val="en-US" w:eastAsia="zh-CN" w:bidi="ar"/>
        </w:rPr>
        <w:object>
          <v:shape id="_x0000_i1049" o:spt="75" type="#_x0000_t75" style="height:33pt;width:67pt;" o:ole="t" filled="f" o:preferrelative="t" stroked="f" coordsize="21600,21600">
            <v:path/>
            <v:fill on="f" focussize="0,0"/>
            <v:stroke on="f"/>
            <v:imagedata r:id="rId60" o:title=""/>
            <o:lock v:ext="edit" aspectratio="t"/>
            <w10:wrap type="none"/>
            <w10:anchorlock/>
          </v:shape>
          <o:OLEObject Type="Embed" ProgID="Equation.KSEE3" ShapeID="_x0000_i1049" DrawAspect="Content" ObjectID="_1468075749" r:id="rId59">
            <o:LockedField>false</o:LockedField>
          </o:OLEObject>
        </w:object>
      </w:r>
    </w:p>
    <w:p>
      <w:pPr>
        <w:keepNext w:val="0"/>
        <w:keepLines w:val="0"/>
        <w:widowControl/>
        <w:suppressLineNumbers w:val="0"/>
        <w:ind w:firstLine="480" w:firstLineChars="200"/>
        <w:jc w:val="left"/>
      </w:pP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＝0°时，γ射线方向和磁场方向平行；</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＝90°时，二者垂直。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无反冲分数的各向异性和饱和效应都会影响谱线中各峰间的强度比。在六线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谱中，一、六峰的间距正比于原子核处的超精细磁场，由此可求得超精细磁场的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大小。通过磁相互作用的研究可以分辨各种磁相、测定磁转变温度、研究内磁场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及其分布、极化效应、局域磁矩、驰豫效应、有序－无序转变等。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这三种相互作用会单独存在，但更常见的是两种相互作用，甚至三种相互作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用同时存在。如图所示；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4465320" cy="5417820"/>
            <wp:effectExtent l="0" t="0" r="0" b="7620"/>
            <wp:docPr id="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pic:cNvPicPr>
                      <a:picLocks noChangeAspect="1"/>
                    </pic:cNvPicPr>
                  </pic:nvPicPr>
                  <pic:blipFill>
                    <a:blip r:embed="rId61"/>
                    <a:stretch>
                      <a:fillRect/>
                    </a:stretch>
                  </pic:blipFill>
                  <pic:spPr>
                    <a:xfrm>
                      <a:off x="0" y="0"/>
                      <a:ext cx="4465320" cy="5417820"/>
                    </a:xfrm>
                    <a:prstGeom prst="rect">
                      <a:avLst/>
                    </a:prstGeom>
                    <a:noFill/>
                    <a:ln>
                      <a:noFill/>
                    </a:ln>
                  </pic:spPr>
                </pic:pic>
              </a:graphicData>
            </a:graphic>
          </wp:inline>
        </w:drawing>
      </w:r>
    </w:p>
    <w:p>
      <w:pPr>
        <w:keepNext w:val="0"/>
        <w:keepLines w:val="0"/>
        <w:widowControl/>
        <w:suppressLineNumbers w:val="0"/>
        <w:jc w:val="both"/>
        <w:rPr>
          <w:rFonts w:hint="eastAsia"/>
          <w:lang w:val="en-US" w:eastAsia="zh-CN"/>
        </w:rPr>
      </w:pPr>
      <w:r>
        <w:rPr>
          <w:rFonts w:hint="eastAsia"/>
          <w:lang w:val="en-US" w:eastAsia="zh-CN"/>
        </w:rPr>
        <w:t>从图中可以得到：</w:t>
      </w:r>
    </w:p>
    <w:p>
      <w:pPr>
        <w:keepNext w:val="0"/>
        <w:keepLines w:val="0"/>
        <w:widowControl/>
        <w:suppressLineNumbers w:val="0"/>
        <w:jc w:val="center"/>
        <w:rPr>
          <w:rFonts w:hint="default"/>
          <w:lang w:val="en-US" w:eastAsia="zh-CN"/>
        </w:rPr>
      </w:pPr>
      <w:r>
        <w:rPr>
          <w:rFonts w:hint="default"/>
          <w:position w:val="-24"/>
          <w:lang w:val="en-US" w:eastAsia="zh-CN"/>
        </w:rPr>
        <w:object>
          <v:shape id="_x0000_i1050" o:spt="75" type="#_x0000_t75" style="height:31pt;width:175pt;" o:ole="t" filled="f" o:preferrelative="t" stroked="f" coordsize="21600,21600">
            <v:path/>
            <v:fill on="f" focussize="0,0"/>
            <v:stroke on="f"/>
            <v:imagedata r:id="rId63" o:title=""/>
            <o:lock v:ext="edit" aspectratio="t"/>
            <w10:wrap type="none"/>
            <w10:anchorlock/>
          </v:shape>
          <o:OLEObject Type="Embed" ProgID="Equation.KSEE3" ShapeID="_x0000_i1050" DrawAspect="Content" ObjectID="_1468075750" r:id="rId62">
            <o:LockedField>false</o:LockedField>
          </o:OLEObject>
        </w:object>
      </w:r>
    </w:p>
    <w:p>
      <w:pPr>
        <w:keepNext w:val="0"/>
        <w:keepLines w:val="0"/>
        <w:widowControl/>
        <w:suppressLineNumbers w:val="0"/>
        <w:jc w:val="center"/>
        <w:rPr>
          <w:rFonts w:hint="default"/>
          <w:lang w:val="en-US" w:eastAsia="zh-CN"/>
        </w:rPr>
      </w:pPr>
      <w:r>
        <w:rPr>
          <w:rFonts w:hint="default"/>
          <w:position w:val="-24"/>
          <w:lang w:val="en-US" w:eastAsia="zh-CN"/>
        </w:rPr>
        <w:object>
          <v:shape id="_x0000_i1051" o:spt="75" type="#_x0000_t75" style="height:31pt;width:175pt;" o:ole="t" filled="f" o:preferrelative="t" stroked="f" coordsize="21600,21600">
            <v:path/>
            <v:fill on="f" focussize="0,0"/>
            <v:stroke on="f"/>
            <v:imagedata r:id="rId65" o:title=""/>
            <o:lock v:ext="edit" aspectratio="t"/>
            <w10:wrap type="none"/>
            <w10:anchorlock/>
          </v:shape>
          <o:OLEObject Type="Embed" ProgID="Equation.KSEE3" ShapeID="_x0000_i1051" DrawAspect="Content" ObjectID="_1468075751" r:id="rId64">
            <o:LockedField>false</o:LockedField>
          </o:OLEObject>
        </w:object>
      </w:r>
    </w:p>
    <w:p>
      <w:pPr>
        <w:keepNext w:val="0"/>
        <w:keepLines w:val="0"/>
        <w:widowControl/>
        <w:suppressLineNumbers w:val="0"/>
        <w:jc w:val="center"/>
        <w:rPr>
          <w:rFonts w:hint="default"/>
          <w:lang w:val="en-US" w:eastAsia="zh-CN"/>
        </w:rPr>
      </w:pPr>
      <w:r>
        <w:rPr>
          <w:rFonts w:hint="default"/>
          <w:position w:val="-24"/>
          <w:lang w:val="en-US" w:eastAsia="zh-CN"/>
        </w:rPr>
        <w:object>
          <v:shape id="_x0000_i1052" o:spt="75" type="#_x0000_t75" style="height:31pt;width:175.95pt;" o:ole="t" filled="f" o:preferrelative="t" stroked="f" coordsize="21600,21600">
            <v:path/>
            <v:fill on="f" focussize="0,0"/>
            <v:stroke on="f"/>
            <v:imagedata r:id="rId67" o:title=""/>
            <o:lock v:ext="edit" aspectratio="t"/>
            <w10:wrap type="none"/>
            <w10:anchorlock/>
          </v:shape>
          <o:OLEObject Type="Embed" ProgID="Equation.KSEE3" ShapeID="_x0000_i1052" DrawAspect="Content" ObjectID="_1468075752" r:id="rId66">
            <o:LockedField>false</o:LockedField>
          </o:OLEObject>
        </w:object>
      </w:r>
    </w:p>
    <w:p>
      <w:pPr>
        <w:keepNext w:val="0"/>
        <w:keepLines w:val="0"/>
        <w:widowControl/>
        <w:suppressLineNumbers w:val="0"/>
        <w:jc w:val="center"/>
        <w:rPr>
          <w:rFonts w:hint="default"/>
          <w:lang w:val="en-US" w:eastAsia="zh-CN"/>
        </w:rPr>
      </w:pPr>
      <w:r>
        <w:rPr>
          <w:rFonts w:hint="default"/>
          <w:position w:val="-24"/>
          <w:lang w:val="en-US" w:eastAsia="zh-CN"/>
        </w:rPr>
        <w:object>
          <v:shape id="_x0000_i1053" o:spt="75" type="#_x0000_t75" style="height:31pt;width:175.95pt;" o:ole="t" filled="f" o:preferrelative="t" stroked="f" coordsize="21600,21600">
            <v:path/>
            <v:fill on="f" focussize="0,0"/>
            <v:stroke on="f"/>
            <v:imagedata r:id="rId69" o:title=""/>
            <o:lock v:ext="edit" aspectratio="t"/>
            <w10:wrap type="none"/>
            <w10:anchorlock/>
          </v:shape>
          <o:OLEObject Type="Embed" ProgID="Equation.KSEE3" ShapeID="_x0000_i1053" DrawAspect="Content" ObjectID="_1468075753" r:id="rId68">
            <o:LockedField>false</o:LockedField>
          </o:OLEObject>
        </w:object>
      </w:r>
    </w:p>
    <w:p>
      <w:pPr>
        <w:keepNext w:val="0"/>
        <w:keepLines w:val="0"/>
        <w:widowControl/>
        <w:suppressLineNumbers w:val="0"/>
        <w:jc w:val="center"/>
        <w:rPr>
          <w:rFonts w:hint="default"/>
          <w:lang w:val="en-US" w:eastAsia="zh-CN"/>
        </w:rPr>
      </w:pPr>
      <w:r>
        <w:rPr>
          <w:rFonts w:hint="default"/>
          <w:position w:val="-24"/>
          <w:lang w:val="en-US" w:eastAsia="zh-CN"/>
        </w:rPr>
        <w:object>
          <v:shape id="_x0000_i1054" o:spt="75" type="#_x0000_t75" style="height:31pt;width:175.95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p>
    <w:p>
      <w:pPr>
        <w:keepNext w:val="0"/>
        <w:keepLines w:val="0"/>
        <w:widowControl/>
        <w:suppressLineNumbers w:val="0"/>
        <w:jc w:val="center"/>
        <w:rPr>
          <w:rFonts w:hint="default"/>
          <w:lang w:val="en-US" w:eastAsia="zh-CN"/>
        </w:rPr>
      </w:pPr>
      <w:r>
        <w:rPr>
          <w:rFonts w:hint="default"/>
          <w:position w:val="-24"/>
          <w:lang w:val="en-US" w:eastAsia="zh-CN"/>
        </w:rPr>
        <w:object>
          <v:shape id="_x0000_i1055" o:spt="75" type="#_x0000_t75" style="height:31pt;width:177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p>
    <w:p>
      <w:pPr>
        <w:keepNext w:val="0"/>
        <w:keepLines w:val="0"/>
        <w:widowControl/>
        <w:suppressLineNumbers w:val="0"/>
        <w:jc w:val="both"/>
        <w:rPr>
          <w:rFonts w:hint="eastAsia"/>
          <w:lang w:val="en-US" w:eastAsia="zh-CN"/>
        </w:rPr>
      </w:pPr>
      <w:r>
        <w:rPr>
          <w:rFonts w:hint="eastAsia"/>
          <w:lang w:val="en-US" w:eastAsia="zh-CN"/>
        </w:rPr>
        <w:t>而同质异能移为：</w:t>
      </w:r>
      <w:r>
        <w:rPr>
          <w:rFonts w:hint="eastAsia"/>
          <w:position w:val="-32"/>
          <w:lang w:val="en-US" w:eastAsia="zh-CN"/>
        </w:rPr>
        <w:object>
          <v:shape id="_x0000_i1056" o:spt="75" type="#_x0000_t75" style="height:35pt;width:54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56" r:id="rId74">
            <o:LockedField>false</o:LockedField>
          </o:OLEObject>
        </w:object>
      </w:r>
      <w:r>
        <w:rPr>
          <w:rFonts w:hint="eastAsia"/>
          <w:lang w:val="en-US" w:eastAsia="zh-CN"/>
        </w:rPr>
        <w:t>，这样就可以由上式可以求出：</w:t>
      </w:r>
      <w:r>
        <w:rPr>
          <w:rFonts w:hint="eastAsia"/>
          <w:position w:val="-24"/>
          <w:lang w:val="en-US" w:eastAsia="zh-CN"/>
        </w:rPr>
        <w:object>
          <v:shape id="_x0000_i1057" o:spt="75" type="#_x0000_t75" style="height:31pt;width:96.95pt;" o:ole="t" filled="f" o:preferrelative="t" stroked="f" coordsize="21600,21600">
            <v:path/>
            <v:fill on="f" focussize="0,0"/>
            <v:stroke on="f"/>
            <v:imagedata r:id="rId77" o:title=""/>
            <o:lock v:ext="edit" aspectratio="t"/>
            <w10:wrap type="none"/>
            <w10:anchorlock/>
          </v:shape>
          <o:OLEObject Type="Embed" ProgID="Equation.KSEE3" ShapeID="_x0000_i1057" DrawAspect="Content" ObjectID="_1468075757" r:id="rId76">
            <o:LockedField>false</o:LockedField>
          </o:OLEObject>
        </w:object>
      </w:r>
    </w:p>
    <w:p>
      <w:pPr>
        <w:keepNext w:val="0"/>
        <w:keepLines w:val="0"/>
        <w:widowControl/>
        <w:suppressLineNumbers w:val="0"/>
        <w:jc w:val="both"/>
        <w:rPr>
          <w:rFonts w:hint="default"/>
          <w:lang w:val="en-US" w:eastAsia="zh-CN"/>
        </w:rPr>
      </w:pPr>
      <w:r>
        <w:rPr>
          <w:rFonts w:hint="default"/>
          <w:position w:val="-24"/>
          <w:lang w:val="en-US" w:eastAsia="zh-CN"/>
        </w:rPr>
        <w:object>
          <v:shape id="_x0000_i1058" o:spt="75" type="#_x0000_t75" style="height:31.95pt;width:325pt;" o:ole="t" filled="f" o:preferrelative="t" stroked="f" coordsize="21600,21600">
            <v:path/>
            <v:fill on="f" focussize="0,0"/>
            <v:stroke on="f"/>
            <v:imagedata r:id="rId79" o:title=""/>
            <o:lock v:ext="edit" aspectratio="t"/>
            <w10:wrap type="none"/>
            <w10:anchorlock/>
          </v:shape>
          <o:OLEObject Type="Embed" ProgID="Equation.KSEE3" ShapeID="_x0000_i1058" DrawAspect="Content" ObjectID="_1468075758" r:id="rId78">
            <o:LockedField>false</o:LockedField>
          </o:OLEObject>
        </w:object>
      </w:r>
    </w:p>
    <w:p>
      <w:pPr>
        <w:keepNext w:val="0"/>
        <w:keepLines w:val="0"/>
        <w:widowControl/>
        <w:suppressLineNumbers w:val="0"/>
        <w:jc w:val="both"/>
        <w:rPr>
          <w:rFonts w:hint="default"/>
          <w:lang w:val="en-US" w:eastAsia="zh-CN"/>
        </w:rPr>
      </w:pPr>
    </w:p>
    <w:p>
      <w:pPr>
        <w:keepNext w:val="0"/>
        <w:keepLines w:val="0"/>
        <w:widowControl/>
        <w:suppressLineNumbers w:val="0"/>
        <w:spacing w:line="240" w:lineRule="auto"/>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Part3实验内容</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1．了解单道分析器的用途以及能谱的测量方法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2．熟悉穆斯堡尔谱仪的装置以及取谱方法和样品要求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3．测量</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－Fe 的穆斯堡尔谱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4．对实验数据进行处理：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（1）计算道增益：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实验中已经测得的是道址和γ射线透射计数的函数关系。由于</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－Fe 已经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被多次精确测量过，相应值具有较高准确度，所以通常采用</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－Fe 作为标样来</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校准和标定谱仪。设已经测量得到的 α－Fe 六线谱的位置分别对应的道址为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N1，N2，N3，N4，N5，N6，而已经知道一六峰所对应的速度差为 V6－V1＝10.657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mm/sec ， 那 么 每 一 个 道 址 所 对 应 的 速 度 增 量 （ 即 道 增 益 ） 为 </w:t>
      </w:r>
      <w:r>
        <w:rPr>
          <w:rFonts w:hint="eastAsia" w:ascii="宋体" w:hAnsi="宋体" w:eastAsia="宋体" w:cs="宋体"/>
          <w:color w:val="000000"/>
          <w:kern w:val="0"/>
          <w:position w:val="-30"/>
          <w:sz w:val="24"/>
          <w:szCs w:val="24"/>
          <w:lang w:val="en-US" w:eastAsia="zh-CN" w:bidi="ar"/>
        </w:rPr>
        <w:object>
          <v:shape id="_x0000_i1059" o:spt="75" type="#_x0000_t75" style="height:34pt;width:114.95pt;" o:ole="t" filled="f" o:preferrelative="t" stroked="f" coordsize="21600,21600">
            <v:path/>
            <v:fill on="f" focussize="0,0"/>
            <v:stroke on="f"/>
            <v:imagedata r:id="rId81" o:title=""/>
            <o:lock v:ext="edit" aspectratio="t"/>
            <w10:wrap type="none"/>
            <w10:anchorlock/>
          </v:shape>
          <o:OLEObject Type="Embed" ProgID="Equation.KSEE3" ShapeID="_x0000_i1059" DrawAspect="Content" ObjectID="_1468075759" r:id="rId80">
            <o:LockedField>false</o:LockedField>
          </o:OLEObject>
        </w:object>
      </w:r>
      <w:r>
        <w:rPr>
          <w:rFonts w:hint="eastAsia" w:ascii="宋体" w:hAnsi="宋体" w:eastAsia="宋体" w:cs="宋体"/>
          <w:color w:val="000000"/>
          <w:kern w:val="0"/>
          <w:sz w:val="24"/>
          <w:szCs w:val="24"/>
          <w:lang w:val="en-US" w:eastAsia="zh-CN" w:bidi="ar"/>
        </w:rPr>
        <w:t xml:space="preserve">(mm/CH•sec) 。当然这里道增益的大小，可以通过调节速度驱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动电源所提供的电压来控制。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（2）零速度所对应的道址 </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i/>
          <w:iCs/>
          <w:color w:val="000000"/>
          <w:kern w:val="0"/>
          <w:sz w:val="12"/>
          <w:szCs w:val="12"/>
          <w:lang w:val="en-US" w:eastAsia="zh-CN" w:bidi="ar"/>
        </w:rPr>
        <w:t>0</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我们采用的放射源是衬底为 Pd 的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Co 放射源，通常可以写为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Co／Pd。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用此放射源测量得到的</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－Fe 六线谱的位置应该在－0.185mm/sec 的位置。它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相当于这个放射源与标准样品</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－Fe 之间的同质异能移。所以我们可以根据 </w:t>
      </w:r>
      <w:r>
        <w:rPr>
          <w:rFonts w:hint="eastAsia" w:ascii="宋体" w:hAnsi="宋体" w:eastAsia="宋体" w:cs="宋体"/>
          <w:color w:val="000000"/>
          <w:kern w:val="0"/>
          <w:position w:val="-24"/>
          <w:sz w:val="24"/>
          <w:szCs w:val="24"/>
          <w:lang w:val="en-US" w:eastAsia="zh-CN" w:bidi="ar"/>
        </w:rPr>
        <w:object>
          <v:shape id="_x0000_i1060" o:spt="75" type="#_x0000_t75" style="height:31pt;width:96.95pt;" o:ole="t" filled="f" o:preferrelative="t" stroked="f" coordsize="21600,21600">
            <v:path/>
            <v:fill on="f" focussize="0,0"/>
            <v:stroke on="f"/>
            <v:imagedata r:id="rId83" o:title=""/>
            <o:lock v:ext="edit" aspectratio="t"/>
            <w10:wrap type="none"/>
            <w10:anchorlock/>
          </v:shape>
          <o:OLEObject Type="Embed" ProgID="Equation.KSEE3" ShapeID="_x0000_i1060" DrawAspect="Content" ObjectID="_1468075760" r:id="rId82">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来计算出实验中测量得到的</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－Fe 谱的重心位置，然后就可以 定出零速度所对应的道址。</w:t>
      </w:r>
    </w:p>
    <w:p>
      <w:pPr>
        <w:keepNext w:val="0"/>
        <w:keepLines w:val="0"/>
        <w:widowControl/>
        <w:suppressLineNumbers w:val="0"/>
        <w:spacing w:line="240" w:lineRule="auto"/>
        <w:jc w:val="left"/>
        <w:rPr>
          <w:rFonts w:hint="default"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Part4实验结果与数据处理</w:t>
      </w:r>
    </w:p>
    <w:p>
      <w:pPr>
        <w:keepNext w:val="0"/>
        <w:keepLines w:val="0"/>
        <w:widowControl/>
        <w:numPr>
          <w:ilvl w:val="0"/>
          <w:numId w:val="1"/>
        </w:numPr>
        <w:suppressLineNumbers w:val="0"/>
        <w:spacing w:line="24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实验中，取了几组不同的最大速度，通过</w:t>
      </w:r>
      <w:r>
        <w:rPr>
          <w:rFonts w:hint="eastAsia" w:ascii="宋体" w:hAnsi="宋体" w:eastAsia="宋体" w:cs="宋体"/>
          <w:color w:val="000000"/>
          <w:kern w:val="0"/>
          <w:position w:val="-30"/>
          <w:sz w:val="24"/>
          <w:szCs w:val="24"/>
          <w:lang w:val="en-US" w:eastAsia="zh-CN" w:bidi="ar"/>
        </w:rPr>
        <w:object>
          <v:shape id="_x0000_i1061" o:spt="75" type="#_x0000_t75" style="height:30.45pt;width:170.25pt;" o:ole="t" filled="f" o:preferrelative="t" stroked="f" coordsize="21600,21600">
            <v:path/>
            <v:fill on="f" focussize="0,0"/>
            <v:stroke on="f"/>
            <v:imagedata r:id="rId85" o:title=""/>
            <o:lock v:ext="edit" aspectratio="t"/>
            <w10:wrap type="none"/>
            <w10:anchorlock/>
          </v:shape>
          <o:OLEObject Type="Embed" ProgID="Equation.KSEE3" ShapeID="_x0000_i1061" DrawAspect="Content" ObjectID="_1468075761" r:id="rId84">
            <o:LockedField>false</o:LockedField>
          </o:OLEObject>
        </w:object>
      </w:r>
      <w:r>
        <w:rPr>
          <w:rFonts w:hint="eastAsia" w:ascii="宋体" w:hAnsi="宋体" w:eastAsia="宋体" w:cs="宋体"/>
          <w:b w:val="0"/>
          <w:bCs w:val="0"/>
          <w:color w:val="000000"/>
          <w:kern w:val="0"/>
          <w:sz w:val="24"/>
          <w:szCs w:val="24"/>
          <w:lang w:val="en-US" w:eastAsia="zh-CN" w:bidi="ar"/>
        </w:rPr>
        <w:t>计算得到相关的增益。</w:t>
      </w:r>
    </w:p>
    <w:p>
      <w:pPr>
        <w:keepNext w:val="0"/>
        <w:keepLines w:val="0"/>
        <w:widowControl/>
        <w:numPr>
          <w:ilvl w:val="0"/>
          <w:numId w:val="0"/>
        </w:numPr>
        <w:suppressLineNumbers w:val="0"/>
        <w:spacing w:line="240" w:lineRule="auto"/>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（1）取v=6mm/s 测得实验六个峰对应道址为：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N1</w:t>
            </w:r>
          </w:p>
        </w:tc>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N2</w:t>
            </w:r>
          </w:p>
        </w:tc>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N3</w:t>
            </w:r>
          </w:p>
        </w:tc>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N4</w:t>
            </w:r>
          </w:p>
        </w:tc>
        <w:tc>
          <w:tcPr>
            <w:tcW w:w="1421"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N5</w:t>
            </w:r>
          </w:p>
        </w:tc>
        <w:tc>
          <w:tcPr>
            <w:tcW w:w="1421"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N6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22.000</w:t>
            </w:r>
          </w:p>
        </w:tc>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118.001</w:t>
            </w:r>
          </w:p>
        </w:tc>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212.000</w:t>
            </w:r>
          </w:p>
        </w:tc>
        <w:tc>
          <w:tcPr>
            <w:tcW w:w="1420"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283.995</w:t>
            </w:r>
          </w:p>
        </w:tc>
        <w:tc>
          <w:tcPr>
            <w:tcW w:w="1421"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379.995</w:t>
            </w:r>
          </w:p>
        </w:tc>
        <w:tc>
          <w:tcPr>
            <w:tcW w:w="1421" w:type="dxa"/>
          </w:tcPr>
          <w:p>
            <w:pPr>
              <w:keepNext w:val="0"/>
              <w:keepLines w:val="0"/>
              <w:widowControl/>
              <w:suppressLineNumbers w:val="0"/>
              <w:spacing w:line="240" w:lineRule="auto"/>
              <w:jc w:val="center"/>
              <w:rPr>
                <w:rFonts w:hint="default" w:ascii="宋体" w:hAnsi="宋体" w:eastAsia="宋体" w:cs="宋体"/>
                <w:b w:val="0"/>
                <w:bCs w:val="0"/>
                <w:color w:val="000000"/>
                <w:kern w:val="0"/>
                <w:sz w:val="32"/>
                <w:szCs w:val="32"/>
                <w:vertAlign w:val="baseline"/>
                <w:lang w:val="en-US" w:eastAsia="zh-CN" w:bidi="ar"/>
              </w:rPr>
            </w:pPr>
            <w:r>
              <w:rPr>
                <w:rFonts w:hint="eastAsia" w:ascii="宋体" w:hAnsi="宋体" w:eastAsia="宋体" w:cs="宋体"/>
                <w:b w:val="0"/>
                <w:bCs w:val="0"/>
                <w:color w:val="000000"/>
                <w:kern w:val="0"/>
                <w:sz w:val="32"/>
                <w:szCs w:val="32"/>
                <w:vertAlign w:val="baseline"/>
                <w:lang w:val="en-US" w:eastAsia="zh-CN" w:bidi="ar"/>
              </w:rPr>
              <w:t>475.998</w:t>
            </w:r>
          </w:p>
        </w:tc>
      </w:tr>
    </w:tbl>
    <w:p>
      <w:pPr>
        <w:keepNext w:val="0"/>
        <w:keepLines w:val="0"/>
        <w:widowControl/>
        <w:suppressLineNumbers w:val="0"/>
        <w:spacing w:line="24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则</w:t>
      </w:r>
      <w:r>
        <w:rPr>
          <w:rFonts w:hint="eastAsia" w:ascii="宋体" w:hAnsi="宋体" w:eastAsia="宋体" w:cs="宋体"/>
          <w:b/>
          <w:bCs/>
          <w:color w:val="000000"/>
          <w:kern w:val="0"/>
          <w:position w:val="-12"/>
          <w:sz w:val="24"/>
          <w:szCs w:val="24"/>
          <w:lang w:val="en-US" w:eastAsia="zh-CN" w:bidi="ar"/>
        </w:rPr>
        <w:object>
          <v:shape id="_x0000_i1062" o:spt="75" type="#_x0000_t75" style="height:18pt;width:186pt;" o:ole="t" filled="f" o:preferrelative="t" stroked="f" coordsize="21600,21600">
            <v:path/>
            <v:fill on="f" focussize="0,0"/>
            <v:stroke on="f"/>
            <v:imagedata r:id="rId87" o:title=""/>
            <o:lock v:ext="edit" aspectratio="t"/>
            <w10:wrap type="none"/>
            <w10:anchorlock/>
          </v:shape>
          <o:OLEObject Type="Embed" ProgID="Equation.KSEE3" ShapeID="_x0000_i1062" DrawAspect="Content" ObjectID="_1468075762" r:id="rId86">
            <o:LockedField>false</o:LockedField>
          </o:OLEObject>
        </w:object>
      </w:r>
      <w:r>
        <w:rPr>
          <w:rFonts w:hint="eastAsia" w:ascii="宋体" w:hAnsi="宋体" w:eastAsia="宋体" w:cs="宋体"/>
          <w:b/>
          <w:bCs/>
          <w:color w:val="000000"/>
          <w:kern w:val="0"/>
          <w:sz w:val="24"/>
          <w:szCs w:val="24"/>
          <w:lang w:val="en-US" w:eastAsia="zh-CN" w:bidi="ar"/>
        </w:rPr>
        <w:t>,则增益</w:t>
      </w:r>
      <w:r>
        <w:rPr>
          <w:rFonts w:hint="eastAsia" w:ascii="宋体" w:hAnsi="宋体" w:eastAsia="宋体" w:cs="宋体"/>
          <w:b/>
          <w:bCs/>
          <w:color w:val="000000"/>
          <w:kern w:val="0"/>
          <w:position w:val="-24"/>
          <w:sz w:val="24"/>
          <w:szCs w:val="24"/>
          <w:lang w:val="en-US" w:eastAsia="zh-CN" w:bidi="ar"/>
        </w:rPr>
        <w:object>
          <v:shape id="_x0000_i1063" o:spt="75" type="#_x0000_t75" style="height:31pt;width:175pt;" o:ole="t" filled="f" o:preferrelative="t" stroked="f" coordsize="21600,21600">
            <v:path/>
            <v:fill on="f" focussize="0,0"/>
            <v:stroke on="f"/>
            <v:imagedata r:id="rId89" o:title=""/>
            <o:lock v:ext="edit" aspectratio="t"/>
            <w10:wrap type="none"/>
            <w10:anchorlock/>
          </v:shape>
          <o:OLEObject Type="Embed" ProgID="Equation.KSEE3" ShapeID="_x0000_i1063" DrawAspect="Content" ObjectID="_1468075763" r:id="rId88">
            <o:LockedField>false</o:LockedField>
          </o:OLEObject>
        </w:object>
      </w:r>
    </w:p>
    <w:p>
      <w:pPr>
        <w:keepNext w:val="0"/>
        <w:keepLines w:val="0"/>
        <w:widowControl/>
        <w:suppressLineNumbers w:val="0"/>
        <w:spacing w:line="240" w:lineRule="auto"/>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spacing w:line="240" w:lineRule="auto"/>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spacing w:line="240" w:lineRule="auto"/>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spacing w:line="240" w:lineRule="auto"/>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2"/>
        </w:numPr>
        <w:suppressLineNumbers w:val="0"/>
        <w:spacing w:line="240" w:lineRule="auto"/>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取v=7mm/s,测得实验六个峰的道址为：</w:t>
      </w:r>
    </w:p>
    <w:p>
      <w:pPr>
        <w:keepNext w:val="0"/>
        <w:keepLines w:val="0"/>
        <w:widowControl/>
        <w:suppressLineNumbers w:val="0"/>
        <w:spacing w:line="240" w:lineRule="auto"/>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N1</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N2</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N3</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N4</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N5</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56.000</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136.994</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217.997</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280.999</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361.999</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444.000</w:t>
            </w:r>
          </w:p>
        </w:tc>
      </w:tr>
    </w:tbl>
    <w:p>
      <w:pPr>
        <w:keepNext w:val="0"/>
        <w:keepLines w:val="0"/>
        <w:widowControl/>
        <w:suppressLineNumbers w:val="0"/>
        <w:spacing w:line="240" w:lineRule="auto"/>
        <w:jc w:val="left"/>
        <w:rPr>
          <w:rFonts w:hint="default"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24"/>
          <w:szCs w:val="24"/>
          <w:lang w:val="en-US" w:eastAsia="zh-CN" w:bidi="ar"/>
        </w:rPr>
        <w:t>则</w:t>
      </w:r>
      <w:r>
        <w:rPr>
          <w:rFonts w:hint="eastAsia" w:ascii="宋体" w:hAnsi="宋体" w:eastAsia="宋体" w:cs="宋体"/>
          <w:b/>
          <w:bCs/>
          <w:color w:val="000000"/>
          <w:kern w:val="0"/>
          <w:position w:val="-12"/>
          <w:sz w:val="24"/>
          <w:szCs w:val="24"/>
          <w:lang w:val="en-US" w:eastAsia="zh-CN" w:bidi="ar"/>
        </w:rPr>
        <w:object>
          <v:shape id="_x0000_i1064" o:spt="75" type="#_x0000_t75" style="height:18pt;width:185pt;" o:ole="t" filled="f" o:preferrelative="t" stroked="f" coordsize="21600,21600">
            <v:path/>
            <v:fill on="f" focussize="0,0"/>
            <v:stroke on="f"/>
            <v:imagedata r:id="rId91" o:title=""/>
            <o:lock v:ext="edit" aspectratio="t"/>
            <w10:wrap type="none"/>
            <w10:anchorlock/>
          </v:shape>
          <o:OLEObject Type="Embed" ProgID="Equation.KSEE3" ShapeID="_x0000_i1064" DrawAspect="Content" ObjectID="_1468075764" r:id="rId90">
            <o:LockedField>false</o:LockedField>
          </o:OLEObject>
        </w:object>
      </w:r>
      <w:r>
        <w:rPr>
          <w:rFonts w:hint="eastAsia" w:ascii="宋体" w:hAnsi="宋体" w:eastAsia="宋体" w:cs="宋体"/>
          <w:b/>
          <w:bCs/>
          <w:color w:val="000000"/>
          <w:kern w:val="0"/>
          <w:sz w:val="24"/>
          <w:szCs w:val="24"/>
          <w:lang w:val="en-US" w:eastAsia="zh-CN" w:bidi="ar"/>
        </w:rPr>
        <w:t>；增益为</w:t>
      </w:r>
      <w:r>
        <w:rPr>
          <w:rFonts w:hint="eastAsia" w:ascii="宋体" w:hAnsi="宋体" w:eastAsia="宋体" w:cs="宋体"/>
          <w:b/>
          <w:bCs/>
          <w:color w:val="000000"/>
          <w:kern w:val="0"/>
          <w:position w:val="-24"/>
          <w:sz w:val="24"/>
          <w:szCs w:val="24"/>
          <w:lang w:val="en-US" w:eastAsia="zh-CN" w:bidi="ar"/>
        </w:rPr>
        <w:object>
          <v:shape id="_x0000_i1065" o:spt="75" type="#_x0000_t75" style="height:31pt;width:175pt;" o:ole="t" filled="f" o:preferrelative="t" stroked="f" coordsize="21600,21600">
            <v:path/>
            <v:fill on="f" focussize="0,0"/>
            <v:stroke on="f"/>
            <v:imagedata r:id="rId93" o:title=""/>
            <o:lock v:ext="edit" aspectratio="t"/>
            <w10:wrap type="none"/>
            <w10:anchorlock/>
          </v:shape>
          <o:OLEObject Type="Embed" ProgID="Equation.KSEE3" ShapeID="_x0000_i1065" DrawAspect="Content" ObjectID="_1468075765" r:id="rId92">
            <o:LockedField>false</o:LockedField>
          </o:OLEObject>
        </w:objec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取最大速度v=8mm/s,测得6个峰的道址为：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N1</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N2</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N3</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N4</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N5</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N6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79.000</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152.010</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224.007</w:t>
            </w:r>
          </w:p>
        </w:tc>
        <w:tc>
          <w:tcPr>
            <w:tcW w:w="1420"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276.998</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348.998</w:t>
            </w:r>
          </w:p>
        </w:tc>
        <w:tc>
          <w:tcPr>
            <w:tcW w:w="1421" w:type="dxa"/>
          </w:tcPr>
          <w:p>
            <w:pPr>
              <w:keepNext w:val="0"/>
              <w:keepLines w:val="0"/>
              <w:widowControl/>
              <w:suppressLineNumbers w:val="0"/>
              <w:spacing w:line="240" w:lineRule="auto"/>
              <w:jc w:val="left"/>
              <w:rPr>
                <w:rFonts w:hint="default" w:ascii="宋体" w:hAnsi="宋体" w:eastAsia="宋体" w:cs="宋体"/>
                <w:b/>
                <w:bCs/>
                <w:color w:val="000000"/>
                <w:kern w:val="0"/>
                <w:sz w:val="32"/>
                <w:szCs w:val="32"/>
                <w:vertAlign w:val="baseline"/>
                <w:lang w:val="en-US" w:eastAsia="zh-CN" w:bidi="ar"/>
              </w:rPr>
            </w:pPr>
            <w:r>
              <w:rPr>
                <w:rFonts w:hint="eastAsia" w:ascii="宋体" w:hAnsi="宋体" w:eastAsia="宋体" w:cs="宋体"/>
                <w:b/>
                <w:bCs/>
                <w:color w:val="000000"/>
                <w:kern w:val="0"/>
                <w:sz w:val="32"/>
                <w:szCs w:val="32"/>
                <w:vertAlign w:val="baseline"/>
                <w:lang w:val="en-US" w:eastAsia="zh-CN" w:bidi="ar"/>
              </w:rPr>
              <w:t>420.002</w:t>
            </w:r>
          </w:p>
        </w:tc>
      </w:tr>
    </w:tbl>
    <w:p>
      <w:pPr>
        <w:keepNext w:val="0"/>
        <w:keepLines w:val="0"/>
        <w:widowControl/>
        <w:suppressLineNumbers w:val="0"/>
        <w:spacing w:line="240" w:lineRule="auto"/>
        <w:jc w:val="left"/>
        <w:rPr>
          <w:rFonts w:hint="default"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24"/>
          <w:szCs w:val="24"/>
          <w:lang w:val="en-US" w:eastAsia="zh-CN" w:bidi="ar"/>
        </w:rPr>
        <w:t>则</w:t>
      </w:r>
      <w:r>
        <w:rPr>
          <w:rFonts w:hint="eastAsia" w:ascii="宋体" w:hAnsi="宋体" w:eastAsia="宋体" w:cs="宋体"/>
          <w:b/>
          <w:bCs/>
          <w:color w:val="000000"/>
          <w:kern w:val="0"/>
          <w:position w:val="-12"/>
          <w:sz w:val="24"/>
          <w:szCs w:val="24"/>
          <w:lang w:val="en-US" w:eastAsia="zh-CN" w:bidi="ar"/>
        </w:rPr>
        <w:object>
          <v:shape id="_x0000_i1066" o:spt="75" type="#_x0000_t75" style="height:18pt;width:185pt;" o:ole="t" filled="f" o:preferrelative="t" stroked="f" coordsize="21600,21600">
            <v:path/>
            <v:fill on="f" focussize="0,0"/>
            <v:stroke on="f"/>
            <v:imagedata r:id="rId95" o:title=""/>
            <o:lock v:ext="edit" aspectratio="t"/>
            <w10:wrap type="none"/>
            <w10:anchorlock/>
          </v:shape>
          <o:OLEObject Type="Embed" ProgID="Equation.KSEE3" ShapeID="_x0000_i1066" DrawAspect="Content" ObjectID="_1468075766" r:id="rId94">
            <o:LockedField>false</o:LockedField>
          </o:OLEObject>
        </w:objec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b/>
          <w:bCs/>
          <w:color w:val="000000"/>
          <w:kern w:val="0"/>
          <w:position w:val="-24"/>
          <w:sz w:val="24"/>
          <w:szCs w:val="24"/>
          <w:lang w:val="en-US" w:eastAsia="zh-CN" w:bidi="ar"/>
        </w:rPr>
        <w:object>
          <v:shape id="_x0000_i1067" o:spt="75" type="#_x0000_t75" style="height:31pt;width:181pt;" o:ole="t" filled="f" o:preferrelative="t" stroked="f" coordsize="21600,21600">
            <v:path/>
            <v:fill on="f" focussize="0,0"/>
            <v:stroke on="f"/>
            <v:imagedata r:id="rId97" o:title=""/>
            <o:lock v:ext="edit" aspectratio="t"/>
            <w10:wrap type="none"/>
            <w10:anchorlock/>
          </v:shape>
          <o:OLEObject Type="Embed" ProgID="Equation.KSEE3" ShapeID="_x0000_i1067" DrawAspect="Content" ObjectID="_1468075767" r:id="rId96">
            <o:LockedField>false</o:LockedField>
          </o:OLEObject>
        </w:object>
      </w:r>
    </w:p>
    <w:p>
      <w:pPr>
        <w:keepNext w:val="0"/>
        <w:keepLines w:val="0"/>
        <w:widowControl/>
        <w:suppressLineNumbers w:val="0"/>
        <w:spacing w:line="240" w:lineRule="auto"/>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我们可以发现对于随着速度增大，增益系数也在增大。</w:t>
      </w:r>
    </w:p>
    <w:p>
      <w:pPr>
        <w:keepNext w:val="0"/>
        <w:keepLines w:val="0"/>
        <w:widowControl/>
        <w:numPr>
          <w:ilvl w:val="0"/>
          <w:numId w:val="1"/>
        </w:numPr>
        <w:suppressLineNumbers w:val="0"/>
        <w:spacing w:line="240" w:lineRule="auto"/>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对于零速度对应的道址N0的计算</w:t>
      </w:r>
    </w:p>
    <w:p>
      <w:pPr>
        <w:keepNext w:val="0"/>
        <w:keepLines w:val="0"/>
        <w:widowControl/>
        <w:numPr>
          <w:ilvl w:val="0"/>
          <w:numId w:val="0"/>
        </w:numPr>
        <w:suppressLineNumbers w:val="0"/>
        <w:spacing w:line="240" w:lineRule="auto"/>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我们取最大速度为v=7mm/s计算；先计算</w:t>
      </w:r>
      <w:r>
        <w:rPr>
          <w:rFonts w:hint="eastAsia" w:ascii="宋体" w:hAnsi="宋体" w:eastAsia="宋体" w:cs="宋体"/>
          <w:b w:val="0"/>
          <w:bCs w:val="0"/>
          <w:color w:val="000000"/>
          <w:kern w:val="0"/>
          <w:position w:val="-6"/>
          <w:sz w:val="24"/>
          <w:szCs w:val="24"/>
          <w:lang w:val="en-US" w:eastAsia="zh-CN" w:bidi="ar"/>
        </w:rPr>
        <w:object>
          <v:shape id="_x0000_i1068" o:spt="75" type="#_x0000_t75" style="height:13.95pt;width:35pt;" o:ole="t" filled="f" o:preferrelative="t" stroked="f" coordsize="21600,21600">
            <v:path/>
            <v:fill on="f" focussize="0,0"/>
            <v:stroke on="f"/>
            <v:imagedata r:id="rId99" o:title=""/>
            <o:lock v:ext="edit" aspectratio="t"/>
            <w10:wrap type="none"/>
            <w10:anchorlock/>
          </v:shape>
          <o:OLEObject Type="Embed" ProgID="Equation.KSEE3" ShapeID="_x0000_i1068" DrawAspect="Content" ObjectID="_1468075768" r:id="rId98">
            <o:LockedField>false</o:LockedField>
          </o:OLEObject>
        </w:object>
      </w:r>
      <w:r>
        <w:rPr>
          <w:rFonts w:hint="eastAsia" w:ascii="宋体" w:hAnsi="宋体" w:eastAsia="宋体" w:cs="宋体"/>
          <w:b w:val="0"/>
          <w:bCs w:val="0"/>
          <w:color w:val="000000"/>
          <w:kern w:val="0"/>
          <w:sz w:val="24"/>
          <w:szCs w:val="24"/>
          <w:lang w:val="en-US" w:eastAsia="zh-CN" w:bidi="ar"/>
        </w:rPr>
        <w:t>谱的重心位置；由</w:t>
      </w:r>
      <w:r>
        <w:rPr>
          <w:rFonts w:hint="eastAsia" w:ascii="宋体" w:hAnsi="宋体" w:eastAsia="宋体" w:cs="宋体"/>
          <w:color w:val="000000"/>
          <w:kern w:val="0"/>
          <w:position w:val="-24"/>
          <w:sz w:val="24"/>
          <w:szCs w:val="24"/>
          <w:lang w:val="en-US" w:eastAsia="zh-CN" w:bidi="ar"/>
        </w:rPr>
        <w:object>
          <v:shape id="_x0000_i1069" o:spt="75" type="#_x0000_t75" style="height:31pt;width:96.95pt;" o:ole="t" filled="f" o:preferrelative="t" stroked="f" coordsize="21600,21600">
            <v:path/>
            <v:fill on="f" focussize="0,0"/>
            <v:stroke on="f"/>
            <v:imagedata r:id="rId101" o:title=""/>
            <o:lock v:ext="edit" aspectratio="t"/>
            <w10:wrap type="none"/>
            <w10:anchorlock/>
          </v:shape>
          <o:OLEObject Type="Embed" ProgID="Equation.KSEE3" ShapeID="_x0000_i1069" DrawAspect="Content" ObjectID="_1468075769" r:id="rId100">
            <o:LockedField>false</o:LockedField>
          </o:OLEObject>
        </w:object>
      </w:r>
      <w:r>
        <w:rPr>
          <w:rFonts w:hint="eastAsia" w:ascii="宋体" w:hAnsi="宋体" w:eastAsia="宋体" w:cs="宋体"/>
          <w:color w:val="000000"/>
          <w:kern w:val="0"/>
          <w:sz w:val="24"/>
          <w:szCs w:val="24"/>
          <w:lang w:val="en-US" w:eastAsia="zh-CN" w:bidi="ar"/>
        </w:rPr>
        <w:t>；则</w:t>
      </w:r>
      <w:r>
        <w:rPr>
          <w:rFonts w:hint="eastAsia" w:ascii="宋体" w:hAnsi="宋体" w:eastAsia="宋体" w:cs="宋体"/>
          <w:color w:val="000000"/>
          <w:kern w:val="0"/>
          <w:position w:val="-24"/>
          <w:sz w:val="24"/>
          <w:szCs w:val="24"/>
          <w:lang w:val="en-US" w:eastAsia="zh-CN" w:bidi="ar"/>
        </w:rPr>
        <w:object>
          <v:shape id="_x0000_i1070" o:spt="75" type="#_x0000_t75" style="height:31pt;width:256pt;" o:ole="t" filled="f" o:preferrelative="t" stroked="f" coordsize="21600,21600">
            <v:path/>
            <v:fill on="f" focussize="0,0"/>
            <v:stroke on="f"/>
            <v:imagedata r:id="rId103" o:title=""/>
            <o:lock v:ext="edit" aspectratio="t"/>
            <w10:wrap type="none"/>
            <w10:anchorlock/>
          </v:shape>
          <o:OLEObject Type="Embed" ProgID="Equation.KSEE3" ShapeID="_x0000_i1070" DrawAspect="Content" ObjectID="_1468075770" r:id="rId102">
            <o:LockedField>false</o:LockedField>
          </o:OLEObject>
        </w:object>
      </w:r>
    </w:p>
    <w:p>
      <w:pPr>
        <w:keepNext w:val="0"/>
        <w:keepLines w:val="0"/>
        <w:widowControl/>
        <w:numPr>
          <w:ilvl w:val="0"/>
          <w:numId w:val="0"/>
        </w:numPr>
        <w:suppressLineNumbers w:val="0"/>
        <w:spacing w:line="240" w:lineRule="auto"/>
        <w:ind w:leftChars="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则我们可以得到</w:t>
      </w:r>
      <w:r>
        <w:rPr>
          <w:rFonts w:hint="eastAsia" w:ascii="宋体" w:hAnsi="宋体" w:eastAsia="宋体" w:cs="宋体"/>
          <w:b/>
          <w:bCs/>
          <w:color w:val="000000"/>
          <w:kern w:val="0"/>
          <w:position w:val="-12"/>
          <w:sz w:val="24"/>
          <w:szCs w:val="24"/>
          <w:lang w:val="en-US" w:eastAsia="zh-CN" w:bidi="ar"/>
        </w:rPr>
        <w:object>
          <v:shape id="_x0000_i1071" o:spt="75" type="#_x0000_t75" style="height:18pt;width:67.95pt;" o:ole="t" filled="f" o:preferrelative="t" stroked="f" coordsize="21600,21600">
            <v:path/>
            <v:fill on="f" focussize="0,0"/>
            <v:stroke on="f"/>
            <v:imagedata r:id="rId105" o:title=""/>
            <o:lock v:ext="edit" aspectratio="t"/>
            <w10:wrap type="none"/>
            <w10:anchorlock/>
          </v:shape>
          <o:OLEObject Type="Embed" ProgID="Equation.KSEE3" ShapeID="_x0000_i1071" DrawAspect="Content" ObjectID="_1468075771" r:id="rId104">
            <o:LockedField>false</o:LockedField>
          </o:OLEObject>
        </w:object>
      </w:r>
      <w:r>
        <w:rPr>
          <w:rFonts w:hint="eastAsia" w:ascii="宋体" w:hAnsi="宋体" w:eastAsia="宋体" w:cs="宋体"/>
          <w:b/>
          <w:bCs/>
          <w:color w:val="000000"/>
          <w:kern w:val="0"/>
          <w:sz w:val="24"/>
          <w:szCs w:val="24"/>
          <w:lang w:val="en-US" w:eastAsia="zh-CN" w:bidi="ar"/>
        </w:rPr>
        <w:t>，且前面已算出K=0.0275mm/CH.sec</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下面我们由线性公式</w:t>
      </w:r>
      <w:r>
        <w:rPr>
          <w:rFonts w:hint="eastAsia" w:ascii="宋体" w:hAnsi="宋体" w:eastAsia="宋体" w:cs="宋体"/>
          <w:b/>
          <w:bCs/>
          <w:color w:val="000000"/>
          <w:kern w:val="0"/>
          <w:position w:val="-6"/>
          <w:sz w:val="24"/>
          <w:szCs w:val="24"/>
          <w:lang w:val="en-US" w:eastAsia="zh-CN" w:bidi="ar"/>
        </w:rPr>
        <w:object>
          <v:shape id="_x0000_i1072" o:spt="75" type="#_x0000_t75" style="height:13.95pt;width:52pt;" o:ole="t" filled="f" o:preferrelative="t" stroked="f" coordsize="21600,21600">
            <v:path/>
            <v:fill on="f" focussize="0,0"/>
            <v:stroke on="f"/>
            <v:imagedata r:id="rId107" o:title=""/>
            <o:lock v:ext="edit" aspectratio="t"/>
            <w10:wrap type="none"/>
            <w10:anchorlock/>
          </v:shape>
          <o:OLEObject Type="Embed" ProgID="Equation.KSEE3" ShapeID="_x0000_i1072" DrawAspect="Content" ObjectID="_1468075772" r:id="rId106">
            <o:LockedField>false</o:LockedField>
          </o:OLEObject>
        </w:object>
      </w:r>
      <w:r>
        <w:rPr>
          <w:rFonts w:hint="eastAsia" w:ascii="宋体" w:hAnsi="宋体" w:eastAsia="宋体" w:cs="宋体"/>
          <w:b/>
          <w:bCs/>
          <w:color w:val="000000"/>
          <w:kern w:val="0"/>
          <w:sz w:val="24"/>
          <w:szCs w:val="24"/>
          <w:lang w:val="en-US" w:eastAsia="zh-CN" w:bidi="ar"/>
        </w:rPr>
        <w:t>计算相应的速度</w:t>
      </w:r>
    </w:p>
    <w:p>
      <w:pPr>
        <w:keepNext w:val="0"/>
        <w:keepLines w:val="0"/>
        <w:widowControl/>
        <w:numPr>
          <w:ilvl w:val="0"/>
          <w:numId w:val="0"/>
        </w:numPr>
        <w:suppressLineNumbers w:val="0"/>
        <w:spacing w:line="240" w:lineRule="auto"/>
        <w:ind w:leftChars="0"/>
        <w:jc w:val="center"/>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spacing w:line="240" w:lineRule="auto"/>
        <w:ind w:leftChars="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0"/>
          <w:sz w:val="24"/>
          <w:szCs w:val="24"/>
          <w:lang w:val="en-US" w:eastAsia="zh-CN" w:bidi="ar"/>
        </w:rPr>
        <w:object>
          <v:shape id="_x0000_i1073" o:spt="75" type="#_x0000_t75" style="height:17pt;width:225pt;" o:ole="t" filled="f" o:preferrelative="t" stroked="f" coordsize="21600,21600">
            <v:path/>
            <v:fill on="f" focussize="0,0"/>
            <v:stroke on="f"/>
            <v:imagedata r:id="rId109" o:title=""/>
            <o:lock v:ext="edit" aspectratio="t"/>
            <w10:wrap type="none"/>
            <w10:anchorlock/>
          </v:shape>
          <o:OLEObject Type="Embed" ProgID="Equation.KSEE3" ShapeID="_x0000_i1073" DrawAspect="Content" ObjectID="_1468075773" r:id="rId108">
            <o:LockedField>false</o:LockedField>
          </o:OLEObject>
        </w:object>
      </w:r>
    </w:p>
    <w:p>
      <w:pPr>
        <w:keepNext w:val="0"/>
        <w:keepLines w:val="0"/>
        <w:widowControl/>
        <w:numPr>
          <w:ilvl w:val="0"/>
          <w:numId w:val="0"/>
        </w:numPr>
        <w:suppressLineNumbers w:val="0"/>
        <w:spacing w:line="240" w:lineRule="auto"/>
        <w:ind w:leftChars="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0"/>
          <w:sz w:val="24"/>
          <w:szCs w:val="24"/>
          <w:lang w:val="en-US" w:eastAsia="zh-CN" w:bidi="ar"/>
        </w:rPr>
        <w:object>
          <v:shape id="_x0000_i1074" o:spt="75" type="#_x0000_t75" style="height:17pt;width:238pt;" o:ole="t" filled="f" o:preferrelative="t" stroked="f" coordsize="21600,21600">
            <v:path/>
            <v:fill on="f" focussize="0,0"/>
            <v:stroke on="f"/>
            <v:imagedata r:id="rId111" o:title=""/>
            <o:lock v:ext="edit" aspectratio="t"/>
            <w10:wrap type="none"/>
            <w10:anchorlock/>
          </v:shape>
          <o:OLEObject Type="Embed" ProgID="Equation.KSEE3" ShapeID="_x0000_i1074" DrawAspect="Content" ObjectID="_1468075774" r:id="rId110">
            <o:LockedField>false</o:LockedField>
          </o:OLEObject>
        </w:object>
      </w:r>
    </w:p>
    <w:p>
      <w:pPr>
        <w:keepNext w:val="0"/>
        <w:keepLines w:val="0"/>
        <w:widowControl/>
        <w:numPr>
          <w:ilvl w:val="0"/>
          <w:numId w:val="0"/>
        </w:numPr>
        <w:suppressLineNumbers w:val="0"/>
        <w:spacing w:line="240" w:lineRule="auto"/>
        <w:ind w:leftChars="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2"/>
          <w:sz w:val="24"/>
          <w:szCs w:val="24"/>
          <w:lang w:val="en-US" w:eastAsia="zh-CN" w:bidi="ar"/>
        </w:rPr>
        <w:object>
          <v:shape id="_x0000_i1075" o:spt="75" type="#_x0000_t75" style="height:18pt;width:239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p>
    <w:p>
      <w:pPr>
        <w:keepNext w:val="0"/>
        <w:keepLines w:val="0"/>
        <w:widowControl/>
        <w:numPr>
          <w:ilvl w:val="0"/>
          <w:numId w:val="0"/>
        </w:numPr>
        <w:suppressLineNumbers w:val="0"/>
        <w:spacing w:line="240" w:lineRule="auto"/>
        <w:ind w:leftChars="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0"/>
          <w:sz w:val="24"/>
          <w:szCs w:val="24"/>
          <w:lang w:val="en-US" w:eastAsia="zh-CN" w:bidi="ar"/>
        </w:rPr>
        <w:object>
          <v:shape id="_x0000_i1076" o:spt="75" type="#_x0000_t75" style="height:17pt;width:232pt;" o:ole="t" filled="f" o:preferrelative="t" stroked="f" coordsize="21600,21600">
            <v:path/>
            <v:fill on="f" focussize="0,0"/>
            <v:stroke on="f"/>
            <v:imagedata r:id="rId115" o:title=""/>
            <o:lock v:ext="edit" aspectratio="t"/>
            <w10:wrap type="none"/>
            <w10:anchorlock/>
          </v:shape>
          <o:OLEObject Type="Embed" ProgID="Equation.KSEE3" ShapeID="_x0000_i1076" DrawAspect="Content" ObjectID="_1468075776" r:id="rId114">
            <o:LockedField>false</o:LockedField>
          </o:OLEObject>
        </w:object>
      </w:r>
    </w:p>
    <w:p>
      <w:pPr>
        <w:keepNext w:val="0"/>
        <w:keepLines w:val="0"/>
        <w:widowControl/>
        <w:numPr>
          <w:ilvl w:val="0"/>
          <w:numId w:val="0"/>
        </w:numPr>
        <w:suppressLineNumbers w:val="0"/>
        <w:spacing w:line="240" w:lineRule="auto"/>
        <w:ind w:leftChars="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2"/>
          <w:sz w:val="24"/>
          <w:szCs w:val="24"/>
          <w:lang w:val="en-US" w:eastAsia="zh-CN" w:bidi="ar"/>
        </w:rPr>
        <w:object>
          <v:shape id="_x0000_i1077" o:spt="75" type="#_x0000_t75" style="height:18pt;width:232pt;" o:ole="t" filled="f" o:preferrelative="t" stroked="f" coordsize="21600,21600">
            <v:path/>
            <v:fill on="f" focussize="0,0"/>
            <v:stroke on="f"/>
            <v:imagedata r:id="rId117" o:title=""/>
            <o:lock v:ext="edit" aspectratio="t"/>
            <w10:wrap type="none"/>
            <w10:anchorlock/>
          </v:shape>
          <o:OLEObject Type="Embed" ProgID="Equation.KSEE3" ShapeID="_x0000_i1077" DrawAspect="Content" ObjectID="_1468075777" r:id="rId116">
            <o:LockedField>false</o:LockedField>
          </o:OLEObject>
        </w:object>
      </w:r>
    </w:p>
    <w:p>
      <w:pPr>
        <w:keepNext w:val="0"/>
        <w:keepLines w:val="0"/>
        <w:widowControl/>
        <w:numPr>
          <w:ilvl w:val="0"/>
          <w:numId w:val="0"/>
        </w:numPr>
        <w:suppressLineNumbers w:val="0"/>
        <w:spacing w:line="240" w:lineRule="auto"/>
        <w:ind w:leftChars="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12"/>
          <w:sz w:val="24"/>
          <w:szCs w:val="24"/>
          <w:lang w:val="en-US" w:eastAsia="zh-CN" w:bidi="ar"/>
        </w:rPr>
        <w:object>
          <v:shape id="_x0000_i1078" o:spt="75" type="#_x0000_t75" style="height:18pt;width:232pt;" o:ole="t" filled="f" o:preferrelative="t" stroked="f" coordsize="21600,21600">
            <v:path/>
            <v:fill on="f" focussize="0,0"/>
            <v:stroke on="f"/>
            <v:imagedata r:id="rId119" o:title=""/>
            <o:lock v:ext="edit" aspectratio="t"/>
            <w10:wrap type="none"/>
            <w10:anchorlock/>
          </v:shape>
          <o:OLEObject Type="Embed" ProgID="Equation.KSEE3" ShapeID="_x0000_i1078" DrawAspect="Content" ObjectID="_1468075778" r:id="rId118">
            <o:LockedField>false</o:LockedField>
          </o:OLEObject>
        </w:object>
      </w:r>
    </w:p>
    <w:p>
      <w:pPr>
        <w:keepNext w:val="0"/>
        <w:keepLines w:val="0"/>
        <w:widowControl/>
        <w:numPr>
          <w:ilvl w:val="0"/>
          <w:numId w:val="0"/>
        </w:numPr>
        <w:suppressLineNumbers w:val="0"/>
        <w:spacing w:line="240" w:lineRule="auto"/>
        <w:ind w:left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则</w:t>
      </w:r>
      <w:r>
        <w:rPr>
          <w:rFonts w:hint="eastAsia" w:ascii="宋体" w:hAnsi="宋体" w:eastAsia="宋体" w:cs="宋体"/>
          <w:color w:val="000000"/>
          <w:kern w:val="0"/>
          <w:position w:val="-24"/>
          <w:sz w:val="24"/>
          <w:szCs w:val="24"/>
          <w:lang w:val="en-US" w:eastAsia="zh-CN" w:bidi="ar"/>
        </w:rPr>
        <w:object>
          <v:shape id="_x0000_i1079" o:spt="75" type="#_x0000_t75" style="height:31pt;width:168pt;" o:ole="t" filled="f" o:preferrelative="t" stroked="f" coordsize="21600,21600">
            <v:path/>
            <v:fill on="f" focussize="0,0"/>
            <v:stroke on="f"/>
            <v:imagedata r:id="rId121" o:title=""/>
            <o:lock v:ext="edit" aspectratio="t"/>
            <w10:wrap type="none"/>
            <w10:anchorlock/>
          </v:shape>
          <o:OLEObject Type="Embed" ProgID="Equation.KSEE3" ShapeID="_x0000_i1079" DrawAspect="Content" ObjectID="_1468075779" r:id="rId120">
            <o:LockedField>false</o:LockedField>
          </o:OLEObject>
        </w:object>
      </w:r>
    </w:p>
    <w:p>
      <w:pPr>
        <w:keepNext w:val="0"/>
        <w:keepLines w:val="0"/>
        <w:widowControl/>
        <w:numPr>
          <w:ilvl w:val="0"/>
          <w:numId w:val="1"/>
        </w:numPr>
        <w:suppressLineNumbers w:val="0"/>
        <w:spacing w:line="240" w:lineRule="auto"/>
        <w:ind w:left="0" w:leftChars="0" w:firstLine="0" w:firstLineChars="0"/>
        <w:jc w:val="both"/>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对于</w:t>
      </w:r>
      <w:r>
        <w:rPr>
          <w:rFonts w:hint="eastAsia" w:ascii="宋体" w:hAnsi="宋体" w:eastAsia="宋体" w:cs="宋体"/>
          <w:b/>
          <w:bCs/>
          <w:color w:val="000000"/>
          <w:kern w:val="0"/>
          <w:position w:val="-14"/>
          <w:sz w:val="28"/>
          <w:szCs w:val="28"/>
          <w:lang w:val="en-US" w:eastAsia="zh-CN" w:bidi="ar"/>
        </w:rPr>
        <w:object>
          <v:shape id="_x0000_i1080" o:spt="75" type="#_x0000_t75" style="height:19pt;width:96.95pt;" o:ole="t" filled="f" o:preferrelative="t" stroked="f" coordsize="21600,21600">
            <v:path/>
            <v:fill on="f" focussize="0,0"/>
            <v:stroke on="f"/>
            <v:imagedata r:id="rId123" o:title=""/>
            <o:lock v:ext="edit" aspectratio="t"/>
            <w10:wrap type="none"/>
            <w10:anchorlock/>
          </v:shape>
          <o:OLEObject Type="Embed" ProgID="Equation.KSEE3" ShapeID="_x0000_i1080" DrawAspect="Content" ObjectID="_1468075780" r:id="rId122">
            <o:LockedField>false</o:LockedField>
          </o:OLEObject>
        </w:object>
      </w:r>
      <w:r>
        <w:rPr>
          <w:rFonts w:hint="eastAsia" w:ascii="宋体" w:hAnsi="宋体" w:eastAsia="宋体" w:cs="宋体"/>
          <w:b/>
          <w:bCs/>
          <w:color w:val="000000"/>
          <w:kern w:val="0"/>
          <w:sz w:val="28"/>
          <w:szCs w:val="28"/>
          <w:lang w:val="en-US" w:eastAsia="zh-CN" w:bidi="ar"/>
        </w:rPr>
        <w:t>的计算以及</w:t>
      </w:r>
      <w:r>
        <w:rPr>
          <w:rFonts w:hint="eastAsia" w:ascii="宋体" w:hAnsi="宋体" w:eastAsia="宋体" w:cs="宋体"/>
          <w:b/>
          <w:bCs/>
          <w:color w:val="000000"/>
          <w:kern w:val="0"/>
          <w:position w:val="-14"/>
          <w:sz w:val="28"/>
          <w:szCs w:val="28"/>
          <w:lang w:val="en-US" w:eastAsia="zh-CN" w:bidi="ar"/>
        </w:rPr>
        <w:object>
          <v:shape id="_x0000_i1081" o:spt="75" type="#_x0000_t75" style="height:19pt;width:38pt;" o:ole="t" filled="f" o:preferrelative="t" stroked="f" coordsize="21600,21600">
            <v:path/>
            <v:fill on="f" focussize="0,0"/>
            <v:stroke on="f"/>
            <v:imagedata r:id="rId125" o:title=""/>
            <o:lock v:ext="edit" aspectratio="t"/>
            <w10:wrap type="none"/>
            <w10:anchorlock/>
          </v:shape>
          <o:OLEObject Type="Embed" ProgID="Equation.KSEE3" ShapeID="_x0000_i1081" DrawAspect="Content" ObjectID="_1468075781" r:id="rId124">
            <o:LockedField>false</o:LockedField>
          </o:OLEObject>
        </w:object>
      </w:r>
      <w:r>
        <w:rPr>
          <w:rFonts w:hint="eastAsia" w:ascii="宋体" w:hAnsi="宋体" w:eastAsia="宋体" w:cs="宋体"/>
          <w:b/>
          <w:bCs/>
          <w:color w:val="000000"/>
          <w:kern w:val="0"/>
          <w:sz w:val="28"/>
          <w:szCs w:val="28"/>
          <w:lang w:val="en-US" w:eastAsia="zh-CN" w:bidi="ar"/>
        </w:rPr>
        <w:t>的计算</w:t>
      </w:r>
    </w:p>
    <w:p>
      <w:pPr>
        <w:keepNext w:val="0"/>
        <w:keepLines w:val="0"/>
        <w:widowControl/>
        <w:numPr>
          <w:ilvl w:val="0"/>
          <w:numId w:val="0"/>
        </w:numPr>
        <w:suppressLineNumbers w:val="0"/>
        <w:spacing w:line="240" w:lineRule="auto"/>
        <w:ind w:leftChars="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我们已知</w:t>
      </w:r>
      <w:r>
        <w:rPr>
          <w:rFonts w:hint="eastAsia" w:ascii="宋体" w:hAnsi="宋体" w:eastAsia="宋体" w:cs="宋体"/>
          <w:b w:val="0"/>
          <w:bCs w:val="0"/>
          <w:color w:val="000000"/>
          <w:kern w:val="0"/>
          <w:position w:val="-10"/>
          <w:sz w:val="24"/>
          <w:szCs w:val="24"/>
          <w:lang w:val="en-US" w:eastAsia="zh-CN" w:bidi="ar"/>
        </w:rPr>
        <w:object>
          <v:shape id="_x0000_i1082" o:spt="75" type="#_x0000_t75" style="height:18pt;width:191pt;" o:ole="t" filled="f" o:preferrelative="t" stroked="f" coordsize="21600,21600">
            <v:path/>
            <v:fill on="f" focussize="0,0"/>
            <v:stroke on="f"/>
            <v:imagedata r:id="rId127" o:title=""/>
            <o:lock v:ext="edit" aspectratio="t"/>
            <w10:wrap type="none"/>
            <w10:anchorlock/>
          </v:shape>
          <o:OLEObject Type="Embed" ProgID="Equation.KSEE3" ShapeID="_x0000_i1082" DrawAspect="Content" ObjectID="_1468075782" r:id="rId126">
            <o:LockedField>false</o:LockedField>
          </o:OLEObject>
        </w:object>
      </w:r>
    </w:p>
    <w:p>
      <w:pPr>
        <w:keepNext w:val="0"/>
        <w:keepLines w:val="0"/>
        <w:widowControl/>
        <w:numPr>
          <w:ilvl w:val="0"/>
          <w:numId w:val="0"/>
        </w:numPr>
        <w:suppressLineNumbers w:val="0"/>
        <w:spacing w:line="240" w:lineRule="auto"/>
        <w:ind w:leftChars="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由</w:t>
      </w:r>
      <w:r>
        <w:rPr>
          <w:rFonts w:hint="eastAsia" w:ascii="宋体" w:hAnsi="宋体" w:eastAsia="宋体" w:cs="宋体"/>
          <w:b w:val="0"/>
          <w:bCs w:val="0"/>
          <w:color w:val="000000"/>
          <w:kern w:val="0"/>
          <w:position w:val="-24"/>
          <w:sz w:val="24"/>
          <w:szCs w:val="24"/>
          <w:lang w:val="en-US" w:eastAsia="zh-CN" w:bidi="ar"/>
        </w:rPr>
        <w:object>
          <v:shape id="_x0000_i1083" o:spt="75" type="#_x0000_t75" style="height:31.95pt;width:49.95pt;" o:ole="t" filled="f" o:preferrelative="t" stroked="f" coordsize="21600,21600">
            <v:path/>
            <v:fill on="f" focussize="0,0"/>
            <v:stroke on="f"/>
            <v:imagedata r:id="rId129" o:title=""/>
            <o:lock v:ext="edit" aspectratio="t"/>
            <w10:wrap type="none"/>
            <w10:anchorlock/>
          </v:shape>
          <o:OLEObject Type="Embed" ProgID="Equation.KSEE3" ShapeID="_x0000_i1083" DrawAspect="Content" ObjectID="_1468075783" r:id="rId128">
            <o:LockedField>false</o:LockedField>
          </o:OLEObject>
        </w:object>
      </w:r>
      <w:r>
        <w:rPr>
          <w:rFonts w:hint="eastAsia" w:ascii="宋体" w:hAnsi="宋体" w:eastAsia="宋体" w:cs="宋体"/>
          <w:b w:val="0"/>
          <w:bCs w:val="0"/>
          <w:color w:val="000000"/>
          <w:kern w:val="0"/>
          <w:sz w:val="24"/>
          <w:szCs w:val="24"/>
          <w:lang w:val="en-US" w:eastAsia="zh-CN" w:bidi="ar"/>
        </w:rPr>
        <w:t>得</w:t>
      </w:r>
      <w:r>
        <w:rPr>
          <w:rFonts w:hint="eastAsia" w:ascii="宋体" w:hAnsi="宋体" w:eastAsia="宋体" w:cs="宋体"/>
          <w:b w:val="0"/>
          <w:bCs w:val="0"/>
          <w:color w:val="000000"/>
          <w:kern w:val="0"/>
          <w:position w:val="-24"/>
          <w:sz w:val="24"/>
          <w:szCs w:val="24"/>
          <w:lang w:val="en-US" w:eastAsia="zh-CN" w:bidi="ar"/>
        </w:rPr>
        <w:object>
          <v:shape id="_x0000_i1084" o:spt="75" type="#_x0000_t75" style="height:31pt;width:237pt;" o:ole="t" filled="f" o:preferrelative="t" stroked="f" coordsize="21600,21600">
            <v:path/>
            <v:fill on="f" focussize="0,0"/>
            <v:stroke on="f"/>
            <v:imagedata r:id="rId131" o:title=""/>
            <o:lock v:ext="edit" aspectratio="t"/>
            <w10:wrap type="none"/>
            <w10:anchorlock/>
          </v:shape>
          <o:OLEObject Type="Embed" ProgID="Equation.KSEE3" ShapeID="_x0000_i1084" DrawAspect="Content" ObjectID="_1468075784" r:id="rId130">
            <o:LockedField>false</o:LockedField>
          </o:OLEObject>
        </w:object>
      </w:r>
    </w:p>
    <w:p>
      <w:pPr>
        <w:keepNext w:val="0"/>
        <w:keepLines w:val="0"/>
        <w:widowControl/>
        <w:numPr>
          <w:ilvl w:val="0"/>
          <w:numId w:val="0"/>
        </w:numPr>
        <w:suppressLineNumbers w:val="0"/>
        <w:spacing w:line="240" w:lineRule="auto"/>
        <w:ind w:leftChars="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由</w:t>
      </w:r>
      <w:r>
        <w:rPr>
          <w:rFonts w:hint="eastAsia" w:ascii="宋体" w:hAnsi="宋体" w:eastAsia="宋体" w:cs="宋体"/>
          <w:b w:val="0"/>
          <w:bCs w:val="0"/>
          <w:color w:val="000000"/>
          <w:kern w:val="0"/>
          <w:position w:val="-24"/>
          <w:sz w:val="24"/>
          <w:szCs w:val="24"/>
          <w:lang w:val="en-US" w:eastAsia="zh-CN" w:bidi="ar"/>
        </w:rPr>
        <w:object>
          <v:shape id="_x0000_i1085" o:spt="75" type="#_x0000_t75" style="height:31pt;width:408pt;" o:ole="t" filled="f" o:preferrelative="t" stroked="f" coordsize="21600,21600">
            <v:path/>
            <v:fill on="f" focussize="0,0"/>
            <v:stroke on="f"/>
            <v:imagedata r:id="rId133" o:title=""/>
            <o:lock v:ext="edit" aspectratio="t"/>
            <w10:wrap type="none"/>
            <w10:anchorlock/>
          </v:shape>
          <o:OLEObject Type="Embed" ProgID="Equation.KSEE3" ShapeID="_x0000_i1085" DrawAspect="Content" ObjectID="_1468075785" r:id="rId132">
            <o:LockedField>false</o:LockedField>
          </o:OLEObject>
        </w:object>
      </w:r>
    </w:p>
    <w:p>
      <w:pPr>
        <w:keepNext w:val="0"/>
        <w:keepLines w:val="0"/>
        <w:widowControl/>
        <w:numPr>
          <w:ilvl w:val="0"/>
          <w:numId w:val="0"/>
        </w:numPr>
        <w:suppressLineNumbers w:val="0"/>
        <w:spacing w:line="240" w:lineRule="auto"/>
        <w:ind w:leftChars="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position w:val="-24"/>
          <w:sz w:val="24"/>
          <w:szCs w:val="24"/>
          <w:lang w:val="en-US" w:eastAsia="zh-CN" w:bidi="ar"/>
        </w:rPr>
        <w:object>
          <v:shape id="_x0000_i1086" o:spt="75" type="#_x0000_t75" style="height:31pt;width:406pt;" o:ole="t" filled="f" o:preferrelative="t" stroked="f" coordsize="21600,21600">
            <v:path/>
            <v:fill on="f" focussize="0,0"/>
            <v:stroke on="f"/>
            <v:imagedata r:id="rId135" o:title=""/>
            <o:lock v:ext="edit" aspectratio="t"/>
            <w10:wrap type="none"/>
            <w10:anchorlock/>
          </v:shape>
          <o:OLEObject Type="Embed" ProgID="Equation.KSEE3" ShapeID="_x0000_i1086" DrawAspect="Content" ObjectID="_1468075786" r:id="rId134">
            <o:LockedField>false</o:LockedField>
          </o:OLEObject>
        </w:object>
      </w:r>
    </w:p>
    <w:p>
      <w:pPr>
        <w:keepNext w:val="0"/>
        <w:keepLines w:val="0"/>
        <w:widowControl/>
        <w:numPr>
          <w:ilvl w:val="0"/>
          <w:numId w:val="0"/>
        </w:numPr>
        <w:suppressLineNumbers w:val="0"/>
        <w:spacing w:line="240" w:lineRule="auto"/>
        <w:ind w:leftChars="0"/>
        <w:jc w:val="both"/>
        <w:rPr>
          <w:rFonts w:hint="default"/>
          <w:position w:val="-24"/>
          <w:lang w:val="en-US" w:eastAsia="zh-CN"/>
        </w:rPr>
      </w:pPr>
      <w:r>
        <w:rPr>
          <w:rFonts w:hint="default"/>
          <w:position w:val="-24"/>
          <w:lang w:val="en-US" w:eastAsia="zh-CN"/>
        </w:rPr>
        <w:object>
          <v:shape id="_x0000_i1087" o:spt="75" type="#_x0000_t75" style="height:31.95pt;width:357pt;" o:ole="t" filled="f" o:preferrelative="t" stroked="f" coordsize="21600,21600">
            <v:path/>
            <v:fill on="f" focussize="0,0"/>
            <v:stroke on="f"/>
            <v:imagedata r:id="rId137" o:title=""/>
            <o:lock v:ext="edit" aspectratio="t"/>
            <w10:wrap type="none"/>
            <w10:anchorlock/>
          </v:shape>
          <o:OLEObject Type="Embed" ProgID="Equation.KSEE3" ShapeID="_x0000_i1087" DrawAspect="Content" ObjectID="_1468075787" r:id="rId136">
            <o:LockedField>false</o:LockedField>
          </o:OLEObject>
        </w:object>
      </w:r>
    </w:p>
    <w:p>
      <w:pPr>
        <w:keepNext w:val="0"/>
        <w:keepLines w:val="0"/>
        <w:widowControl/>
        <w:numPr>
          <w:ilvl w:val="0"/>
          <w:numId w:val="0"/>
        </w:numPr>
        <w:suppressLineNumbers w:val="0"/>
        <w:spacing w:line="240" w:lineRule="auto"/>
        <w:ind w:leftChars="0"/>
        <w:jc w:val="both"/>
        <w:rPr>
          <w:rFonts w:hint="default"/>
          <w:position w:val="-24"/>
          <w:lang w:val="en-US" w:eastAsia="zh-CN"/>
        </w:rPr>
      </w:pPr>
      <w:r>
        <w:rPr>
          <w:rFonts w:hint="eastAsia"/>
          <w:position w:val="-24"/>
          <w:lang w:val="en-US" w:eastAsia="zh-CN"/>
        </w:rPr>
        <w:t>由：</w:t>
      </w:r>
    </w:p>
    <w:p>
      <w:pPr>
        <w:keepNext w:val="0"/>
        <w:keepLines w:val="0"/>
        <w:widowControl/>
        <w:numPr>
          <w:ilvl w:val="0"/>
          <w:numId w:val="0"/>
        </w:numPr>
        <w:suppressLineNumbers w:val="0"/>
        <w:spacing w:line="240" w:lineRule="auto"/>
        <w:ind w:leftChars="0"/>
        <w:jc w:val="both"/>
        <w:rPr>
          <w:rFonts w:hint="eastAsia"/>
          <w:position w:val="-24"/>
          <w:lang w:val="en-US" w:eastAsia="zh-CN"/>
        </w:rPr>
      </w:pPr>
      <w:r>
        <w:rPr>
          <w:rFonts w:hint="eastAsia"/>
          <w:position w:val="-30"/>
          <w:lang w:val="en-US" w:eastAsia="zh-CN"/>
        </w:rPr>
        <w:object>
          <v:shape id="_x0000_i1088" o:spt="75" type="#_x0000_t75" style="height:36pt;width:279pt;" o:ole="t" filled="f" o:preferrelative="t" stroked="f" coordsize="21600,21600">
            <v:path/>
            <v:fill on="f" focussize="0,0"/>
            <v:stroke on="f"/>
            <v:imagedata r:id="rId139" o:title=""/>
            <o:lock v:ext="edit" aspectratio="t"/>
            <w10:wrap type="none"/>
            <w10:anchorlock/>
          </v:shape>
          <o:OLEObject Type="Embed" ProgID="Equation.KSEE3" ShapeID="_x0000_i1088" DrawAspect="Content" ObjectID="_1468075788" r:id="rId138">
            <o:LockedField>false</o:LockedField>
          </o:OLEObject>
        </w:object>
      </w:r>
    </w:p>
    <w:p>
      <w:pPr>
        <w:keepNext w:val="0"/>
        <w:keepLines w:val="0"/>
        <w:widowControl/>
        <w:numPr>
          <w:ilvl w:val="0"/>
          <w:numId w:val="0"/>
        </w:numPr>
        <w:suppressLineNumbers w:val="0"/>
        <w:spacing w:line="240" w:lineRule="auto"/>
        <w:ind w:leftChars="0"/>
        <w:jc w:val="both"/>
        <w:rPr>
          <w:rFonts w:hint="eastAsia"/>
          <w:position w:val="-24"/>
          <w:lang w:val="en-US" w:eastAsia="zh-CN"/>
        </w:rPr>
      </w:pPr>
      <w:r>
        <w:rPr>
          <w:rFonts w:hint="eastAsia"/>
          <w:position w:val="-24"/>
          <w:lang w:val="en-US" w:eastAsia="zh-CN"/>
        </w:rPr>
        <w:t>由：</w:t>
      </w:r>
      <w:r>
        <w:rPr>
          <w:rFonts w:hint="eastAsia"/>
          <w:position w:val="-30"/>
          <w:lang w:val="en-US" w:eastAsia="zh-CN"/>
        </w:rPr>
        <w:object>
          <v:shape id="_x0000_i1089" o:spt="75" type="#_x0000_t75" style="height:36pt;width:279pt;" o:ole="t" filled="f" o:preferrelative="t" stroked="f" coordsize="21600,21600">
            <v:path/>
            <v:fill on="f" focussize="0,0"/>
            <v:stroke on="f"/>
            <v:imagedata r:id="rId141" o:title=""/>
            <o:lock v:ext="edit" aspectratio="t"/>
            <w10:wrap type="none"/>
            <w10:anchorlock/>
          </v:shape>
          <o:OLEObject Type="Embed" ProgID="Equation.KSEE3" ShapeID="_x0000_i1089" DrawAspect="Content" ObjectID="_1468075789" r:id="rId140">
            <o:LockedField>false</o:LockedField>
          </o:OLEObject>
        </w:objec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3．由实验测得的谱峰宽度，估算</w:t>
      </w:r>
      <w:r>
        <w:rPr>
          <w:rFonts w:ascii="Symbol" w:hAnsi="Symbol" w:eastAsia="宋体" w:cs="Symbol"/>
          <w:b/>
          <w:bCs/>
          <w:i/>
          <w:i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-Fe 的第一激发态的寿命和穆斯堡尔谱的能量分辨率</w:t>
      </w:r>
      <w:r>
        <w:rPr>
          <w:rFonts w:hint="eastAsia" w:ascii="宋体" w:hAnsi="宋体" w:eastAsia="宋体" w:cs="宋体"/>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both"/>
        <w:textAlignment w:val="center"/>
        <w:rPr>
          <w:rFonts w:hint="default"/>
          <w:b/>
          <w:bCs/>
          <w:position w:val="-24"/>
          <w:sz w:val="24"/>
          <w:szCs w:val="32"/>
          <w:lang w:val="en-US" w:eastAsia="zh-CN"/>
        </w:rPr>
      </w:pPr>
      <w:r>
        <w:rPr>
          <w:rFonts w:hint="eastAsia"/>
          <w:b/>
          <w:bCs/>
          <w:position w:val="-24"/>
          <w:sz w:val="24"/>
          <w:szCs w:val="32"/>
          <w:lang w:val="en-US" w:eastAsia="zh-CN"/>
        </w:rPr>
        <w:t>由以下公式计算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both"/>
        <w:textAlignment w:val="center"/>
        <w:rPr>
          <w:rFonts w:hint="default"/>
          <w:b/>
          <w:bCs/>
          <w:position w:val="-32"/>
          <w:sz w:val="24"/>
          <w:szCs w:val="32"/>
          <w:lang w:val="en-US" w:eastAsia="zh-CN"/>
        </w:rPr>
      </w:pPr>
      <w:r>
        <w:rPr>
          <w:rFonts w:hint="eastAsia"/>
          <w:b/>
          <w:bCs/>
          <w:position w:val="-32"/>
          <w:sz w:val="24"/>
          <w:szCs w:val="32"/>
          <w:lang w:val="en-US" w:eastAsia="zh-CN"/>
        </w:rPr>
        <w:t xml:space="preserve"> </w:t>
      </w:r>
      <w:r>
        <w:rPr>
          <w:rFonts w:hint="eastAsia"/>
          <w:b/>
          <w:bCs/>
          <w:position w:val="-32"/>
          <w:sz w:val="24"/>
          <w:szCs w:val="32"/>
          <w:lang w:val="en-US" w:eastAsia="zh-CN"/>
        </w:rPr>
        <w:object>
          <v:shape id="_x0000_i1093" o:spt="75" type="#_x0000_t75" style="height:35pt;width:39pt;" o:ole="t" filled="f" o:preferrelative="t" stroked="f" coordsize="21600,21600">
            <v:path/>
            <v:fill on="f" focussize="0,0"/>
            <v:stroke on="f"/>
            <v:imagedata r:id="rId143" o:title=""/>
            <o:lock v:ext="edit" aspectratio="t"/>
            <w10:wrap type="none"/>
            <w10:anchorlock/>
          </v:shape>
          <o:OLEObject Type="Embed" ProgID="Equation.KSEE3" ShapeID="_x0000_i1093" DrawAspect="Content" ObjectID="_1468075790" r:id="rId142">
            <o:LockedField>false</o:LockedField>
          </o:OLEObject>
        </w:object>
      </w:r>
      <w:r>
        <w:rPr>
          <w:rFonts w:hint="eastAsia"/>
          <w:b/>
          <w:bCs/>
          <w:position w:val="-32"/>
          <w:sz w:val="24"/>
          <w:szCs w:val="32"/>
          <w:lang w:val="en-US" w:eastAsia="zh-CN"/>
        </w:rPr>
        <w:t xml:space="preserve"> 且</w:t>
      </w:r>
      <w:r>
        <w:rPr>
          <w:rFonts w:hint="eastAsia"/>
          <w:b/>
          <w:bCs/>
          <w:position w:val="-6"/>
          <w:sz w:val="24"/>
          <w:szCs w:val="32"/>
          <w:lang w:val="en-US" w:eastAsia="zh-CN"/>
        </w:rPr>
        <w:object>
          <v:shape id="_x0000_i1091" o:spt="75" type="#_x0000_t75" style="height:16pt;width:93pt;" o:ole="t" filled="f" o:preferrelative="t" stroked="f" coordsize="21600,21600">
            <v:fill on="f" focussize="0,0"/>
            <v:stroke on="f"/>
            <v:imagedata r:id="rId145" o:title=""/>
            <o:lock v:ext="edit" aspectratio="t"/>
            <w10:wrap type="none"/>
            <w10:anchorlock/>
          </v:shape>
          <o:OLEObject Type="Embed" ProgID="Equation.KSEE3" ShapeID="_x0000_i1091" DrawAspect="Content" ObjectID="_1468075791" r:id="rId144">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both"/>
        <w:textAlignment w:val="center"/>
        <w:rPr>
          <w:rFonts w:hint="default"/>
          <w:b/>
          <w:bCs/>
          <w:position w:val="-32"/>
          <w:sz w:val="24"/>
          <w:szCs w:val="32"/>
          <w:lang w:val="en-US" w:eastAsia="zh-CN"/>
        </w:rPr>
      </w:pPr>
      <w:r>
        <w:rPr>
          <w:rFonts w:hint="eastAsia"/>
          <w:b/>
          <w:bCs/>
          <w:position w:val="-32"/>
          <w:sz w:val="24"/>
          <w:szCs w:val="32"/>
          <w:lang w:val="en-US" w:eastAsia="zh-CN"/>
        </w:rPr>
        <w:t>经过计算可知，能量分辨率的数量级在10^-2，比较符合。</w:t>
      </w:r>
    </w:p>
    <w:p>
      <w:pPr>
        <w:keepNext w:val="0"/>
        <w:keepLines w:val="0"/>
        <w:widowControl/>
        <w:numPr>
          <w:ilvl w:val="0"/>
          <w:numId w:val="0"/>
        </w:numPr>
        <w:suppressLineNumbers w:val="0"/>
        <w:spacing w:line="240" w:lineRule="auto"/>
        <w:ind w:leftChars="0"/>
        <w:jc w:val="both"/>
        <w:rPr>
          <w:rFonts w:hint="default"/>
          <w:position w:val="-24"/>
          <w:lang w:val="en-US" w:eastAsia="zh-CN"/>
        </w:rPr>
      </w:pPr>
      <w:bookmarkStart w:id="0" w:name="_GoBack"/>
      <w:bookmarkEnd w:id="0"/>
    </w:p>
    <w:p>
      <w:pPr>
        <w:keepNext w:val="0"/>
        <w:keepLines w:val="0"/>
        <w:widowControl/>
        <w:suppressLineNumbers w:val="0"/>
        <w:spacing w:line="240" w:lineRule="auto"/>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Part5 实验思考题</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1．对实验中用的放射源而言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（1）不同衬底的放射源测量出的超精细参数是否均相同，为什么？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答：不同，衬底对于超精细参数有所影响，即我们所说的其他因素的影响。</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考虑一下放射源的选择有哪些因素。</w:t>
      </w:r>
    </w:p>
    <w:p>
      <w:pPr>
        <w:keepNext w:val="0"/>
        <w:keepLines w:val="0"/>
        <w:widowControl/>
        <w:numPr>
          <w:ilvl w:val="0"/>
          <w:numId w:val="0"/>
        </w:numPr>
        <w:suppressLineNumbers w:val="0"/>
        <w:jc w:val="left"/>
        <w:rPr>
          <w:b/>
          <w:bCs/>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 xml:space="preserve">答：考虑实验原理；本次我们选择放射源的因素主要考虑反冲因素，我们选择无反冲因素的光子，且选择内转换系数小的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2．我们平常使用的 </w:t>
      </w:r>
      <w:r>
        <w:rPr>
          <w:rFonts w:hint="eastAsia" w:ascii="宋体" w:hAnsi="宋体" w:eastAsia="宋体" w:cs="宋体"/>
          <w:color w:val="000000"/>
          <w:kern w:val="0"/>
          <w:sz w:val="12"/>
          <w:szCs w:val="12"/>
          <w:lang w:val="en-US" w:eastAsia="zh-CN" w:bidi="ar"/>
        </w:rPr>
        <w:t>57</w:t>
      </w:r>
      <w:r>
        <w:rPr>
          <w:rFonts w:hint="eastAsia" w:ascii="宋体" w:hAnsi="宋体" w:eastAsia="宋体" w:cs="宋体"/>
          <w:color w:val="000000"/>
          <w:kern w:val="0"/>
          <w:sz w:val="24"/>
          <w:szCs w:val="24"/>
          <w:lang w:val="en-US" w:eastAsia="zh-CN" w:bidi="ar"/>
        </w:rPr>
        <w:t xml:space="preserve">Co 放射源可以用来测量金属 Co 样品吗？能够测量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56Fe 样品吗？分别谈谈其原因。</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答： 不可以作为样品；若选择该样品则可能不符合穆斯堡效应的选择样品，则无法完成实验。</w:t>
      </w: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是不是所有由于磁场作用产生的穆斯堡尔谱线一定是六线峰，为什么？</w:t>
      </w:r>
    </w:p>
    <w:p>
      <w:pPr>
        <w:keepNext w:val="0"/>
        <w:keepLines w:val="0"/>
        <w:widowControl/>
        <w:numPr>
          <w:ilvl w:val="0"/>
          <w:numId w:val="0"/>
        </w:numPr>
        <w:suppressLineNumbers w:val="0"/>
        <w:ind w:left="479" w:leftChars="228"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 不一定，本次实验中，当我们选择最大速度为5mm/s时，实验中只看到了5个峰，即峰的数量跟元素和实验选择的最大速度均有关。</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5．单道分析器的作用是什么？</w:t>
      </w:r>
    </w:p>
    <w:p>
      <w:pPr>
        <w:keepNext w:val="0"/>
        <w:keepLines w:val="0"/>
        <w:widowControl/>
        <w:suppressLineNumbers w:val="0"/>
        <w:spacing w:line="240" w:lineRule="auto"/>
        <w:ind w:left="1084" w:hanging="1084" w:hangingChars="30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36"/>
          <w:szCs w:val="36"/>
          <w:lang w:val="en-US" w:eastAsia="zh-CN" w:bidi="ar"/>
        </w:rPr>
        <w:t xml:space="preserve">  </w:t>
      </w:r>
      <w:r>
        <w:rPr>
          <w:rFonts w:hint="eastAsia" w:ascii="宋体" w:hAnsi="宋体" w:eastAsia="宋体" w:cs="宋体"/>
          <w:b/>
          <w:bCs/>
          <w:color w:val="000000"/>
          <w:kern w:val="0"/>
          <w:sz w:val="22"/>
          <w:szCs w:val="22"/>
          <w:lang w:val="en-US" w:eastAsia="zh-CN" w:bidi="ar"/>
        </w:rPr>
        <w:t>答</w:t>
      </w:r>
      <w:r>
        <w:rPr>
          <w:rFonts w:hint="eastAsia" w:ascii="宋体" w:hAnsi="宋体" w:eastAsia="宋体" w:cs="宋体"/>
          <w:b/>
          <w:bCs/>
          <w:color w:val="000000"/>
          <w:kern w:val="0"/>
          <w:sz w:val="24"/>
          <w:szCs w:val="24"/>
          <w:lang w:val="en-US" w:eastAsia="zh-CN" w:bidi="ar"/>
        </w:rPr>
        <w:t>：总体来说；单道分析器有一个选择的作用，即只有当信号电压在一内的定范围信号才会被选择记录。</w:t>
      </w:r>
    </w:p>
    <w:p>
      <w:pPr>
        <w:keepNext w:val="0"/>
        <w:keepLines w:val="0"/>
        <w:widowControl/>
        <w:suppressLineNumbers w:val="0"/>
        <w:spacing w:line="240" w:lineRule="auto"/>
        <w:jc w:val="left"/>
        <w:rPr>
          <w:rFonts w:hint="default" w:ascii="宋体" w:hAnsi="宋体" w:eastAsia="宋体" w:cs="宋体"/>
          <w:b/>
          <w:bCs/>
          <w:color w:val="000000"/>
          <w:kern w:val="0"/>
          <w:sz w:val="36"/>
          <w:szCs w:val="36"/>
          <w:lang w:val="en-US" w:eastAsia="zh-CN" w:bidi="ar"/>
        </w:rPr>
      </w:pPr>
    </w:p>
    <w:p>
      <w:pPr>
        <w:keepNext w:val="0"/>
        <w:keepLines w:val="0"/>
        <w:widowControl/>
        <w:suppressLineNumbers w:val="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8C681A"/>
    <w:multiLevelType w:val="singleLevel"/>
    <w:tmpl w:val="DE8C681A"/>
    <w:lvl w:ilvl="0" w:tentative="0">
      <w:start w:val="2"/>
      <w:numFmt w:val="decimal"/>
      <w:suff w:val="nothing"/>
      <w:lvlText w:val="（%1）"/>
      <w:lvlJc w:val="left"/>
    </w:lvl>
  </w:abstractNum>
  <w:abstractNum w:abstractNumId="1">
    <w:nsid w:val="F36C190F"/>
    <w:multiLevelType w:val="singleLevel"/>
    <w:tmpl w:val="F36C190F"/>
    <w:lvl w:ilvl="0" w:tentative="0">
      <w:start w:val="1"/>
      <w:numFmt w:val="decimal"/>
      <w:lvlText w:val="%1."/>
      <w:lvlJc w:val="left"/>
      <w:pPr>
        <w:tabs>
          <w:tab w:val="left" w:pos="312"/>
        </w:tabs>
      </w:pPr>
    </w:lvl>
  </w:abstractNum>
  <w:abstractNum w:abstractNumId="2">
    <w:nsid w:val="698E4861"/>
    <w:multiLevelType w:val="singleLevel"/>
    <w:tmpl w:val="698E4861"/>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WZiOGNlYjVkMDE2ZjYzZWYxZmExNzRhNTE1ODEifQ=="/>
  </w:docVars>
  <w:rsids>
    <w:rsidRoot w:val="57063DD9"/>
    <w:rsid w:val="0CD56A5E"/>
    <w:rsid w:val="11F14D16"/>
    <w:rsid w:val="373661DB"/>
    <w:rsid w:val="40DE3756"/>
    <w:rsid w:val="4BAB1E9A"/>
    <w:rsid w:val="4BC00C26"/>
    <w:rsid w:val="531E2D4A"/>
    <w:rsid w:val="57063DD9"/>
    <w:rsid w:val="71FD5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52.wmf"/><Relationship Id="rId98" Type="http://schemas.openxmlformats.org/officeDocument/2006/relationships/oleObject" Target="embeddings/oleObject44.bin"/><Relationship Id="rId97" Type="http://schemas.openxmlformats.org/officeDocument/2006/relationships/image" Target="media/image51.wmf"/><Relationship Id="rId96" Type="http://schemas.openxmlformats.org/officeDocument/2006/relationships/oleObject" Target="embeddings/oleObject43.bin"/><Relationship Id="rId95" Type="http://schemas.openxmlformats.org/officeDocument/2006/relationships/image" Target="media/image50.wmf"/><Relationship Id="rId94" Type="http://schemas.openxmlformats.org/officeDocument/2006/relationships/oleObject" Target="embeddings/oleObject42.bin"/><Relationship Id="rId93" Type="http://schemas.openxmlformats.org/officeDocument/2006/relationships/image" Target="media/image49.wmf"/><Relationship Id="rId92" Type="http://schemas.openxmlformats.org/officeDocument/2006/relationships/oleObject" Target="embeddings/oleObject41.bin"/><Relationship Id="rId91" Type="http://schemas.openxmlformats.org/officeDocument/2006/relationships/image" Target="media/image48.wmf"/><Relationship Id="rId90" Type="http://schemas.openxmlformats.org/officeDocument/2006/relationships/oleObject" Target="embeddings/oleObject40.bin"/><Relationship Id="rId9" Type="http://schemas.openxmlformats.org/officeDocument/2006/relationships/oleObject" Target="embeddings/oleObject3.bin"/><Relationship Id="rId89" Type="http://schemas.openxmlformats.org/officeDocument/2006/relationships/image" Target="media/image47.wmf"/><Relationship Id="rId88" Type="http://schemas.openxmlformats.org/officeDocument/2006/relationships/oleObject" Target="embeddings/oleObject39.bin"/><Relationship Id="rId87" Type="http://schemas.openxmlformats.org/officeDocument/2006/relationships/image" Target="media/image46.wmf"/><Relationship Id="rId86" Type="http://schemas.openxmlformats.org/officeDocument/2006/relationships/oleObject" Target="embeddings/oleObject38.bin"/><Relationship Id="rId85" Type="http://schemas.openxmlformats.org/officeDocument/2006/relationships/image" Target="media/image45.wmf"/><Relationship Id="rId84" Type="http://schemas.openxmlformats.org/officeDocument/2006/relationships/oleObject" Target="embeddings/oleObject37.bin"/><Relationship Id="rId83" Type="http://schemas.openxmlformats.org/officeDocument/2006/relationships/image" Target="media/image44.wmf"/><Relationship Id="rId82" Type="http://schemas.openxmlformats.org/officeDocument/2006/relationships/oleObject" Target="embeddings/oleObject36.bin"/><Relationship Id="rId81" Type="http://schemas.openxmlformats.org/officeDocument/2006/relationships/image" Target="media/image43.wmf"/><Relationship Id="rId80" Type="http://schemas.openxmlformats.org/officeDocument/2006/relationships/oleObject" Target="embeddings/oleObject35.bin"/><Relationship Id="rId8" Type="http://schemas.openxmlformats.org/officeDocument/2006/relationships/image" Target="media/image3.wmf"/><Relationship Id="rId79" Type="http://schemas.openxmlformats.org/officeDocument/2006/relationships/image" Target="media/image42.wmf"/><Relationship Id="rId78" Type="http://schemas.openxmlformats.org/officeDocument/2006/relationships/oleObject" Target="embeddings/oleObject34.bin"/><Relationship Id="rId77" Type="http://schemas.openxmlformats.org/officeDocument/2006/relationships/image" Target="media/image41.wmf"/><Relationship Id="rId76" Type="http://schemas.openxmlformats.org/officeDocument/2006/relationships/oleObject" Target="embeddings/oleObject33.bin"/><Relationship Id="rId75" Type="http://schemas.openxmlformats.org/officeDocument/2006/relationships/image" Target="media/image40.wmf"/><Relationship Id="rId74" Type="http://schemas.openxmlformats.org/officeDocument/2006/relationships/oleObject" Target="embeddings/oleObject32.bin"/><Relationship Id="rId73" Type="http://schemas.openxmlformats.org/officeDocument/2006/relationships/image" Target="media/image39.wmf"/><Relationship Id="rId72" Type="http://schemas.openxmlformats.org/officeDocument/2006/relationships/oleObject" Target="embeddings/oleObject31.bin"/><Relationship Id="rId71" Type="http://schemas.openxmlformats.org/officeDocument/2006/relationships/image" Target="media/image38.wmf"/><Relationship Id="rId70" Type="http://schemas.openxmlformats.org/officeDocument/2006/relationships/oleObject" Target="embeddings/oleObject30.bin"/><Relationship Id="rId7" Type="http://schemas.openxmlformats.org/officeDocument/2006/relationships/oleObject" Target="embeddings/oleObject2.bin"/><Relationship Id="rId69" Type="http://schemas.openxmlformats.org/officeDocument/2006/relationships/image" Target="media/image37.wmf"/><Relationship Id="rId68" Type="http://schemas.openxmlformats.org/officeDocument/2006/relationships/oleObject" Target="embeddings/oleObject29.bin"/><Relationship Id="rId67" Type="http://schemas.openxmlformats.org/officeDocument/2006/relationships/image" Target="media/image36.wmf"/><Relationship Id="rId66" Type="http://schemas.openxmlformats.org/officeDocument/2006/relationships/oleObject" Target="embeddings/oleObject28.bin"/><Relationship Id="rId65" Type="http://schemas.openxmlformats.org/officeDocument/2006/relationships/image" Target="media/image35.wmf"/><Relationship Id="rId64" Type="http://schemas.openxmlformats.org/officeDocument/2006/relationships/oleObject" Target="embeddings/oleObject27.bin"/><Relationship Id="rId63" Type="http://schemas.openxmlformats.org/officeDocument/2006/relationships/image" Target="media/image34.wmf"/><Relationship Id="rId62" Type="http://schemas.openxmlformats.org/officeDocument/2006/relationships/oleObject" Target="embeddings/oleObject26.bin"/><Relationship Id="rId61" Type="http://schemas.openxmlformats.org/officeDocument/2006/relationships/image" Target="media/image33.png"/><Relationship Id="rId60" Type="http://schemas.openxmlformats.org/officeDocument/2006/relationships/image" Target="media/image32.wmf"/><Relationship Id="rId6" Type="http://schemas.openxmlformats.org/officeDocument/2006/relationships/image" Target="media/image2.wmf"/><Relationship Id="rId59" Type="http://schemas.openxmlformats.org/officeDocument/2006/relationships/oleObject" Target="embeddings/oleObject25.bin"/><Relationship Id="rId58" Type="http://schemas.openxmlformats.org/officeDocument/2006/relationships/image" Target="media/image31.wmf"/><Relationship Id="rId57" Type="http://schemas.openxmlformats.org/officeDocument/2006/relationships/oleObject" Target="embeddings/oleObject24.bin"/><Relationship Id="rId56" Type="http://schemas.openxmlformats.org/officeDocument/2006/relationships/image" Target="media/image30.png"/><Relationship Id="rId55" Type="http://schemas.openxmlformats.org/officeDocument/2006/relationships/image" Target="media/image29.png"/><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png"/><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oleObject" Target="embeddings/oleObject1.bin"/><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pn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7" Type="http://schemas.openxmlformats.org/officeDocument/2006/relationships/fontTable" Target="fontTable.xml"/><Relationship Id="rId146" Type="http://schemas.openxmlformats.org/officeDocument/2006/relationships/numbering" Target="numbering.xml"/><Relationship Id="rId145" Type="http://schemas.openxmlformats.org/officeDocument/2006/relationships/image" Target="media/image75.wmf"/><Relationship Id="rId144" Type="http://schemas.openxmlformats.org/officeDocument/2006/relationships/oleObject" Target="embeddings/oleObject67.bin"/><Relationship Id="rId143" Type="http://schemas.openxmlformats.org/officeDocument/2006/relationships/image" Target="media/image74.wmf"/><Relationship Id="rId142" Type="http://schemas.openxmlformats.org/officeDocument/2006/relationships/oleObject" Target="embeddings/oleObject66.bin"/><Relationship Id="rId141" Type="http://schemas.openxmlformats.org/officeDocument/2006/relationships/image" Target="media/image73.wmf"/><Relationship Id="rId140" Type="http://schemas.openxmlformats.org/officeDocument/2006/relationships/oleObject" Target="embeddings/oleObject65.bin"/><Relationship Id="rId14" Type="http://schemas.openxmlformats.org/officeDocument/2006/relationships/image" Target="media/image6.wmf"/><Relationship Id="rId139" Type="http://schemas.openxmlformats.org/officeDocument/2006/relationships/image" Target="media/image72.wmf"/><Relationship Id="rId138" Type="http://schemas.openxmlformats.org/officeDocument/2006/relationships/oleObject" Target="embeddings/oleObject64.bin"/><Relationship Id="rId137" Type="http://schemas.openxmlformats.org/officeDocument/2006/relationships/image" Target="media/image71.wmf"/><Relationship Id="rId136" Type="http://schemas.openxmlformats.org/officeDocument/2006/relationships/oleObject" Target="embeddings/oleObject63.bin"/><Relationship Id="rId135" Type="http://schemas.openxmlformats.org/officeDocument/2006/relationships/image" Target="media/image70.wmf"/><Relationship Id="rId134" Type="http://schemas.openxmlformats.org/officeDocument/2006/relationships/oleObject" Target="embeddings/oleObject62.bin"/><Relationship Id="rId133" Type="http://schemas.openxmlformats.org/officeDocument/2006/relationships/image" Target="media/image69.wmf"/><Relationship Id="rId132" Type="http://schemas.openxmlformats.org/officeDocument/2006/relationships/oleObject" Target="embeddings/oleObject61.bin"/><Relationship Id="rId131" Type="http://schemas.openxmlformats.org/officeDocument/2006/relationships/image" Target="media/image68.wmf"/><Relationship Id="rId130" Type="http://schemas.openxmlformats.org/officeDocument/2006/relationships/oleObject" Target="embeddings/oleObject60.bin"/><Relationship Id="rId13" Type="http://schemas.openxmlformats.org/officeDocument/2006/relationships/oleObject" Target="embeddings/oleObject5.bin"/><Relationship Id="rId129" Type="http://schemas.openxmlformats.org/officeDocument/2006/relationships/image" Target="media/image67.wmf"/><Relationship Id="rId128" Type="http://schemas.openxmlformats.org/officeDocument/2006/relationships/oleObject" Target="embeddings/oleObject59.bin"/><Relationship Id="rId127" Type="http://schemas.openxmlformats.org/officeDocument/2006/relationships/image" Target="media/image66.wmf"/><Relationship Id="rId126" Type="http://schemas.openxmlformats.org/officeDocument/2006/relationships/oleObject" Target="embeddings/oleObject58.bin"/><Relationship Id="rId125" Type="http://schemas.openxmlformats.org/officeDocument/2006/relationships/image" Target="media/image65.wmf"/><Relationship Id="rId124" Type="http://schemas.openxmlformats.org/officeDocument/2006/relationships/oleObject" Target="embeddings/oleObject57.bin"/><Relationship Id="rId123" Type="http://schemas.openxmlformats.org/officeDocument/2006/relationships/image" Target="media/image64.wmf"/><Relationship Id="rId122" Type="http://schemas.openxmlformats.org/officeDocument/2006/relationships/oleObject" Target="embeddings/oleObject56.bin"/><Relationship Id="rId121" Type="http://schemas.openxmlformats.org/officeDocument/2006/relationships/image" Target="media/image63.wmf"/><Relationship Id="rId120" Type="http://schemas.openxmlformats.org/officeDocument/2006/relationships/oleObject" Target="embeddings/oleObject55.bin"/><Relationship Id="rId12" Type="http://schemas.openxmlformats.org/officeDocument/2006/relationships/image" Target="media/image5.wmf"/><Relationship Id="rId119" Type="http://schemas.openxmlformats.org/officeDocument/2006/relationships/image" Target="media/image62.wmf"/><Relationship Id="rId118" Type="http://schemas.openxmlformats.org/officeDocument/2006/relationships/oleObject" Target="embeddings/oleObject54.bin"/><Relationship Id="rId117" Type="http://schemas.openxmlformats.org/officeDocument/2006/relationships/image" Target="media/image61.wmf"/><Relationship Id="rId116" Type="http://schemas.openxmlformats.org/officeDocument/2006/relationships/oleObject" Target="embeddings/oleObject53.bin"/><Relationship Id="rId115" Type="http://schemas.openxmlformats.org/officeDocument/2006/relationships/image" Target="media/image60.wmf"/><Relationship Id="rId114" Type="http://schemas.openxmlformats.org/officeDocument/2006/relationships/oleObject" Target="embeddings/oleObject52.bin"/><Relationship Id="rId113" Type="http://schemas.openxmlformats.org/officeDocument/2006/relationships/image" Target="media/image59.wmf"/><Relationship Id="rId112" Type="http://schemas.openxmlformats.org/officeDocument/2006/relationships/oleObject" Target="embeddings/oleObject51.bin"/><Relationship Id="rId111" Type="http://schemas.openxmlformats.org/officeDocument/2006/relationships/image" Target="media/image58.wmf"/><Relationship Id="rId110" Type="http://schemas.openxmlformats.org/officeDocument/2006/relationships/oleObject" Target="embeddings/oleObject50.bin"/><Relationship Id="rId11" Type="http://schemas.openxmlformats.org/officeDocument/2006/relationships/oleObject" Target="embeddings/oleObject4.bin"/><Relationship Id="rId109" Type="http://schemas.openxmlformats.org/officeDocument/2006/relationships/image" Target="media/image57.wmf"/><Relationship Id="rId108" Type="http://schemas.openxmlformats.org/officeDocument/2006/relationships/oleObject" Target="embeddings/oleObject49.bin"/><Relationship Id="rId107" Type="http://schemas.openxmlformats.org/officeDocument/2006/relationships/image" Target="media/image56.wmf"/><Relationship Id="rId106" Type="http://schemas.openxmlformats.org/officeDocument/2006/relationships/oleObject" Target="embeddings/oleObject48.bin"/><Relationship Id="rId105" Type="http://schemas.openxmlformats.org/officeDocument/2006/relationships/image" Target="media/image55.wmf"/><Relationship Id="rId104" Type="http://schemas.openxmlformats.org/officeDocument/2006/relationships/oleObject" Target="embeddings/oleObject47.bin"/><Relationship Id="rId103" Type="http://schemas.openxmlformats.org/officeDocument/2006/relationships/image" Target="media/image54.wmf"/><Relationship Id="rId102" Type="http://schemas.openxmlformats.org/officeDocument/2006/relationships/oleObject" Target="embeddings/oleObject46.bin"/><Relationship Id="rId101" Type="http://schemas.openxmlformats.org/officeDocument/2006/relationships/image" Target="media/image53.wmf"/><Relationship Id="rId100" Type="http://schemas.openxmlformats.org/officeDocument/2006/relationships/oleObject" Target="embeddings/oleObject45.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2023-10-27T00:19:00Z</dcterms:created>
  <dc:creator>Z＆D</dc:creator>
  <cp:lastModifiedBy>Z＆D</cp:lastModifiedBy>
  <dcterms:modified xsi:type="dcterms:W3CDTF">2023-11-02T07:32:10Z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BE3BC40E83C648E39D10C26A663B4571_11</vt:lpwstr>
  </property>
</Properties>
</file>