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01" w:rsidRPr="00902001" w:rsidRDefault="00902001" w:rsidP="00902001">
      <w:pPr>
        <w:ind w:firstLineChars="200" w:firstLine="600"/>
        <w:jc w:val="center"/>
        <w:rPr>
          <w:rFonts w:hint="eastAsia"/>
          <w:sz w:val="30"/>
          <w:szCs w:val="30"/>
        </w:rPr>
      </w:pPr>
      <w:r w:rsidRPr="00902001">
        <w:rPr>
          <w:rFonts w:hint="eastAsia"/>
          <w:sz w:val="30"/>
          <w:szCs w:val="30"/>
        </w:rPr>
        <w:t>《外星人入侵》描述</w:t>
      </w:r>
    </w:p>
    <w:p w:rsidR="008619E3" w:rsidRDefault="00902001" w:rsidP="00902001">
      <w:pPr>
        <w:ind w:firstLineChars="200" w:firstLine="420"/>
        <w:rPr>
          <w:rFonts w:hint="eastAsia"/>
        </w:rPr>
      </w:pPr>
      <w:r>
        <w:rPr>
          <w:rFonts w:hint="eastAsia"/>
        </w:rPr>
        <w:t>在游戏《外星人入侵》中，玩家控制着一艘最初出现在屏幕底部中央的飞船。玩家可以使用箭头键左右移动飞船，还可使用空格键进行射击。游戏开始时，一群外星人出现在天空中，他们在屏幕中向下移动。玩家的任务是射杀这些外星人。玩家将所有外星人都消灭干净后，将出现一群新的外星人，他们的移动速度更快。只要有外星人撞到了玩家的飞船或达到了屏幕底部，玩家就损失一艘飞船。玩家损失三艘飞船后，游戏结束。</w:t>
      </w:r>
    </w:p>
    <w:sectPr w:rsidR="008619E3" w:rsidSect="00FC4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001"/>
    <w:rsid w:val="000028AA"/>
    <w:rsid w:val="00792C4E"/>
    <w:rsid w:val="00902001"/>
    <w:rsid w:val="009B111C"/>
    <w:rsid w:val="00B5684D"/>
    <w:rsid w:val="00FC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2017-06-28T02:36:00Z</dcterms:created>
  <dcterms:modified xsi:type="dcterms:W3CDTF">2017-06-28T02:40:00Z</dcterms:modified>
</cp:coreProperties>
</file>