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黑体" w:hAnsi="黑体" w:eastAsia="黑体"/>
          <w:b w:val="0"/>
          <w:sz w:val="30"/>
        </w:rPr>
        <w:t>《长征精神》党课学习心得</w:t>
      </w:r>
    </w:p>
    <w:p>
      <w:pPr>
        <w:spacing w:after="40"/>
        <w:jc w:val="center"/>
      </w:pPr>
      <w:r>
        <w:rPr>
          <w:rFonts w:ascii="黑体" w:hAnsi="黑体" w:eastAsia="黑体"/>
          <w:b/>
          <w:sz w:val="34"/>
        </w:rPr>
        <w:t>从长征的故事里，读懂“信仰”两个字的重量</w:t>
      </w:r>
    </w:p>
    <w:p>
      <w:pPr>
        <w:spacing w:after="200"/>
        <w:jc w:val="center"/>
      </w:pPr>
      <w:r>
        <w:rPr>
          <w:rFonts w:ascii="楷体" w:hAnsi="楷体" w:eastAsia="楷体"/>
          <w:b w:val="0"/>
          <w:sz w:val="28"/>
        </w:rPr>
        <w:t>——《长征精神》党课学习心得</w:t>
      </w:r>
    </w:p>
    <w:p>
      <w:pPr>
        <w:spacing w:after="120"/>
        <w:ind w:firstLine="560"/>
      </w:pPr>
      <w:r>
        <w:rPr>
          <w:rFonts w:ascii="仿宋" w:hAnsi="仿宋" w:eastAsia="仿宋"/>
          <w:b w:val="0"/>
          <w:sz w:val="28"/>
        </w:rPr>
        <w:t>这堂党课没有从定义讲起，而是从一个个人物和场景讲起。有三个细节我记到现在：湘江战役之后，中央红军由八万六千人锐减到三万余人；红三十四师师长陈树湘身负重伤被俘，在担架上扯断自己的肠子壮烈牺牲，年仅二十九岁；湖南汝城县沙洲村，三位女红军把仅有的一床被子剪成两半，留给房东徐解秀老人。历史书上“长征”两个字，只有落到这样具体的人身上，才真正有了重量。</w:t>
      </w:r>
    </w:p>
    <w:p>
      <w:pPr>
        <w:spacing w:after="120"/>
        <w:ind w:firstLine="560"/>
      </w:pPr>
      <w:r>
        <w:rPr>
          <w:rFonts w:ascii="仿宋" w:hAnsi="仿宋" w:eastAsia="仿宋"/>
          <w:b w:val="0"/>
          <w:sz w:val="28"/>
        </w:rPr>
        <w:t>课上还梳理了长征的整个行程：一九三四年十月，中央红军从江西于都出发，一九三五年十月到达陕北吴起镇；一九三六年十月，红军三大主力在甘肃会宁、静宁将台堡会师，长征胜利结束。两年时间，红军在极端恶劣的自然环境和数十倍于己的敌军围追堵截中辗转大半个中国。这些时间、地点和数字，我以前在课本上都见过，但从来没有像这堂课这样，把它们连成一条有体温的路线。</w:t>
      </w:r>
    </w:p>
    <w:p>
      <w:pPr>
        <w:spacing w:after="120"/>
        <w:ind w:firstLine="560"/>
      </w:pPr>
      <w:r>
        <w:rPr>
          <w:rFonts w:ascii="仿宋" w:hAnsi="仿宋" w:eastAsia="仿宋"/>
          <w:b w:val="0"/>
          <w:sz w:val="28"/>
        </w:rPr>
        <w:t>以前我知道长征“很苦”，但这节课让我明白苦到什么程度。翻越海拔四千多米的夹金山，战士们穿着单衣，靠喝辣椒水御寒；过草地时颗粒无收，有人把皮带、皮鞋煮了充饥；飞夺泸定桥，二十二名突击队员在十三根铁索上匍匐前进，桥下是咆哮的大渡河。这些不是文学修辞，是人在生死关头一次次做出的真实选择。所谓“革命理想高于天”，说的就是在这样的时刻，人依然清楚自己为什么往前走。</w:t>
      </w:r>
    </w:p>
    <w:p>
      <w:pPr>
        <w:spacing w:after="120"/>
        <w:ind w:firstLine="560"/>
      </w:pPr>
      <w:r>
        <w:rPr>
          <w:rFonts w:ascii="仿宋" w:hAnsi="仿宋" w:eastAsia="仿宋"/>
          <w:b w:val="0"/>
          <w:sz w:val="28"/>
        </w:rPr>
        <w:t>课上讲到长征精神的几个方面，我体会最深的是两点。一是坚持独立自主、实事求是。遵义会议在没有共产国际直接指示的情况下，中国共产党人第一次独立自主地解决了自己的军事和组织问题。这句话的分量，只有放回当时的处境才能体会：一支濒临绝境的队伍，敢于相信自己的判断，而不是等待一个远方的答复。二是紧紧依靠人民群众。半条被子就是军民关系最朴素的注脚——自己只有一床被子，也要分一半给老百姓。长征能走完，靠的不只是脚力，更是人心。</w:t>
      </w:r>
    </w:p>
    <w:p>
      <w:pPr>
        <w:spacing w:after="120"/>
        <w:ind w:firstLine="560"/>
      </w:pPr>
      <w:r>
        <w:rPr>
          <w:rFonts w:ascii="仿宋" w:hAnsi="仿宋" w:eastAsia="仿宋"/>
          <w:b w:val="0"/>
          <w:sz w:val="28"/>
        </w:rPr>
        <w:t>课上把长征精神概括为几层意思：把全国人民和中华民族的根本利益看得高于一切，坚定革命的理想和信念，坚信正义事业必然胜利；为了救国救民，不怕任何艰难险阻，不惜付出一切牺牲；坚持独立自主、实事求是，一切从实际出发；顾全大局、严守纪律、紧密团结；紧紧依靠人民群众，同人民群众生死相依、患难与共。这几句话每一句都能在长征的具体场景里找到对应的人和事。我特别注意到“顾全大局”这四个字——红三十四师明知自己可能全军覆没，仍然选择断后，因为主力必须渡江。这种选择背后，是把“我”放在“我们”之后的自觉。</w:t>
      </w:r>
    </w:p>
    <w:p>
      <w:pPr>
        <w:spacing w:after="120"/>
        <w:ind w:firstLine="560"/>
      </w:pPr>
      <w:r>
        <w:rPr>
          <w:rFonts w:ascii="仿宋" w:hAnsi="仿宋" w:eastAsia="仿宋"/>
          <w:b w:val="0"/>
          <w:sz w:val="28"/>
        </w:rPr>
        <w:t>第二个让我印象深的是纪律与团结。红三十四师为掩护主力渡江几乎全军覆没；课上讲的“军需处长”把棉衣让给战士，自己冻死在雪地里；《七根火柴》里那个无名战士，把珍藏的七根火柴交给战友，自己倒在草地上。长征不是个人英雄主义的胜利，而是组织性、纪律性的胜利。一支队伍能走完两万五千里，靠的是每个人在自己的位置上做到位，哪怕那个位置没有掌声，甚至没有人知道他的名字。</w:t>
      </w:r>
    </w:p>
    <w:p>
      <w:pPr>
        <w:spacing w:after="120"/>
        <w:ind w:firstLine="560"/>
      </w:pPr>
      <w:r>
        <w:rPr>
          <w:rFonts w:ascii="仿宋" w:hAnsi="仿宋" w:eastAsia="仿宋"/>
          <w:b w:val="0"/>
          <w:sz w:val="28"/>
        </w:rPr>
        <w:t>课上还有一个细节让我久久不能平静：长征队伍里，从指挥员到普通战士，绝大多数都很年轻，很多战士只有十几岁，比我现在还要小。他们中的不少人没读过多少书，却在最艰难的环境里守住了最坚定的信念。我今年二十岁出头，坐在有暖气、有网络的教室里，很难真正体会那种处境，但至少可以问自己一个问题：同样是这个年纪，我有没有一件事，是愿意为之咬牙坚持到底的？</w:t>
      </w:r>
    </w:p>
    <w:p>
      <w:pPr>
        <w:spacing w:after="120"/>
        <w:ind w:firstLine="560"/>
      </w:pPr>
      <w:r>
        <w:rPr>
          <w:rFonts w:ascii="仿宋" w:hAnsi="仿宋" w:eastAsia="仿宋"/>
          <w:b w:val="0"/>
          <w:sz w:val="28"/>
        </w:rPr>
        <w:t>回过头对照自己，说实话有些惭愧。我是一名大三的入党积极分子，很少面对生死考验，但“雪山草地”以另一种形式存在着：一道怎么也弄不懂的专业课难题，一段反复失败的实验，一次没通过的面试，一份写了很多遍还是被退回的材料，还有那些被“再等等”拖过去的日子。我常常在第一座山坡前就开始给自己找理由撤退——不是能力不够，是精神准备不足。长征给我的第一个提醒就是：困难本身从来不构成放弃的理由，放弃的理由往往是自己替自己编出来的。</w:t>
      </w:r>
    </w:p>
    <w:p>
      <w:pPr>
        <w:spacing w:after="120"/>
        <w:ind w:firstLine="560"/>
      </w:pPr>
      <w:r>
        <w:rPr>
          <w:rFonts w:ascii="仿宋" w:hAnsi="仿宋" w:eastAsia="仿宋"/>
          <w:b w:val="0"/>
          <w:sz w:val="28"/>
        </w:rPr>
        <w:t>由此我想清楚三件事。第一，把基本功练扎实。长征靠的是过硬的脚力，我靠的是过硬的专业本领和理论功底，这一条只能靠日积月累，不能靠临阵突击。第二，学会在集体里做“配角”。支部活动、志愿服务、班级事务，很多工作不显眼也不出彩，但恰恰是检验一个人有没有组织观念的地方。第三，遇到难处先问自己一句“还能不能再走一步”，而不是先想“有没有理由不走”。</w:t>
      </w:r>
    </w:p>
    <w:p>
      <w:pPr>
        <w:spacing w:after="120"/>
        <w:ind w:firstLine="560"/>
      </w:pPr>
      <w:r>
        <w:rPr>
          <w:rFonts w:ascii="仿宋" w:hAnsi="仿宋" w:eastAsia="仿宋"/>
          <w:b w:val="0"/>
          <w:sz w:val="28"/>
        </w:rPr>
        <w:t>我也想到自己作为一名大三入党积极分子的身份。长征精神不是只在历史里生效，它对我最直接的要求，是落在支部的日常里：分配给我的任务，不挑轻避重；集体需要的时候，不推不躲；遇到分歧，先想大局而不是先想自己；答应过的事，按时按质完成。这些话听起来平常，做起来并不容易，因为它要求我在没有考核、没有表扬的时候，依然按同样的标准要求自己。</w:t>
      </w:r>
    </w:p>
    <w:p>
      <w:pPr>
        <w:spacing w:after="120"/>
        <w:ind w:firstLine="560"/>
      </w:pPr>
      <w:r>
        <w:rPr>
          <w:rFonts w:ascii="仿宋" w:hAnsi="仿宋" w:eastAsia="仿宋"/>
          <w:b w:val="0"/>
          <w:sz w:val="28"/>
        </w:rPr>
        <w:t>课上引用了习近平总书记关于长征的四句概括：长征是一次理想信念的伟大远征，是一次检验真理的伟大远征，是一次唤醒民众的伟大远征，是一次开创新局的伟大远征。四个“伟大远征”里，我最先想到的是“唤醒民众”——红军走过的地方，留下了标语，留下了纪律，也留下了对未来的想象。一支队伍能改变一个国家的命运，靠的正是它和普通人的关系。这也提醒我，任何工作一旦离群众远了，就会失去分量。</w:t>
      </w:r>
    </w:p>
    <w:p>
      <w:pPr>
        <w:spacing w:after="120"/>
        <w:ind w:firstLine="560"/>
      </w:pPr>
      <w:r>
        <w:rPr>
          <w:rFonts w:ascii="仿宋" w:hAnsi="仿宋" w:eastAsia="仿宋"/>
          <w:b w:val="0"/>
          <w:sz w:val="28"/>
        </w:rPr>
        <w:t>长征精神在今天，不是要我们再去爬雪山，而是要求我们在没有人看见的地方，仍然把该做的事做到底。把“理想信念”翻译成日常语言，其实很朴素：认准一个方向，就不轻易反悔；答应过的事，就不轻易打折。</w:t>
      </w:r>
    </w:p>
    <w:p>
      <w:r>
        <w:br w:type="page"/>
      </w:r>
    </w:p>
    <w:p>
      <w:pPr>
        <w:spacing w:after="80"/>
        <w:jc w:val="center"/>
      </w:pPr>
      <w:r>
        <w:rPr>
          <w:rFonts w:ascii="黑体" w:hAnsi="黑体" w:eastAsia="黑体"/>
          <w:b w:val="0"/>
          <w:sz w:val="30"/>
        </w:rPr>
        <w:t>《深入学习贯彻习近平党建思想》党课学习心得</w:t>
      </w:r>
    </w:p>
    <w:p>
      <w:pPr>
        <w:spacing w:after="40"/>
        <w:jc w:val="center"/>
      </w:pPr>
      <w:r>
        <w:rPr>
          <w:rFonts w:ascii="黑体" w:hAnsi="黑体" w:eastAsia="黑体"/>
          <w:b/>
          <w:sz w:val="34"/>
        </w:rPr>
        <w:t>从“这是领导干部的事”到“这是我自己的事”</w:t>
      </w:r>
    </w:p>
    <w:p>
      <w:pPr>
        <w:spacing w:after="200"/>
        <w:jc w:val="center"/>
      </w:pPr>
      <w:r>
        <w:rPr>
          <w:rFonts w:ascii="楷体" w:hAnsi="楷体" w:eastAsia="楷体"/>
          <w:b w:val="0"/>
          <w:sz w:val="28"/>
        </w:rPr>
        <w:t>——《深入学习贯彻习近平党建思想》党课学习心得</w:t>
      </w:r>
    </w:p>
    <w:p>
      <w:pPr>
        <w:spacing w:after="120"/>
        <w:ind w:firstLine="560"/>
      </w:pPr>
      <w:r>
        <w:rPr>
          <w:rFonts w:ascii="仿宋" w:hAnsi="仿宋" w:eastAsia="仿宋"/>
          <w:b w:val="0"/>
          <w:sz w:val="28"/>
        </w:rPr>
        <w:t>这堂党课从“建设什么样的党、怎样建设党”这个根本问题讲起。老师逐条讲解了新时代党的建设总要求：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一开始我以为这只是一段需要背下来的表述，听完才明白，这段话其实规定了“党的建设”这件事的骨架：谁领导、为什么建、以什么为统领、以什么为根基、往哪里着力。</w:t>
      </w:r>
    </w:p>
    <w:p>
      <w:pPr>
        <w:spacing w:after="120"/>
        <w:ind w:firstLine="560"/>
      </w:pPr>
      <w:r>
        <w:rPr>
          <w:rFonts w:ascii="仿宋" w:hAnsi="仿宋" w:eastAsia="仿宋"/>
          <w:b w:val="0"/>
          <w:sz w:val="28"/>
        </w:rPr>
        <w:t>第一个触动，是政治建设为什么是统领。老师在课上反复强调“两个确立”的决定性意义和“两个维护”。以前我把这些当作需要记住的提法，这节课才意识到，它们不是抽象的政治表态，而是在具体事情上的立场选择：面对网络上的错误言论，是转发还是辨明；面对集体利益和个人便利的冲突，是让一步还是争一步；面对组织安排和自己的想法不一致，是服从还是消极应付。政治判断力、政治领悟力、政治执行力，最后都要落到这些很小的事情上。旗帜鲜明讲政治，从来不是喊得响，而是站得稳。</w:t>
      </w:r>
    </w:p>
    <w:p>
      <w:pPr>
        <w:spacing w:after="120"/>
        <w:ind w:firstLine="560"/>
      </w:pPr>
      <w:r>
        <w:rPr>
          <w:rFonts w:ascii="仿宋" w:hAnsi="仿宋" w:eastAsia="仿宋"/>
          <w:b w:val="0"/>
          <w:sz w:val="28"/>
        </w:rPr>
        <w:t>课上还把习近平总书记关于党的建设的重要思想的整体框架梳理了一遍，概括起来是“十三个坚持”，涵盖党的领导的最高原则、党的自我革命、党的政治建设、思想建设、组织建设、作风建设、纪律建设、制度治党和反腐败斗争等方面。作为一个还在学习阶段的积极分子，我一时没法把每一条都讲清楚，但记住了一条方法论：看党的建设不能只看一个方面，而要看它作为整体怎么运转——政治建设管方向，思想建设管根基，组织建设管队伍，作风纪律建设管行为，制度建设管长效。</w:t>
      </w:r>
    </w:p>
    <w:p>
      <w:pPr>
        <w:spacing w:after="120"/>
        <w:ind w:firstLine="560"/>
      </w:pPr>
      <w:r>
        <w:rPr>
          <w:rFonts w:ascii="仿宋" w:hAnsi="仿宋" w:eastAsia="仿宋"/>
          <w:b w:val="0"/>
          <w:sz w:val="28"/>
        </w:rPr>
        <w:t>第二个触动，是思想建党和制度治党同向发力。老师讲到，从古田会议确立思想建党原则，到六届六中全会提出“马克思主义中国化”，再到新时代把党的制度建设贯穿党的建设各个方面，一条线索很清楚：思想是根基，制度是保障，缺了哪一样都不牢。课上有一句话我记了下来——组织上入党一生一次，思想上入党一生一世。这句话直接戳中一种常见心态：把入党当成一个“节点”，通过了就完成了。可理论武装和党性修养恰恰是长期的、日常的，学习教育不是一阵风，制度规矩也不是挂在墙上的条文。</w:t>
      </w:r>
    </w:p>
    <w:p>
      <w:pPr>
        <w:spacing w:after="120"/>
        <w:ind w:firstLine="560"/>
      </w:pPr>
      <w:r>
        <w:rPr>
          <w:rFonts w:ascii="仿宋" w:hAnsi="仿宋" w:eastAsia="仿宋"/>
          <w:b w:val="0"/>
          <w:sz w:val="28"/>
        </w:rPr>
        <w:t>第三个触动，是“自我革命”。课上讲到，自我革命是我们党跳出治乱兴衰历史周期率的第二个答案。这个说法一开始我觉得很“大”，后来想明白了：一个政党能够长期执政，靠的不是没有毛病，而是敢于承认毛病、动手改毛病。落到个人身上是一样的道理——敢不敢承认自己的问题，愿不愿意改，改完守不守得住，这三步一步都省不了。</w:t>
      </w:r>
    </w:p>
    <w:p>
      <w:pPr>
        <w:spacing w:after="120"/>
        <w:ind w:firstLine="560"/>
      </w:pPr>
      <w:r>
        <w:rPr>
          <w:rFonts w:ascii="仿宋" w:hAnsi="仿宋" w:eastAsia="仿宋"/>
          <w:b w:val="0"/>
          <w:sz w:val="28"/>
        </w:rPr>
        <w:t>课上讲到全面从严治党的实际成效：从出台八项规定、以上率下改进作风，到把纪律挺在前面，坚持“老虎”“苍蝇”一起打，再到一体推进不敢腐、不能腐、不想腐。老师说，管党治党宽松软的状况得到根本扭转。这个判断背后是大量具体的变化，最直观的一条是，制度不再是“纸上制度”，规矩不再是“橡皮规矩”。这也让我理解了为什么强调“全面从严治党永远在路上”——成绩不是终点，松一口气就可能反弹。</w:t>
      </w:r>
    </w:p>
    <w:p>
      <w:pPr>
        <w:spacing w:after="120"/>
        <w:ind w:firstLine="560"/>
      </w:pPr>
      <w:r>
        <w:rPr>
          <w:rFonts w:ascii="仿宋" w:hAnsi="仿宋" w:eastAsia="仿宋"/>
          <w:b w:val="0"/>
          <w:sz w:val="28"/>
        </w:rPr>
        <w:t>第四个触动，来自党的组织体系。老师讲党的组织体系上下贯通、执行有力，基层党组织要发挥战斗堡垒作用，党员要发挥先锋模范作用。这让我想到自己所在的支部：一次主题党日、一次组织生活会、一次志愿服务，看起来平常，其实正是党员教育管理最基本的载体。我作为入党积极分子参与其中，慢慢体会到，组织不是抽象的，它就具体到谁来讲、谁来听、谁来落实。</w:t>
      </w:r>
    </w:p>
    <w:p>
      <w:pPr>
        <w:spacing w:after="120"/>
        <w:ind w:firstLine="560"/>
      </w:pPr>
      <w:r>
        <w:rPr>
          <w:rFonts w:ascii="仿宋" w:hAnsi="仿宋" w:eastAsia="仿宋"/>
          <w:b w:val="0"/>
          <w:sz w:val="28"/>
        </w:rPr>
        <w:t>回到我自己的处境。我正处在培养考察阶段，最容易犯的错误是把“表现”当成“进步”：材料写得漂亮、活动参加得多，就以为自己在成长。听完这堂课我更清楚了，组织考察看重的是动机是否端正、立场是否坚定、作风是否扎实。真正的进步不在于我为入党做了多少准备，而在于我在没有组织盯着的时候，是不是也按同样的标准做事。</w:t>
      </w:r>
    </w:p>
    <w:p>
      <w:pPr>
        <w:spacing w:after="120"/>
        <w:ind w:firstLine="560"/>
      </w:pPr>
      <w:r>
        <w:rPr>
          <w:rFonts w:ascii="仿宋" w:hAnsi="仿宋" w:eastAsia="仿宋"/>
          <w:b w:val="0"/>
          <w:sz w:val="28"/>
        </w:rPr>
        <w:t>课上还专门讲到纪律建设。党的纪律不是只讲一条，而是包括政治纪律、组织纪律、廉洁纪律、群众纪律、工作纪律、生活纪律，其中政治纪律和政治规矩是最根本、最重要的。老师举的例子很具体：有的问题看起来是作风问题，根子上是纪律意识淡薄；有的问题看起来是能力不足，实质上是政治立场不稳。这让我意识到，纪律不是为“犯了错的人”准备的，而是给每一个人的日常行为划出边界。</w:t>
      </w:r>
    </w:p>
    <w:p>
      <w:pPr>
        <w:spacing w:after="120"/>
        <w:ind w:firstLine="560"/>
      </w:pPr>
      <w:r>
        <w:rPr>
          <w:rFonts w:ascii="仿宋" w:hAnsi="仿宋" w:eastAsia="仿宋"/>
          <w:b w:val="0"/>
          <w:sz w:val="28"/>
        </w:rPr>
        <w:t>对照自己，我梳理出三个毛病。一是把理论学习当任务完成，划完重点、抄完笔记就算学过，缺少真正的思考和消化；二是把批评意见当成对自己的否定，第一反应是解释而不是听取；三是把承诺当场面话，说的时候真诚，过后就淡了。这三条如果不能改，谈“向党组织靠拢”就是空的。接下来我想做的，是把学习从“完成”变成“带着问题学”，把批评意见记下来逐条对照，把答应过的事写清楚、定时间、定期回头看。</w:t>
      </w:r>
    </w:p>
    <w:p>
      <w:pPr>
        <w:spacing w:after="120"/>
        <w:ind w:firstLine="560"/>
      </w:pPr>
      <w:r>
        <w:rPr>
          <w:rFonts w:ascii="仿宋" w:hAnsi="仿宋" w:eastAsia="仿宋"/>
          <w:b w:val="0"/>
          <w:sz w:val="28"/>
        </w:rPr>
        <w:t>这堂课最大的收获，是位置感的改变。以前我下意识地觉得党建是党务干部的事、是领导层面的事，和自己关系不大。听完才明白，党的建设质量最终要落在每一个基层组织和每一名党员身上。我不是旁观者，这件事要从我这里开始。</w:t>
      </w:r>
    </w:p>
    <w:p>
      <w:r>
        <w:br w:type="page"/>
      </w:r>
    </w:p>
    <w:p>
      <w:pPr>
        <w:spacing w:after="80"/>
        <w:jc w:val="center"/>
      </w:pPr>
      <w:r>
        <w:rPr>
          <w:rFonts w:ascii="黑体" w:hAnsi="黑体" w:eastAsia="黑体"/>
          <w:b w:val="0"/>
          <w:sz w:val="30"/>
        </w:rPr>
        <w:t>《以青春之我，走好新时代长征路》党课学习心得</w:t>
      </w:r>
    </w:p>
    <w:p>
      <w:pPr>
        <w:spacing w:after="40"/>
        <w:jc w:val="center"/>
      </w:pPr>
      <w:r>
        <w:rPr>
          <w:rFonts w:ascii="黑体" w:hAnsi="黑体" w:eastAsia="黑体"/>
          <w:b/>
          <w:sz w:val="34"/>
        </w:rPr>
        <w:t>把大历史落回小日常</w:t>
      </w:r>
    </w:p>
    <w:p>
      <w:pPr>
        <w:spacing w:after="200"/>
        <w:jc w:val="center"/>
      </w:pPr>
      <w:r>
        <w:rPr>
          <w:rFonts w:ascii="楷体" w:hAnsi="楷体" w:eastAsia="楷体"/>
          <w:b w:val="0"/>
          <w:sz w:val="28"/>
        </w:rPr>
        <w:t>——《以青春之我，走好新时代长征路》党课学习心得</w:t>
      </w:r>
    </w:p>
    <w:p>
      <w:pPr>
        <w:spacing w:after="120"/>
        <w:ind w:firstLine="560"/>
      </w:pPr>
      <w:r>
        <w:rPr>
          <w:rFonts w:ascii="仿宋" w:hAnsi="仿宋" w:eastAsia="仿宋"/>
          <w:b w:val="0"/>
          <w:sz w:val="28"/>
        </w:rPr>
        <w:t>如果说第一课讲的是“我们从哪里来”，第二课讲的是“靠什么领导”，那么这一课回答的是“我们往哪里去”。三节课连起来是一条完整的线：历史给出了精神，理论给出了方向，而这一课把问题直接摆到了我面前——我们这一代人的长征，是什么？</w:t>
      </w:r>
    </w:p>
    <w:p>
      <w:pPr>
        <w:spacing w:after="120"/>
        <w:ind w:firstLine="560"/>
      </w:pPr>
      <w:r>
        <w:rPr>
          <w:rFonts w:ascii="仿宋" w:hAnsi="仿宋" w:eastAsia="仿宋"/>
          <w:b w:val="0"/>
          <w:sz w:val="28"/>
        </w:rPr>
        <w:t>课上的回答很清楚：新时代的长征路，就是强国建设、民族复兴，就是中国式现代化。而具体到每个人，它就变成各自岗位上那些难啃的硬骨头——关键核心技术攻关、基层治理、乡村振兴、教育和医疗的一线。老师讲到很多重大工程团队的骨干只有三十多岁，讲到脱贫攻坚中有干部把生命留在了山里。这些事实让我意识到，“长征路”不是留给某个英雄群体的，它是一代人的共同任务，年龄从来不是免于担当的理由。</w:t>
      </w:r>
    </w:p>
    <w:p>
      <w:pPr>
        <w:spacing w:after="120"/>
        <w:ind w:firstLine="560"/>
      </w:pPr>
      <w:r>
        <w:rPr>
          <w:rFonts w:ascii="仿宋" w:hAnsi="仿宋" w:eastAsia="仿宋"/>
          <w:b w:val="0"/>
          <w:sz w:val="28"/>
        </w:rPr>
        <w:t>课上举的例子之外，我也想到身边的同龄人：有学长毕业后去了西部支教，有同学在实验室里一待就是一整天，有退伍复学的同学把部队的作风带回了班级。他们做的事都不算惊天动地，但都是把“国家需要”和“自己能做”接在一起的具体样本。相比之下，我常常停在前一步——想得很多，动得很少。</w:t>
      </w:r>
    </w:p>
    <w:p>
      <w:pPr>
        <w:spacing w:after="120"/>
        <w:ind w:firstLine="560"/>
      </w:pPr>
      <w:r>
        <w:rPr>
          <w:rFonts w:ascii="仿宋" w:hAnsi="仿宋" w:eastAsia="仿宋"/>
          <w:b w:val="0"/>
          <w:sz w:val="28"/>
        </w:rPr>
        <w:t>这节课最让我不安的，是它逼着我回答一个问题：我这一代人的“雪山草地”在哪里？我想了很久，答案其实不体面：我们面临的不是雪山，而是舒适；不是匮乏，而是选择太多。上一代人面对的是“能不能活下去”，我们面对的是“要不要往前走”。看起来轻松，实际上更难，因为没有外部压力的时候，全靠自己给自己定标准。一个人真正的对手，往往不是困难，而是“还可以”。</w:t>
      </w:r>
    </w:p>
    <w:p>
      <w:pPr>
        <w:spacing w:after="120"/>
        <w:ind w:firstLine="560"/>
      </w:pPr>
      <w:r>
        <w:rPr>
          <w:rFonts w:ascii="仿宋" w:hAnsi="仿宋" w:eastAsia="仿宋"/>
          <w:b w:val="0"/>
          <w:sz w:val="28"/>
        </w:rPr>
        <w:t>我一度在“躺平”和“内卷”之间反复摇摆。后来想明白，这两个词其实是同一枚硬币的两面：都是把自我价值交给外部标准来判定，要么彻底放弃评价，要么拼命迎合评价。真正的出路是第三条：找到“国家需要”和“个人擅长”的交集，在那个交集里持续投入。这个交集不会自动出现，得靠自己去试、去碰、去调整。对我这样一个大三学生来说，最现实的做法是先把专业学扎实，再通过实习、调研、志愿服务去摸清自己到底能做什么、社会到底需要什么。</w:t>
      </w:r>
    </w:p>
    <w:p>
      <w:pPr>
        <w:spacing w:after="120"/>
        <w:ind w:firstLine="560"/>
      </w:pPr>
      <w:r>
        <w:rPr>
          <w:rFonts w:ascii="仿宋" w:hAnsi="仿宋" w:eastAsia="仿宋"/>
          <w:b w:val="0"/>
          <w:sz w:val="28"/>
        </w:rPr>
        <w:t>想清楚这一点之后，我对“走好长征路”有了更具体的理解：它不需要每个人都去做同一件事，而是需要每个人在自己的专业位置上，把事情做到别人不容易替代的程度。我们的专业知识看起来离国家战略很远，但任何一次产业升级、任何一项技术突围，最终都要落到具体的岗位和具体的人身上。把自己那一环做扎实，就是最实在的贡献。</w:t>
      </w:r>
    </w:p>
    <w:p>
      <w:pPr>
        <w:spacing w:after="120"/>
        <w:ind w:firstLine="560"/>
      </w:pPr>
      <w:r>
        <w:rPr>
          <w:rFonts w:ascii="仿宋" w:hAnsi="仿宋" w:eastAsia="仿宋"/>
          <w:b w:val="0"/>
          <w:sz w:val="28"/>
        </w:rPr>
        <w:t>课上还讲到“青春之我”的含义。我理解，它不是年龄标签，而是一种状态：愿意学新东西，敢于承担责任，不怕从头开始。三年前刚入学时我也有这样的状态，后来被绩点、实习、考研这些具体目标磨得有点钝。这节课提醒我，目标本身没有错，但目标不能替代方向——绩点是为了能力，能力是为了能做事，而做事是为了对得起自己所处的时代。</w:t>
      </w:r>
    </w:p>
    <w:p>
      <w:pPr>
        <w:spacing w:after="120"/>
        <w:ind w:firstLine="560"/>
      </w:pPr>
      <w:r>
        <w:rPr>
          <w:rFonts w:ascii="仿宋" w:hAnsi="仿宋" w:eastAsia="仿宋"/>
          <w:b w:val="0"/>
          <w:sz w:val="28"/>
        </w:rPr>
        <w:t>还有一个我自己的体会：长征之所以能走完，是因为队伍始终知道下一站在哪里，哪怕不知道还要走多久。今天我们的困难往往是“不知道要熬多久”——考研、求职、做课题、准备一场考试，都是长周期、低反馈的事。长征给我的启发是，把大目标拆成一个个可以抵达的“下一站”，在任何一段没有掌声的路上，先走完眼前这一段。</w:t>
      </w:r>
    </w:p>
    <w:p>
      <w:pPr>
        <w:spacing w:after="120"/>
        <w:ind w:firstLine="560"/>
      </w:pPr>
      <w:r>
        <w:rPr>
          <w:rFonts w:ascii="仿宋" w:hAnsi="仿宋" w:eastAsia="仿宋"/>
          <w:b w:val="0"/>
          <w:sz w:val="28"/>
        </w:rPr>
        <w:t>习近平总书记在北大师生座谈会上曾对青年提出“勤学、修德、明辨、笃实”的要求。这八个字和这堂课讲的“青春之我”是相通的：勤学是本领，修德是人品，明辨是立场，笃实是作风。作为大三学生，我最缺的其实是“笃实”——想法不少，落到实处的少；计划写得漂亮，执行打了折扣。把这四个字当成尺子，每天量一量，比空喊“奋斗”有用得多。也正是在这个意义上，我理解“以青春之我”不是一句抒情，而是一种自我要求：把该学的学透，把该做的做完，把该守的守住。我所在的支部里就有不少这样的同龄人，不声不响，但把每一件小事做到底。</w:t>
      </w:r>
    </w:p>
    <w:p>
      <w:pPr>
        <w:spacing w:after="120"/>
        <w:ind w:firstLine="560"/>
      </w:pPr>
      <w:r>
        <w:rPr>
          <w:rFonts w:ascii="仿宋" w:hAnsi="仿宋" w:eastAsia="仿宋"/>
          <w:b w:val="0"/>
          <w:sz w:val="28"/>
        </w:rPr>
        <w:t>所以这一课给我的不是一句口号，而是一份清单。一是把基础打牢，长征靠脚力，我靠专业本领和理论功底，这一条只能靠积累；二是到现场去，把志愿服务、社会调研、基层实习真正做起来，而不是停在报名表上，不了解真实的中国，谈“走好长征路”都是空的；三是按党员标准要求自己，思想上先入党、行动上先到位，组织程序可以一步一步走，但对自己的要求不必等程序走完；四是守住纪律和作风，第一课讲纪律，第二课讲规矩，这一课讲担当，三者其实是一件事——能约束自己的人，才担得起事。</w:t>
      </w:r>
    </w:p>
    <w:p>
      <w:pPr>
        <w:spacing w:after="120"/>
        <w:ind w:firstLine="560"/>
      </w:pPr>
      <w:r>
        <w:rPr>
          <w:rFonts w:ascii="仿宋" w:hAnsi="仿宋" w:eastAsia="仿宋"/>
          <w:b w:val="0"/>
          <w:sz w:val="28"/>
        </w:rPr>
        <w:t>具体到接下来两年多的时间，我给自己定了三个方向：一是学业上不贪多而求透，把核心课程和基本方法真正学明白；二是实践上不少于两段真正“下沉”的经历，去基层、去一线，看看真实的运行是什么样；三是思想上按期向组织汇报，不回避自己的问题，把每一次谈话都当成一次校正。至于结果，交给时间。</w:t>
      </w:r>
    </w:p>
    <w:p>
      <w:pPr>
        <w:spacing w:after="120"/>
        <w:ind w:firstLine="560"/>
      </w:pPr>
      <w:r>
        <w:rPr>
          <w:rFonts w:ascii="仿宋" w:hAnsi="仿宋" w:eastAsia="仿宋"/>
          <w:b w:val="0"/>
          <w:sz w:val="28"/>
        </w:rPr>
        <w:t>习近平总书记在纪念红军长征胜利八十周年大会上说过，每一代人有每一代人的长征路，每一代人都要走好自己的长征路。这句话以前读着像是激励，现在读着更像交代：上一代人把路走完了，把国家交到我们手上，接下来这一段，得我们自己走。以青春之我，不是一句漂亮的定语，而是一个必须兑现的承诺。</w:t>
      </w:r>
    </w:p>
    <w:sectPr w:rsidR="00FC693F" w:rsidRPr="0006063C" w:rsidSect="00034616">
      <w:pgSz w:w="9978" w:h="14173"/>
      <w:pgMar w:top="1361" w:right="1134"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