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第一讲</w:t>
      </w:r>
      <w:r>
        <w:rPr>
          <w:rFonts w:hint="eastAsia"/>
          <w:lang w:val="en-US" w:eastAsia="zh-CN"/>
        </w:rPr>
        <w:t xml:space="preserve"> 设计模式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1什么是设计模式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设计模式是无数码农在实际的生产项目中经过不断的踩坑, 爬坑, 填坑之后的经历总结出来的经验教训, 经过系统性的总结所提出的针对某一类问题的最佳解决方案. 能够帮助后来的开发者重复同样的错误或者弯路.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设计模式的熟练运用,帮助开发者将</w:t>
      </w:r>
      <w:r>
        <w:rPr>
          <w:rFonts w:hint="eastAsia"/>
          <w:color w:val="FF0000"/>
          <w:lang w:val="en-US" w:eastAsia="zh-CN"/>
        </w:rPr>
        <w:t>变化的部分和不变化的部分分开</w:t>
      </w:r>
      <w:r>
        <w:rPr>
          <w:rFonts w:hint="eastAsia"/>
          <w:lang w:val="en-US" w:eastAsia="zh-CN"/>
        </w:rPr>
        <w:t>, 写出更高质量, 更健壮的代码.</w:t>
      </w:r>
    </w:p>
    <w:p>
      <w:pPr>
        <w:pStyle w:val="3"/>
        <w:ind w:firstLine="321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2设计模式的六大原则: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开闭原则: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模块应尽量在不修改原代码(闭)的情况下进行扩展(开)。即在程序需要进行拓展的时候，不能去修改原有的代码，实现一个热插拔的效果。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里氏替换原则: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如果调用的是父类的话，那么换成子类也完全可以运行。 派生类能够在基类的基础上增加新的行为。只有当派生类可以替换掉基类，且软件单位的功能不受到影响时，基类才能真正被复用。实现开闭原则的关键步骤就是抽象化，而基类与子类的继承关系就是抽象化的具体实现，所以里氏代换原则是对实现抽象化的具体步骤的规范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依赖导致原则: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高层次的模块不应该依赖于低层次的模块，他们都应该依赖于抽象。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2、抽象不应该依赖于具体实现，具体实现应该依赖于抽象。要求对抽象/接口进行编程，不要对实现进行编程，这样就降低了客户与实现模块间的耦合。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接口隔离原则: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每一个接口应该是一种角色，不干不该干的事，该干的事都要干。降低类之间的耦合度。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合成复用原则: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要尽量使用组合/ 聚合，尽量不要使用继承。只有“Is - A” 关系才符合继承关系，“Has- A” 关系应当使用聚合来描述。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迪米特原则: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一个对象应对其它对象有尽可能少的了解。即一个实体应当尽量少地与其他实体之间发生相互作用，使得系统功能模块相对独立。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第二讲 单例模式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什么是单例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核心作用: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保证一个类只有一个实例,并且提供一个访问该实例的全局访问点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对象的创建需要占用系统资源, 在某些场景下, 比如任务管理器, 线程池, 缓存, 日志对象,数据连接池等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由于单例模式只生成一个实例,减少了系统的性能开销.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如何实现单例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将类的构造器私有化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在本类中创建唯一实例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提供一个全局静态的访问点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1饿汉式单例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当类被类加载器加载的时候,就创建了类的唯一实例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通过classloade的机制保证了.线程安全,调用效率高,但是不能延时加载</w:t>
      </w:r>
    </w:p>
    <w:p>
      <w:pPr>
        <w:ind w:firstLine="420" w:firstLineChars="0"/>
        <w:rPr>
          <w:rFonts w:hint="eastAsia"/>
          <w:lang w:val="en-US" w:eastAsia="zh-CN"/>
        </w:rPr>
      </w:pPr>
    </w:p>
    <w:tbl>
      <w:tblPr>
        <w:tblStyle w:val="6"/>
        <w:tblW w:w="7794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56" w:hRule="atLeast"/>
        </w:trPr>
        <w:tc>
          <w:tcPr>
            <w:tcW w:w="7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/**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 @author marswing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*饿汉式单例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*类一加载就实例化对象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*优点:避免了多线程同步问题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*缺点:如果对象没有使用,造成内存浪费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Singleton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static Singleton instance = new Singleton();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Singleton(){}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instance;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类一加载就初始化,避免了多线程的同步问题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2懒汉式单例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线程不安全,但是可以延时加载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可以通过synchronized保证线程安全,但是效率比较低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因为百分之九十的情况不需要同步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00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 @author marswing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*懒汉式单例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*当需要的时候,才去创建对象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public class Singleton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static Singleton instance = null;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public static Singleton getInstance(){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if(instance == null){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instance =  new Singleton();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return instance;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3静态内部类(推荐使用)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高效调用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延迟加载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006" w:type="dxa"/>
        <w:tblInd w:w="5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0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 @author marswing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*静态内部类的方式实现单例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*线程安全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*实现了懒加载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public class Singleton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static class SingletonHolder{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static final Singleton instance =new Singleton();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Singleton(){}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public static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final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Singleton getInstance(){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return SingletonHolder.instance;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同样利用了classloder的机制来保证初始化instance时只有一个线程，这种方式是Singleton类被装载了，instance没有被初始化。因为SingletonHolder类没有被主动使用，只有显示通过调用getInstance方法时，才会显示装载SingletonHolder类，从而实例化instance。想象一下，如果实例化instance很消耗资源，我想让他延迟加载，另外一方面，我不希望在Singleton类加载时就实例化，因为我不能确保Singleton类还可能在其他的地方被主动使用从而被加载，那么这个时候实例化instance显然是不合适的。这个时候，这种方式就显得很合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第三讲 工厂模式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工厂模式目的是让对象的创建更加的灵活和易于维护.实现了创建者和调用者的分离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原则是:客户类只使用服务,而不承担维护的责任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什么时候需要工厂模式?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1.创建对象的过程比较复杂, 需要其他类的辅助, 需要大量计算,需要大量配置信息来获取等(比如connection).需要工厂模式来支持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2.当对象的实例有可能发生改变的时候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工厂模式的分类: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用来创建同一等级(同一个接口的不同实现类)结构中的任意产品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弊端:对于增加新的产品,需要修改工厂中的逻辑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弥补了简单工厂模式的缺点(不完全满足开闭原则)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工厂方法和简单工厂最大的不同在于,简单工厂只有一个工厂类,而工厂方法有一组实现了相同接口的工厂类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特点:用来生产不同产品族的全部产品(对于增加新的产品,无能为力;支持增加产品族)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产品族:一系列有特定关系的产品.比如汽车工厂的发动机,轮胎和座椅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简单工厂和工厂方法的比较: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结构复杂度: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简单工厂在结构复杂度上比较有优势,只需要一个工厂类就可以,而工厂方法随着产品的增加,工厂也会增加,类结构将会越来越复杂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代码复杂度: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复杂度和结构复杂度是互斥的,简单工厂正在结构方面相对简洁,但是在代码复杂度上比工厂模式复杂.简单工厂随着产品增多,工厂类的逻辑也越来越臃肿,而工厂方法中每个工厂只负责实例化一个产品,职责单一,代码简洁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管理上的难度: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从扩展性上来说,工厂方法完全满足OCP(开闭原则),即具有良好的扩展性,那是否就说明了简单工厂没有扩展性呢,答案是否定的,简单工厂同样也具有良好的扩展性,只不过扩展的时候需要修改工厂类少量的代码,尽管没有完全满足OCP,但是如果能够在合理范围内,做一点妥协,牺牲一点原则,也是可以的,具体采用哪种设计模式,需要看对应的业务场景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工厂模式的要点总结: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简单工厂(静态工厂):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某种程度来说,虽然不完全符合设计原则,但是项目中使用比较多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工厂方法: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符合设计开闭原则,能在不修改已有类的前提下,通过增加新的工厂来实现扩展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抽象工厂(了解):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不可以增加产品,可以增加产品族(比如新增一条中配汽车的生产线:需要中端发动机,中端座椅和轮胎);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第四讲 代理模式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什么是代理模式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代理模式的应用场景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如果需要在已有代码的基础上扩展功能,比如日志记录,性能统计,事务管理,直接在现有代码中添加代码, 会导致职责不够单一, 代码复用性不好,不方便后期维护,此时需要考虑采用代理模式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jdk静态代理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核心作用: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通过代理,控制对对象的访问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可以在调用目标标方法之前做一些其他的事情,增强目标类的业务方法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静态代理在使用时,需要定义接口或者父类,被代理对象(房东)与代理对象()中介)一起实现相同的接口或者是继承相同父类.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代理类需要维护一个委托类的属性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代理模式在生活中的应用: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邀请明星唱歌,需要和经纪人联系,经纪人负责前期沟通演出费用,时间,场地,安排机票住宿,然后安排</w:t>
      </w:r>
      <w:r>
        <w:rPr>
          <w:rFonts w:hint="eastAsia"/>
          <w:color w:val="FF0000"/>
          <w:lang w:val="en-US" w:eastAsia="zh-CN"/>
        </w:rPr>
        <w:t>明星唱歌</w:t>
      </w:r>
      <w:r>
        <w:rPr>
          <w:rFonts w:hint="eastAsia"/>
          <w:lang w:val="en-US" w:eastAsia="zh-CN"/>
        </w:rPr>
        <w:t>,然后收钱.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找中介租房子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原则: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代理类和委托类行为相似(实现同一个接口)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代理增强了委托类的行为(代理类拥有委托类的实例)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因为代理对象需要与目标对象实现一样的接口,所以会有很多代理类,类太多.同时,一旦接口增加方法,目标对象与代理对象都要维护.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JDK动态代理:运行的时候, 动态生成代理</w:t>
      </w:r>
    </w:p>
    <w:p>
      <w:pPr>
        <w:widowControl w:val="0"/>
        <w:numPr>
          <w:ilvl w:val="0"/>
          <w:numId w:val="1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实现: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Java.lang.reflect.Proxy: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作用:生成代理类和对象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Java.lang.reflect.InvocationHandler(处理器接口):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可以通过invoke方法对目标进行调用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6"/>
        <w:tblW w:w="8391" w:type="dxa"/>
        <w:tblInd w:w="1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public class ProxyFactory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//维护一个Object类型的委托类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private Object target;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public ProxyFactory(Object target)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super();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this.target = target;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public Object getProxyInstance(){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return Proxy.newProxyInstance(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target.getClass().getClassLoader(), 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target.getClass().getInterfaces(),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InvocationHandler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()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@Override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public Object invoke(Object proxy, Method method, Object[] args) throws Throwable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System.out.println("打印日志");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Object result = method.invoke(target, args);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return result;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JDK实现代理只需要使用newProxyInstance方法,但是该方法需要接收三个参数,完整的写法是: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Object newProxyInstance(ClassLoader loader, Class&lt;?&gt;[] interfaces,InvocationHandler h 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注意该方法是在Proxy类中是静态方法,且接收的三个参数依次为: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1.ClassLoader loader,:指定当前目标对象使用类加载器,获取加载器的方法是固定的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2.Class&lt;?&gt;[] interfaces,:目标对象实现的接口的类型,使用泛型方式确认类型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3.InvocationHandler h:事件处理,执行目标对象的方法时,会触发事件处理器的方法,会把当前执行目标对象的方法作为参数传入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注意:jdk动态代理要求委托类必须有接口.但是不要求代理类实现为委托类的接口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CGLIB动态代理(code generator libaray)</w:t>
      </w:r>
    </w:p>
    <w:tbl>
      <w:tblPr>
        <w:tblStyle w:val="6"/>
        <w:tblW w:w="8402" w:type="dxa"/>
        <w:tblInd w:w="1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public class CglibProxyFactory implements </w:t>
            </w:r>
            <w:r>
              <w:rPr>
                <w:rFonts w:hint="eastAsia" w:eastAsiaTheme="minorEastAsia"/>
                <w:color w:val="FF0000"/>
                <w:vertAlign w:val="baseline"/>
                <w:lang w:val="en-US" w:eastAsia="zh-CN"/>
              </w:rPr>
              <w:t>MethodInterceptor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//维护目标对象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private Object target;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public CglibProxyFactory(Object target)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ab/>
            </w:r>
            <w:r>
              <w:rPr>
                <w:rFonts w:hint="eastAsia" w:eastAsiaTheme="minorEastAsia"/>
                <w:vertAlign w:val="baseline"/>
                <w:lang w:val="en-US" w:eastAsia="zh-CN"/>
              </w:rPr>
              <w:t>super();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this.target = target;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public Object getProxyInstance(){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//1.工具类</w:t>
            </w:r>
            <w:r>
              <w:rPr>
                <w:rFonts w:hint="eastAsia"/>
                <w:vertAlign w:val="baseline"/>
                <w:lang w:val="en-US" w:eastAsia="zh-CN"/>
              </w:rPr>
              <w:t>,用于创建动态代理类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Enhancer en = new Enhancer();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//2.设置父类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en.setSuperclass(target.getClass());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//3.设置回调函数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en.setCallback(this);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//4.创建子类(代理对象)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return en.create();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public Object intercept(Object obj, Method method, Object[] args, MethodProxy proxy) throws Throwable {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System.out.println("开始事务...");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Object returnValue = method.invoke(target, args);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    return returnValue;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CGLIB动态代理功能更强大,不要求委托类必须有接口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而是通过继承目标类,通过目标来的子类来完成功能增强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Enhancer允许为非接口类型创建一个代理对象,Enhancer动态创建了给定类型的子类但是拦截了所有方法,和jdk的动态代理不同,不管目标类是否有接口都能正常工作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注意:目标对象不能被final修饰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需要导入jar包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第五讲 ioc(inverse of control)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IOC是一种编程思想, 也算是一种设计模式.主要目的是为了解耦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在软件开发当中, 为了系统易于维护, 要求职责单一, 一个对象只负责处理自己范围类的业务,比如在MVC模式当中,Controller只负责分发请求, Serivice只负责逻辑处理, Dao只负责持久化数据库. 但是为了完成功能, 一般是需要两个以上的对象合作完成来实现业务. 使得每个对象都和其他对象产生了关联,也就是耦合. 如果说一个对象持有的引用需要靠自身来创建(new的方式), 代码耦合过高难以测试和维护.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IOC的模式提供了解耦的方案.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模拟IOC: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思路: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单例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解析xml(JAXB)(</w:t>
      </w:r>
      <w:r>
        <w:rPr>
          <w:rFonts w:ascii="宋体" w:hAnsi="宋体" w:eastAsia="宋体" w:cs="宋体"/>
          <w:sz w:val="24"/>
          <w:szCs w:val="24"/>
        </w:rPr>
        <w:t>Java Architecturefor XML Binding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反射创建对象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反射获取属性的set方法注入属性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核心方法  就是调用  setXxxx(xxxx);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需要反射构造setter方法  然后执行设置值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构造setter方法的时候  需要知道  属性名称 和 属性类型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在执行方法的时候  需要知道   方法所属对象   以及参数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5412B"/>
    <w:multiLevelType w:val="singleLevel"/>
    <w:tmpl w:val="5A1541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159909"/>
    <w:multiLevelType w:val="singleLevel"/>
    <w:tmpl w:val="5A1599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E6977"/>
    <w:multiLevelType w:val="singleLevel"/>
    <w:tmpl w:val="5A2E6977"/>
    <w:lvl w:ilvl="0" w:tentative="0">
      <w:start w:val="3"/>
      <w:numFmt w:val="decimal"/>
      <w:suff w:val="nothing"/>
      <w:lvlText w:val="%1 "/>
      <w:lvlJc w:val="left"/>
    </w:lvl>
  </w:abstractNum>
  <w:abstractNum w:abstractNumId="3">
    <w:nsid w:val="5A2E6A6F"/>
    <w:multiLevelType w:val="multilevel"/>
    <w:tmpl w:val="5A2E6A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A2E6A98"/>
    <w:multiLevelType w:val="multilevel"/>
    <w:tmpl w:val="5A2E6A9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A2E8B55"/>
    <w:multiLevelType w:val="singleLevel"/>
    <w:tmpl w:val="5A2E8B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5A2EA880"/>
    <w:multiLevelType w:val="multilevel"/>
    <w:tmpl w:val="5A2EA8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5A2EAAE7"/>
    <w:multiLevelType w:val="multilevel"/>
    <w:tmpl w:val="5A2EAA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5A2EAC94"/>
    <w:multiLevelType w:val="multilevel"/>
    <w:tmpl w:val="5A2EAC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5A2EACC0"/>
    <w:multiLevelType w:val="singleLevel"/>
    <w:tmpl w:val="5A2EAC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A2EAFA4"/>
    <w:multiLevelType w:val="singleLevel"/>
    <w:tmpl w:val="5A2EAF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5A2EB0B9"/>
    <w:multiLevelType w:val="singleLevel"/>
    <w:tmpl w:val="5A2EB0B9"/>
    <w:lvl w:ilvl="0" w:tentative="0">
      <w:start w:val="3"/>
      <w:numFmt w:val="decimal"/>
      <w:suff w:val="nothing"/>
      <w:lvlText w:val="%1 "/>
      <w:lvlJc w:val="left"/>
    </w:lvl>
  </w:abstractNum>
  <w:abstractNum w:abstractNumId="12">
    <w:nsid w:val="5A2EB10D"/>
    <w:multiLevelType w:val="multilevel"/>
    <w:tmpl w:val="5A2EB10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A2EB243"/>
    <w:multiLevelType w:val="multilevel"/>
    <w:tmpl w:val="5A2EB2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5A2EB422"/>
    <w:multiLevelType w:val="singleLevel"/>
    <w:tmpl w:val="5A2EB422"/>
    <w:lvl w:ilvl="0" w:tentative="0">
      <w:start w:val="4"/>
      <w:numFmt w:val="decimal"/>
      <w:suff w:val="nothing"/>
      <w:lvlText w:val="%1 "/>
      <w:lvlJc w:val="left"/>
    </w:lvl>
  </w:abstractNum>
  <w:abstractNum w:abstractNumId="15">
    <w:nsid w:val="5A2EB460"/>
    <w:multiLevelType w:val="multilevel"/>
    <w:tmpl w:val="5A2EB4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5"/>
  </w:num>
  <w:num w:numId="11">
    <w:abstractNumId w:val="11"/>
  </w:num>
  <w:num w:numId="12">
    <w:abstractNumId w:val="12"/>
  </w:num>
  <w:num w:numId="13">
    <w:abstractNumId w:val="13"/>
  </w:num>
  <w:num w:numId="14">
    <w:abstractNumId w:val="1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F25F9"/>
    <w:rsid w:val="06914720"/>
    <w:rsid w:val="06DC0C86"/>
    <w:rsid w:val="0AFB3759"/>
    <w:rsid w:val="0B743A7F"/>
    <w:rsid w:val="0F5D1C91"/>
    <w:rsid w:val="0FB9752B"/>
    <w:rsid w:val="13F32154"/>
    <w:rsid w:val="187A1CDE"/>
    <w:rsid w:val="1C4D2A4C"/>
    <w:rsid w:val="1E7E719A"/>
    <w:rsid w:val="1FF90923"/>
    <w:rsid w:val="2BE14BCE"/>
    <w:rsid w:val="2C334CDA"/>
    <w:rsid w:val="32E40933"/>
    <w:rsid w:val="33CD2BAC"/>
    <w:rsid w:val="39FA7EB8"/>
    <w:rsid w:val="3E0013F2"/>
    <w:rsid w:val="3FFE24BA"/>
    <w:rsid w:val="41892BAA"/>
    <w:rsid w:val="4A48565F"/>
    <w:rsid w:val="4E494E24"/>
    <w:rsid w:val="505D0F02"/>
    <w:rsid w:val="50B9529C"/>
    <w:rsid w:val="51116AF2"/>
    <w:rsid w:val="53D07621"/>
    <w:rsid w:val="55D1185C"/>
    <w:rsid w:val="5BCF4200"/>
    <w:rsid w:val="5C257443"/>
    <w:rsid w:val="63B2657B"/>
    <w:rsid w:val="66EA2839"/>
    <w:rsid w:val="68071079"/>
    <w:rsid w:val="690050B6"/>
    <w:rsid w:val="69005417"/>
    <w:rsid w:val="69742D3C"/>
    <w:rsid w:val="708A5D5D"/>
    <w:rsid w:val="7196340F"/>
    <w:rsid w:val="752372E7"/>
    <w:rsid w:val="7929177E"/>
    <w:rsid w:val="7B7838AB"/>
    <w:rsid w:val="7DE94770"/>
    <w:rsid w:val="7E0415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2017-11-22T08:30:00Z</dcterms:created>
  <dc:creator>marswing</dc:creator>
  <cp:lastModifiedBy>Administrator</cp:lastModifiedBy>
  <dcterms:modified xsi:type="dcterms:W3CDTF">2018-09-28T09:06:29Z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