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App Data Backup Menu</w:t>
      </w:r>
    </w:p>
    <w:p>
      <w:pPr/>
      <w:r>
        <w:rPr>
          <w:i/>
        </w:rPr>
        <w:t xml:space="preserve">A "What's important to you?" menu for backing up data that lives inside apps and online accounts, with the export method for each. Menu paths and policies change often, so spot-check any entry before you promise it to someone. Last compiled: October 2026.</w:t>
      </w:r>
    </w:p>
    <w:p>
      <w:pPr>
        <w:pStyle w:val="Heading2"/>
      </w:pPr>
      <w:r>
        <w:t xml:space="preserve">How to use this</w:t>
      </w:r>
    </w:p>
    <w:p>
      <w:pPr>
        <w:pStyle w:val="ListParagraph"/>
        <w:numPr>
          <w:ilvl w:val="0"/>
          <w:numId w:val="2"/>
        </w:numPr>
      </w:pPr>
      <w:r>
        <w:t xml:space="preserve">Hand the person the </w:t>
      </w:r>
      <w:r>
        <w:rPr>
          <w:b/>
        </w:rPr>
        <w:t xml:space="preserve">Menu</w:t>
      </w:r>
      <w:r>
        <w:t xml:space="preserve"> (section 1) and ask them to tick what matters.</w:t>
      </w:r>
    </w:p>
    <w:p>
      <w:pPr>
        <w:pStyle w:val="ListParagraph"/>
        <w:numPr>
          <w:ilvl w:val="0"/>
          <w:numId w:val="2"/>
        </w:numPr>
      </w:pPr>
      <w:r>
        <w:t xml:space="preserve">For each tick, look up the method in the </w:t>
      </w:r>
      <w:r>
        <w:rPr>
          <w:b/>
        </w:rPr>
        <w:t xml:space="preserve">Reference</w:t>
      </w:r>
      <w:r>
        <w:t xml:space="preserve"> (section 3) and note it in their tracking table.</w:t>
      </w:r>
    </w:p>
    <w:p>
      <w:pPr>
        <w:pStyle w:val="ListParagraph"/>
        <w:numPr>
          <w:ilvl w:val="0"/>
          <w:numId w:val="2"/>
        </w:numPr>
      </w:pPr>
      <w:r>
        <w:t xml:space="preserve">Set up the </w:t>
      </w:r>
      <w:r>
        <w:rPr>
          <w:b/>
        </w:rPr>
        <w:t xml:space="preserve">automated</w:t>
      </w:r>
      <w:r>
        <w:t xml:space="preserve"> ones once (section 5), and put the </w:t>
      </w:r>
      <w:r>
        <w:rPr>
          <w:b/>
        </w:rPr>
        <w:t xml:space="preserve">manual</w:t>
      </w:r>
      <w:r>
        <w:t xml:space="preserve"> ones on a calendar with a named owner.</w:t>
      </w:r>
    </w:p>
    <w:p>
      <w:pPr>
        <w:pStyle w:val="ListParagraph"/>
        <w:numPr>
          <w:ilvl w:val="0"/>
          <w:numId w:val="2"/>
        </w:numPr>
      </w:pPr>
      <w:r>
        <w:t xml:space="preserve">File everything in the household's folder (section 6) and do a restore check.</w:t>
      </w:r>
    </w:p>
    <w:p>
      <w:pPr/>
      <w:r>
        <w:rPr>
          <w:b/>
        </w:rPr>
        <w:t xml:space="preserve">The rule of thumb:</w:t>
      </w:r>
      <w:r>
        <w:t xml:space="preserve"> if the data lives in an online account, your server can often pull it with no help from the phone. If it lives only inside the app on the phone, you will need an export, and exports are manual.</w:t>
      </w:r>
    </w:p>
    <w:p>
      <w:pPr>
        <w:pStyle w:val="Heading3"/>
      </w:pPr>
      <w:r>
        <w:t xml:space="preserve">Legend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Code</w:t>
            </w:r>
          </w:p>
        </w:tc>
        <w:tc>
          <w:tcPr>
            <w:tcW w:w="4680" w:type="dxa"/>
            <w:shd w:val="clear" w:color="auto" w:fill="F2F2F2"/>
          </w:tcPr>
          <w:p>
            <w:pPr/>
            <w:r>
              <w:t xml:space="preserve">Meaning</w:t>
            </w:r>
          </w:p>
        </w:tc>
      </w:tr>
      <w:tr>
        <w:tc>
          <w:tcPr>
            <w:tcW w:w="4680" w:type="dxa"/>
          </w:tcPr>
          <w:p>
            <w:pPr/>
            <w:r>
              <w:rPr>
                <w:b/>
              </w:rPr>
              <w:t xml:space="preserve">A</w:t>
            </w:r>
          </w:p>
        </w:tc>
        <w:tc>
          <w:tcPr>
            <w:tcW w:w="4680" w:type="dxa"/>
          </w:tcPr>
          <w:p>
            <w:pPr/>
            <w:r>
              <w:t xml:space="preserve">Automatable on your server after a one-time login. No ongoing effort.</w:t>
            </w:r>
          </w:p>
        </w:tc>
      </w:tr>
      <w:tr>
        <w:tc>
          <w:tcPr>
            <w:tcW w:w="4680" w:type="dxa"/>
          </w:tcPr>
          <w:p>
            <w:pPr/>
            <w:r>
              <w:rPr>
                <w:b/>
              </w:rPr>
              <w:t xml:space="preserve">S</w:t>
            </w:r>
          </w:p>
        </w:tc>
        <w:tc>
          <w:tcPr>
            <w:tcW w:w="4680" w:type="dxa"/>
          </w:tcPr>
          <w:p>
            <w:pPr/>
            <w:r>
              <w:t xml:space="preserve">Semi-automatic: the service can schedule it, but it expires or needs renewal.</w:t>
            </w:r>
          </w:p>
        </w:tc>
      </w:tr>
      <w:tr>
        <w:tc>
          <w:tcPr>
            <w:tcW w:w="4680" w:type="dxa"/>
          </w:tcPr>
          <w:p>
            <w:pPr/>
            <w:r>
              <w:rPr>
                <w:b/>
              </w:rPr>
              <w:t xml:space="preserve">M</w:t>
            </w:r>
          </w:p>
        </w:tc>
        <w:tc>
          <w:tcPr>
            <w:tcW w:w="4680" w:type="dxa"/>
          </w:tcPr>
          <w:p>
            <w:pPr/>
            <w:r>
              <w:t xml:space="preserve">Manual: someone has to trigger the export each time.</w:t>
            </w:r>
          </w:p>
        </w:tc>
      </w:tr>
      <w:tr>
        <w:tc>
          <w:tcPr>
            <w:tcW w:w="4680" w:type="dxa"/>
          </w:tcPr>
          <w:p>
            <w:pPr/>
            <w:r>
              <w:rPr>
                <w:b/>
              </w:rPr>
              <w:t xml:space="preserve">X</w:t>
            </w:r>
          </w:p>
        </w:tc>
        <w:tc>
          <w:tcPr>
            <w:tcW w:w="4680" w:type="dxa"/>
          </w:tcPr>
          <w:p>
            <w:pPr/>
            <w:r>
              <w:t xml:space="preserve">No real export. Say so before a loss, not after.</w:t>
            </w:r>
          </w:p>
        </w:tc>
      </w:tr>
    </w:tbl>
    <w:p>
      <w:pPr>
        <w:pStyle w:val="Heading2"/>
      </w:pPr>
      <w:r>
        <w:t xml:space="preserve">1. The Menu (give this to the person)</w:t>
      </w:r>
    </w:p>
    <w:p>
      <w:pPr/>
      <w:r>
        <w:rPr>
          <w:b/>
        </w:rPr>
        <w:t xml:space="preserve">What's important to you? Tick everything you couldn't replace.</w:t>
      </w:r>
    </w:p>
    <w:p>
      <w:pPr/>
      <w:r>
        <w:rPr>
          <w:b/>
        </w:rPr>
        <w:t xml:space="preserve">Messages and chats</w:t>
      </w:r>
    </w:p>
    <w:p>
      <w:pPr>
        <w:pStyle w:val="ListParagraph"/>
        <w:numPr>
          <w:ilvl w:val="0"/>
          <w:numId w:val="3"/>
        </w:numPr>
      </w:pPr>
      <w:r>
        <w:t xml:space="preserve">☐ WhatsApp chats and media</w:t>
      </w:r>
    </w:p>
    <w:p>
      <w:pPr>
        <w:pStyle w:val="ListParagraph"/>
        <w:numPr>
          <w:ilvl w:val="0"/>
          <w:numId w:val="3"/>
        </w:numPr>
      </w:pPr>
      <w:r>
        <w:t xml:space="preserve">☐ iMessage / Messages</w:t>
      </w:r>
    </w:p>
    <w:p>
      <w:pPr>
        <w:pStyle w:val="ListParagraph"/>
        <w:numPr>
          <w:ilvl w:val="0"/>
          <w:numId w:val="3"/>
        </w:numPr>
      </w:pPr>
      <w:r>
        <w:t xml:space="preserve">☐ Signal</w:t>
      </w:r>
    </w:p>
    <w:p>
      <w:pPr>
        <w:pStyle w:val="ListParagraph"/>
        <w:numPr>
          <w:ilvl w:val="0"/>
          <w:numId w:val="3"/>
        </w:numPr>
      </w:pPr>
      <w:r>
        <w:t xml:space="preserve">☐ Telegram</w:t>
      </w:r>
    </w:p>
    <w:p>
      <w:pPr>
        <w:pStyle w:val="ListParagraph"/>
        <w:numPr>
          <w:ilvl w:val="0"/>
          <w:numId w:val="3"/>
        </w:numPr>
      </w:pPr>
      <w:r>
        <w:t xml:space="preserve">☐ Facebook Messenger</w:t>
      </w:r>
    </w:p>
    <w:p>
      <w:pPr>
        <w:pStyle w:val="ListParagraph"/>
        <w:numPr>
          <w:ilvl w:val="0"/>
          <w:numId w:val="3"/>
        </w:numPr>
      </w:pPr>
      <w:r>
        <w:t xml:space="preserve">☐ Snapchat</w:t>
      </w:r>
    </w:p>
    <w:p>
      <w:pPr>
        <w:pStyle w:val="ListParagraph"/>
        <w:numPr>
          <w:ilvl w:val="0"/>
          <w:numId w:val="3"/>
        </w:numPr>
      </w:pPr>
      <w:r>
        <w:t xml:space="preserve">☐ Discord</w:t>
      </w:r>
    </w:p>
    <w:p>
      <w:pPr/>
      <w:r>
        <w:rPr>
          <w:b/>
        </w:rPr>
        <w:t xml:space="preserve">Social media and memories</w:t>
      </w:r>
    </w:p>
    <w:p>
      <w:pPr>
        <w:pStyle w:val="ListParagraph"/>
        <w:numPr>
          <w:ilvl w:val="0"/>
          <w:numId w:val="4"/>
        </w:numPr>
      </w:pPr>
      <w:r>
        <w:t xml:space="preserve">☐ Facebook posts and photos</w:t>
      </w:r>
    </w:p>
    <w:p>
      <w:pPr>
        <w:pStyle w:val="ListParagraph"/>
        <w:numPr>
          <w:ilvl w:val="0"/>
          <w:numId w:val="4"/>
        </w:numPr>
      </w:pPr>
      <w:r>
        <w:t xml:space="preserve">☐ Instagram posts, stories and messages</w:t>
      </w:r>
    </w:p>
    <w:p>
      <w:pPr>
        <w:pStyle w:val="ListParagraph"/>
        <w:numPr>
          <w:ilvl w:val="0"/>
          <w:numId w:val="4"/>
        </w:numPr>
      </w:pPr>
      <w:r>
        <w:t xml:space="preserve">☐ TikTok videos</w:t>
      </w:r>
    </w:p>
    <w:p>
      <w:pPr>
        <w:pStyle w:val="ListParagraph"/>
        <w:numPr>
          <w:ilvl w:val="0"/>
          <w:numId w:val="4"/>
        </w:numPr>
      </w:pPr>
      <w:r>
        <w:t xml:space="preserve">☐ X (Twitter) posts</w:t>
      </w:r>
    </w:p>
    <w:p>
      <w:pPr>
        <w:pStyle w:val="ListParagraph"/>
        <w:numPr>
          <w:ilvl w:val="0"/>
          <w:numId w:val="4"/>
        </w:numPr>
      </w:pPr>
      <w:r>
        <w:t xml:space="preserve">☐ LinkedIn profile and connections</w:t>
      </w:r>
    </w:p>
    <w:p>
      <w:pPr>
        <w:pStyle w:val="ListParagraph"/>
        <w:numPr>
          <w:ilvl w:val="0"/>
          <w:numId w:val="4"/>
        </w:numPr>
      </w:pPr>
      <w:r>
        <w:t xml:space="preserve">☐ Pinterest boards</w:t>
      </w:r>
    </w:p>
    <w:p>
      <w:pPr>
        <w:pStyle w:val="ListParagraph"/>
        <w:numPr>
          <w:ilvl w:val="0"/>
          <w:numId w:val="4"/>
        </w:numPr>
      </w:pPr>
      <w:r>
        <w:t xml:space="preserve">☐ Reddit history</w:t>
      </w:r>
    </w:p>
    <w:p>
      <w:pPr/>
      <w:r>
        <w:rPr>
          <w:b/>
        </w:rPr>
        <w:t xml:space="preserve">Email, contacts and calendar</w:t>
      </w:r>
    </w:p>
    <w:p>
      <w:pPr>
        <w:pStyle w:val="ListParagraph"/>
        <w:numPr>
          <w:ilvl w:val="0"/>
          <w:numId w:val="5"/>
        </w:numPr>
      </w:pPr>
      <w:r>
        <w:t xml:space="preserve">☐ Gmail</w:t>
      </w:r>
    </w:p>
    <w:p>
      <w:pPr>
        <w:pStyle w:val="ListParagraph"/>
        <w:numPr>
          <w:ilvl w:val="0"/>
          <w:numId w:val="5"/>
        </w:numPr>
      </w:pPr>
      <w:r>
        <w:t xml:space="preserve">☐ iCloud Mail / Outlook / other email</w:t>
      </w:r>
    </w:p>
    <w:p>
      <w:pPr>
        <w:pStyle w:val="ListParagraph"/>
        <w:numPr>
          <w:ilvl w:val="0"/>
          <w:numId w:val="5"/>
        </w:numPr>
      </w:pPr>
      <w:r>
        <w:t xml:space="preserve">☐ Contacts</w:t>
      </w:r>
    </w:p>
    <w:p>
      <w:pPr>
        <w:pStyle w:val="ListParagraph"/>
        <w:numPr>
          <w:ilvl w:val="0"/>
          <w:numId w:val="5"/>
        </w:numPr>
      </w:pPr>
      <w:r>
        <w:t xml:space="preserve">☐ Calendar</w:t>
      </w:r>
    </w:p>
    <w:p>
      <w:pPr/>
      <w:r>
        <w:rPr>
          <w:b/>
        </w:rPr>
        <w:t xml:space="preserve">Files and notes</w:t>
      </w:r>
    </w:p>
    <w:p>
      <w:pPr>
        <w:pStyle w:val="ListParagraph"/>
        <w:numPr>
          <w:ilvl w:val="0"/>
          <w:numId w:val="6"/>
        </w:numPr>
      </w:pPr>
      <w:r>
        <w:t xml:space="preserve">☐ Google Drive</w:t>
      </w:r>
    </w:p>
    <w:p>
      <w:pPr>
        <w:pStyle w:val="ListParagraph"/>
        <w:numPr>
          <w:ilvl w:val="0"/>
          <w:numId w:val="6"/>
        </w:numPr>
      </w:pPr>
      <w:r>
        <w:t xml:space="preserve">☐ Dropbox / OneDrive / Mega</w:t>
      </w:r>
    </w:p>
    <w:p>
      <w:pPr>
        <w:pStyle w:val="ListParagraph"/>
        <w:numPr>
          <w:ilvl w:val="0"/>
          <w:numId w:val="6"/>
        </w:numPr>
      </w:pPr>
      <w:r>
        <w:t xml:space="preserve">☐ iCloud Drive</w:t>
      </w:r>
    </w:p>
    <w:p>
      <w:pPr>
        <w:pStyle w:val="ListParagraph"/>
        <w:numPr>
          <w:ilvl w:val="0"/>
          <w:numId w:val="6"/>
        </w:numPr>
      </w:pPr>
      <w:r>
        <w:t xml:space="preserve">☐ Apple Notes</w:t>
      </w:r>
    </w:p>
    <w:p>
      <w:pPr>
        <w:pStyle w:val="ListParagraph"/>
        <w:numPr>
          <w:ilvl w:val="0"/>
          <w:numId w:val="6"/>
        </w:numPr>
      </w:pPr>
      <w:r>
        <w:t xml:space="preserve">☐ Notion / Evernote / OneNote / Obsidian / Google Keep</w:t>
      </w:r>
    </w:p>
    <w:p>
      <w:pPr>
        <w:pStyle w:val="ListParagraph"/>
        <w:numPr>
          <w:ilvl w:val="0"/>
          <w:numId w:val="6"/>
        </w:numPr>
      </w:pPr>
      <w:r>
        <w:t xml:space="preserve">☐ Todoist / Trello / other task apps</w:t>
      </w:r>
    </w:p>
    <w:p>
      <w:pPr/>
      <w:r>
        <w:rPr>
          <w:b/>
        </w:rPr>
        <w:t xml:space="preserve">Photos and video (beyond the phone)</w:t>
      </w:r>
    </w:p>
    <w:p>
      <w:pPr>
        <w:pStyle w:val="ListParagraph"/>
        <w:numPr>
          <w:ilvl w:val="0"/>
          <w:numId w:val="7"/>
        </w:numPr>
      </w:pPr>
      <w:r>
        <w:t xml:space="preserve">☐ Google Photos</w:t>
      </w:r>
    </w:p>
    <w:p>
      <w:pPr>
        <w:pStyle w:val="ListParagraph"/>
        <w:numPr>
          <w:ilvl w:val="0"/>
          <w:numId w:val="7"/>
        </w:numPr>
      </w:pPr>
      <w:r>
        <w:t xml:space="preserve">☐ iCloud Photos</w:t>
      </w:r>
    </w:p>
    <w:p>
      <w:pPr>
        <w:pStyle w:val="ListParagraph"/>
        <w:numPr>
          <w:ilvl w:val="0"/>
          <w:numId w:val="7"/>
        </w:numPr>
      </w:pPr>
      <w:r>
        <w:t xml:space="preserve">☐ Amazon Photos</w:t>
      </w:r>
    </w:p>
    <w:p>
      <w:pPr>
        <w:pStyle w:val="ListParagraph"/>
        <w:numPr>
          <w:ilvl w:val="0"/>
          <w:numId w:val="7"/>
        </w:numPr>
      </w:pPr>
      <w:r>
        <w:t xml:space="preserve">☐ YouTube channel and uploads</w:t>
      </w:r>
    </w:p>
    <w:p>
      <w:pPr/>
      <w:r>
        <w:rPr>
          <w:b/>
        </w:rPr>
        <w:t xml:space="preserve">Health and fitness</w:t>
      </w:r>
    </w:p>
    <w:p>
      <w:pPr>
        <w:pStyle w:val="ListParagraph"/>
        <w:numPr>
          <w:ilvl w:val="0"/>
          <w:numId w:val="8"/>
        </w:numPr>
      </w:pPr>
      <w:r>
        <w:t xml:space="preserve">☐ Apple Health</w:t>
      </w:r>
    </w:p>
    <w:p>
      <w:pPr>
        <w:pStyle w:val="ListParagraph"/>
        <w:numPr>
          <w:ilvl w:val="0"/>
          <w:numId w:val="8"/>
        </w:numPr>
      </w:pPr>
      <w:r>
        <w:t xml:space="preserve">☐ Fitbit / Garmin / Strava / Samsung Health</w:t>
      </w:r>
    </w:p>
    <w:p>
      <w:pPr>
        <w:pStyle w:val="ListParagraph"/>
        <w:numPr>
          <w:ilvl w:val="0"/>
          <w:numId w:val="8"/>
        </w:numPr>
      </w:pPr>
      <w:r>
        <w:t xml:space="preserve">☐ MyFitnessPal</w:t>
      </w:r>
    </w:p>
    <w:p>
      <w:pPr/>
      <w:r>
        <w:rPr>
          <w:b/>
        </w:rPr>
        <w:t xml:space="preserve">Money and records</w:t>
      </w:r>
    </w:p>
    <w:p>
      <w:pPr>
        <w:pStyle w:val="ListParagraph"/>
        <w:numPr>
          <w:ilvl w:val="0"/>
          <w:numId w:val="9"/>
        </w:numPr>
      </w:pPr>
      <w:r>
        <w:t xml:space="preserve">☐ Bank and card statements</w:t>
      </w:r>
    </w:p>
    <w:p>
      <w:pPr>
        <w:pStyle w:val="ListParagraph"/>
        <w:numPr>
          <w:ilvl w:val="0"/>
          <w:numId w:val="9"/>
        </w:numPr>
      </w:pPr>
      <w:r>
        <w:t xml:space="preserve">☐ PayPal / Venmo</w:t>
      </w:r>
    </w:p>
    <w:p>
      <w:pPr>
        <w:pStyle w:val="ListParagraph"/>
        <w:numPr>
          <w:ilvl w:val="0"/>
          <w:numId w:val="9"/>
        </w:numPr>
      </w:pPr>
      <w:r>
        <w:t xml:space="preserve">☐ Budgeting app (YNAB etc.)</w:t>
      </w:r>
    </w:p>
    <w:p>
      <w:pPr>
        <w:pStyle w:val="ListParagraph"/>
        <w:numPr>
          <w:ilvl w:val="0"/>
          <w:numId w:val="9"/>
        </w:numPr>
      </w:pPr>
      <w:r>
        <w:t xml:space="preserve">☐ Tax documents</w:t>
      </w:r>
    </w:p>
    <w:p>
      <w:pPr/>
      <w:r>
        <w:rPr>
          <w:b/>
        </w:rPr>
        <w:t xml:space="preserve">Passwords and logins</w:t>
      </w:r>
    </w:p>
    <w:p>
      <w:pPr>
        <w:pStyle w:val="ListParagraph"/>
        <w:numPr>
          <w:ilvl w:val="0"/>
          <w:numId w:val="10"/>
        </w:numPr>
      </w:pPr>
      <w:r>
        <w:t xml:space="preserve">☐ Password manager</w:t>
      </w:r>
    </w:p>
    <w:p>
      <w:pPr>
        <w:pStyle w:val="ListParagraph"/>
        <w:numPr>
          <w:ilvl w:val="0"/>
          <w:numId w:val="10"/>
        </w:numPr>
      </w:pPr>
      <w:r>
        <w:t xml:space="preserve">☐ Authenticator app codes</w:t>
      </w:r>
    </w:p>
    <w:p>
      <w:pPr/>
      <w:r>
        <w:rPr>
          <w:b/>
        </w:rPr>
        <w:t xml:space="preserve">Media and purchases</w:t>
      </w:r>
    </w:p>
    <w:p>
      <w:pPr>
        <w:pStyle w:val="ListParagraph"/>
        <w:numPr>
          <w:ilvl w:val="0"/>
          <w:numId w:val="11"/>
        </w:numPr>
      </w:pPr>
      <w:r>
        <w:t xml:space="preserve">☐ Music playlists (Spotify etc.)</w:t>
      </w:r>
    </w:p>
    <w:p>
      <w:pPr>
        <w:pStyle w:val="ListParagraph"/>
        <w:numPr>
          <w:ilvl w:val="0"/>
          <w:numId w:val="11"/>
        </w:numPr>
      </w:pPr>
      <w:r>
        <w:t xml:space="preserve">☐ Kindle / Audible library</w:t>
      </w:r>
    </w:p>
    <w:p>
      <w:pPr>
        <w:pStyle w:val="ListParagraph"/>
        <w:numPr>
          <w:ilvl w:val="0"/>
          <w:numId w:val="11"/>
        </w:numPr>
      </w:pPr>
      <w:r>
        <w:t xml:space="preserve">☐ Amazon order history</w:t>
      </w:r>
    </w:p>
    <w:p>
      <w:pPr/>
      <w:r>
        <w:rPr>
          <w:b/>
        </w:rPr>
        <w:t xml:space="preserve">Other:</w:t>
      </w:r>
      <w:r>
        <w:t xml:space="preserve"> ____________________</w:t>
      </w:r>
    </w:p>
    <w:p>
      <w:pPr>
        <w:pStyle w:val="Heading2"/>
      </w:pPr>
      <w:r>
        <w:t xml:space="preserve">2. Start here: the whole-phone safety net</w:t>
      </w:r>
    </w:p>
    <w:p>
      <w:pPr/>
      <w:r>
        <w:t xml:space="preserve">Before handling apps one at a time, there is one backup that catches many of them at once.</w:t>
      </w:r>
    </w:p>
    <w:p>
      <w:pPr/>
      <w:r>
        <w:rPr>
          <w:b/>
        </w:rPr>
        <w:t xml:space="preserve">iPhone:</w:t>
      </w:r>
      <w:r>
        <w:t xml:space="preserve"> an </w:t>
      </w:r>
      <w:r>
        <w:rPr>
          <w:b/>
        </w:rPr>
        <w:t xml:space="preserve">encrypted backup to a computer</w:t>
      </w:r>
      <w:r>
        <w:t xml:space="preserve"> (Finder on a Mac, or the Apple Devices app on Windows). Choose "Encrypt local backup" and set a password. An encrypted backup includes more than an unencrypted one: Health data, saved Wi-Fi passwords and much of the app data. It can be restored onto a new iPhone. Write the backup password on the break glass sheet, because a lost password means the backup is useless.</w:t>
      </w:r>
    </w:p>
    <w:p>
      <w:pPr/>
      <w:r>
        <w:rPr>
          <w:b/>
        </w:rPr>
        <w:t xml:space="preserve">Android:</w:t>
      </w:r>
      <w:r>
        <w:t xml:space="preserve"> Google's own backup covers apps, settings and some data, but it lives in the Google account. For a copy you control, use each app's export (below) plus the Syncthing folder sync. There is no equivalent full local backup that works reliably across apps.</w:t>
      </w:r>
    </w:p>
    <w:p>
      <w:pPr/>
      <w:r>
        <w:t xml:space="preserve">A computer backup is a snapshot, so it needs a reminder (monthly is a good rhythm) or a Wi-Fi sync set up with the computer left on.</w:t>
      </w:r>
    </w:p>
    <w:p>
      <w:pPr>
        <w:pStyle w:val="Heading2"/>
      </w:pPr>
      <w:r>
        <w:t xml:space="preserve">3. Reference by category</w:t>
      </w:r>
    </w:p>
    <w:p>
      <w:pPr>
        <w:pStyle w:val="Heading3"/>
      </w:pPr>
      <w:r>
        <w:t xml:space="preserve">Messaging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App</w:t>
            </w:r>
          </w:p>
        </w:tc>
        <w:tc>
          <w:tcPr>
            <w:tcW w:w="2340" w:type="dxa"/>
            <w:shd w:val="clear" w:color="auto" w:fill="F2F2F2"/>
          </w:tcPr>
          <w:p>
            <w:pPr/>
            <w:r>
              <w:t xml:space="preserve">How to get the data</w:t>
            </w:r>
          </w:p>
        </w:tc>
        <w:tc>
          <w:tcPr>
            <w:tcW w:w="2340" w:type="dxa"/>
            <w:shd w:val="clear" w:color="auto" w:fill="F2F2F2"/>
          </w:tcPr>
          <w:p>
            <w:pPr/>
            <w:r>
              <w:t xml:space="preserve">Code</w:t>
            </w:r>
          </w:p>
        </w:tc>
        <w:tc>
          <w:tcPr>
            <w:tcW w:w="2340" w:type="dxa"/>
            <w:shd w:val="clear" w:color="auto" w:fill="F2F2F2"/>
          </w:tcPr>
          <w:p>
            <w:pPr/>
            <w:r>
              <w:t xml:space="preserve">Notes</w:t>
            </w:r>
          </w:p>
        </w:tc>
      </w:tr>
      <w:tr>
        <w:tc>
          <w:tcPr>
            <w:tcW w:w="2340" w:type="dxa"/>
          </w:tcPr>
          <w:p>
            <w:pPr/>
            <w:r>
              <w:rPr>
                <w:b/>
              </w:rPr>
              <w:t xml:space="preserve">WhatsApp</w:t>
            </w:r>
          </w:p>
        </w:tc>
        <w:tc>
          <w:tcPr>
            <w:tcW w:w="2340" w:type="dxa"/>
          </w:tcPr>
          <w:p>
            <w:pPr/>
            <w:r>
              <w:t xml:space="preserve">Settings › Chats › Chat Backup (to iCloud or Google Drive). For a copy you control: open a chat › Export Chat › Save to Files, with or without media.</w:t>
            </w:r>
          </w:p>
        </w:tc>
        <w:tc>
          <w:tcPr>
            <w:tcW w:w="2340" w:type="dxa"/>
          </w:tcPr>
          <w:p>
            <w:pPr/>
            <w:r>
              <w:t xml:space="preserve">M</w:t>
            </w:r>
          </w:p>
        </w:tc>
        <w:tc>
          <w:tcPr>
            <w:tcW w:w="2340" w:type="dxa"/>
          </w:tcPr>
          <w:p>
            <w:pPr/>
            <w:r>
              <w:t xml:space="preserve">The cloud backup is tied to the Apple or Google account, so it shares the lockout risk. Enable the end-to-end encrypted backup option and record the key. Android local backups sit in a folder Syncthing can reach. Per-chat export is tedious for many chats.</w:t>
            </w:r>
          </w:p>
        </w:tc>
      </w:tr>
      <w:tr>
        <w:tc>
          <w:tcPr>
            <w:tcW w:w="2340" w:type="dxa"/>
          </w:tcPr>
          <w:p>
            <w:pPr/>
            <w:r>
              <w:rPr>
                <w:b/>
              </w:rPr>
              <w:t xml:space="preserve">iMessage / Messages</w:t>
            </w:r>
          </w:p>
        </w:tc>
        <w:tc>
          <w:tcPr>
            <w:tcW w:w="2340" w:type="dxa"/>
          </w:tcPr>
          <w:p>
            <w:pPr/>
            <w:r>
              <w:t xml:space="preserve">No clean export from the phone. The encrypted computer backup (section 2) contains it. A Mac can print or export individual conversations.</w:t>
            </w:r>
          </w:p>
        </w:tc>
        <w:tc>
          <w:tcPr>
            <w:tcW w:w="2340" w:type="dxa"/>
          </w:tcPr>
          <w:p>
            <w:pPr/>
            <w:r>
              <w:t xml:space="preserve">M</w:t>
            </w:r>
          </w:p>
        </w:tc>
        <w:tc>
          <w:tcPr>
            <w:tcW w:w="2340" w:type="dxa"/>
          </w:tcPr>
          <w:p>
            <w:pPr/>
            <w:r>
              <w:t xml:space="preserve">Turn on Messages in iCloud as a sync copy, but remember sync is not backup.</w:t>
            </w:r>
          </w:p>
        </w:tc>
      </w:tr>
      <w:tr>
        <w:tc>
          <w:tcPr>
            <w:tcW w:w="2340" w:type="dxa"/>
          </w:tcPr>
          <w:p>
            <w:pPr/>
            <w:r>
              <w:rPr>
                <w:b/>
              </w:rPr>
              <w:t xml:space="preserve">Signal</w:t>
            </w:r>
          </w:p>
        </w:tc>
        <w:tc>
          <w:tcPr>
            <w:tcW w:w="2340" w:type="dxa"/>
          </w:tcPr>
          <w:p>
            <w:pPr/>
            <w:r>
              <w:t xml:space="preserve">Android: Settings › Chats › Chat backups, which writes an encrypted file protected by a long passphrase. iPhone has historically had no local backup. Check Signal's current options, because it has been adding its own encrypted backup feature.</w:t>
            </w:r>
          </w:p>
        </w:tc>
        <w:tc>
          <w:tcPr>
            <w:tcW w:w="2340" w:type="dxa"/>
          </w:tcPr>
          <w:p>
            <w:pPr/>
            <w:r>
              <w:t xml:space="preserve">M or X</w:t>
            </w:r>
          </w:p>
        </w:tc>
        <w:tc>
          <w:tcPr>
            <w:tcW w:w="2340" w:type="dxa"/>
          </w:tcPr>
          <w:p>
            <w:pPr/>
            <w:r>
              <w:t xml:space="preserve">Signal is built so that data stays on the device. A lost phone can mean lost history if you don't use a backup.</w:t>
            </w:r>
          </w:p>
        </w:tc>
      </w:tr>
      <w:tr>
        <w:tc>
          <w:tcPr>
            <w:tcW w:w="2340" w:type="dxa"/>
          </w:tcPr>
          <w:p>
            <w:pPr/>
            <w:r>
              <w:rPr>
                <w:b/>
              </w:rPr>
              <w:t xml:space="preserve">Telegram</w:t>
            </w:r>
          </w:p>
        </w:tc>
        <w:tc>
          <w:tcPr>
            <w:tcW w:w="2340" w:type="dxa"/>
          </w:tcPr>
          <w:p>
            <w:pPr/>
            <w:r>
              <w:t xml:space="preserve">Telegram Desktop › Settings › Advanced › Export Telegram Data (HTML or JSON, with media).</w:t>
            </w:r>
          </w:p>
        </w:tc>
        <w:tc>
          <w:tcPr>
            <w:tcW w:w="2340" w:type="dxa"/>
          </w:tcPr>
          <w:p>
            <w:pPr/>
            <w:r>
              <w:t xml:space="preserve">M</w:t>
            </w:r>
          </w:p>
        </w:tc>
        <w:tc>
          <w:tcPr>
            <w:tcW w:w="2340" w:type="dxa"/>
          </w:tcPr>
          <w:p>
            <w:pPr/>
            <w:r>
              <w:t xml:space="preserve">Done from a computer, not the phone. Cloud chats are stored by Telegram, but secret chats are not.</w:t>
            </w:r>
          </w:p>
        </w:tc>
      </w:tr>
      <w:tr>
        <w:tc>
          <w:tcPr>
            <w:tcW w:w="2340" w:type="dxa"/>
          </w:tcPr>
          <w:p>
            <w:pPr/>
            <w:r>
              <w:rPr>
                <w:b/>
              </w:rPr>
              <w:t xml:space="preserve">Facebook Messenger</w:t>
            </w:r>
          </w:p>
        </w:tc>
        <w:tc>
          <w:tcPr>
            <w:tcW w:w="2340" w:type="dxa"/>
          </w:tcPr>
          <w:p>
            <w:pPr/>
            <w:r>
              <w:t xml:space="preserve">Part of Meta's data download (see Social media).</w:t>
            </w:r>
          </w:p>
        </w:tc>
        <w:tc>
          <w:tcPr>
            <w:tcW w:w="2340" w:type="dxa"/>
          </w:tcPr>
          <w:p>
            <w:pPr/>
            <w:r>
              <w:t xml:space="preserve">M</w:t>
            </w:r>
          </w:p>
        </w:tc>
        <w:tc>
          <w:tcPr>
            <w:tcW w:w="2340" w:type="dxa"/>
          </w:tcPr>
          <w:p>
            <w:pPr/>
          </w:p>
        </w:tc>
      </w:tr>
      <w:tr>
        <w:tc>
          <w:tcPr>
            <w:tcW w:w="2340" w:type="dxa"/>
          </w:tcPr>
          <w:p>
            <w:pPr/>
            <w:r>
              <w:rPr>
                <w:b/>
              </w:rPr>
              <w:t xml:space="preserve">Snapchat</w:t>
            </w:r>
          </w:p>
        </w:tc>
        <w:tc>
          <w:tcPr>
            <w:tcW w:w="2340" w:type="dxa"/>
          </w:tcPr>
          <w:p>
            <w:pPr/>
            <w:r>
              <w:t xml:space="preserve">accounts.snapchat.com › My Data. Also request Memories.</w:t>
            </w:r>
          </w:p>
        </w:tc>
        <w:tc>
          <w:tcPr>
            <w:tcW w:w="2340" w:type="dxa"/>
          </w:tcPr>
          <w:p>
            <w:pPr/>
            <w:r>
              <w:t xml:space="preserve">M</w:t>
            </w:r>
          </w:p>
        </w:tc>
        <w:tc>
          <w:tcPr>
            <w:tcW w:w="2340" w:type="dxa"/>
          </w:tcPr>
          <w:p>
            <w:pPr/>
            <w:r>
              <w:t xml:space="preserve">Memories can be large and arrive as separate download links that expire.</w:t>
            </w:r>
          </w:p>
        </w:tc>
      </w:tr>
      <w:tr>
        <w:tc>
          <w:tcPr>
            <w:tcW w:w="2340" w:type="dxa"/>
          </w:tcPr>
          <w:p>
            <w:pPr/>
            <w:r>
              <w:rPr>
                <w:b/>
              </w:rPr>
              <w:t xml:space="preserve">Discord</w:t>
            </w:r>
          </w:p>
        </w:tc>
        <w:tc>
          <w:tcPr>
            <w:tcW w:w="2340" w:type="dxa"/>
          </w:tcPr>
          <w:p>
            <w:pPr/>
            <w:r>
              <w:t xml:space="preserve">User Settings › Privacy &amp; Safety › Request all of my Data.</w:t>
            </w:r>
          </w:p>
        </w:tc>
        <w:tc>
          <w:tcPr>
            <w:tcW w:w="2340" w:type="dxa"/>
          </w:tcPr>
          <w:p>
            <w:pPr/>
            <w:r>
              <w:t xml:space="preserve">M</w:t>
            </w:r>
          </w:p>
        </w:tc>
        <w:tc>
          <w:tcPr>
            <w:tcW w:w="2340" w:type="dxa"/>
          </w:tcPr>
          <w:p>
            <w:pPr/>
            <w:r>
              <w:t xml:space="preserve">You get your own messages, not full server history.</w:t>
            </w:r>
          </w:p>
        </w:tc>
      </w:tr>
    </w:tbl>
    <w:p>
      <w:pPr>
        <w:pStyle w:val="Heading3"/>
      </w:pPr>
      <w:r>
        <w:t xml:space="preserve">Social media</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App</w:t>
            </w:r>
          </w:p>
        </w:tc>
        <w:tc>
          <w:tcPr>
            <w:tcW w:w="2340" w:type="dxa"/>
            <w:shd w:val="clear" w:color="auto" w:fill="F2F2F2"/>
          </w:tcPr>
          <w:p>
            <w:pPr/>
            <w:r>
              <w:t xml:space="preserve">How to get the data</w:t>
            </w:r>
          </w:p>
        </w:tc>
        <w:tc>
          <w:tcPr>
            <w:tcW w:w="2340" w:type="dxa"/>
            <w:shd w:val="clear" w:color="auto" w:fill="F2F2F2"/>
          </w:tcPr>
          <w:p>
            <w:pPr/>
            <w:r>
              <w:t xml:space="preserve">Code</w:t>
            </w:r>
          </w:p>
        </w:tc>
        <w:tc>
          <w:tcPr>
            <w:tcW w:w="2340" w:type="dxa"/>
            <w:shd w:val="clear" w:color="auto" w:fill="F2F2F2"/>
          </w:tcPr>
          <w:p>
            <w:pPr/>
            <w:r>
              <w:t xml:space="preserve">Notes</w:t>
            </w:r>
          </w:p>
        </w:tc>
      </w:tr>
      <w:tr>
        <w:tc>
          <w:tcPr>
            <w:tcW w:w="2340" w:type="dxa"/>
          </w:tcPr>
          <w:p>
            <w:pPr/>
            <w:r>
              <w:rPr>
                <w:b/>
              </w:rPr>
              <w:t xml:space="preserve">Facebook / Instagram</w:t>
            </w:r>
          </w:p>
        </w:tc>
        <w:tc>
          <w:tcPr>
            <w:tcW w:w="2340" w:type="dxa"/>
          </w:tcPr>
          <w:p>
            <w:pPr/>
            <w:r>
              <w:t xml:space="preserve">Accounts Center › Your information and permissions › Download your information. Choose date range, format (HTML or JSON) and media quality.</w:t>
            </w:r>
          </w:p>
        </w:tc>
        <w:tc>
          <w:tcPr>
            <w:tcW w:w="2340" w:type="dxa"/>
          </w:tcPr>
          <w:p>
            <w:pPr/>
            <w:r>
              <w:t xml:space="preserve">M (or S)</w:t>
            </w:r>
          </w:p>
        </w:tc>
        <w:tc>
          <w:tcPr>
            <w:tcW w:w="2340" w:type="dxa"/>
          </w:tcPr>
          <w:p>
            <w:pPr/>
            <w:r>
              <w:t xml:space="preserve">Meta lets you schedule repeating exports in some cases. Check the options when you create one. Choose high media quality.</w:t>
            </w:r>
          </w:p>
        </w:tc>
      </w:tr>
      <w:tr>
        <w:tc>
          <w:tcPr>
            <w:tcW w:w="2340" w:type="dxa"/>
          </w:tcPr>
          <w:p>
            <w:pPr/>
            <w:r>
              <w:rPr>
                <w:b/>
              </w:rPr>
              <w:t xml:space="preserve">TikTok</w:t>
            </w:r>
          </w:p>
        </w:tc>
        <w:tc>
          <w:tcPr>
            <w:tcW w:w="2340" w:type="dxa"/>
          </w:tcPr>
          <w:p>
            <w:pPr/>
            <w:r>
              <w:t xml:space="preserve">Settings › Account › Download your data.</w:t>
            </w:r>
          </w:p>
        </w:tc>
        <w:tc>
          <w:tcPr>
            <w:tcW w:w="2340" w:type="dxa"/>
          </w:tcPr>
          <w:p>
            <w:pPr/>
            <w:r>
              <w:t xml:space="preserve">M</w:t>
            </w:r>
          </w:p>
        </w:tc>
        <w:tc>
          <w:tcPr>
            <w:tcW w:w="2340" w:type="dxa"/>
          </w:tcPr>
          <w:p>
            <w:pPr/>
            <w:r>
              <w:t xml:space="preserve">Takes days. The link expires. Your own videos are best saved from the app directly.</w:t>
            </w:r>
          </w:p>
        </w:tc>
      </w:tr>
      <w:tr>
        <w:tc>
          <w:tcPr>
            <w:tcW w:w="2340" w:type="dxa"/>
          </w:tcPr>
          <w:p>
            <w:pPr/>
            <w:r>
              <w:rPr>
                <w:b/>
              </w:rPr>
              <w:t xml:space="preserve">X (Twitter)</w:t>
            </w:r>
          </w:p>
        </w:tc>
        <w:tc>
          <w:tcPr>
            <w:tcW w:w="2340" w:type="dxa"/>
          </w:tcPr>
          <w:p>
            <w:pPr/>
            <w:r>
              <w:t xml:space="preserve">Settings › Your account › Download an archive of your data.</w:t>
            </w:r>
          </w:p>
        </w:tc>
        <w:tc>
          <w:tcPr>
            <w:tcW w:w="2340" w:type="dxa"/>
          </w:tcPr>
          <w:p>
            <w:pPr/>
            <w:r>
              <w:t xml:space="preserve">M</w:t>
            </w:r>
          </w:p>
        </w:tc>
        <w:tc>
          <w:tcPr>
            <w:tcW w:w="2340" w:type="dxa"/>
          </w:tcPr>
          <w:p>
            <w:pPr/>
            <w:r>
              <w:t xml:space="preserve">Needs a verification code.</w:t>
            </w:r>
          </w:p>
        </w:tc>
      </w:tr>
      <w:tr>
        <w:tc>
          <w:tcPr>
            <w:tcW w:w="2340" w:type="dxa"/>
          </w:tcPr>
          <w:p>
            <w:pPr/>
            <w:r>
              <w:rPr>
                <w:b/>
              </w:rPr>
              <w:t xml:space="preserve">LinkedIn</w:t>
            </w:r>
          </w:p>
        </w:tc>
        <w:tc>
          <w:tcPr>
            <w:tcW w:w="2340" w:type="dxa"/>
          </w:tcPr>
          <w:p>
            <w:pPr/>
            <w:r>
              <w:t xml:space="preserve">Settings &amp; Privacy › Data privacy › Get a copy of your data.</w:t>
            </w:r>
          </w:p>
        </w:tc>
        <w:tc>
          <w:tcPr>
            <w:tcW w:w="2340" w:type="dxa"/>
          </w:tcPr>
          <w:p>
            <w:pPr/>
            <w:r>
              <w:t xml:space="preserve">M</w:t>
            </w:r>
          </w:p>
        </w:tc>
        <w:tc>
          <w:tcPr>
            <w:tcW w:w="2340" w:type="dxa"/>
          </w:tcPr>
          <w:p>
            <w:pPr/>
            <w:r>
              <w:t xml:space="preserve">A quick archive is ready in minutes. The fuller one takes up to a day.</w:t>
            </w:r>
          </w:p>
        </w:tc>
      </w:tr>
      <w:tr>
        <w:tc>
          <w:tcPr>
            <w:tcW w:w="2340" w:type="dxa"/>
          </w:tcPr>
          <w:p>
            <w:pPr/>
            <w:r>
              <w:rPr>
                <w:b/>
              </w:rPr>
              <w:t xml:space="preserve">Pinterest</w:t>
            </w:r>
          </w:p>
        </w:tc>
        <w:tc>
          <w:tcPr>
            <w:tcW w:w="2340" w:type="dxa"/>
          </w:tcPr>
          <w:p>
            <w:pPr/>
            <w:r>
              <w:t xml:space="preserve">Settings › Privacy and data › Request your data.</w:t>
            </w:r>
          </w:p>
        </w:tc>
        <w:tc>
          <w:tcPr>
            <w:tcW w:w="2340" w:type="dxa"/>
          </w:tcPr>
          <w:p>
            <w:pPr/>
            <w:r>
              <w:t xml:space="preserve">M</w:t>
            </w:r>
          </w:p>
        </w:tc>
        <w:tc>
          <w:tcPr>
            <w:tcW w:w="2340" w:type="dxa"/>
          </w:tcPr>
          <w:p>
            <w:pPr/>
          </w:p>
        </w:tc>
      </w:tr>
      <w:tr>
        <w:tc>
          <w:tcPr>
            <w:tcW w:w="2340" w:type="dxa"/>
          </w:tcPr>
          <w:p>
            <w:pPr/>
            <w:r>
              <w:rPr>
                <w:b/>
              </w:rPr>
              <w:t xml:space="preserve">Reddit</w:t>
            </w:r>
          </w:p>
        </w:tc>
        <w:tc>
          <w:tcPr>
            <w:tcW w:w="2340" w:type="dxa"/>
          </w:tcPr>
          <w:p>
            <w:pPr/>
            <w:r>
              <w:t xml:space="preserve">Settings or the data request page on reddit.com.</w:t>
            </w:r>
          </w:p>
        </w:tc>
        <w:tc>
          <w:tcPr>
            <w:tcW w:w="2340" w:type="dxa"/>
          </w:tcPr>
          <w:p>
            <w:pPr/>
            <w:r>
              <w:t xml:space="preserve">M</w:t>
            </w:r>
          </w:p>
        </w:tc>
        <w:tc>
          <w:tcPr>
            <w:tcW w:w="2340" w:type="dxa"/>
          </w:tcPr>
          <w:p>
            <w:pPr/>
            <w:r>
              <w:t xml:space="preserve">Saved posts can vanish when threads are deleted.</w:t>
            </w:r>
          </w:p>
        </w:tc>
      </w:tr>
      <w:tr>
        <w:tc>
          <w:tcPr>
            <w:tcW w:w="2340" w:type="dxa"/>
          </w:tcPr>
          <w:p>
            <w:pPr/>
            <w:r>
              <w:rPr>
                <w:b/>
              </w:rPr>
              <w:t xml:space="preserve">YouTube</w:t>
            </w:r>
          </w:p>
        </w:tc>
        <w:tc>
          <w:tcPr>
            <w:tcW w:w="2340" w:type="dxa"/>
          </w:tcPr>
          <w:p>
            <w:pPr/>
            <w:r>
              <w:t xml:space="preserve">Google Takeout (see Google). Also download your own videos in YouTube Studio.</w:t>
            </w:r>
          </w:p>
        </w:tc>
        <w:tc>
          <w:tcPr>
            <w:tcW w:w="2340" w:type="dxa"/>
          </w:tcPr>
          <w:p>
            <w:pPr/>
            <w:r>
              <w:t xml:space="preserve">S</w:t>
            </w:r>
          </w:p>
        </w:tc>
        <w:tc>
          <w:tcPr>
            <w:tcW w:w="2340" w:type="dxa"/>
          </w:tcPr>
          <w:p>
            <w:pPr/>
          </w:p>
        </w:tc>
      </w:tr>
    </w:tbl>
    <w:p>
      <w:pPr>
        <w:pStyle w:val="Heading3"/>
      </w:pPr>
      <w:r>
        <w:t xml:space="preserve">Google account (one tool for many apps)</w:t>
      </w:r>
    </w:p>
    <w:p>
      <w:pPr/>
      <w:r>
        <w:rPr>
          <w:b/>
        </w:rPr>
        <w:t xml:space="preserve">Google Takeout</w:t>
      </w:r>
      <w:r>
        <w:t xml:space="preserve"> exports Gmail, Drive, Photos, Calendar, Contacts, Keep, YouTube and more. According to published guides, you choose the products, the file type and size, and the delivery method: &lt;cite index="10-1"&gt;a link by email, or saving to a cloud service such as Drive, Dropbox, OneDrive or Box,&lt;/cite&gt; and you can &lt;cite index="11-1"&gt;export once or set up an automatic export that repeats every two months for a year.&lt;/cite&gt; A Takeout export is a copy, not a move: &lt;cite index="15-1"&gt;downloading your data doesn't delete it from Google's servers.&lt;/cite&gt;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Data</w:t>
            </w:r>
          </w:p>
        </w:tc>
        <w:tc>
          <w:tcPr>
            <w:tcW w:w="3120" w:type="dxa"/>
            <w:shd w:val="clear" w:color="auto" w:fill="F2F2F2"/>
          </w:tcPr>
          <w:p>
            <w:pPr/>
            <w:r>
              <w:t xml:space="preserve">Best method</w:t>
            </w:r>
          </w:p>
        </w:tc>
        <w:tc>
          <w:tcPr>
            <w:tcW w:w="3120" w:type="dxa"/>
            <w:shd w:val="clear" w:color="auto" w:fill="F2F2F2"/>
          </w:tcPr>
          <w:p>
            <w:pPr/>
            <w:r>
              <w:t xml:space="preserve">Code</w:t>
            </w:r>
          </w:p>
        </w:tc>
      </w:tr>
      <w:tr>
        <w:tc>
          <w:tcPr>
            <w:tcW w:w="3120" w:type="dxa"/>
          </w:tcPr>
          <w:p>
            <w:pPr/>
            <w:r>
              <w:t xml:space="preserve">Gmail</w:t>
            </w:r>
          </w:p>
        </w:tc>
        <w:tc>
          <w:tcPr>
            <w:tcW w:w="3120" w:type="dxa"/>
          </w:tcPr>
          <w:p>
            <w:pPr/>
            <w:r>
              <w:t xml:space="preserve">Takeout (Mail), or IMAP sync to your server for continuous backup (section 5)</w:t>
            </w:r>
          </w:p>
        </w:tc>
        <w:tc>
          <w:tcPr>
            <w:tcW w:w="3120" w:type="dxa"/>
          </w:tcPr>
          <w:p>
            <w:pPr/>
            <w:r>
              <w:t xml:space="preserve">A with IMAP; S with Takeout</w:t>
            </w:r>
          </w:p>
        </w:tc>
      </w:tr>
      <w:tr>
        <w:tc>
          <w:tcPr>
            <w:tcW w:w="3120" w:type="dxa"/>
          </w:tcPr>
          <w:p>
            <w:pPr/>
            <w:r>
              <w:t xml:space="preserve">Google Drive</w:t>
            </w:r>
          </w:p>
        </w:tc>
        <w:tc>
          <w:tcPr>
            <w:tcW w:w="3120" w:type="dxa"/>
          </w:tcPr>
          <w:p>
            <w:pPr/>
            <w:r>
              <w:t xml:space="preserve">rclone from the server (section 5), or Takeout</w:t>
            </w:r>
          </w:p>
        </w:tc>
        <w:tc>
          <w:tcPr>
            <w:tcW w:w="3120" w:type="dxa"/>
          </w:tcPr>
          <w:p>
            <w:pPr/>
            <w:r>
              <w:t xml:space="preserve">A</w:t>
            </w:r>
          </w:p>
        </w:tc>
      </w:tr>
      <w:tr>
        <w:tc>
          <w:tcPr>
            <w:tcW w:w="3120" w:type="dxa"/>
          </w:tcPr>
          <w:p>
            <w:pPr/>
            <w:r>
              <w:t xml:space="preserve">Google Photos</w:t>
            </w:r>
          </w:p>
        </w:tc>
        <w:tc>
          <w:tcPr>
            <w:tcW w:w="3120" w:type="dxa"/>
          </w:tcPr>
          <w:p>
            <w:pPr/>
            <w:r>
              <w:t xml:space="preserve">Takeout. API-based tools often return reduced-quality or stripped files, so avoid them for originals.</w:t>
            </w:r>
          </w:p>
        </w:tc>
        <w:tc>
          <w:tcPr>
            <w:tcW w:w="3120" w:type="dxa"/>
          </w:tcPr>
          <w:p>
            <w:pPr/>
            <w:r>
              <w:t xml:space="preserve">S or M</w:t>
            </w:r>
          </w:p>
        </w:tc>
      </w:tr>
      <w:tr>
        <w:tc>
          <w:tcPr>
            <w:tcW w:w="3120" w:type="dxa"/>
          </w:tcPr>
          <w:p>
            <w:pPr/>
            <w:r>
              <w:t xml:space="preserve">Calendar and Contacts</w:t>
            </w:r>
          </w:p>
        </w:tc>
        <w:tc>
          <w:tcPr>
            <w:tcW w:w="3120" w:type="dxa"/>
          </w:tcPr>
          <w:p>
            <w:pPr/>
            <w:r>
              <w:t xml:space="preserve">Takeout, or CalDAV and CardDAV sync (section 5)</w:t>
            </w:r>
          </w:p>
        </w:tc>
        <w:tc>
          <w:tcPr>
            <w:tcW w:w="3120" w:type="dxa"/>
          </w:tcPr>
          <w:p>
            <w:pPr/>
            <w:r>
              <w:t xml:space="preserve">A or S</w:t>
            </w:r>
          </w:p>
        </w:tc>
      </w:tr>
      <w:tr>
        <w:tc>
          <w:tcPr>
            <w:tcW w:w="3120" w:type="dxa"/>
          </w:tcPr>
          <w:p>
            <w:pPr/>
            <w:r>
              <w:t xml:space="preserve">Keep notes</w:t>
            </w:r>
          </w:p>
        </w:tc>
        <w:tc>
          <w:tcPr>
            <w:tcW w:w="3120" w:type="dxa"/>
          </w:tcPr>
          <w:p>
            <w:pPr/>
            <w:r>
              <w:t xml:space="preserve">Takeout</w:t>
            </w:r>
          </w:p>
        </w:tc>
        <w:tc>
          <w:tcPr>
            <w:tcW w:w="3120" w:type="dxa"/>
          </w:tcPr>
          <w:p>
            <w:pPr/>
            <w:r>
              <w:t xml:space="preserve">S</w:t>
            </w:r>
          </w:p>
        </w:tc>
      </w:tr>
      <w:tr>
        <w:tc>
          <w:tcPr>
            <w:tcW w:w="3120" w:type="dxa"/>
          </w:tcPr>
          <w:p>
            <w:pPr/>
            <w:r>
              <w:t xml:space="preserve">YouTube</w:t>
            </w:r>
          </w:p>
        </w:tc>
        <w:tc>
          <w:tcPr>
            <w:tcW w:w="3120" w:type="dxa"/>
          </w:tcPr>
          <w:p>
            <w:pPr/>
            <w:r>
              <w:t xml:space="preserve">Takeout, plus Studio downloads</w:t>
            </w:r>
          </w:p>
        </w:tc>
        <w:tc>
          <w:tcPr>
            <w:tcW w:w="3120" w:type="dxa"/>
          </w:tcPr>
          <w:p>
            <w:pPr/>
            <w:r>
              <w:t xml:space="preserve">S</w:t>
            </w:r>
          </w:p>
        </w:tc>
      </w:tr>
    </w:tbl>
    <w:p>
      <w:pPr/>
      <w:r>
        <w:rPr>
          <w:b/>
        </w:rPr>
        <w:t xml:space="preserve">Caveat:</w:t>
      </w:r>
      <w:r>
        <w:t xml:space="preserve"> Takeout's scheduled option runs for one year, then stops. Put a yearly reminder in your calendar to recreate it. A business or school Google account may not allow Takeout at all.</w:t>
      </w:r>
    </w:p>
    <w:p>
      <w:pPr>
        <w:pStyle w:val="Heading3"/>
      </w:pPr>
      <w:r>
        <w:t xml:space="preserve">Apple account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Data</w:t>
            </w:r>
          </w:p>
        </w:tc>
        <w:tc>
          <w:tcPr>
            <w:tcW w:w="3120" w:type="dxa"/>
            <w:shd w:val="clear" w:color="auto" w:fill="F2F2F2"/>
          </w:tcPr>
          <w:p>
            <w:pPr/>
            <w:r>
              <w:t xml:space="preserve">Method</w:t>
            </w:r>
          </w:p>
        </w:tc>
        <w:tc>
          <w:tcPr>
            <w:tcW w:w="3120" w:type="dxa"/>
            <w:shd w:val="clear" w:color="auto" w:fill="F2F2F2"/>
          </w:tcPr>
          <w:p>
            <w:pPr/>
            <w:r>
              <w:t xml:space="preserve">Code</w:t>
            </w:r>
          </w:p>
        </w:tc>
      </w:tr>
      <w:tr>
        <w:tc>
          <w:tcPr>
            <w:tcW w:w="3120" w:type="dxa"/>
          </w:tcPr>
          <w:p>
            <w:pPr/>
            <w:r>
              <w:t xml:space="preserve">Everything Apple holds</w:t>
            </w:r>
          </w:p>
        </w:tc>
        <w:tc>
          <w:tcPr>
            <w:tcW w:w="3120" w:type="dxa"/>
          </w:tcPr>
          <w:p>
            <w:pPr/>
            <w:r>
              <w:t xml:space="preserve">privacy.apple.com › Request a copy of your data (choose categories). Takes days.</w:t>
            </w:r>
          </w:p>
        </w:tc>
        <w:tc>
          <w:tcPr>
            <w:tcW w:w="3120" w:type="dxa"/>
          </w:tcPr>
          <w:p>
            <w:pPr/>
            <w:r>
              <w:t xml:space="preserve">M</w:t>
            </w:r>
          </w:p>
        </w:tc>
      </w:tr>
      <w:tr>
        <w:tc>
          <w:tcPr>
            <w:tcW w:w="3120" w:type="dxa"/>
          </w:tcPr>
          <w:p>
            <w:pPr/>
            <w:r>
              <w:t xml:space="preserve">iCloud Photos</w:t>
            </w:r>
          </w:p>
        </w:tc>
        <w:tc>
          <w:tcPr>
            <w:tcW w:w="3120" w:type="dxa"/>
          </w:tcPr>
          <w:p>
            <w:pPr/>
            <w:r>
              <w:t xml:space="preserve">icloudpd on the server (see section 5), or the data request, or Photos export on a Mac</w:t>
            </w:r>
          </w:p>
        </w:tc>
        <w:tc>
          <w:tcPr>
            <w:tcW w:w="3120" w:type="dxa"/>
          </w:tcPr>
          <w:p>
            <w:pPr/>
            <w:r>
              <w:t xml:space="preserve">A (with limits) or M</w:t>
            </w:r>
          </w:p>
        </w:tc>
      </w:tr>
      <w:tr>
        <w:tc>
          <w:tcPr>
            <w:tcW w:w="3120" w:type="dxa"/>
          </w:tcPr>
          <w:p>
            <w:pPr/>
            <w:r>
              <w:t xml:space="preserve">Contacts</w:t>
            </w:r>
          </w:p>
        </w:tc>
        <w:tc>
          <w:tcPr>
            <w:tcW w:w="3120" w:type="dxa"/>
          </w:tcPr>
          <w:p>
            <w:pPr/>
            <w:r>
              <w:t xml:space="preserve">iCloud.com › Contacts › select all › Export vCard</w:t>
            </w:r>
          </w:p>
        </w:tc>
        <w:tc>
          <w:tcPr>
            <w:tcW w:w="3120" w:type="dxa"/>
          </w:tcPr>
          <w:p>
            <w:pPr/>
            <w:r>
              <w:t xml:space="preserve">M</w:t>
            </w:r>
          </w:p>
        </w:tc>
      </w:tr>
      <w:tr>
        <w:tc>
          <w:tcPr>
            <w:tcW w:w="3120" w:type="dxa"/>
          </w:tcPr>
          <w:p>
            <w:pPr/>
            <w:r>
              <w:t xml:space="preserve">Calendar</w:t>
            </w:r>
          </w:p>
        </w:tc>
        <w:tc>
          <w:tcPr>
            <w:tcW w:w="3120" w:type="dxa"/>
          </w:tcPr>
          <w:p>
            <w:pPr/>
            <w:r>
              <w:t xml:space="preserve">CalDAV sync (section 5), or export from the Calendar app on a Mac</w:t>
            </w:r>
          </w:p>
        </w:tc>
        <w:tc>
          <w:tcPr>
            <w:tcW w:w="3120" w:type="dxa"/>
          </w:tcPr>
          <w:p>
            <w:pPr/>
            <w:r>
              <w:t xml:space="preserve">A or M</w:t>
            </w:r>
          </w:p>
        </w:tc>
      </w:tr>
      <w:tr>
        <w:tc>
          <w:tcPr>
            <w:tcW w:w="3120" w:type="dxa"/>
          </w:tcPr>
          <w:p>
            <w:pPr/>
            <w:r>
              <w:t xml:space="preserve">Apple Notes</w:t>
            </w:r>
          </w:p>
        </w:tc>
        <w:tc>
          <w:tcPr>
            <w:tcW w:w="3120" w:type="dxa"/>
          </w:tcPr>
          <w:p>
            <w:pPr/>
            <w:r>
              <w:t xml:space="preserve">No bulk export on iPhone. On a Mac, notes can be exported one at a time as PDF. Third-party exporters exist but are unofficial.</w:t>
            </w:r>
          </w:p>
        </w:tc>
        <w:tc>
          <w:tcPr>
            <w:tcW w:w="3120" w:type="dxa"/>
          </w:tcPr>
          <w:p>
            <w:pPr/>
            <w:r>
              <w:t xml:space="preserve">M or X</w:t>
            </w:r>
          </w:p>
        </w:tc>
      </w:tr>
      <w:tr>
        <w:tc>
          <w:tcPr>
            <w:tcW w:w="3120" w:type="dxa"/>
          </w:tcPr>
          <w:p>
            <w:pPr/>
            <w:r>
              <w:t xml:space="preserve">Apple Health</w:t>
            </w:r>
          </w:p>
        </w:tc>
        <w:tc>
          <w:tcPr>
            <w:tcW w:w="3120" w:type="dxa"/>
          </w:tcPr>
          <w:p>
            <w:pPr/>
            <w:r>
              <w:t xml:space="preserve">Health app › profile picture › Export All Health Data. Produces a zip.</w:t>
            </w:r>
          </w:p>
        </w:tc>
        <w:tc>
          <w:tcPr>
            <w:tcW w:w="3120" w:type="dxa"/>
          </w:tcPr>
          <w:p>
            <w:pPr/>
            <w:r>
              <w:t xml:space="preserve">M</w:t>
            </w:r>
          </w:p>
        </w:tc>
      </w:tr>
      <w:tr>
        <w:tc>
          <w:tcPr>
            <w:tcW w:w="3120" w:type="dxa"/>
          </w:tcPr>
          <w:p>
            <w:pPr/>
            <w:r>
              <w:t xml:space="preserve">Passwords</w:t>
            </w:r>
          </w:p>
        </w:tc>
        <w:tc>
          <w:tcPr>
            <w:tcW w:w="3120" w:type="dxa"/>
          </w:tcPr>
          <w:p>
            <w:pPr/>
            <w:r>
              <w:t xml:space="preserve">Passwords app › export, where available on your OS version. Treat the file as highly sensitive.</w:t>
            </w:r>
          </w:p>
        </w:tc>
        <w:tc>
          <w:tcPr>
            <w:tcW w:w="3120" w:type="dxa"/>
          </w:tcPr>
          <w:p>
            <w:pPr/>
            <w:r>
              <w:t xml:space="preserve">M</w:t>
            </w:r>
          </w:p>
        </w:tc>
      </w:tr>
      <w:tr>
        <w:tc>
          <w:tcPr>
            <w:tcW w:w="3120" w:type="dxa"/>
          </w:tcPr>
          <w:p>
            <w:pPr/>
            <w:r>
              <w:t xml:space="preserve">iCloud Drive</w:t>
            </w:r>
          </w:p>
        </w:tc>
        <w:tc>
          <w:tcPr>
            <w:tcW w:w="3120" w:type="dxa"/>
          </w:tcPr>
          <w:p>
            <w:pPr/>
            <w:r>
              <w:t xml:space="preserve">Copy folders to a computer. Automated server access is fragile.</w:t>
            </w:r>
          </w:p>
        </w:tc>
        <w:tc>
          <w:tcPr>
            <w:tcW w:w="3120" w:type="dxa"/>
          </w:tcPr>
          <w:p>
            <w:pPr/>
            <w:r>
              <w:t xml:space="preserve">M</w:t>
            </w:r>
          </w:p>
        </w:tc>
      </w:tr>
      <w:tr>
        <w:tc>
          <w:tcPr>
            <w:tcW w:w="3120" w:type="dxa"/>
          </w:tcPr>
          <w:p>
            <w:pPr/>
            <w:r>
              <w:t xml:space="preserve">Voice Memos, Reminders</w:t>
            </w:r>
          </w:p>
        </w:tc>
        <w:tc>
          <w:tcPr>
            <w:tcW w:w="3120" w:type="dxa"/>
          </w:tcPr>
          <w:p>
            <w:pPr/>
            <w:r>
              <w:t xml:space="preserve">Share to Files, or use the encrypted computer backup</w:t>
            </w:r>
          </w:p>
        </w:tc>
        <w:tc>
          <w:tcPr>
            <w:tcW w:w="3120" w:type="dxa"/>
          </w:tcPr>
          <w:p>
            <w:pPr/>
            <w:r>
              <w:t xml:space="preserve">M</w:t>
            </w:r>
          </w:p>
        </w:tc>
      </w:tr>
    </w:tbl>
    <w:p>
      <w:pPr/>
      <w:r>
        <w:rPr>
          <w:b/>
        </w:rPr>
        <w:t xml:space="preserve">Advanced Data Protection</w:t>
      </w:r>
      <w:r>
        <w:t xml:space="preserve"> turns on extra end-to-end encryption at Apple. It is good for privacy, but it blocks several server-side pulls (such as icloudpd). Decide with the person which matters more.</w:t>
      </w:r>
    </w:p>
    <w:p>
      <w:pPr>
        <w:pStyle w:val="Heading3"/>
      </w:pPr>
      <w:r>
        <w:t xml:space="preserve">Notes, files and tasks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App</w:t>
            </w:r>
          </w:p>
        </w:tc>
        <w:tc>
          <w:tcPr>
            <w:tcW w:w="2340" w:type="dxa"/>
            <w:shd w:val="clear" w:color="auto" w:fill="F2F2F2"/>
          </w:tcPr>
          <w:p>
            <w:pPr/>
            <w:r>
              <w:t xml:space="preserve">Method</w:t>
            </w:r>
          </w:p>
        </w:tc>
        <w:tc>
          <w:tcPr>
            <w:tcW w:w="2340" w:type="dxa"/>
            <w:shd w:val="clear" w:color="auto" w:fill="F2F2F2"/>
          </w:tcPr>
          <w:p>
            <w:pPr/>
            <w:r>
              <w:t xml:space="preserve">Code</w:t>
            </w:r>
          </w:p>
        </w:tc>
        <w:tc>
          <w:tcPr>
            <w:tcW w:w="2340" w:type="dxa"/>
            <w:shd w:val="clear" w:color="auto" w:fill="F2F2F2"/>
          </w:tcPr>
          <w:p>
            <w:pPr/>
            <w:r>
              <w:t xml:space="preserve">Notes</w:t>
            </w:r>
          </w:p>
        </w:tc>
      </w:tr>
      <w:tr>
        <w:tc>
          <w:tcPr>
            <w:tcW w:w="2340" w:type="dxa"/>
          </w:tcPr>
          <w:p>
            <w:pPr/>
            <w:r>
              <w:rPr>
                <w:b/>
              </w:rPr>
              <w:t xml:space="preserve">Notion</w:t>
            </w:r>
          </w:p>
        </w:tc>
        <w:tc>
          <w:tcPr>
            <w:tcW w:w="2340" w:type="dxa"/>
          </w:tcPr>
          <w:p>
            <w:pPr/>
            <w:r>
              <w:t xml:space="preserve">Settings › Export all workspace content (Markdown, HTML or CSV). An API is available for automation.</w:t>
            </w:r>
          </w:p>
        </w:tc>
        <w:tc>
          <w:tcPr>
            <w:tcW w:w="2340" w:type="dxa"/>
          </w:tcPr>
          <w:p>
            <w:pPr/>
            <w:r>
              <w:t xml:space="preserve">M (A with API)</w:t>
            </w:r>
          </w:p>
        </w:tc>
        <w:tc>
          <w:tcPr>
            <w:tcW w:w="2340" w:type="dxa"/>
          </w:tcPr>
          <w:p>
            <w:pPr/>
            <w:r>
              <w:t xml:space="preserve">Workspace exports may be limited to admins.</w:t>
            </w:r>
          </w:p>
        </w:tc>
      </w:tr>
      <w:tr>
        <w:tc>
          <w:tcPr>
            <w:tcW w:w="2340" w:type="dxa"/>
          </w:tcPr>
          <w:p>
            <w:pPr/>
            <w:r>
              <w:rPr>
                <w:b/>
              </w:rPr>
              <w:t xml:space="preserve">Evernote</w:t>
            </w:r>
          </w:p>
        </w:tc>
        <w:tc>
          <w:tcPr>
            <w:tcW w:w="2340" w:type="dxa"/>
          </w:tcPr>
          <w:p>
            <w:pPr/>
            <w:r>
              <w:t xml:space="preserve">Export notebooks as ENEX files.</w:t>
            </w:r>
          </w:p>
        </w:tc>
        <w:tc>
          <w:tcPr>
            <w:tcW w:w="2340" w:type="dxa"/>
          </w:tcPr>
          <w:p>
            <w:pPr/>
            <w:r>
              <w:t xml:space="preserve">M</w:t>
            </w:r>
          </w:p>
        </w:tc>
        <w:tc>
          <w:tcPr>
            <w:tcW w:w="2340" w:type="dxa"/>
          </w:tcPr>
          <w:p>
            <w:pPr/>
            <w:r>
              <w:t xml:space="preserve">Per-notebook.</w:t>
            </w:r>
          </w:p>
        </w:tc>
      </w:tr>
      <w:tr>
        <w:tc>
          <w:tcPr>
            <w:tcW w:w="2340" w:type="dxa"/>
          </w:tcPr>
          <w:p>
            <w:pPr/>
            <w:r>
              <w:rPr>
                <w:b/>
              </w:rPr>
              <w:t xml:space="preserve">OneNote</w:t>
            </w:r>
          </w:p>
        </w:tc>
        <w:tc>
          <w:tcPr>
            <w:tcW w:w="2340" w:type="dxa"/>
          </w:tcPr>
          <w:p>
            <w:pPr/>
            <w:r>
              <w:t xml:space="preserve">Download notebooks via OneDrive, or export sections to PDF.</w:t>
            </w:r>
          </w:p>
        </w:tc>
        <w:tc>
          <w:tcPr>
            <w:tcW w:w="2340" w:type="dxa"/>
          </w:tcPr>
          <w:p>
            <w:pPr/>
            <w:r>
              <w:t xml:space="preserve">M</w:t>
            </w:r>
          </w:p>
        </w:tc>
        <w:tc>
          <w:tcPr>
            <w:tcW w:w="2340" w:type="dxa"/>
          </w:tcPr>
          <w:p>
            <w:pPr/>
            <w:r>
              <w:t xml:space="preserve">No clean bulk export.</w:t>
            </w:r>
          </w:p>
        </w:tc>
      </w:tr>
      <w:tr>
        <w:tc>
          <w:tcPr>
            <w:tcW w:w="2340" w:type="dxa"/>
          </w:tcPr>
          <w:p>
            <w:pPr/>
            <w:r>
              <w:rPr>
                <w:b/>
              </w:rPr>
              <w:t xml:space="preserve">Obsidian</w:t>
            </w:r>
          </w:p>
        </w:tc>
        <w:tc>
          <w:tcPr>
            <w:tcW w:w="2340" w:type="dxa"/>
          </w:tcPr>
          <w:p>
            <w:pPr/>
            <w:r>
              <w:t xml:space="preserve">Notes are plain files already. Sync the vault folder with Syncthing.</w:t>
            </w:r>
          </w:p>
        </w:tc>
        <w:tc>
          <w:tcPr>
            <w:tcW w:w="2340" w:type="dxa"/>
          </w:tcPr>
          <w:p>
            <w:pPr/>
            <w:r>
              <w:t xml:space="preserve">A</w:t>
            </w:r>
          </w:p>
        </w:tc>
        <w:tc>
          <w:tcPr>
            <w:tcW w:w="2340" w:type="dxa"/>
          </w:tcPr>
          <w:p>
            <w:pPr/>
          </w:p>
        </w:tc>
      </w:tr>
      <w:tr>
        <w:tc>
          <w:tcPr>
            <w:tcW w:w="2340" w:type="dxa"/>
          </w:tcPr>
          <w:p>
            <w:pPr/>
            <w:r>
              <w:rPr>
                <w:b/>
              </w:rPr>
              <w:t xml:space="preserve">Todoist</w:t>
            </w:r>
          </w:p>
        </w:tc>
        <w:tc>
          <w:tcPr>
            <w:tcW w:w="2340" w:type="dxa"/>
          </w:tcPr>
          <w:p>
            <w:pPr/>
            <w:r>
              <w:t xml:space="preserve">Settings › Backups (automatic) or export a project as CSV.</w:t>
            </w:r>
          </w:p>
        </w:tc>
        <w:tc>
          <w:tcPr>
            <w:tcW w:w="2340" w:type="dxa"/>
          </w:tcPr>
          <w:p>
            <w:pPr/>
            <w:r>
              <w:t xml:space="preserve">S</w:t>
            </w:r>
          </w:p>
        </w:tc>
        <w:tc>
          <w:tcPr>
            <w:tcW w:w="2340" w:type="dxa"/>
          </w:tcPr>
          <w:p>
            <w:pPr/>
          </w:p>
        </w:tc>
      </w:tr>
      <w:tr>
        <w:tc>
          <w:tcPr>
            <w:tcW w:w="2340" w:type="dxa"/>
          </w:tcPr>
          <w:p>
            <w:pPr/>
            <w:r>
              <w:rPr>
                <w:b/>
              </w:rPr>
              <w:t xml:space="preserve">Trello</w:t>
            </w:r>
          </w:p>
        </w:tc>
        <w:tc>
          <w:tcPr>
            <w:tcW w:w="2340" w:type="dxa"/>
          </w:tcPr>
          <w:p>
            <w:pPr/>
            <w:r>
              <w:t xml:space="preserve">Board menu › Print and export › Export as JSON.</w:t>
            </w:r>
          </w:p>
        </w:tc>
        <w:tc>
          <w:tcPr>
            <w:tcW w:w="2340" w:type="dxa"/>
          </w:tcPr>
          <w:p>
            <w:pPr/>
            <w:r>
              <w:t xml:space="preserve">M</w:t>
            </w:r>
          </w:p>
        </w:tc>
        <w:tc>
          <w:tcPr>
            <w:tcW w:w="2340" w:type="dxa"/>
          </w:tcPr>
          <w:p>
            <w:pPr/>
            <w:r>
              <w:t xml:space="preserve">One board at a time.</w:t>
            </w:r>
          </w:p>
        </w:tc>
      </w:tr>
      <w:tr>
        <w:tc>
          <w:tcPr>
            <w:tcW w:w="2340" w:type="dxa"/>
          </w:tcPr>
          <w:p>
            <w:pPr/>
            <w:r>
              <w:rPr>
                <w:b/>
              </w:rPr>
              <w:t xml:space="preserve">Dropbox / OneDrive / Mega</w:t>
            </w:r>
          </w:p>
        </w:tc>
        <w:tc>
          <w:tcPr>
            <w:tcW w:w="2340" w:type="dxa"/>
          </w:tcPr>
          <w:p>
            <w:pPr/>
            <w:r>
              <w:t xml:space="preserve">rclone from the server.</w:t>
            </w:r>
          </w:p>
        </w:tc>
        <w:tc>
          <w:tcPr>
            <w:tcW w:w="2340" w:type="dxa"/>
          </w:tcPr>
          <w:p>
            <w:pPr/>
            <w:r>
              <w:t xml:space="preserve">A</w:t>
            </w:r>
          </w:p>
        </w:tc>
        <w:tc>
          <w:tcPr>
            <w:tcW w:w="2340" w:type="dxa"/>
          </w:tcPr>
          <w:p>
            <w:pPr/>
          </w:p>
        </w:tc>
      </w:tr>
    </w:tbl>
    <w:p>
      <w:pPr>
        <w:pStyle w:val="Heading3"/>
      </w:pPr>
      <w:r>
        <w:t xml:space="preserve">Email, contacts and calendar (beyond Google)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Data</w:t>
            </w:r>
          </w:p>
        </w:tc>
        <w:tc>
          <w:tcPr>
            <w:tcW w:w="3120" w:type="dxa"/>
            <w:shd w:val="clear" w:color="auto" w:fill="F2F2F2"/>
          </w:tcPr>
          <w:p>
            <w:pPr/>
            <w:r>
              <w:t xml:space="preserve">Method</w:t>
            </w:r>
          </w:p>
        </w:tc>
        <w:tc>
          <w:tcPr>
            <w:tcW w:w="3120" w:type="dxa"/>
            <w:shd w:val="clear" w:color="auto" w:fill="F2F2F2"/>
          </w:tcPr>
          <w:p>
            <w:pPr/>
            <w:r>
              <w:t xml:space="preserve">Code</w:t>
            </w:r>
          </w:p>
        </w:tc>
      </w:tr>
      <w:tr>
        <w:tc>
          <w:tcPr>
            <w:tcW w:w="3120" w:type="dxa"/>
          </w:tcPr>
          <w:p>
            <w:pPr/>
            <w:r>
              <w:t xml:space="preserve">iCloud Mail</w:t>
            </w:r>
          </w:p>
        </w:tc>
        <w:tc>
          <w:tcPr>
            <w:tcW w:w="3120" w:type="dxa"/>
          </w:tcPr>
          <w:p>
            <w:pPr/>
            <w:r>
              <w:t xml:space="preserve">IMAP with an app-specific password, synced to the server</w:t>
            </w:r>
          </w:p>
        </w:tc>
        <w:tc>
          <w:tcPr>
            <w:tcW w:w="3120" w:type="dxa"/>
          </w:tcPr>
          <w:p>
            <w:pPr/>
            <w:r>
              <w:t xml:space="preserve">A</w:t>
            </w:r>
          </w:p>
        </w:tc>
      </w:tr>
      <w:tr>
        <w:tc>
          <w:tcPr>
            <w:tcW w:w="3120" w:type="dxa"/>
          </w:tcPr>
          <w:p>
            <w:pPr/>
            <w:r>
              <w:t xml:space="preserve">Outlook / Microsoft 365 mail</w:t>
            </w:r>
          </w:p>
        </w:tc>
        <w:tc>
          <w:tcPr>
            <w:tcW w:w="3120" w:type="dxa"/>
          </w:tcPr>
          <w:p>
            <w:pPr/>
            <w:r>
              <w:t xml:space="preserve">IMAP sync, or export to PST from Outlook on a computer</w:t>
            </w:r>
          </w:p>
        </w:tc>
        <w:tc>
          <w:tcPr>
            <w:tcW w:w="3120" w:type="dxa"/>
          </w:tcPr>
          <w:p>
            <w:pPr/>
            <w:r>
              <w:t xml:space="preserve">A or M</w:t>
            </w:r>
          </w:p>
        </w:tc>
      </w:tr>
      <w:tr>
        <w:tc>
          <w:tcPr>
            <w:tcW w:w="3120" w:type="dxa"/>
          </w:tcPr>
          <w:p>
            <w:pPr/>
            <w:r>
              <w:t xml:space="preserve">Other email providers</w:t>
            </w:r>
          </w:p>
        </w:tc>
        <w:tc>
          <w:tcPr>
            <w:tcW w:w="3120" w:type="dxa"/>
          </w:tcPr>
          <w:p>
            <w:pPr/>
            <w:r>
              <w:t xml:space="preserve">IMAP sync</w:t>
            </w:r>
          </w:p>
        </w:tc>
        <w:tc>
          <w:tcPr>
            <w:tcW w:w="3120" w:type="dxa"/>
          </w:tcPr>
          <w:p>
            <w:pPr/>
            <w:r>
              <w:t xml:space="preserve">A</w:t>
            </w:r>
          </w:p>
        </w:tc>
      </w:tr>
      <w:tr>
        <w:tc>
          <w:tcPr>
            <w:tcW w:w="3120" w:type="dxa"/>
          </w:tcPr>
          <w:p>
            <w:pPr/>
            <w:r>
              <w:t xml:space="preserve">Contacts and calendars on most services</w:t>
            </w:r>
          </w:p>
        </w:tc>
        <w:tc>
          <w:tcPr>
            <w:tcW w:w="3120" w:type="dxa"/>
          </w:tcPr>
          <w:p>
            <w:pPr/>
            <w:r>
              <w:t xml:space="preserve">CardDAV and CalDAV sync to the server</w:t>
            </w:r>
          </w:p>
        </w:tc>
        <w:tc>
          <w:tcPr>
            <w:tcW w:w="3120" w:type="dxa"/>
          </w:tcPr>
          <w:p>
            <w:pPr/>
            <w:r>
              <w:t xml:space="preserve">A</w:t>
            </w:r>
          </w:p>
        </w:tc>
      </w:tr>
    </w:tbl>
    <w:p>
      <w:pPr>
        <w:pStyle w:val="Heading3"/>
      </w:pPr>
      <w:r>
        <w:t xml:space="preserve">Photos and video elsewhere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Service</w:t>
            </w:r>
          </w:p>
        </w:tc>
        <w:tc>
          <w:tcPr>
            <w:tcW w:w="3120" w:type="dxa"/>
            <w:shd w:val="clear" w:color="auto" w:fill="F2F2F2"/>
          </w:tcPr>
          <w:p>
            <w:pPr/>
            <w:r>
              <w:t xml:space="preserve">Method</w:t>
            </w:r>
          </w:p>
        </w:tc>
        <w:tc>
          <w:tcPr>
            <w:tcW w:w="3120" w:type="dxa"/>
            <w:shd w:val="clear" w:color="auto" w:fill="F2F2F2"/>
          </w:tcPr>
          <w:p>
            <w:pPr/>
            <w:r>
              <w:t xml:space="preserve">Code</w:t>
            </w:r>
          </w:p>
        </w:tc>
      </w:tr>
      <w:tr>
        <w:tc>
          <w:tcPr>
            <w:tcW w:w="3120" w:type="dxa"/>
          </w:tcPr>
          <w:p>
            <w:pPr/>
            <w:r>
              <w:t xml:space="preserve">Amazon Photos</w:t>
            </w:r>
          </w:p>
        </w:tc>
        <w:tc>
          <w:tcPr>
            <w:tcW w:w="3120" w:type="dxa"/>
          </w:tcPr>
          <w:p>
            <w:pPr/>
            <w:r>
              <w:t xml:space="preserve">Desktop app › download, or the request-my-data page</w:t>
            </w:r>
          </w:p>
        </w:tc>
        <w:tc>
          <w:tcPr>
            <w:tcW w:w="3120" w:type="dxa"/>
          </w:tcPr>
          <w:p>
            <w:pPr/>
            <w:r>
              <w:t xml:space="preserve">M</w:t>
            </w:r>
          </w:p>
        </w:tc>
      </w:tr>
      <w:tr>
        <w:tc>
          <w:tcPr>
            <w:tcW w:w="3120" w:type="dxa"/>
          </w:tcPr>
          <w:p>
            <w:pPr/>
            <w:r>
              <w:t xml:space="preserve">Shared family albums</w:t>
            </w:r>
          </w:p>
        </w:tc>
        <w:tc>
          <w:tcPr>
            <w:tcW w:w="3120" w:type="dxa"/>
          </w:tcPr>
          <w:p>
            <w:pPr/>
            <w:r>
              <w:t xml:space="preserve">Save to the camera roll first, so Immich picks them up</w:t>
            </w:r>
          </w:p>
        </w:tc>
        <w:tc>
          <w:tcPr>
            <w:tcW w:w="3120" w:type="dxa"/>
          </w:tcPr>
          <w:p>
            <w:pPr/>
            <w:r>
              <w:t xml:space="preserve">M</w:t>
            </w:r>
          </w:p>
        </w:tc>
      </w:tr>
      <w:tr>
        <w:tc>
          <w:tcPr>
            <w:tcW w:w="3120" w:type="dxa"/>
          </w:tcPr>
          <w:p>
            <w:pPr/>
            <w:r>
              <w:t xml:space="preserve">Snapchat Memories</w:t>
            </w:r>
          </w:p>
        </w:tc>
        <w:tc>
          <w:tcPr>
            <w:tcW w:w="3120" w:type="dxa"/>
          </w:tcPr>
          <w:p>
            <w:pPr/>
            <w:r>
              <w:t xml:space="preserve">My Data request</w:t>
            </w:r>
          </w:p>
        </w:tc>
        <w:tc>
          <w:tcPr>
            <w:tcW w:w="3120" w:type="dxa"/>
          </w:tcPr>
          <w:p>
            <w:pPr/>
            <w:r>
              <w:t xml:space="preserve">M</w:t>
            </w:r>
          </w:p>
        </w:tc>
      </w:tr>
    </w:tbl>
    <w:p>
      <w:pPr>
        <w:pStyle w:val="Heading3"/>
      </w:pPr>
      <w:r>
        <w:t xml:space="preserve">Health and fitness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App</w:t>
            </w:r>
          </w:p>
        </w:tc>
        <w:tc>
          <w:tcPr>
            <w:tcW w:w="3120" w:type="dxa"/>
            <w:shd w:val="clear" w:color="auto" w:fill="F2F2F2"/>
          </w:tcPr>
          <w:p>
            <w:pPr/>
            <w:r>
              <w:t xml:space="preserve">Method</w:t>
            </w:r>
          </w:p>
        </w:tc>
        <w:tc>
          <w:tcPr>
            <w:tcW w:w="3120" w:type="dxa"/>
            <w:shd w:val="clear" w:color="auto" w:fill="F2F2F2"/>
          </w:tcPr>
          <w:p>
            <w:pPr/>
            <w:r>
              <w:t xml:space="preserve">Code</w:t>
            </w:r>
          </w:p>
        </w:tc>
      </w:tr>
      <w:tr>
        <w:tc>
          <w:tcPr>
            <w:tcW w:w="3120" w:type="dxa"/>
          </w:tcPr>
          <w:p>
            <w:pPr/>
            <w:r>
              <w:rPr>
                <w:b/>
              </w:rPr>
              <w:t xml:space="preserve">Apple Health</w:t>
            </w:r>
          </w:p>
        </w:tc>
        <w:tc>
          <w:tcPr>
            <w:tcW w:w="3120" w:type="dxa"/>
          </w:tcPr>
          <w:p>
            <w:pPr/>
            <w:r>
              <w:t xml:space="preserve">Export All Health Data (above)</w:t>
            </w:r>
          </w:p>
        </w:tc>
        <w:tc>
          <w:tcPr>
            <w:tcW w:w="3120" w:type="dxa"/>
          </w:tcPr>
          <w:p>
            <w:pPr/>
            <w:r>
              <w:t xml:space="preserve">M</w:t>
            </w:r>
          </w:p>
        </w:tc>
      </w:tr>
      <w:tr>
        <w:tc>
          <w:tcPr>
            <w:tcW w:w="3120" w:type="dxa"/>
          </w:tcPr>
          <w:p>
            <w:pPr/>
            <w:r>
              <w:rPr>
                <w:b/>
              </w:rPr>
              <w:t xml:space="preserve">Fitbit</w:t>
            </w:r>
          </w:p>
        </w:tc>
        <w:tc>
          <w:tcPr>
            <w:tcW w:w="3120" w:type="dxa"/>
          </w:tcPr>
          <w:p>
            <w:pPr/>
            <w:r>
              <w:t xml:space="preserve">Google Takeout or the Fitbit data export in account settings</w:t>
            </w:r>
          </w:p>
        </w:tc>
        <w:tc>
          <w:tcPr>
            <w:tcW w:w="3120" w:type="dxa"/>
          </w:tcPr>
          <w:p>
            <w:pPr/>
            <w:r>
              <w:t xml:space="preserve">S</w:t>
            </w:r>
          </w:p>
        </w:tc>
      </w:tr>
      <w:tr>
        <w:tc>
          <w:tcPr>
            <w:tcW w:w="3120" w:type="dxa"/>
          </w:tcPr>
          <w:p>
            <w:pPr/>
            <w:r>
              <w:rPr>
                <w:b/>
              </w:rPr>
              <w:t xml:space="preserve">Garmin Connect</w:t>
            </w:r>
          </w:p>
        </w:tc>
        <w:tc>
          <w:tcPr>
            <w:tcW w:w="3120" w:type="dxa"/>
          </w:tcPr>
          <w:p>
            <w:pPr/>
            <w:r>
              <w:t xml:space="preserve">Account management › Export your data</w:t>
            </w:r>
          </w:p>
        </w:tc>
        <w:tc>
          <w:tcPr>
            <w:tcW w:w="3120" w:type="dxa"/>
          </w:tcPr>
          <w:p>
            <w:pPr/>
            <w:r>
              <w:t xml:space="preserve">M</w:t>
            </w:r>
          </w:p>
        </w:tc>
      </w:tr>
      <w:tr>
        <w:tc>
          <w:tcPr>
            <w:tcW w:w="3120" w:type="dxa"/>
          </w:tcPr>
          <w:p>
            <w:pPr/>
            <w:r>
              <w:rPr>
                <w:b/>
              </w:rPr>
              <w:t xml:space="preserve">Strava</w:t>
            </w:r>
          </w:p>
        </w:tc>
        <w:tc>
          <w:tcPr>
            <w:tcW w:w="3120" w:type="dxa"/>
          </w:tcPr>
          <w:p>
            <w:pPr/>
            <w:r>
              <w:t xml:space="preserve">Settings › My Account › Download or Delete Your Account › request your archive</w:t>
            </w:r>
          </w:p>
        </w:tc>
        <w:tc>
          <w:tcPr>
            <w:tcW w:w="3120" w:type="dxa"/>
          </w:tcPr>
          <w:p>
            <w:pPr/>
            <w:r>
              <w:t xml:space="preserve">M</w:t>
            </w:r>
          </w:p>
        </w:tc>
      </w:tr>
      <w:tr>
        <w:tc>
          <w:tcPr>
            <w:tcW w:w="3120" w:type="dxa"/>
          </w:tcPr>
          <w:p>
            <w:pPr/>
            <w:r>
              <w:rPr>
                <w:b/>
              </w:rPr>
              <w:t xml:space="preserve">Samsung Health</w:t>
            </w:r>
          </w:p>
        </w:tc>
        <w:tc>
          <w:tcPr>
            <w:tcW w:w="3120" w:type="dxa"/>
          </w:tcPr>
          <w:p>
            <w:pPr/>
            <w:r>
              <w:t xml:space="preserve">Settings › Download personal data</w:t>
            </w:r>
          </w:p>
        </w:tc>
        <w:tc>
          <w:tcPr>
            <w:tcW w:w="3120" w:type="dxa"/>
          </w:tcPr>
          <w:p>
            <w:pPr/>
            <w:r>
              <w:t xml:space="preserve">M</w:t>
            </w:r>
          </w:p>
        </w:tc>
      </w:tr>
      <w:tr>
        <w:tc>
          <w:tcPr>
            <w:tcW w:w="3120" w:type="dxa"/>
          </w:tcPr>
          <w:p>
            <w:pPr/>
            <w:r>
              <w:rPr>
                <w:b/>
              </w:rPr>
              <w:t xml:space="preserve">MyFitnessPal</w:t>
            </w:r>
          </w:p>
        </w:tc>
        <w:tc>
          <w:tcPr>
            <w:tcW w:w="3120" w:type="dxa"/>
          </w:tcPr>
          <w:p>
            <w:pPr/>
            <w:r>
              <w:t xml:space="preserve">Export from the website (a premium feature on some plans)</w:t>
            </w:r>
          </w:p>
        </w:tc>
        <w:tc>
          <w:tcPr>
            <w:tcW w:w="3120" w:type="dxa"/>
          </w:tcPr>
          <w:p>
            <w:pPr/>
            <w:r>
              <w:t xml:space="preserve">M</w:t>
            </w:r>
          </w:p>
        </w:tc>
      </w:tr>
    </w:tbl>
    <w:p>
      <w:pPr>
        <w:pStyle w:val="Heading3"/>
      </w:pPr>
      <w:r>
        <w:t xml:space="preserve">Money and records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Data</w:t>
            </w:r>
          </w:p>
        </w:tc>
        <w:tc>
          <w:tcPr>
            <w:tcW w:w="3120" w:type="dxa"/>
            <w:shd w:val="clear" w:color="auto" w:fill="F2F2F2"/>
          </w:tcPr>
          <w:p>
            <w:pPr/>
            <w:r>
              <w:t xml:space="preserve">Method</w:t>
            </w:r>
          </w:p>
        </w:tc>
        <w:tc>
          <w:tcPr>
            <w:tcW w:w="3120" w:type="dxa"/>
            <w:shd w:val="clear" w:color="auto" w:fill="F2F2F2"/>
          </w:tcPr>
          <w:p>
            <w:pPr/>
            <w:r>
              <w:t xml:space="preserve">Code</w:t>
            </w:r>
          </w:p>
        </w:tc>
      </w:tr>
      <w:tr>
        <w:tc>
          <w:tcPr>
            <w:tcW w:w="3120" w:type="dxa"/>
          </w:tcPr>
          <w:p>
            <w:pPr/>
            <w:r>
              <w:t xml:space="preserve">Bank and card statements</w:t>
            </w:r>
          </w:p>
        </w:tc>
        <w:tc>
          <w:tcPr>
            <w:tcW w:w="3120" w:type="dxa"/>
          </w:tcPr>
          <w:p>
            <w:pPr/>
            <w:r>
              <w:t xml:space="preserve">Download PDFs and CSVs from the bank's website each month or year</w:t>
            </w:r>
          </w:p>
        </w:tc>
        <w:tc>
          <w:tcPr>
            <w:tcW w:w="3120" w:type="dxa"/>
          </w:tcPr>
          <w:p>
            <w:pPr/>
            <w:r>
              <w:t xml:space="preserve">M</w:t>
            </w:r>
          </w:p>
        </w:tc>
      </w:tr>
      <w:tr>
        <w:tc>
          <w:tcPr>
            <w:tcW w:w="3120" w:type="dxa"/>
          </w:tcPr>
          <w:p>
            <w:pPr/>
            <w:r>
              <w:t xml:space="preserve">PayPal, Venmo, Cash App</w:t>
            </w:r>
          </w:p>
        </w:tc>
        <w:tc>
          <w:tcPr>
            <w:tcW w:w="3120" w:type="dxa"/>
          </w:tcPr>
          <w:p>
            <w:pPr/>
            <w:r>
              <w:t xml:space="preserve">Statements and activity downloads in account settings</w:t>
            </w:r>
          </w:p>
        </w:tc>
        <w:tc>
          <w:tcPr>
            <w:tcW w:w="3120" w:type="dxa"/>
          </w:tcPr>
          <w:p>
            <w:pPr/>
            <w:r>
              <w:t xml:space="preserve">M</w:t>
            </w:r>
          </w:p>
        </w:tc>
      </w:tr>
      <w:tr>
        <w:tc>
          <w:tcPr>
            <w:tcW w:w="3120" w:type="dxa"/>
          </w:tcPr>
          <w:p>
            <w:pPr/>
            <w:r>
              <w:t xml:space="preserve">Budgeting apps (YNAB etc.)</w:t>
            </w:r>
          </w:p>
        </w:tc>
        <w:tc>
          <w:tcPr>
            <w:tcW w:w="3120" w:type="dxa"/>
          </w:tcPr>
          <w:p>
            <w:pPr/>
            <w:r>
              <w:t xml:space="preserve">Export to CSV from the web app</w:t>
            </w:r>
          </w:p>
        </w:tc>
        <w:tc>
          <w:tcPr>
            <w:tcW w:w="3120" w:type="dxa"/>
          </w:tcPr>
          <w:p>
            <w:pPr/>
            <w:r>
              <w:t xml:space="preserve">M</w:t>
            </w:r>
          </w:p>
        </w:tc>
      </w:tr>
      <w:tr>
        <w:tc>
          <w:tcPr>
            <w:tcW w:w="3120" w:type="dxa"/>
          </w:tcPr>
          <w:p>
            <w:pPr/>
            <w:r>
              <w:t xml:space="preserve">Tax returns</w:t>
            </w:r>
          </w:p>
        </w:tc>
        <w:tc>
          <w:tcPr>
            <w:tcW w:w="3120" w:type="dxa"/>
          </w:tcPr>
          <w:p>
            <w:pPr/>
            <w:r>
              <w:t xml:space="preserve">Save the PDF filed copy and the source documents in the Documents folder each year</w:t>
            </w:r>
          </w:p>
        </w:tc>
        <w:tc>
          <w:tcPr>
            <w:tcW w:w="3120" w:type="dxa"/>
          </w:tcPr>
          <w:p>
            <w:pPr/>
            <w:r>
              <w:t xml:space="preserve">M</w:t>
            </w:r>
          </w:p>
        </w:tc>
      </w:tr>
      <w:tr>
        <w:tc>
          <w:tcPr>
            <w:tcW w:w="3120" w:type="dxa"/>
          </w:tcPr>
          <w:p>
            <w:pPr/>
            <w:r>
              <w:t xml:space="preserve">Insurance, medical portals</w:t>
            </w:r>
          </w:p>
        </w:tc>
        <w:tc>
          <w:tcPr>
            <w:tcW w:w="3120" w:type="dxa"/>
          </w:tcPr>
          <w:p>
            <w:pPr/>
            <w:r>
              <w:t xml:space="preserve">Download visit summaries and policy PDFs</w:t>
            </w:r>
          </w:p>
        </w:tc>
        <w:tc>
          <w:tcPr>
            <w:tcW w:w="3120" w:type="dxa"/>
          </w:tcPr>
          <w:p>
            <w:pPr/>
            <w:r>
              <w:t xml:space="preserve">M</w:t>
            </w:r>
          </w:p>
        </w:tc>
      </w:tr>
    </w:tbl>
    <w:p>
      <w:pPr/>
      <w:r>
        <w:t xml:space="preserve">Record-keeping beats clever tools here. A yearly "paperwork day" works better than any automation.</w:t>
      </w:r>
    </w:p>
    <w:p>
      <w:pPr>
        <w:pStyle w:val="Heading3"/>
      </w:pPr>
      <w:r>
        <w:t xml:space="preserve">Passwords and authenticators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Item</w:t>
            </w:r>
          </w:p>
        </w:tc>
        <w:tc>
          <w:tcPr>
            <w:tcW w:w="2340" w:type="dxa"/>
            <w:shd w:val="clear" w:color="auto" w:fill="F2F2F2"/>
          </w:tcPr>
          <w:p>
            <w:pPr/>
            <w:r>
              <w:t xml:space="preserve">Method</w:t>
            </w:r>
          </w:p>
        </w:tc>
        <w:tc>
          <w:tcPr>
            <w:tcW w:w="2340" w:type="dxa"/>
            <w:shd w:val="clear" w:color="auto" w:fill="F2F2F2"/>
          </w:tcPr>
          <w:p>
            <w:pPr/>
            <w:r>
              <w:t xml:space="preserve">Code</w:t>
            </w:r>
          </w:p>
        </w:tc>
        <w:tc>
          <w:tcPr>
            <w:tcW w:w="2340" w:type="dxa"/>
            <w:shd w:val="clear" w:color="auto" w:fill="F2F2F2"/>
          </w:tcPr>
          <w:p>
            <w:pPr/>
            <w:r>
              <w:t xml:space="preserve">Notes</w:t>
            </w:r>
          </w:p>
        </w:tc>
      </w:tr>
      <w:tr>
        <w:tc>
          <w:tcPr>
            <w:tcW w:w="2340" w:type="dxa"/>
          </w:tcPr>
          <w:p>
            <w:pPr/>
            <w:r>
              <w:rPr>
                <w:b/>
              </w:rPr>
              <w:t xml:space="preserve">Bitwarden</w:t>
            </w:r>
          </w:p>
        </w:tc>
        <w:tc>
          <w:tcPr>
            <w:tcW w:w="2340" w:type="dxa"/>
          </w:tcPr>
          <w:p>
            <w:pPr/>
            <w:r>
              <w:t xml:space="preserve">Export an encrypted JSON from the web vault, or use the command-line tool for scheduled exports.</w:t>
            </w:r>
          </w:p>
        </w:tc>
        <w:tc>
          <w:tcPr>
            <w:tcW w:w="2340" w:type="dxa"/>
          </w:tcPr>
          <w:p>
            <w:pPr/>
            <w:r>
              <w:t xml:space="preserve">M or A</w:t>
            </w:r>
          </w:p>
        </w:tc>
        <w:tc>
          <w:tcPr>
            <w:tcW w:w="2340" w:type="dxa"/>
          </w:tcPr>
          <w:p>
            <w:pPr/>
            <w:r>
              <w:t xml:space="preserve">Store the export encrypted and keep the password separate.</w:t>
            </w:r>
          </w:p>
        </w:tc>
      </w:tr>
      <w:tr>
        <w:tc>
          <w:tcPr>
            <w:tcW w:w="2340" w:type="dxa"/>
          </w:tcPr>
          <w:p>
            <w:pPr/>
            <w:r>
              <w:rPr>
                <w:b/>
              </w:rPr>
              <w:t xml:space="preserve">1Password</w:t>
            </w:r>
          </w:p>
        </w:tc>
        <w:tc>
          <w:tcPr>
            <w:tcW w:w="2340" w:type="dxa"/>
          </w:tcPr>
          <w:p>
            <w:pPr/>
            <w:r>
              <w:t xml:space="preserve">Export from the desktop app.</w:t>
            </w:r>
          </w:p>
        </w:tc>
        <w:tc>
          <w:tcPr>
            <w:tcW w:w="2340" w:type="dxa"/>
          </w:tcPr>
          <w:p>
            <w:pPr/>
            <w:r>
              <w:t xml:space="preserve">M</w:t>
            </w:r>
          </w:p>
        </w:tc>
        <w:tc>
          <w:tcPr>
            <w:tcW w:w="2340" w:type="dxa"/>
          </w:tcPr>
          <w:p>
            <w:pPr/>
          </w:p>
        </w:tc>
      </w:tr>
      <w:tr>
        <w:tc>
          <w:tcPr>
            <w:tcW w:w="2340" w:type="dxa"/>
          </w:tcPr>
          <w:p>
            <w:pPr/>
            <w:r>
              <w:rPr>
                <w:b/>
              </w:rPr>
              <w:t xml:space="preserve">Browser-saved passwords</w:t>
            </w:r>
          </w:p>
        </w:tc>
        <w:tc>
          <w:tcPr>
            <w:tcW w:w="2340" w:type="dxa"/>
          </w:tcPr>
          <w:p>
            <w:pPr/>
            <w:r>
              <w:t xml:space="preserve">Export to CSV, import into a password manager, then delete the CSV.</w:t>
            </w:r>
          </w:p>
        </w:tc>
        <w:tc>
          <w:tcPr>
            <w:tcW w:w="2340" w:type="dxa"/>
          </w:tcPr>
          <w:p>
            <w:pPr/>
            <w:r>
              <w:t xml:space="preserve">M</w:t>
            </w:r>
          </w:p>
        </w:tc>
        <w:tc>
          <w:tcPr>
            <w:tcW w:w="2340" w:type="dxa"/>
          </w:tcPr>
          <w:p>
            <w:pPr/>
            <w:r>
              <w:t xml:space="preserve">The CSV is unencrypted. Never leave it on a shared drive.</w:t>
            </w:r>
          </w:p>
        </w:tc>
      </w:tr>
      <w:tr>
        <w:tc>
          <w:tcPr>
            <w:tcW w:w="2340" w:type="dxa"/>
          </w:tcPr>
          <w:p>
            <w:pPr/>
            <w:r>
              <w:rPr>
                <w:b/>
              </w:rPr>
              <w:t xml:space="preserve">Authenticator apps</w:t>
            </w:r>
          </w:p>
        </w:tc>
        <w:tc>
          <w:tcPr>
            <w:tcW w:w="2340" w:type="dxa"/>
          </w:tcPr>
          <w:p>
            <w:pPr/>
            <w:r>
              <w:t xml:space="preserve">Use each account's printed recovery codes first. Some apps offer an account transfer or encrypted backup.</w:t>
            </w:r>
          </w:p>
        </w:tc>
        <w:tc>
          <w:tcPr>
            <w:tcW w:w="2340" w:type="dxa"/>
          </w:tcPr>
          <w:p>
            <w:pPr/>
            <w:r>
              <w:t xml:space="preserve">M or X</w:t>
            </w:r>
          </w:p>
        </w:tc>
        <w:tc>
          <w:tcPr>
            <w:tcW w:w="2340" w:type="dxa"/>
          </w:tcPr>
          <w:p>
            <w:pPr/>
            <w:r>
              <w:t xml:space="preserve">Some apps have no export at all. Moving to a password manager that stores codes, plus recovery codes on paper, is safest.</w:t>
            </w:r>
          </w:p>
        </w:tc>
      </w:tr>
    </w:tbl>
    <w:p>
      <w:pPr>
        <w:pStyle w:val="Heading3"/>
      </w:pPr>
      <w:r>
        <w:t xml:space="preserve">Media and purchases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Method</w:t>
            </w:r>
          </w:p>
        </w:tc>
        <w:tc>
          <w:tcPr>
            <w:tcW w:w="3120" w:type="dxa"/>
            <w:shd w:val="clear" w:color="auto" w:fill="F2F2F2"/>
          </w:tcPr>
          <w:p>
            <w:pPr/>
            <w:r>
              <w:t xml:space="preserve">Code</w:t>
            </w:r>
          </w:p>
        </w:tc>
      </w:tr>
      <w:tr>
        <w:tc>
          <w:tcPr>
            <w:tcW w:w="3120" w:type="dxa"/>
          </w:tcPr>
          <w:p>
            <w:pPr/>
            <w:r>
              <w:rPr>
                <w:b/>
              </w:rPr>
              <w:t xml:space="preserve">Spotify</w:t>
            </w:r>
          </w:p>
        </w:tc>
        <w:tc>
          <w:tcPr>
            <w:tcW w:w="3120" w:type="dxa"/>
          </w:tcPr>
          <w:p>
            <w:pPr/>
            <w:r>
              <w:t xml:space="preserve">Privacy settings › Download your data (history, playlists list). Playlist tracks need a third-party exporter.</w:t>
            </w:r>
          </w:p>
        </w:tc>
        <w:tc>
          <w:tcPr>
            <w:tcW w:w="3120" w:type="dxa"/>
          </w:tcPr>
          <w:p>
            <w:pPr/>
            <w:r>
              <w:t xml:space="preserve">M</w:t>
            </w:r>
          </w:p>
        </w:tc>
      </w:tr>
      <w:tr>
        <w:tc>
          <w:tcPr>
            <w:tcW w:w="3120" w:type="dxa"/>
          </w:tcPr>
          <w:p>
            <w:pPr/>
            <w:r>
              <w:rPr>
                <w:b/>
              </w:rPr>
              <w:t xml:space="preserve">Kindle / Audible</w:t>
            </w:r>
          </w:p>
        </w:tc>
        <w:tc>
          <w:tcPr>
            <w:tcW w:w="3120" w:type="dxa"/>
          </w:tcPr>
          <w:p>
            <w:pPr/>
            <w:r>
              <w:t xml:space="preserve">Download purchased files through the Amazon content library. Some formats are locked by DRM.</w:t>
            </w:r>
          </w:p>
        </w:tc>
        <w:tc>
          <w:tcPr>
            <w:tcW w:w="3120" w:type="dxa"/>
          </w:tcPr>
          <w:p>
            <w:pPr/>
            <w:r>
              <w:t xml:space="preserve">M or X</w:t>
            </w:r>
          </w:p>
        </w:tc>
      </w:tr>
      <w:tr>
        <w:tc>
          <w:tcPr>
            <w:tcW w:w="3120" w:type="dxa"/>
          </w:tcPr>
          <w:p>
            <w:pPr/>
            <w:r>
              <w:rPr>
                <w:b/>
              </w:rPr>
              <w:t xml:space="preserve">Streaming services</w:t>
            </w:r>
            <w:r>
              <w:t xml:space="preserve"> (Netflix, Disney+)</w:t>
            </w:r>
          </w:p>
        </w:tc>
        <w:tc>
          <w:tcPr>
            <w:tcW w:w="3120" w:type="dxa"/>
          </w:tcPr>
          <w:p>
            <w:pPr/>
            <w:r>
              <w:t xml:space="preserve">Nothing to back up.</w:t>
            </w:r>
          </w:p>
        </w:tc>
        <w:tc>
          <w:tcPr>
            <w:tcW w:w="3120" w:type="dxa"/>
          </w:tcPr>
          <w:p>
            <w:pPr/>
            <w:r>
              <w:t xml:space="preserve">X</w:t>
            </w:r>
          </w:p>
        </w:tc>
      </w:tr>
      <w:tr>
        <w:tc>
          <w:tcPr>
            <w:tcW w:w="3120" w:type="dxa"/>
          </w:tcPr>
          <w:p>
            <w:pPr/>
            <w:r>
              <w:rPr>
                <w:b/>
              </w:rPr>
              <w:t xml:space="preserve">Amazon orders</w:t>
            </w:r>
          </w:p>
        </w:tc>
        <w:tc>
          <w:tcPr>
            <w:tcW w:w="3120" w:type="dxa"/>
          </w:tcPr>
          <w:p>
            <w:pPr/>
            <w:r>
              <w:t xml:space="preserve">Request My Data, or download order history reports</w:t>
            </w:r>
          </w:p>
        </w:tc>
        <w:tc>
          <w:tcPr>
            <w:tcW w:w="3120" w:type="dxa"/>
          </w:tcPr>
          <w:p>
            <w:pPr/>
            <w:r>
              <w:t xml:space="preserve">M</w:t>
            </w:r>
          </w:p>
        </w:tc>
      </w:tr>
      <w:tr>
        <w:tc>
          <w:tcPr>
            <w:tcW w:w="3120" w:type="dxa"/>
          </w:tcPr>
          <w:p>
            <w:pPr/>
            <w:r>
              <w:rPr>
                <w:b/>
              </w:rPr>
              <w:t xml:space="preserve">Games</w:t>
            </w:r>
          </w:p>
        </w:tc>
        <w:tc>
          <w:tcPr>
            <w:tcW w:w="3120" w:type="dxa"/>
          </w:tcPr>
          <w:p>
            <w:pPr/>
            <w:r>
              <w:t xml:space="preserve">Usually saved to the platform's cloud. Check that cloud saves are on.</w:t>
            </w:r>
          </w:p>
        </w:tc>
        <w:tc>
          <w:tcPr>
            <w:tcW w:w="3120" w:type="dxa"/>
          </w:tcPr>
          <w:p>
            <w:pPr/>
            <w:r>
              <w:t xml:space="preserve">X</w:t>
            </w:r>
          </w:p>
        </w:tc>
      </w:tr>
    </w:tbl>
    <w:p>
      <w:pPr>
        <w:pStyle w:val="Heading2"/>
      </w:pPr>
      <w:r>
        <w:t xml:space="preserve">4. Menu to method: a quick decision guide</w:t>
      </w:r>
    </w:p>
    <w:p>
      <w:pPr/>
      <w:r>
        <w:t xml:space="preserve">For each ticked item, ask:</w:t>
      </w:r>
    </w:p>
    <w:p>
      <w:pPr>
        <w:pStyle w:val="ListParagraph"/>
        <w:numPr>
          <w:ilvl w:val="0"/>
          <w:numId w:val="12"/>
        </w:numPr>
      </w:pPr>
      <w:r>
        <w:rPr>
          <w:b/>
        </w:rPr>
        <w:t xml:space="preserve">Is it in an online account?</w:t>
      </w:r>
      <w:r>
        <w:t xml:space="preserve"> If yes, try an automated pull (rclone, IMAP, CalDAV or Takeout). Done once.</w:t>
      </w:r>
    </w:p>
    <w:p>
      <w:pPr>
        <w:pStyle w:val="ListParagraph"/>
        <w:numPr>
          <w:ilvl w:val="0"/>
          <w:numId w:val="12"/>
        </w:numPr>
      </w:pPr>
      <w:r>
        <w:rPr>
          <w:b/>
        </w:rPr>
        <w:t xml:space="preserve">Is it only on the phone?</w:t>
      </w:r>
      <w:r>
        <w:t xml:space="preserve"> Use the app's export, or the encrypted computer backup.</w:t>
      </w:r>
    </w:p>
    <w:p>
      <w:pPr>
        <w:pStyle w:val="ListParagraph"/>
        <w:numPr>
          <w:ilvl w:val="0"/>
          <w:numId w:val="12"/>
        </w:numPr>
      </w:pPr>
      <w:r>
        <w:rPr>
          <w:b/>
        </w:rPr>
        <w:t xml:space="preserve">Is it a one-off record</w:t>
      </w:r>
      <w:r>
        <w:t xml:space="preserve"> (statements, tax documents)? Make it an annual routine.</w:t>
      </w:r>
    </w:p>
    <w:p>
      <w:pPr>
        <w:pStyle w:val="ListParagraph"/>
        <w:numPr>
          <w:ilvl w:val="0"/>
          <w:numId w:val="12"/>
        </w:numPr>
      </w:pPr>
      <w:r>
        <w:rPr>
          <w:b/>
        </w:rPr>
        <w:t xml:space="preserve">Is it unrecoverable?</w:t>
      </w:r>
      <w:r>
        <w:t xml:space="preserve"> (Signal on iPhone without backup, some authenticators.) Tell the person plainly and agree what to do.</w:t>
      </w:r>
    </w:p>
    <w:p>
      <w:pPr>
        <w:pStyle w:val="Heading2"/>
      </w:pPr>
      <w:r>
        <w:t xml:space="preserve">5. Automation recipes (set up once)</w:t>
      </w:r>
    </w:p>
    <w:p>
      <w:pPr>
        <w:pStyle w:val="Heading3"/>
      </w:pPr>
      <w:r>
        <w:t xml:space="preserve">Cloud storage to your server with rclone</w:t>
      </w:r>
    </w:p>
    <w:p>
      <w:pPr>
        <w:pStyle w:val="Code"/>
      </w:pPr>
      <w:r>
        <w:t xml:space="preserve">sudo apt install rclone</w:t>
        <w:br/>
        <w:t xml:space="preserve">rclone config</w:t>
      </w:r>
    </w:p>
    <w:p>
      <w:pPr/>
      <w:r>
        <w:t xml:space="preserve">Create a remote (for example </w:t>
      </w:r>
      <w:r>
        <w:rPr>
          <w:rStyle w:val="CodeChar"/>
        </w:rPr>
        <w:t xml:space="preserve">gdrive</w:t>
      </w:r>
      <w:r>
        <w:t xml:space="preserve"> or </w:t>
      </w:r>
      <w:r>
        <w:rPr>
          <w:rStyle w:val="CodeChar"/>
        </w:rPr>
        <w:t xml:space="preserve">dropbox</w:t>
      </w:r>
      <w:r>
        <w:t xml:space="preserve">) and sign in when it opens the authorisation page. Then:</w:t>
      </w:r>
    </w:p>
    <w:p>
      <w:pPr>
        <w:pStyle w:val="Code"/>
      </w:pPr>
      <w:r>
        <w:t xml:space="preserve">rclone sync gdrive: /srv/data/households/anna/exports/google-drive --backup-dir /srv/data/households/anna/exports/google-drive-deleted/$(date +%F)</w:t>
      </w:r>
    </w:p>
    <w:p>
      <w:pPr/>
      <w:r>
        <w:t xml:space="preserve">The </w:t>
      </w:r>
      <w:r>
        <w:rPr>
          <w:rStyle w:val="CodeChar"/>
        </w:rPr>
        <w:t xml:space="preserve">--backup-dir</w:t>
      </w:r>
      <w:r>
        <w:t xml:space="preserve"> option keeps files that were deleted or changed in the source, so a deletion at Google doesn't erase your copy. Schedule it nightly with a systemd timer or cron, and ping Healthchecks.io when it succeeds.</w:t>
      </w:r>
    </w:p>
    <w:p>
      <w:pPr>
        <w:pStyle w:val="Heading3"/>
      </w:pPr>
      <w:r>
        <w:t xml:space="preserve">Email to your server over IMAP</w:t>
      </w:r>
    </w:p>
    <w:p>
      <w:pPr/>
      <w:r>
        <w:t xml:space="preserve">Use </w:t>
      </w:r>
      <w:r>
        <w:rPr>
          <w:rStyle w:val="CodeChar"/>
        </w:rPr>
        <w:t xml:space="preserve">mbsync</w:t>
      </w:r>
      <w:r>
        <w:t xml:space="preserve"> (isync) or </w:t>
      </w:r>
      <w:r>
        <w:rPr>
          <w:rStyle w:val="CodeChar"/>
        </w:rPr>
        <w:t xml:space="preserve">imapsync</w:t>
      </w:r>
      <w:r>
        <w:t xml:space="preserve">. For Gmail and iCloud, create an </w:t>
      </w:r>
      <w:r>
        <w:rPr>
          <w:b/>
        </w:rPr>
        <w:t xml:space="preserve">app-specific password</w:t>
      </w:r>
      <w:r>
        <w:t xml:space="preserve"> (or use OAuth where required). A minimal </w:t>
      </w:r>
      <w:r>
        <w:rPr>
          <w:rStyle w:val="CodeChar"/>
        </w:rPr>
        <w:t xml:space="preserve">mbsync</w:t>
      </w:r>
      <w:r>
        <w:t xml:space="preserve"> setup has one IMAP account section, one store on disk, and a channel that pulls everything:</w:t>
      </w:r>
    </w:p>
    <w:p>
      <w:pPr>
        <w:pStyle w:val="Code"/>
      </w:pPr>
      <w:r>
        <w:t xml:space="preserve">IMAPAccount anna</w:t>
        <w:br/>
        <w:t xml:space="preserve">Host imap.example.com</w:t>
        <w:br/>
        <w:t xml:space="preserve">User anna@example.com</w:t>
        <w:br/>
        <w:t xml:space="preserve">PassCmd "cat /root/.mail-pass-anna"</w:t>
        <w:br/>
        <w:t xml:space="preserve">TLSType IMAPS</w:t>
        <w:br/>
        <w:br/>
        <w:t xml:space="preserve">IMAPStore anna-remote</w:t>
        <w:br/>
        <w:t xml:space="preserve">Account anna</w:t>
        <w:br/>
        <w:br/>
        <w:t xml:space="preserve">MaildirStore anna-local</w:t>
        <w:br/>
        <w:t xml:space="preserve">Path /srv/data/households/anna/exports/mail/</w:t>
        <w:br/>
        <w:t xml:space="preserve">Inbox /srv/data/households/anna/exports/mail/INBOX</w:t>
        <w:br/>
        <w:t xml:space="preserve">SubFolders Verbatim</w:t>
        <w:br/>
        <w:br/>
        <w:t xml:space="preserve">Channel anna</w:t>
        <w:br/>
        <w:t xml:space="preserve">Far :anna-remote:</w:t>
        <w:br/>
        <w:t xml:space="preserve">Near :anna-local:</w:t>
        <w:br/>
        <w:t xml:space="preserve">Patterns *</w:t>
        <w:br/>
        <w:t xml:space="preserve">Sync Pull</w:t>
        <w:br/>
        <w:t xml:space="preserve">Create Near</w:t>
      </w:r>
    </w:p>
    <w:p>
      <w:pPr/>
      <w:r>
        <w:t xml:space="preserve">Run </w:t>
      </w:r>
      <w:r>
        <w:rPr>
          <w:rStyle w:val="CodeChar"/>
        </w:rPr>
        <w:t xml:space="preserve">mbsync anna</w:t>
      </w:r>
      <w:r>
        <w:t xml:space="preserve"> nightly. </w:t>
      </w:r>
      <w:r>
        <w:rPr>
          <w:rStyle w:val="CodeChar"/>
        </w:rPr>
        <w:t xml:space="preserve">Sync Pull</w:t>
      </w:r>
      <w:r>
        <w:t xml:space="preserve"> means a deletion upstream won't remove your copy of messages already pulled.</w:t>
      </w:r>
    </w:p>
    <w:p>
      <w:pPr>
        <w:pStyle w:val="Heading3"/>
      </w:pPr>
      <w:r>
        <w:t xml:space="preserve">Contacts and calendars with vdirsyncer</w:t>
      </w:r>
    </w:p>
    <w:p>
      <w:pPr/>
      <w:r>
        <w:rPr>
          <w:rStyle w:val="CodeChar"/>
        </w:rPr>
        <w:t xml:space="preserve">vdirsyncer</w:t>
      </w:r>
      <w:r>
        <w:t xml:space="preserve"> syncs CardDAV and CalDAV accounts (iCloud, Nextcloud, Fastmail, and Google with OAuth) to local files. Use it in pull-only mode, then include the folder in your restic jobs.</w:t>
      </w:r>
    </w:p>
    <w:p>
      <w:pPr>
        <w:pStyle w:val="Heading3"/>
      </w:pPr>
      <w:r>
        <w:t xml:space="preserve">iCloud Photos with icloudpd</w:t>
      </w:r>
    </w:p>
    <w:p>
      <w:pPr/>
      <w:r>
        <w:t xml:space="preserve">The open-source </w:t>
      </w:r>
      <w:r>
        <w:rPr>
          <w:rStyle w:val="CodeChar"/>
        </w:rPr>
        <w:t xml:space="preserve">icloudpd</w:t>
      </w:r>
      <w:r>
        <w:t xml:space="preserve"> downloads originals from iCloud Photos. Limits to flag: it asks for two-factor re-authentication every so often (set a reminder), and it does not work if Advanced Data Protection is on.</w:t>
      </w:r>
    </w:p>
    <w:p>
      <w:pPr>
        <w:pStyle w:val="Heading3"/>
      </w:pPr>
      <w:r>
        <w:t xml:space="preserve">Google Takeout on a schedule</w:t>
      </w:r>
    </w:p>
    <w:p>
      <w:pPr/>
      <w:r>
        <w:t xml:space="preserve">Create the export with delivery to Drive, frequency every two months, then let rclone pull the Takeout folder to your server. Recreate it every year.</w:t>
      </w:r>
    </w:p>
    <w:p>
      <w:pPr>
        <w:pStyle w:val="Heading2"/>
      </w:pPr>
      <w:r>
        <w:t xml:space="preserve">6. Handling exports on your side</w:t>
      </w:r>
    </w:p>
    <w:p>
      <w:pPr/>
      <w:r>
        <w:rPr>
          <w:b/>
        </w:rPr>
        <w:t xml:space="preserve">Folder layout (per household):</w:t>
      </w:r>
    </w:p>
    <w:p>
      <w:pPr>
        <w:pStyle w:val="Code"/>
      </w:pPr>
      <w:r>
        <w:t xml:space="preserve">/srv/data/households/anna/exports/</w:t>
        <w:br/>
        <w:t xml:space="preserve">  whatsapp/2026-10-13/</w:t>
        <w:br/>
        <w:t xml:space="preserve">  facebook/2026-10-13/</w:t>
        <w:br/>
        <w:t xml:space="preserve">  google-takeout/2026-08/</w:t>
        <w:br/>
        <w:t xml:space="preserve">  apple-health/2026-10-13/</w:t>
        <w:br/>
        <w:t xml:space="preserve">  google-drive/ (live copy)</w:t>
        <w:br/>
        <w:t xml:space="preserve">  mail/ (live copy)</w:t>
      </w:r>
    </w:p>
    <w:p>
      <w:pPr/>
      <w:r>
        <w:rPr>
          <w:b/>
        </w:rPr>
        <w:t xml:space="preserve">Habits:</w:t>
      </w:r>
    </w:p>
    <w:p>
      <w:pPr>
        <w:pStyle w:val="ListParagraph"/>
        <w:numPr>
          <w:ilvl w:val="0"/>
          <w:numId w:val="13"/>
        </w:numPr>
      </w:pPr>
      <w:r>
        <w:rPr>
          <w:b/>
        </w:rPr>
        <w:t xml:space="preserve">Date every export</w:t>
      </w:r>
      <w:r>
        <w:t xml:space="preserve"> and keep the previous one. Never overwrite the only copy.</w:t>
      </w:r>
    </w:p>
    <w:p>
      <w:pPr>
        <w:pStyle w:val="ListParagraph"/>
        <w:numPr>
          <w:ilvl w:val="0"/>
          <w:numId w:val="13"/>
        </w:numPr>
      </w:pPr>
      <w:r>
        <w:rPr>
          <w:b/>
        </w:rPr>
        <w:t xml:space="preserve">Record the key.</w:t>
      </w:r>
      <w:r>
        <w:t xml:space="preserve"> If an export or backup is encrypted, the key goes on the break glass sheet.</w:t>
      </w:r>
    </w:p>
    <w:p>
      <w:pPr>
        <w:pStyle w:val="ListParagraph"/>
        <w:numPr>
          <w:ilvl w:val="0"/>
          <w:numId w:val="13"/>
        </w:numPr>
      </w:pPr>
      <w:r>
        <w:rPr>
          <w:b/>
        </w:rPr>
        <w:t xml:space="preserve">Include </w:t>
      </w:r>
      <w:r>
        <w:rPr>
          <w:rStyle w:val="CodeChar"/>
          <w:b/>
        </w:rPr>
        <w:t xml:space="preserve">exports/</w:t>
      </w:r>
      <w:r>
        <w:rPr>
          <w:b/>
        </w:rPr>
        <w:t xml:space="preserve"> in the offsite jobs</w:t>
      </w:r>
      <w:r>
        <w:t xml:space="preserve"> so it gets the same protection as photos.</w:t>
      </w:r>
    </w:p>
    <w:p>
      <w:pPr>
        <w:pStyle w:val="ListParagraph"/>
        <w:numPr>
          <w:ilvl w:val="0"/>
          <w:numId w:val="13"/>
        </w:numPr>
      </w:pPr>
      <w:r>
        <w:rPr>
          <w:b/>
        </w:rPr>
        <w:t xml:space="preserve">Sensitive exports</w:t>
      </w:r>
      <w:r>
        <w:t xml:space="preserve"> (health, finance, passwords, private messages) go into an encrypted vault or a separate repository, especially for Type 2 and 3 households.</w:t>
      </w:r>
    </w:p>
    <w:p>
      <w:pPr>
        <w:pStyle w:val="ListParagraph"/>
        <w:numPr>
          <w:ilvl w:val="0"/>
          <w:numId w:val="13"/>
        </w:numPr>
      </w:pPr>
      <w:r>
        <w:rPr>
          <w:b/>
        </w:rPr>
        <w:t xml:space="preserve">Delete the leftovers.</w:t>
      </w:r>
      <w:r>
        <w:t xml:space="preserve"> Exports sitting in Downloads, email or a chat thread are a risk. Move them, then clear them.</w:t>
      </w:r>
    </w:p>
    <w:p>
      <w:pPr>
        <w:pStyle w:val="ListParagraph"/>
        <w:numPr>
          <w:ilvl w:val="0"/>
          <w:numId w:val="13"/>
        </w:numPr>
      </w:pPr>
      <w:r>
        <w:rPr>
          <w:b/>
        </w:rPr>
        <w:t xml:space="preserve">Open one.</w:t>
      </w:r>
      <w:r>
        <w:t xml:space="preserve"> For each new source, open the export once and confirm it contains what the person cares about.</w:t>
      </w:r>
    </w:p>
    <w:p>
      <w:pPr/>
      <w:r>
        <w:rPr>
          <w:b/>
        </w:rPr>
        <w:t xml:space="preserve">Tracking table (one per household):</w:t>
      </w:r>
    </w:p>
    <w:tbl>
      <w:tblPr>
        <w:tblStyle w:val="TableGrid"/>
        <w:tblW w:w="0" w:type="auto"/>
        <w:tblLayout w:type="fixed"/>
        <w:tblLook w:val="04A0" w:firstRow="1" w:lastRow="0" w:firstColumn="0" w:lastColumn="0" w:noHBand="0" w:noVBand="1"/>
      </w:tblPr>
      <w:tblGrid>
        <w:gridCol w:w="1040"/>
        <w:gridCol w:w="1040"/>
        <w:gridCol w:w="1040"/>
        <w:gridCol w:w="1040"/>
        <w:gridCol w:w="1040"/>
        <w:gridCol w:w="1040"/>
        <w:gridCol w:w="1040"/>
        <w:gridCol w:w="1040"/>
        <w:gridCol w:w="1040"/>
      </w:tblGrid>
      <w:tr>
        <w:trPr>
          <w:tblHeader/>
        </w:trPr>
        <w:tc>
          <w:tcPr>
            <w:tcW w:w="1040" w:type="dxa"/>
            <w:shd w:val="clear" w:color="auto" w:fill="F2F2F2"/>
          </w:tcPr>
          <w:p>
            <w:pPr/>
            <w:r>
              <w:t xml:space="preserve">App</w:t>
            </w:r>
          </w:p>
        </w:tc>
        <w:tc>
          <w:tcPr>
            <w:tcW w:w="1040" w:type="dxa"/>
            <w:shd w:val="clear" w:color="auto" w:fill="F2F2F2"/>
          </w:tcPr>
          <w:p>
            <w:pPr/>
            <w:r>
              <w:t xml:space="preserve">Where data lives</w:t>
            </w:r>
          </w:p>
        </w:tc>
        <w:tc>
          <w:tcPr>
            <w:tcW w:w="1040" w:type="dxa"/>
            <w:shd w:val="clear" w:color="auto" w:fill="F2F2F2"/>
          </w:tcPr>
          <w:p>
            <w:pPr/>
            <w:r>
              <w:t xml:space="preserve">Method</w:t>
            </w:r>
          </w:p>
        </w:tc>
        <w:tc>
          <w:tcPr>
            <w:tcW w:w="1040" w:type="dxa"/>
            <w:shd w:val="clear" w:color="auto" w:fill="F2F2F2"/>
          </w:tcPr>
          <w:p>
            <w:pPr/>
            <w:r>
              <w:t xml:space="preserve">Code</w:t>
            </w:r>
          </w:p>
        </w:tc>
        <w:tc>
          <w:tcPr>
            <w:tcW w:w="1040" w:type="dxa"/>
            <w:shd w:val="clear" w:color="auto" w:fill="F2F2F2"/>
          </w:tcPr>
          <w:p>
            <w:pPr/>
            <w:r>
              <w:t xml:space="preserve">How often</w:t>
            </w:r>
          </w:p>
        </w:tc>
        <w:tc>
          <w:tcPr>
            <w:tcW w:w="1040" w:type="dxa"/>
            <w:shd w:val="clear" w:color="auto" w:fill="F2F2F2"/>
          </w:tcPr>
          <w:p>
            <w:pPr/>
            <w:r>
              <w:t xml:space="preserve">Who does it</w:t>
            </w:r>
          </w:p>
        </w:tc>
        <w:tc>
          <w:tcPr>
            <w:tcW w:w="1040" w:type="dxa"/>
            <w:shd w:val="clear" w:color="auto" w:fill="F2F2F2"/>
          </w:tcPr>
          <w:p>
            <w:pPr/>
            <w:r>
              <w:t xml:space="preserve">Lands in</w:t>
            </w:r>
          </w:p>
        </w:tc>
        <w:tc>
          <w:tcPr>
            <w:tcW w:w="1040" w:type="dxa"/>
            <w:shd w:val="clear" w:color="auto" w:fill="F2F2F2"/>
          </w:tcPr>
          <w:p>
            <w:pPr/>
            <w:r>
              <w:t xml:space="preserve">Last done</w:t>
            </w:r>
          </w:p>
        </w:tc>
        <w:tc>
          <w:tcPr>
            <w:tcW w:w="1040" w:type="dxa"/>
            <w:shd w:val="clear" w:color="auto" w:fill="F2F2F2"/>
          </w:tcPr>
          <w:p>
            <w:pPr/>
            <w:r>
              <w:t xml:space="preserve">Next due</w:t>
            </w:r>
          </w:p>
        </w:tc>
      </w:tr>
      <w:tr>
        <w:tc>
          <w:tcPr>
            <w:tcW w:w="1040" w:type="dxa"/>
          </w:tcPr>
          <w:p>
            <w:pPr/>
          </w:p>
        </w:tc>
        <w:tc>
          <w:tcPr>
            <w:tcW w:w="1040" w:type="dxa"/>
          </w:tcPr>
          <w:p>
            <w:pPr/>
          </w:p>
        </w:tc>
        <w:tc>
          <w:tcPr>
            <w:tcW w:w="1040" w:type="dxa"/>
          </w:tcPr>
          <w:p>
            <w:pPr/>
          </w:p>
        </w:tc>
        <w:tc>
          <w:tcPr>
            <w:tcW w:w="1040" w:type="dxa"/>
          </w:tcPr>
          <w:p>
            <w:pPr/>
          </w:p>
        </w:tc>
        <w:tc>
          <w:tcPr>
            <w:tcW w:w="1040" w:type="dxa"/>
          </w:tcPr>
          <w:p>
            <w:pPr/>
          </w:p>
        </w:tc>
        <w:tc>
          <w:tcPr>
            <w:tcW w:w="1040" w:type="dxa"/>
          </w:tcPr>
          <w:p>
            <w:pPr/>
          </w:p>
        </w:tc>
        <w:tc>
          <w:tcPr>
            <w:tcW w:w="1040" w:type="dxa"/>
          </w:tcPr>
          <w:p>
            <w:pPr/>
          </w:p>
        </w:tc>
        <w:tc>
          <w:tcPr>
            <w:tcW w:w="1040" w:type="dxa"/>
          </w:tcPr>
          <w:p>
            <w:pPr/>
          </w:p>
        </w:tc>
        <w:tc>
          <w:tcPr>
            <w:tcW w:w="1040" w:type="dxa"/>
          </w:tcPr>
          <w:p>
            <w:pPr/>
          </w:p>
        </w:tc>
      </w:tr>
    </w:tbl>
    <w:p>
      <w:pPr/>
      <w:r>
        <w:rPr>
          <w:b/>
        </w:rPr>
        <w:t xml:space="preserve">Suggested cadences:</w:t>
      </w:r>
    </w:p>
    <w:p>
      <w:pPr>
        <w:pStyle w:val="ListParagraph"/>
        <w:numPr>
          <w:ilvl w:val="0"/>
          <w:numId w:val="14"/>
        </w:numPr>
      </w:pPr>
      <w:r>
        <w:t xml:space="preserve">Automated pulls: nightly, with a monitoring ping.</w:t>
      </w:r>
    </w:p>
    <w:p>
      <w:pPr>
        <w:pStyle w:val="ListParagraph"/>
        <w:numPr>
          <w:ilvl w:val="0"/>
          <w:numId w:val="14"/>
        </w:numPr>
      </w:pPr>
      <w:r>
        <w:t xml:space="preserve">Chat and social exports: every 3 to 6 months, or before any phone change.</w:t>
      </w:r>
    </w:p>
    <w:p>
      <w:pPr>
        <w:pStyle w:val="ListParagraph"/>
        <w:numPr>
          <w:ilvl w:val="0"/>
          <w:numId w:val="14"/>
        </w:numPr>
      </w:pPr>
      <w:r>
        <w:t xml:space="preserve">Health and fitness: every 6 months.</w:t>
      </w:r>
    </w:p>
    <w:p>
      <w:pPr>
        <w:pStyle w:val="ListParagraph"/>
        <w:numPr>
          <w:ilvl w:val="0"/>
          <w:numId w:val="14"/>
        </w:numPr>
      </w:pPr>
      <w:r>
        <w:t xml:space="preserve">Statements and tax documents: monthly or yearly paperwork day.</w:t>
      </w:r>
    </w:p>
    <w:p>
      <w:pPr>
        <w:pStyle w:val="ListParagraph"/>
        <w:numPr>
          <w:ilvl w:val="0"/>
          <w:numId w:val="14"/>
        </w:numPr>
      </w:pPr>
      <w:r>
        <w:t xml:space="preserve">Takeout schedule: renew yearly.</w:t>
      </w:r>
    </w:p>
    <w:p>
      <w:pPr>
        <w:pStyle w:val="Heading2"/>
      </w:pPr>
      <w:r>
        <w:t xml:space="preserve">7. What you can't promise</w:t>
      </w:r>
    </w:p>
    <w:p>
      <w:pPr/>
      <w:r>
        <w:t xml:space="preserve">Tell people this at the menu stage:</w:t>
      </w:r>
    </w:p>
    <w:p>
      <w:pPr>
        <w:pStyle w:val="ListParagraph"/>
        <w:numPr>
          <w:ilvl w:val="0"/>
          <w:numId w:val="15"/>
        </w:numPr>
      </w:pPr>
      <w:r>
        <w:rPr>
          <w:b/>
        </w:rPr>
        <w:t xml:space="preserve">Some apps have no export</w:t>
      </w:r>
      <w:r>
        <w:t xml:space="preserve"> (some authenticators, streaming libraries, game progress).</w:t>
      </w:r>
    </w:p>
    <w:p>
      <w:pPr>
        <w:pStyle w:val="ListParagraph"/>
        <w:numPr>
          <w:ilvl w:val="0"/>
          <w:numId w:val="15"/>
        </w:numPr>
      </w:pPr>
      <w:r>
        <w:rPr>
          <w:b/>
        </w:rPr>
        <w:t xml:space="preserve">Exports are snapshots.</w:t>
      </w:r>
      <w:r>
        <w:t xml:space="preserve"> Anything created after the export date is not in it.</w:t>
      </w:r>
    </w:p>
    <w:p>
      <w:pPr>
        <w:pStyle w:val="ListParagraph"/>
        <w:numPr>
          <w:ilvl w:val="0"/>
          <w:numId w:val="15"/>
        </w:numPr>
      </w:pPr>
      <w:r>
        <w:rPr>
          <w:b/>
        </w:rPr>
        <w:t xml:space="preserve">Formats may not be reusable.</w:t>
      </w:r>
      <w:r>
        <w:t xml:space="preserve"> A JSON file can prove that data existed but may not restore it into the app.</w:t>
      </w:r>
    </w:p>
    <w:p>
      <w:pPr>
        <w:pStyle w:val="ListParagraph"/>
        <w:numPr>
          <w:ilvl w:val="0"/>
          <w:numId w:val="15"/>
        </w:numPr>
      </w:pPr>
      <w:r>
        <w:rPr>
          <w:b/>
        </w:rPr>
        <w:t xml:space="preserve">Terms change.</w:t>
      </w:r>
      <w:r>
        <w:t xml:space="preserve"> Services alter their export tools, add fees or drop features. Your list needs a yearly review.</w:t>
      </w:r>
    </w:p>
    <w:p>
      <w:pPr>
        <w:pStyle w:val="ListParagraph"/>
        <w:numPr>
          <w:ilvl w:val="0"/>
          <w:numId w:val="15"/>
        </w:numPr>
      </w:pPr>
      <w:r>
        <w:rPr>
          <w:b/>
        </w:rPr>
        <w:t xml:space="preserve">Some data is not theirs to keep</w:t>
      </w:r>
      <w:r>
        <w:t xml:space="preserve"> (licensed music and video, DRM books).</w:t>
      </w:r>
    </w:p>
    <w:p>
      <w:pPr>
        <w:pStyle w:val="ListParagraph"/>
        <w:numPr>
          <w:ilvl w:val="0"/>
          <w:numId w:val="15"/>
        </w:numPr>
      </w:pPr>
      <w:r>
        <w:rPr>
          <w:b/>
        </w:rPr>
        <w:t xml:space="preserve">Shared content</w:t>
      </w:r>
      <w:r>
        <w:t xml:space="preserve"> (group chats, family albums) may contain other people's private data. Handle it with the same care as the rest.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1"/>
    <w:lvlOverride w:ilvl="0">
      <w:startOverride w:val="1"/>
    </w:lvlOverride>
  </w:num>
  <w:num w:numId="13">
    <w:abstractNumId w:val="0"/>
  </w:num>
  <w:num w:numId="14">
    <w:abstractNumId w:val="0"/>
  </w:num>
  <w:num w:numId="1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App Data Backup Menu</dc:title>
  <dc:description>Claude Docs node/f4a89700-ec5b@1 docx-w6</dc:description>
  <cp:revision>1</cp:revision>
</cp:coreProperties>
</file>