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开发一个不限于校园使用的系统平台，该系统平台提供的服务可以多种多样，服务完成后平台要收取一定佣金（或者采用会员制交年费），如果某人希望能在该平台上承接服务业务，需要实名注册、审批，通过后才可以看到平台上发布的信息。对于每次服务完成后，获得服务一方可以做出评价（1~5分），每年年终都会对每个人的评价进行统计，得出该人下年度的信誉度，作为大家选择服务者的参考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面向区域的资源有偿服务平台设计与实现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    ------基于javaweb       功能需求草稿</w:t>
      </w:r>
    </w:p>
    <w:p>
      <w:pPr>
        <w:pStyle w:val="3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会员模块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一、注册登录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注册：账号（手机号做账号、手机验证码功能）、密码，身份验证（上传身份证图片验证），需要管理员审批通过，通过注册后有初始金币数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登录：账号、密码（登录验证码）或者手机验证码登录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二、个人信息管理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基本信息修改、密码修改、手机修改绑定、身份证验证？、支付宝账号信息完善（提现使用）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三、金币管理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注册账号后有10个初始金币，可以充钱买金币，1元=10个金币</w:t>
      </w:r>
    </w:p>
    <w:p>
      <w:pPr>
        <w:spacing w:line="360" w:lineRule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金币的充值暂时是通过扫管理员提供的支付宝收款码付款（备注好用户信息），管理员审核通过并发放金币（24小时内）。</w:t>
      </w:r>
      <w:r>
        <w:rPr>
          <w:rFonts w:hint="eastAsia"/>
          <w:sz w:val="21"/>
          <w:szCs w:val="21"/>
          <w:lang w:val="en-US" w:eastAsia="zh-CN"/>
        </w:rPr>
        <w:t>（扫码付款需要记录用户请求收款码的时间、用户id，避免管理员找不到对应的充值用户，因为这里没有使用第三方的支付接口（要钱），无法实现实时充值）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金币规则：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每日登陆：+1（一天一次）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发布服务：-4，增加金币可以置顶服务（或者广告模式发布）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承接服务并完成订单：+2（可提现，金币数到达一定程度可以向后台管理员申请提现。发布服务中承诺的酬劳双方私下沟通转账）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其他方式获取金币：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四、服务业务管理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登录进平台后手动定位或者使用高德定位接口定位（</w:t>
      </w:r>
      <w:r>
        <w:rPr>
          <w:rFonts w:hint="eastAsia"/>
          <w:sz w:val="18"/>
          <w:szCs w:val="18"/>
          <w:lang w:val="en-US" w:eastAsia="zh-CN"/>
        </w:rPr>
        <w:t>待学习</w:t>
      </w:r>
      <w:r>
        <w:rPr>
          <w:rFonts w:hint="eastAsia"/>
          <w:sz w:val="24"/>
          <w:szCs w:val="24"/>
          <w:lang w:val="en-US" w:eastAsia="zh-CN"/>
        </w:rPr>
        <w:t>），根据位置展示相关服务订单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1、发布服务业务：</w:t>
      </w:r>
      <w:r>
        <w:rPr>
          <w:rFonts w:hint="eastAsia"/>
          <w:sz w:val="24"/>
          <w:szCs w:val="24"/>
          <w:lang w:val="en-US" w:eastAsia="zh-CN"/>
        </w:rPr>
        <w:t>选择服务类型，填写服务相关信息，发布服务，等待接单，发布服务时可以先存草稿箱（发布服务需要扣除金币）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填写信息：服务类型（零活、跑腿等）、标题、酬劳、人数、性别要求、服务时间、预计耗时、所在区域（工作地点、高德定位）、服务详情、联系人、联系电话、发布时间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2、管理当前订单：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支付？？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已发布服务订单情况：查看已接单用户信息，进一步沟通等等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已抢单服务订单情况：查看对方用户信息，服务详情等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取消订单：</w:t>
      </w:r>
    </w:p>
    <w:p>
      <w:pPr>
        <w:numPr>
          <w:ilvl w:val="0"/>
          <w:numId w:val="0"/>
        </w:num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完成订单：订单完成后，双方互相评价，打星（1-5星）；订单完成后平台收取一定的费用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3、查看历史服务</w:t>
      </w:r>
      <w:r>
        <w:rPr>
          <w:rFonts w:hint="eastAsia"/>
          <w:sz w:val="24"/>
          <w:szCs w:val="24"/>
          <w:lang w:val="en-US" w:eastAsia="zh-CN"/>
        </w:rPr>
        <w:t>：查看我发起的订单和我承接的服务订单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4、寻找订单：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搜索服务订单：关键字搜索，显示搜索结果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查看服务订单：根据地点，服务类型等显示服务业务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接单（抢单）：承接订单服务，与发起人进一步联系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5、收藏服务</w:t>
      </w:r>
    </w:p>
    <w:p>
      <w:pPr>
        <w:numPr>
          <w:ilvl w:val="0"/>
          <w:numId w:val="0"/>
        </w:num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查看我的收藏列表、删除、添加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五、定期统计评价信誉情况</w:t>
      </w:r>
    </w:p>
    <w:p>
      <w:p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平台每半年审核一次，信誉分低于3分（或者有5次服务评分低于3分）将禁用账号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六、聊天</w:t>
      </w:r>
      <w:r>
        <w:rPr>
          <w:rFonts w:hint="eastAsia"/>
          <w:b/>
          <w:bCs/>
          <w:sz w:val="24"/>
          <w:szCs w:val="24"/>
          <w:highlight w:val="none"/>
          <w:lang w:val="en-US" w:eastAsia="zh-CN"/>
        </w:rPr>
        <w:t>（待定）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发布服务可以与承接订单者实时聊天</w:t>
      </w:r>
    </w:p>
    <w:p>
      <w:pPr>
        <w:spacing w:line="360" w:lineRule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七、趣事论坛</w:t>
      </w:r>
      <w:r>
        <w:rPr>
          <w:rFonts w:hint="eastAsia"/>
          <w:b/>
          <w:bCs/>
          <w:sz w:val="24"/>
          <w:szCs w:val="24"/>
          <w:lang w:val="en-US" w:eastAsia="zh-CN"/>
        </w:rPr>
        <w:t>（待定）发布区域活动信息广告、段子等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发帖：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评论：</w:t>
      </w:r>
    </w:p>
    <w:p>
      <w:pPr>
        <w:numPr>
          <w:ilvl w:val="0"/>
          <w:numId w:val="1"/>
        </w:numPr>
        <w:spacing w:line="360" w:lineRule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点赞：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八、反馈：</w:t>
      </w:r>
    </w:p>
    <w:p>
      <w:pPr>
        <w:spacing w:line="360" w:lineRule="auto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反馈bug，或者金币充值失败等等信息给管理员</w:t>
      </w:r>
    </w:p>
    <w:p>
      <w:pPr>
        <w:spacing w:line="360" w:lineRule="auto"/>
        <w:rPr>
          <w:rFonts w:hint="eastAsia"/>
          <w:sz w:val="28"/>
          <w:szCs w:val="36"/>
          <w:lang w:val="en-US" w:eastAsia="zh-CN"/>
        </w:rPr>
      </w:pPr>
    </w:p>
    <w:p>
      <w:pPr>
        <w:pStyle w:val="3"/>
        <w:spacing w:line="360" w:lineRule="auto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后台管理模块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一、用户信息管理：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审核注册用户、管理用户信息、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二、金币管理（充值管理）：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查看用户金币情况、充值金币、提现金币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三、服务订单管理：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查看服务订单情况、撤销订单、服务类型管理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四、评价管理（信誉分统计）：</w:t>
      </w:r>
    </w:p>
    <w:p>
      <w:pPr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查看服务双方的评价、查看用户信誉分统计情况</w:t>
      </w:r>
    </w:p>
    <w:p>
      <w:pPr>
        <w:spacing w:line="360" w:lineRule="auto"/>
        <w:rPr>
          <w:rFonts w:hint="eastAsia"/>
          <w:b/>
          <w:bCs/>
          <w:sz w:val="24"/>
          <w:szCs w:val="24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24"/>
          <w:highlight w:val="lightGray"/>
          <w:lang w:val="en-US" w:eastAsia="zh-CN"/>
        </w:rPr>
        <w:t>五、趣事论坛管理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六、省市信息管理</w:t>
      </w:r>
    </w:p>
    <w:p>
      <w:pPr>
        <w:spacing w:line="360" w:lineRule="auto"/>
        <w:rPr>
          <w:rFonts w:hint="eastAsia"/>
          <w:b/>
          <w:bCs/>
          <w:sz w:val="24"/>
          <w:szCs w:val="32"/>
          <w:highlight w:val="lightGray"/>
          <w:lang w:val="en-US" w:eastAsia="zh-CN"/>
        </w:rPr>
      </w:pPr>
      <w:r>
        <w:rPr>
          <w:rFonts w:hint="eastAsia"/>
          <w:b/>
          <w:bCs/>
          <w:sz w:val="24"/>
          <w:szCs w:val="32"/>
          <w:highlight w:val="lightGray"/>
          <w:lang w:val="en-US" w:eastAsia="zh-CN"/>
        </w:rPr>
        <w:t>七、反馈信息管理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个人中心：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个人信息：身份证验证？、基本信息修改、密码修改、手机修改绑定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我的金币：金币数、充值增加金币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已收藏：查看我的收藏列表、删除、添加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已抢单：我接到的任务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已发布：我发布的任务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草稿箱：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数据库设计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支付记录表（记录申请支付显示支付码时的时间、用户）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地点信息表（省市县数据）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订单表（服务表）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订单类型表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订单收藏表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反馈表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36D18"/>
    <w:multiLevelType w:val="singleLevel"/>
    <w:tmpl w:val="5A536D1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CE32C4"/>
    <w:rsid w:val="045268B0"/>
    <w:rsid w:val="05177249"/>
    <w:rsid w:val="066A6E84"/>
    <w:rsid w:val="22140B15"/>
    <w:rsid w:val="24E54DD6"/>
    <w:rsid w:val="264E0C36"/>
    <w:rsid w:val="272936C5"/>
    <w:rsid w:val="27AB0C3A"/>
    <w:rsid w:val="303B031E"/>
    <w:rsid w:val="3E2D4B1B"/>
    <w:rsid w:val="44CD68CE"/>
    <w:rsid w:val="4B6C01C2"/>
    <w:rsid w:val="4E086FFB"/>
    <w:rsid w:val="57332990"/>
    <w:rsid w:val="5C5D698C"/>
    <w:rsid w:val="5C8044D1"/>
    <w:rsid w:val="5DE07606"/>
    <w:rsid w:val="62D54DB9"/>
    <w:rsid w:val="638722C5"/>
    <w:rsid w:val="6CD31AB8"/>
    <w:rsid w:val="70146FD1"/>
    <w:rsid w:val="73EC0195"/>
    <w:rsid w:val="79EC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wunaifu</dc:creator>
  <cp:lastModifiedBy>wunaifu</cp:lastModifiedBy>
  <dcterms:modified xsi:type="dcterms:W3CDTF">2018-01-09T14:31:33Z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