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ind w:firstLine="0" w:firstLineChars="0"/>
      </w:pPr>
      <w:bookmarkStart w:id="0" w:name="_Toc483628485"/>
      <w:bookmarkStart w:id="168" w:name="_GoBack"/>
      <w:bookmarkEnd w:id="168"/>
    </w:p>
    <w:p>
      <w:pPr>
        <w:ind w:firstLine="0" w:firstLineChars="0"/>
      </w:pPr>
    </w:p>
    <w:p>
      <w:pPr>
        <w:ind w:firstLine="0" w:firstLineChars="0"/>
      </w:pPr>
    </w:p>
    <w:p>
      <w:pPr>
        <w:ind w:firstLine="0" w:firstLineChars="0"/>
      </w:pPr>
    </w:p>
    <w:p>
      <w:pPr>
        <w:ind w:firstLine="0" w:firstLineChars="0"/>
      </w:pPr>
    </w:p>
    <w:p>
      <w:pPr>
        <w:ind w:firstLine="0" w:firstLineChars="0"/>
        <w:sectPr>
          <w:headerReference r:id="rId5" w:type="first"/>
          <w:footerReference r:id="rId8" w:type="first"/>
          <w:headerReference r:id="rId3" w:type="default"/>
          <w:footerReference r:id="rId6" w:type="default"/>
          <w:headerReference r:id="rId4" w:type="even"/>
          <w:footerReference r:id="rId7" w:type="even"/>
          <w:pgSz w:w="11907" w:h="16840"/>
          <w:pgMar w:top="1418" w:right="1134" w:bottom="1134" w:left="1418" w:header="907" w:footer="851" w:gutter="0"/>
          <w:pgNumType w:fmt="upperRoman"/>
          <w:cols w:space="720" w:num="1"/>
          <w:docGrid w:type="lines" w:linePitch="380" w:charSpace="151219"/>
        </w:sectPr>
      </w:pPr>
    </w:p>
    <w:p>
      <w:pPr>
        <w:pStyle w:val="2"/>
        <w:spacing w:before="0" w:after="0" w:line="360" w:lineRule="exact"/>
        <w:rPr>
          <w:rFonts w:ascii="黑体" w:hAnsi="黑体"/>
        </w:rPr>
      </w:pPr>
      <w:r>
        <w:rPr>
          <w:rFonts w:hint="eastAsia" w:ascii="黑体" w:hAnsi="黑体"/>
        </w:rPr>
        <w:t>摘   要</w:t>
      </w:r>
      <w:bookmarkEnd w:id="0"/>
    </w:p>
    <w:p>
      <w:pPr>
        <w:spacing w:line="360" w:lineRule="exact"/>
        <w:ind w:firstLine="480"/>
        <w:rPr>
          <w:rFonts w:ascii="宋体" w:hAnsi="宋体"/>
        </w:rPr>
      </w:pPr>
      <w:r>
        <w:rPr>
          <w:rFonts w:hint="eastAsia" w:ascii="宋体" w:hAnsi="宋体"/>
        </w:rPr>
        <w:t>物流运输与派送业务系统综合管理子系统是针对物流行业业务管理不够顺畅的需要，开发的一套综合业务系统，使得在物流运输公司与运输车辆之间建立一座业务的</w:t>
      </w:r>
      <w:r>
        <w:rPr>
          <w:rFonts w:hint="eastAsia"/>
        </w:rPr>
        <w:t>沟通的桥梁</w:t>
      </w:r>
      <w:r>
        <w:rPr>
          <w:rFonts w:hint="eastAsia" w:ascii="宋体" w:hAnsi="宋体"/>
        </w:rPr>
        <w:t>。借助该平台物流公司承接外界的运输业务，而运输车辆业主从该平台中承接部分运输任务，从而实现物流公司、服务平台、运输业主之间的三赢。</w:t>
      </w:r>
    </w:p>
    <w:p>
      <w:pPr>
        <w:spacing w:line="360" w:lineRule="exact"/>
        <w:ind w:firstLine="480"/>
        <w:rPr>
          <w:rFonts w:ascii="宋体" w:hAnsi="宋体"/>
        </w:rPr>
      </w:pPr>
      <w:r>
        <w:rPr>
          <w:rFonts w:hint="eastAsia" w:ascii="宋体" w:hAnsi="宋体"/>
        </w:rPr>
        <w:t>本毕业设计的主要任务是物流运输与派送业务系统中的一部分，具体完成综合业务管理功能，包括：负责业务登记的管理、货物派送的管理、货物派送明细的管理、派送结账的管理、结账查询的管理、货主运货查询的管理、平台结算的管理、</w:t>
      </w:r>
      <w:r>
        <w:rPr>
          <w:rFonts w:ascii="宋体" w:hAnsi="宋体"/>
        </w:rPr>
        <w:t>派送路线</w:t>
      </w:r>
      <w:r>
        <w:rPr>
          <w:rFonts w:hint="eastAsia" w:ascii="宋体" w:hAnsi="宋体"/>
        </w:rPr>
        <w:t>的</w:t>
      </w:r>
      <w:r>
        <w:rPr>
          <w:rFonts w:ascii="宋体" w:hAnsi="宋体"/>
        </w:rPr>
        <w:t>管理</w:t>
      </w:r>
      <w:r>
        <w:rPr>
          <w:rFonts w:hint="eastAsia" w:ascii="宋体" w:hAnsi="宋体"/>
        </w:rPr>
        <w:t>等。</w:t>
      </w:r>
    </w:p>
    <w:p>
      <w:pPr>
        <w:spacing w:line="360" w:lineRule="exact"/>
        <w:ind w:firstLine="480"/>
        <w:rPr>
          <w:rFonts w:ascii="宋体" w:hAnsi="宋体"/>
        </w:rPr>
      </w:pPr>
      <w:r>
        <w:rPr>
          <w:rFonts w:ascii="宋体" w:hAnsi="宋体"/>
        </w:rPr>
        <w:t>本系统开发主要采用java程序设计语言</w:t>
      </w:r>
      <w:r>
        <w:rPr>
          <w:rFonts w:hint="eastAsia" w:ascii="宋体" w:hAnsi="宋体"/>
        </w:rPr>
        <w:t>；使用</w:t>
      </w:r>
      <w:r>
        <w:rPr>
          <w:rFonts w:ascii="宋体" w:hAnsi="宋体"/>
        </w:rPr>
        <w:t>Spring Framework 4.2作为系统的核心框架</w:t>
      </w:r>
      <w:r>
        <w:rPr>
          <w:rFonts w:hint="eastAsia" w:ascii="宋体" w:hAnsi="宋体"/>
        </w:rPr>
        <w:t>，由它</w:t>
      </w:r>
      <w:r>
        <w:rPr>
          <w:rFonts w:ascii="宋体" w:hAnsi="宋体"/>
        </w:rPr>
        <w:t>管理事务以及JavaBean的生命周期</w:t>
      </w:r>
      <w:r>
        <w:rPr>
          <w:rFonts w:hint="eastAsia" w:ascii="宋体" w:hAnsi="宋体"/>
        </w:rPr>
        <w:t>；使用</w:t>
      </w:r>
      <w:r>
        <w:rPr>
          <w:rFonts w:ascii="宋体" w:hAnsi="宋体"/>
        </w:rPr>
        <w:t>Apache Shiro 1.3作为系统的安全框架</w:t>
      </w:r>
      <w:r>
        <w:rPr>
          <w:rFonts w:hint="eastAsia" w:ascii="宋体" w:hAnsi="宋体"/>
        </w:rPr>
        <w:t>已</w:t>
      </w:r>
      <w:r>
        <w:rPr>
          <w:rFonts w:ascii="宋体" w:hAnsi="宋体"/>
        </w:rPr>
        <w:t>管理系统</w:t>
      </w:r>
      <w:r>
        <w:rPr>
          <w:rFonts w:hint="eastAsia" w:ascii="宋体" w:hAnsi="宋体"/>
        </w:rPr>
        <w:t>的权限；</w:t>
      </w:r>
      <w:r>
        <w:rPr>
          <w:rFonts w:ascii="宋体" w:hAnsi="宋体"/>
        </w:rPr>
        <w:t>使用MyBatis作为系统的持久层框架</w:t>
      </w:r>
      <w:r>
        <w:rPr>
          <w:rFonts w:hint="eastAsia" w:ascii="宋体" w:hAnsi="宋体"/>
        </w:rPr>
        <w:t>；使用</w:t>
      </w:r>
      <w:r>
        <w:rPr>
          <w:rFonts w:ascii="宋体" w:hAnsi="宋体"/>
        </w:rPr>
        <w:t>Spring MVC 4.2作为系统的MVC开发框架</w:t>
      </w:r>
      <w:r>
        <w:rPr>
          <w:rFonts w:hint="eastAsia" w:ascii="宋体" w:hAnsi="宋体"/>
        </w:rPr>
        <w:t>；使用MySQL</w:t>
      </w:r>
      <w:r>
        <w:rPr>
          <w:rFonts w:ascii="宋体" w:hAnsi="宋体"/>
        </w:rPr>
        <w:t xml:space="preserve"> 5.6作为系统的</w:t>
      </w:r>
      <w:r>
        <w:rPr>
          <w:rFonts w:hint="eastAsia" w:ascii="宋体" w:hAnsi="宋体"/>
        </w:rPr>
        <w:t>数据库；前端UI</w:t>
      </w:r>
      <w:r>
        <w:rPr>
          <w:rFonts w:ascii="宋体" w:hAnsi="宋体"/>
        </w:rPr>
        <w:t>是一个完全响应式的，基于Bootstrap3.3.5开发的扁平化主题</w:t>
      </w:r>
      <w:r>
        <w:rPr>
          <w:rFonts w:hint="eastAsia" w:ascii="宋体" w:hAnsi="宋体"/>
        </w:rPr>
        <w:t>；</w:t>
      </w:r>
      <w:r>
        <w:rPr>
          <w:rFonts w:ascii="宋体" w:hAnsi="宋体"/>
        </w:rPr>
        <w:t>位置定位和地址选取功能使用的是</w:t>
      </w:r>
      <w:r>
        <w:rPr>
          <w:rFonts w:hint="eastAsia" w:ascii="宋体" w:hAnsi="宋体"/>
        </w:rPr>
        <w:t>百度地图JavaScript API</w:t>
      </w:r>
      <w:r>
        <w:rPr>
          <w:rFonts w:ascii="宋体" w:hAnsi="宋体"/>
        </w:rPr>
        <w:t>。</w:t>
      </w:r>
    </w:p>
    <w:p>
      <w:pPr>
        <w:spacing w:line="360" w:lineRule="exact"/>
        <w:ind w:firstLine="480"/>
        <w:rPr>
          <w:rFonts w:ascii="宋体" w:hAnsi="宋体"/>
        </w:rPr>
      </w:pPr>
    </w:p>
    <w:p>
      <w:pPr>
        <w:spacing w:line="360" w:lineRule="exact"/>
        <w:ind w:firstLine="0" w:firstLineChars="0"/>
        <w:rPr>
          <w:rStyle w:val="75"/>
          <w:rFonts w:cs="Arial"/>
          <w:szCs w:val="24"/>
          <w:shd w:val="clear" w:color="auto" w:fill="FFFFFF"/>
        </w:rPr>
      </w:pPr>
      <w:bookmarkStart w:id="1" w:name="_Toc199447728"/>
      <w:bookmarkStart w:id="2" w:name="_Toc199443256"/>
      <w:bookmarkStart w:id="3" w:name="_Toc199097237"/>
      <w:bookmarkStart w:id="4" w:name="_Toc198525070"/>
      <w:bookmarkStart w:id="5" w:name="_Toc199130586"/>
      <w:r>
        <w:rPr>
          <w:rFonts w:hint="eastAsia" w:ascii="宋体" w:hAnsi="宋体"/>
          <w:b/>
        </w:rPr>
        <w:t>关键词：</w:t>
      </w:r>
      <w:r>
        <w:rPr>
          <w:rFonts w:hint="eastAsia" w:ascii="宋体" w:hAnsi="宋体"/>
          <w:szCs w:val="24"/>
        </w:rPr>
        <w:t>物流运输；派送业务；管理；平台</w:t>
      </w:r>
    </w:p>
    <w:p>
      <w:pPr>
        <w:pStyle w:val="2"/>
        <w:spacing w:before="0" w:after="0"/>
        <w:rPr>
          <w:rFonts w:ascii="宋体" w:hAnsi="宋体"/>
          <w:lang w:val="en-US"/>
        </w:rPr>
      </w:pPr>
      <w:r>
        <w:rPr>
          <w:rFonts w:ascii="宋体" w:hAnsi="宋体"/>
          <w:lang w:val="en-US"/>
        </w:rPr>
        <w:br w:type="page"/>
      </w:r>
      <w:bookmarkEnd w:id="1"/>
      <w:bookmarkEnd w:id="2"/>
      <w:bookmarkEnd w:id="3"/>
      <w:bookmarkEnd w:id="4"/>
      <w:bookmarkEnd w:id="5"/>
      <w:bookmarkStart w:id="6" w:name="_Toc483628486"/>
      <w:r>
        <w:rPr>
          <w:rFonts w:eastAsia="宋体"/>
          <w:lang w:val="en-US"/>
        </w:rPr>
        <w:t>Abstract</w:t>
      </w:r>
      <w:bookmarkEnd w:id="6"/>
    </w:p>
    <w:p>
      <w:pPr>
        <w:spacing w:line="360" w:lineRule="exact"/>
        <w:ind w:firstLine="470" w:firstLineChars="196"/>
        <w:rPr>
          <w:szCs w:val="24"/>
        </w:rPr>
      </w:pPr>
      <w:r>
        <w:rPr>
          <w:szCs w:val="24"/>
        </w:rPr>
        <w:t xml:space="preserve">Logisticstransportation and delivery business system integrated management subsystem is </w:t>
      </w:r>
      <w:r>
        <w:rPr>
          <w:rFonts w:hint="eastAsia"/>
          <w:szCs w:val="24"/>
        </w:rPr>
        <w:t>exploited to meet</w:t>
      </w:r>
      <w:r>
        <w:rPr>
          <w:szCs w:val="24"/>
        </w:rPr>
        <w:t xml:space="preserve"> the</w:t>
      </w:r>
      <w:r>
        <w:rPr>
          <w:rFonts w:hint="eastAsia"/>
          <w:szCs w:val="24"/>
        </w:rPr>
        <w:t xml:space="preserve"> needs of smooth in </w:t>
      </w:r>
      <w:r>
        <w:rPr>
          <w:szCs w:val="24"/>
        </w:rPr>
        <w:t>logistics industry business management</w:t>
      </w:r>
      <w:r>
        <w:rPr>
          <w:rFonts w:hint="eastAsia"/>
          <w:szCs w:val="24"/>
        </w:rPr>
        <w:t>. T</w:t>
      </w:r>
      <w:r>
        <w:rPr>
          <w:szCs w:val="24"/>
        </w:rPr>
        <w:t>he development of a comprehensive business systemestablish</w:t>
      </w:r>
      <w:r>
        <w:rPr>
          <w:rFonts w:hint="eastAsia"/>
          <w:szCs w:val="24"/>
        </w:rPr>
        <w:t xml:space="preserve"> a </w:t>
      </w:r>
      <w:r>
        <w:rPr>
          <w:szCs w:val="24"/>
        </w:rPr>
        <w:t>communication bridge between the transport companies and transport vehicles. With the platform logistics company undertak</w:t>
      </w:r>
      <w:r>
        <w:rPr>
          <w:rFonts w:hint="eastAsia"/>
          <w:szCs w:val="24"/>
        </w:rPr>
        <w:t>ing</w:t>
      </w:r>
      <w:r>
        <w:rPr>
          <w:szCs w:val="24"/>
        </w:rPr>
        <w:t xml:space="preserve"> the </w:t>
      </w:r>
      <w:r>
        <w:rPr>
          <w:rFonts w:hint="eastAsia"/>
          <w:szCs w:val="24"/>
        </w:rPr>
        <w:t>external</w:t>
      </w:r>
      <w:r>
        <w:rPr>
          <w:szCs w:val="24"/>
        </w:rPr>
        <w:t xml:space="preserve"> transport business, and transport vehicle owners from the platform to undertake part of the transport mission, </w:t>
      </w:r>
      <w:r>
        <w:rPr>
          <w:rFonts w:hint="eastAsia"/>
          <w:szCs w:val="24"/>
        </w:rPr>
        <w:t>we can make a balance between</w:t>
      </w:r>
      <w:r>
        <w:rPr>
          <w:szCs w:val="24"/>
        </w:rPr>
        <w:t xml:space="preserve"> the logistics company, service platform, </w:t>
      </w:r>
      <w:r>
        <w:rPr>
          <w:rFonts w:hint="eastAsia"/>
          <w:szCs w:val="24"/>
        </w:rPr>
        <w:t xml:space="preserve">and </w:t>
      </w:r>
      <w:r>
        <w:rPr>
          <w:szCs w:val="24"/>
        </w:rPr>
        <w:t>transport owners.</w:t>
      </w:r>
    </w:p>
    <w:p>
      <w:pPr>
        <w:spacing w:line="360" w:lineRule="exact"/>
        <w:ind w:firstLine="470" w:firstLineChars="196"/>
        <w:rPr>
          <w:szCs w:val="24"/>
        </w:rPr>
      </w:pPr>
      <w:r>
        <w:rPr>
          <w:szCs w:val="24"/>
        </w:rPr>
        <w:t xml:space="preserve">The main task of the graduation project is part of the logistics transportation and delivery business system, which completes the integrated business management function, including the management of the business registration, the management of the delivery of the goods, the management of the delivery of the goods, the management of the checkout, </w:t>
      </w:r>
      <w:r>
        <w:rPr>
          <w:rFonts w:hint="eastAsia"/>
          <w:szCs w:val="24"/>
        </w:rPr>
        <w:t>t</w:t>
      </w:r>
      <w:r>
        <w:rPr>
          <w:szCs w:val="24"/>
        </w:rPr>
        <w:t xml:space="preserve">he management of the shipper shipping inquiries, the management of the platform settlement, </w:t>
      </w:r>
      <w:r>
        <w:rPr>
          <w:rFonts w:hint="eastAsia"/>
          <w:szCs w:val="24"/>
        </w:rPr>
        <w:t xml:space="preserve">and </w:t>
      </w:r>
      <w:r>
        <w:rPr>
          <w:szCs w:val="24"/>
        </w:rPr>
        <w:t>the delivery route management</w:t>
      </w:r>
      <w:r>
        <w:rPr>
          <w:rFonts w:hint="eastAsia"/>
          <w:szCs w:val="24"/>
        </w:rPr>
        <w:t xml:space="preserve"> and so on</w:t>
      </w:r>
      <w:r>
        <w:rPr>
          <w:szCs w:val="24"/>
        </w:rPr>
        <w:t>.</w:t>
      </w:r>
    </w:p>
    <w:p>
      <w:pPr>
        <w:spacing w:line="360" w:lineRule="exact"/>
        <w:ind w:firstLine="470" w:firstLineChars="196"/>
        <w:rPr>
          <w:szCs w:val="24"/>
        </w:rPr>
      </w:pPr>
      <w:r>
        <w:rPr>
          <w:szCs w:val="24"/>
        </w:rPr>
        <w:t>The system mainly uses java programming language</w:t>
      </w:r>
      <w:r>
        <w:rPr>
          <w:rFonts w:hint="eastAsia"/>
          <w:szCs w:val="24"/>
        </w:rPr>
        <w:t xml:space="preserve">. The </w:t>
      </w:r>
      <w:r>
        <w:rPr>
          <w:szCs w:val="24"/>
        </w:rPr>
        <w:t>Spring Framework 4.2</w:t>
      </w:r>
      <w:r>
        <w:rPr>
          <w:rFonts w:hint="eastAsia"/>
          <w:szCs w:val="24"/>
        </w:rPr>
        <w:t xml:space="preserve">, </w:t>
      </w:r>
      <w:r>
        <w:rPr>
          <w:szCs w:val="24"/>
        </w:rPr>
        <w:t>which manages the business and JavaBean life cycle</w:t>
      </w:r>
      <w:r>
        <w:rPr>
          <w:rFonts w:hint="eastAsia"/>
          <w:szCs w:val="24"/>
        </w:rPr>
        <w:t xml:space="preserve"> is used as </w:t>
      </w:r>
      <w:r>
        <w:rPr>
          <w:szCs w:val="24"/>
        </w:rPr>
        <w:t xml:space="preserve">as the core framework; the Apache Shiro 1.3 </w:t>
      </w:r>
      <w:r>
        <w:rPr>
          <w:rFonts w:hint="eastAsia"/>
          <w:szCs w:val="24"/>
        </w:rPr>
        <w:t xml:space="preserve">that used </w:t>
      </w:r>
      <w:r>
        <w:rPr>
          <w:szCs w:val="24"/>
        </w:rPr>
        <w:t xml:space="preserve">as the system security framework has been managed system permissions. MyBatis </w:t>
      </w:r>
      <w:r>
        <w:rPr>
          <w:rFonts w:hint="eastAsia"/>
          <w:szCs w:val="24"/>
        </w:rPr>
        <w:t xml:space="preserve">is used </w:t>
      </w:r>
      <w:r>
        <w:rPr>
          <w:szCs w:val="24"/>
        </w:rPr>
        <w:t xml:space="preserve">as the system's persistence layer framework; Spring MVC 4.2 </w:t>
      </w:r>
      <w:r>
        <w:rPr>
          <w:rFonts w:hint="eastAsia"/>
          <w:szCs w:val="24"/>
        </w:rPr>
        <w:t xml:space="preserve">is used </w:t>
      </w:r>
      <w:r>
        <w:rPr>
          <w:szCs w:val="24"/>
        </w:rPr>
        <w:t>as the MVC development framework for the system</w:t>
      </w:r>
      <w:r>
        <w:rPr>
          <w:rFonts w:hint="eastAsia"/>
          <w:szCs w:val="24"/>
        </w:rPr>
        <w:t>.</w:t>
      </w:r>
      <w:r>
        <w:rPr>
          <w:szCs w:val="24"/>
        </w:rPr>
        <w:t xml:space="preserve">MySQL 5.6 </w:t>
      </w:r>
      <w:r>
        <w:rPr>
          <w:rFonts w:hint="eastAsia"/>
          <w:szCs w:val="24"/>
        </w:rPr>
        <w:t xml:space="preserve">is used </w:t>
      </w:r>
      <w:r>
        <w:rPr>
          <w:szCs w:val="24"/>
        </w:rPr>
        <w:t>as the system's database</w:t>
      </w:r>
      <w:r>
        <w:rPr>
          <w:rFonts w:hint="eastAsia"/>
          <w:szCs w:val="24"/>
        </w:rPr>
        <w:t>. F</w:t>
      </w:r>
      <w:r>
        <w:rPr>
          <w:szCs w:val="24"/>
        </w:rPr>
        <w:t xml:space="preserve">ront-end UI is a fully responsivetheme </w:t>
      </w:r>
      <w:r>
        <w:rPr>
          <w:rFonts w:hint="eastAsia"/>
          <w:szCs w:val="24"/>
        </w:rPr>
        <w:t xml:space="preserve">which is </w:t>
      </w:r>
      <w:r>
        <w:rPr>
          <w:szCs w:val="24"/>
        </w:rPr>
        <w:t xml:space="preserve">based on Bootstrap3.3.5. </w:t>
      </w:r>
      <w:r>
        <w:rPr>
          <w:rFonts w:hint="eastAsia"/>
          <w:szCs w:val="24"/>
        </w:rPr>
        <w:t xml:space="preserve">We choose </w:t>
      </w:r>
      <w:r>
        <w:rPr>
          <w:szCs w:val="24"/>
        </w:rPr>
        <w:t xml:space="preserve">Baidu map </w:t>
      </w:r>
      <w:r>
        <w:rPr>
          <w:rFonts w:hint="eastAsia"/>
          <w:szCs w:val="24"/>
        </w:rPr>
        <w:t xml:space="preserve">to proviod the </w:t>
      </w:r>
      <w:r>
        <w:rPr>
          <w:szCs w:val="24"/>
        </w:rPr>
        <w:t xml:space="preserve">location and address selection function </w:t>
      </w:r>
      <w:r>
        <w:rPr>
          <w:rFonts w:hint="eastAsia"/>
          <w:szCs w:val="24"/>
        </w:rPr>
        <w:t>.</w:t>
      </w:r>
    </w:p>
    <w:p>
      <w:pPr>
        <w:spacing w:line="360" w:lineRule="exact"/>
        <w:ind w:firstLine="472" w:firstLineChars="196"/>
        <w:rPr>
          <w:b/>
        </w:rPr>
      </w:pPr>
    </w:p>
    <w:p>
      <w:pPr>
        <w:spacing w:line="360" w:lineRule="exact"/>
        <w:ind w:left="1417" w:hanging="1417" w:hangingChars="588"/>
        <w:rPr>
          <w:b/>
        </w:rPr>
      </w:pPr>
      <w:r>
        <w:rPr>
          <w:b/>
        </w:rPr>
        <w:t xml:space="preserve">Key words  </w:t>
      </w:r>
      <w:r>
        <w:rPr>
          <w:szCs w:val="24"/>
        </w:rPr>
        <w:t>Logistics transportation  Delivery  Business management  Platform</w:t>
      </w:r>
    </w:p>
    <w:p>
      <w:pPr>
        <w:spacing w:line="360" w:lineRule="exact"/>
        <w:ind w:firstLine="0" w:firstLineChars="0"/>
        <w:jc w:val="center"/>
        <w:rPr>
          <w:rFonts w:ascii="黑体" w:hAnsi="黑体" w:eastAsia="黑体"/>
          <w:sz w:val="36"/>
        </w:rPr>
      </w:pPr>
      <w:bookmarkStart w:id="7" w:name="_Toc169271152"/>
      <w:bookmarkStart w:id="8" w:name="_Toc500127038"/>
      <w:bookmarkStart w:id="9" w:name="_Toc500126601"/>
      <w:bookmarkStart w:id="10" w:name="_Toc499977195"/>
      <w:bookmarkStart w:id="11" w:name="_Toc500127082"/>
      <w:bookmarkStart w:id="12" w:name="_Toc169269487"/>
      <w:bookmarkStart w:id="13" w:name="_Toc500126461"/>
      <w:bookmarkStart w:id="14" w:name="_Toc169270840"/>
      <w:bookmarkStart w:id="15" w:name="_Toc500126979"/>
      <w:bookmarkStart w:id="16" w:name="_Toc500126569"/>
      <w:bookmarkStart w:id="17" w:name="_Toc500126166"/>
      <w:bookmarkStart w:id="18" w:name="_Toc500125742"/>
      <w:bookmarkStart w:id="19" w:name="_Toc500126442"/>
      <w:bookmarkStart w:id="20" w:name="_Toc499977275"/>
      <w:r>
        <w:rPr>
          <w:rFonts w:ascii="宋体" w:hAnsi="宋体"/>
        </w:rPr>
        <w:br w:type="page"/>
      </w:r>
      <w:r>
        <w:rPr>
          <w:rFonts w:hint="eastAsia" w:ascii="黑体" w:hAnsi="黑体" w:eastAsia="黑体"/>
          <w:sz w:val="36"/>
        </w:rPr>
        <w:t>目录</w:t>
      </w:r>
    </w:p>
    <w:p>
      <w:pPr>
        <w:spacing w:line="360" w:lineRule="atLeast"/>
        <w:ind w:firstLine="0" w:firstLineChars="0"/>
        <w:jc w:val="center"/>
        <w:rPr>
          <w:rFonts w:ascii="黑体" w:eastAsia="黑体"/>
        </w:rPr>
      </w:pPr>
    </w:p>
    <w:p>
      <w:pPr>
        <w:pStyle w:val="16"/>
        <w:tabs>
          <w:tab w:val="right" w:leader="dot" w:pos="9345"/>
        </w:tabs>
        <w:rPr>
          <w:rFonts w:asciiTheme="minorHAnsi" w:hAnsiTheme="minorHAnsi" w:eastAsiaTheme="minorEastAsia" w:cstheme="minorBidi"/>
          <w:sz w:val="21"/>
          <w:szCs w:val="22"/>
        </w:rPr>
      </w:pPr>
      <w:r>
        <w:fldChar w:fldCharType="begin"/>
      </w:r>
      <w:r>
        <w:instrText xml:space="preserve"> TOC \o "1-4" \h \z \u </w:instrText>
      </w:r>
      <w:r>
        <w:fldChar w:fldCharType="separate"/>
      </w:r>
      <w:r>
        <w:fldChar w:fldCharType="begin"/>
      </w:r>
      <w:r>
        <w:instrText xml:space="preserve"> HYPERLINK \l "_Toc483628485" </w:instrText>
      </w:r>
      <w:r>
        <w:fldChar w:fldCharType="separate"/>
      </w:r>
      <w:r>
        <w:rPr>
          <w:rStyle w:val="30"/>
          <w:rFonts w:hint="eastAsia" w:ascii="黑体" w:hAnsi="黑体"/>
        </w:rPr>
        <w:t>摘要</w:t>
      </w:r>
      <w:r>
        <w:tab/>
      </w:r>
      <w:r>
        <w:fldChar w:fldCharType="begin"/>
      </w:r>
      <w:r>
        <w:instrText xml:space="preserve"> PAGEREF _Toc483628485 \h </w:instrText>
      </w:r>
      <w:r>
        <w:fldChar w:fldCharType="separate"/>
      </w:r>
      <w:r>
        <w:t>I</w:t>
      </w:r>
      <w:r>
        <w:fldChar w:fldCharType="end"/>
      </w:r>
      <w:r>
        <w:fldChar w:fldCharType="end"/>
      </w:r>
    </w:p>
    <w:p>
      <w:pPr>
        <w:pStyle w:val="16"/>
        <w:tabs>
          <w:tab w:val="right" w:leader="dot" w:pos="9345"/>
        </w:tabs>
        <w:rPr>
          <w:rFonts w:asciiTheme="minorHAnsi" w:hAnsiTheme="minorHAnsi" w:eastAsiaTheme="minorEastAsia" w:cstheme="minorBidi"/>
          <w:sz w:val="21"/>
          <w:szCs w:val="22"/>
        </w:rPr>
      </w:pPr>
      <w:r>
        <w:fldChar w:fldCharType="begin"/>
      </w:r>
      <w:r>
        <w:instrText xml:space="preserve"> HYPERLINK \l "_Toc483628486" </w:instrText>
      </w:r>
      <w:r>
        <w:fldChar w:fldCharType="separate"/>
      </w:r>
      <w:r>
        <w:rPr>
          <w:rStyle w:val="30"/>
          <w:rFonts w:eastAsia="宋体"/>
        </w:rPr>
        <w:t>Abstract</w:t>
      </w:r>
      <w:r>
        <w:tab/>
      </w:r>
      <w:r>
        <w:fldChar w:fldCharType="begin"/>
      </w:r>
      <w:r>
        <w:instrText xml:space="preserve"> PAGEREF _Toc483628486 \h </w:instrText>
      </w:r>
      <w:r>
        <w:fldChar w:fldCharType="separate"/>
      </w:r>
      <w:r>
        <w:t>II</w:t>
      </w:r>
      <w:r>
        <w:fldChar w:fldCharType="end"/>
      </w:r>
      <w:r>
        <w:fldChar w:fldCharType="end"/>
      </w:r>
    </w:p>
    <w:p>
      <w:pPr>
        <w:pStyle w:val="16"/>
        <w:tabs>
          <w:tab w:val="right" w:leader="dot" w:pos="9345"/>
        </w:tabs>
        <w:rPr>
          <w:rFonts w:asciiTheme="minorHAnsi" w:hAnsiTheme="minorHAnsi" w:eastAsiaTheme="minorEastAsia" w:cstheme="minorBidi"/>
          <w:sz w:val="21"/>
          <w:szCs w:val="22"/>
        </w:rPr>
      </w:pPr>
      <w:r>
        <w:fldChar w:fldCharType="begin"/>
      </w:r>
      <w:r>
        <w:instrText xml:space="preserve"> HYPERLINK \l "_Toc483628487" </w:instrText>
      </w:r>
      <w:r>
        <w:fldChar w:fldCharType="separate"/>
      </w:r>
      <w:r>
        <w:rPr>
          <w:rStyle w:val="30"/>
          <w:rFonts w:hint="eastAsia" w:ascii="黑体"/>
        </w:rPr>
        <w:t>第</w:t>
      </w:r>
      <w:r>
        <w:rPr>
          <w:rStyle w:val="30"/>
          <w:rFonts w:ascii="黑体"/>
        </w:rPr>
        <w:t>1</w:t>
      </w:r>
      <w:r>
        <w:rPr>
          <w:rStyle w:val="30"/>
          <w:rFonts w:hint="eastAsia" w:ascii="黑体"/>
        </w:rPr>
        <w:t>章绪论</w:t>
      </w:r>
      <w:r>
        <w:tab/>
      </w:r>
      <w:r>
        <w:fldChar w:fldCharType="begin"/>
      </w:r>
      <w:r>
        <w:instrText xml:space="preserve"> PAGEREF _Toc483628487 \h </w:instrText>
      </w:r>
      <w:r>
        <w:fldChar w:fldCharType="separate"/>
      </w:r>
      <w:r>
        <w:t>1</w:t>
      </w:r>
      <w:r>
        <w:fldChar w:fldCharType="end"/>
      </w:r>
      <w:r>
        <w:fldChar w:fldCharType="end"/>
      </w:r>
    </w:p>
    <w:p>
      <w:pPr>
        <w:pStyle w:val="21"/>
        <w:tabs>
          <w:tab w:val="right" w:leader="dot" w:pos="9345"/>
        </w:tabs>
        <w:ind w:left="480"/>
        <w:rPr>
          <w:rFonts w:asciiTheme="minorHAnsi" w:hAnsiTheme="minorHAnsi" w:eastAsiaTheme="minorEastAsia" w:cstheme="minorBidi"/>
          <w:sz w:val="21"/>
          <w:szCs w:val="22"/>
        </w:rPr>
      </w:pPr>
      <w:r>
        <w:fldChar w:fldCharType="begin"/>
      </w:r>
      <w:r>
        <w:instrText xml:space="preserve"> HYPERLINK \l "_Toc483628488" </w:instrText>
      </w:r>
      <w:r>
        <w:fldChar w:fldCharType="separate"/>
      </w:r>
      <w:r>
        <w:rPr>
          <w:rStyle w:val="30"/>
          <w:rFonts w:ascii="黑体"/>
        </w:rPr>
        <w:t xml:space="preserve">1.1 </w:t>
      </w:r>
      <w:r>
        <w:rPr>
          <w:rStyle w:val="30"/>
          <w:rFonts w:hint="eastAsia" w:ascii="黑体"/>
        </w:rPr>
        <w:t>项目背景与问题概述</w:t>
      </w:r>
      <w:r>
        <w:tab/>
      </w:r>
      <w:r>
        <w:fldChar w:fldCharType="begin"/>
      </w:r>
      <w:r>
        <w:instrText xml:space="preserve"> PAGEREF _Toc483628488 \h </w:instrText>
      </w:r>
      <w:r>
        <w:fldChar w:fldCharType="separate"/>
      </w:r>
      <w:r>
        <w:t>1</w:t>
      </w:r>
      <w:r>
        <w:fldChar w:fldCharType="end"/>
      </w:r>
      <w:r>
        <w:fldChar w:fldCharType="end"/>
      </w:r>
    </w:p>
    <w:p>
      <w:pPr>
        <w:pStyle w:val="10"/>
        <w:tabs>
          <w:tab w:val="right" w:leader="dot" w:pos="9345"/>
        </w:tabs>
        <w:ind w:left="960"/>
        <w:rPr>
          <w:rFonts w:asciiTheme="minorHAnsi" w:hAnsiTheme="minorHAnsi" w:eastAsiaTheme="minorEastAsia" w:cstheme="minorBidi"/>
          <w:sz w:val="21"/>
          <w:szCs w:val="22"/>
        </w:rPr>
      </w:pPr>
      <w:r>
        <w:fldChar w:fldCharType="begin"/>
      </w:r>
      <w:r>
        <w:instrText xml:space="preserve"> HYPERLINK \l "_Toc483628489" </w:instrText>
      </w:r>
      <w:r>
        <w:fldChar w:fldCharType="separate"/>
      </w:r>
      <w:r>
        <w:rPr>
          <w:rStyle w:val="30"/>
          <w:rFonts w:ascii="黑体"/>
        </w:rPr>
        <w:t xml:space="preserve">1.1.1 </w:t>
      </w:r>
      <w:r>
        <w:rPr>
          <w:rStyle w:val="30"/>
          <w:rFonts w:hint="eastAsia" w:ascii="黑体"/>
        </w:rPr>
        <w:t>项目背景与概述</w:t>
      </w:r>
      <w:r>
        <w:tab/>
      </w:r>
      <w:r>
        <w:fldChar w:fldCharType="begin"/>
      </w:r>
      <w:r>
        <w:instrText xml:space="preserve"> PAGEREF _Toc483628489 \h </w:instrText>
      </w:r>
      <w:r>
        <w:fldChar w:fldCharType="separate"/>
      </w:r>
      <w:r>
        <w:t>1</w:t>
      </w:r>
      <w:r>
        <w:fldChar w:fldCharType="end"/>
      </w:r>
      <w:r>
        <w:fldChar w:fldCharType="end"/>
      </w:r>
    </w:p>
    <w:p>
      <w:pPr>
        <w:pStyle w:val="10"/>
        <w:tabs>
          <w:tab w:val="right" w:leader="dot" w:pos="9345"/>
        </w:tabs>
        <w:ind w:left="960"/>
        <w:rPr>
          <w:rFonts w:asciiTheme="minorHAnsi" w:hAnsiTheme="minorHAnsi" w:eastAsiaTheme="minorEastAsia" w:cstheme="minorBidi"/>
          <w:sz w:val="21"/>
          <w:szCs w:val="22"/>
        </w:rPr>
      </w:pPr>
      <w:r>
        <w:fldChar w:fldCharType="begin"/>
      </w:r>
      <w:r>
        <w:instrText xml:space="preserve"> HYPERLINK \l "_Toc483628490" </w:instrText>
      </w:r>
      <w:r>
        <w:fldChar w:fldCharType="separate"/>
      </w:r>
      <w:r>
        <w:rPr>
          <w:rStyle w:val="30"/>
          <w:rFonts w:ascii="黑体"/>
        </w:rPr>
        <w:t xml:space="preserve">1.1.2 </w:t>
      </w:r>
      <w:r>
        <w:rPr>
          <w:rStyle w:val="30"/>
          <w:rFonts w:hint="eastAsia" w:ascii="黑体"/>
        </w:rPr>
        <w:t>研究的意义和重要性</w:t>
      </w:r>
      <w:r>
        <w:tab/>
      </w:r>
      <w:r>
        <w:fldChar w:fldCharType="begin"/>
      </w:r>
      <w:r>
        <w:instrText xml:space="preserve"> PAGEREF _Toc483628490 \h </w:instrText>
      </w:r>
      <w:r>
        <w:fldChar w:fldCharType="separate"/>
      </w:r>
      <w:r>
        <w:t>1</w:t>
      </w:r>
      <w:r>
        <w:fldChar w:fldCharType="end"/>
      </w:r>
      <w:r>
        <w:fldChar w:fldCharType="end"/>
      </w:r>
    </w:p>
    <w:p>
      <w:pPr>
        <w:pStyle w:val="10"/>
        <w:tabs>
          <w:tab w:val="right" w:leader="dot" w:pos="9345"/>
        </w:tabs>
        <w:ind w:left="960"/>
        <w:rPr>
          <w:rFonts w:asciiTheme="minorHAnsi" w:hAnsiTheme="minorHAnsi" w:eastAsiaTheme="minorEastAsia" w:cstheme="minorBidi"/>
          <w:sz w:val="21"/>
          <w:szCs w:val="22"/>
        </w:rPr>
      </w:pPr>
      <w:r>
        <w:fldChar w:fldCharType="begin"/>
      </w:r>
      <w:r>
        <w:instrText xml:space="preserve"> HYPERLINK \l "_Toc483628491" </w:instrText>
      </w:r>
      <w:r>
        <w:fldChar w:fldCharType="separate"/>
      </w:r>
      <w:r>
        <w:rPr>
          <w:rStyle w:val="30"/>
          <w:rFonts w:ascii="黑体"/>
        </w:rPr>
        <w:t xml:space="preserve">1.1.3 </w:t>
      </w:r>
      <w:r>
        <w:rPr>
          <w:rStyle w:val="30"/>
          <w:rFonts w:hint="eastAsia" w:ascii="黑体"/>
        </w:rPr>
        <w:t>国内研究现状</w:t>
      </w:r>
      <w:r>
        <w:tab/>
      </w:r>
      <w:r>
        <w:fldChar w:fldCharType="begin"/>
      </w:r>
      <w:r>
        <w:instrText xml:space="preserve"> PAGEREF _Toc483628491 \h </w:instrText>
      </w:r>
      <w:r>
        <w:fldChar w:fldCharType="separate"/>
      </w:r>
      <w:r>
        <w:t>1</w:t>
      </w:r>
      <w:r>
        <w:fldChar w:fldCharType="end"/>
      </w:r>
      <w:r>
        <w:fldChar w:fldCharType="end"/>
      </w:r>
    </w:p>
    <w:p>
      <w:pPr>
        <w:pStyle w:val="21"/>
        <w:tabs>
          <w:tab w:val="right" w:leader="dot" w:pos="9345"/>
        </w:tabs>
        <w:ind w:left="480"/>
        <w:rPr>
          <w:rFonts w:asciiTheme="minorHAnsi" w:hAnsiTheme="minorHAnsi" w:eastAsiaTheme="minorEastAsia" w:cstheme="minorBidi"/>
          <w:sz w:val="21"/>
          <w:szCs w:val="22"/>
        </w:rPr>
      </w:pPr>
      <w:r>
        <w:fldChar w:fldCharType="begin"/>
      </w:r>
      <w:r>
        <w:instrText xml:space="preserve"> HYPERLINK \l "_Toc483628492" </w:instrText>
      </w:r>
      <w:r>
        <w:fldChar w:fldCharType="separate"/>
      </w:r>
      <w:r>
        <w:rPr>
          <w:rStyle w:val="30"/>
          <w:rFonts w:ascii="黑体"/>
        </w:rPr>
        <w:t xml:space="preserve">1.2 </w:t>
      </w:r>
      <w:r>
        <w:rPr>
          <w:rStyle w:val="30"/>
          <w:rFonts w:hint="eastAsia" w:ascii="黑体"/>
        </w:rPr>
        <w:t>本人的主要工作与研究内容</w:t>
      </w:r>
      <w:r>
        <w:tab/>
      </w:r>
      <w:r>
        <w:fldChar w:fldCharType="begin"/>
      </w:r>
      <w:r>
        <w:instrText xml:space="preserve"> PAGEREF _Toc483628492 \h </w:instrText>
      </w:r>
      <w:r>
        <w:fldChar w:fldCharType="separate"/>
      </w:r>
      <w:r>
        <w:t>2</w:t>
      </w:r>
      <w:r>
        <w:fldChar w:fldCharType="end"/>
      </w:r>
      <w:r>
        <w:fldChar w:fldCharType="end"/>
      </w:r>
    </w:p>
    <w:p>
      <w:pPr>
        <w:pStyle w:val="10"/>
        <w:tabs>
          <w:tab w:val="right" w:leader="dot" w:pos="9345"/>
        </w:tabs>
        <w:ind w:left="960"/>
        <w:rPr>
          <w:rFonts w:asciiTheme="minorHAnsi" w:hAnsiTheme="minorHAnsi" w:eastAsiaTheme="minorEastAsia" w:cstheme="minorBidi"/>
          <w:sz w:val="21"/>
          <w:szCs w:val="22"/>
        </w:rPr>
      </w:pPr>
      <w:r>
        <w:fldChar w:fldCharType="begin"/>
      </w:r>
      <w:r>
        <w:instrText xml:space="preserve"> HYPERLINK \l "_Toc483628493" </w:instrText>
      </w:r>
      <w:r>
        <w:fldChar w:fldCharType="separate"/>
      </w:r>
      <w:r>
        <w:rPr>
          <w:rStyle w:val="30"/>
          <w:rFonts w:ascii="黑体"/>
        </w:rPr>
        <w:t>1.2.1</w:t>
      </w:r>
      <w:r>
        <w:rPr>
          <w:rStyle w:val="30"/>
          <w:rFonts w:hint="eastAsia" w:ascii="黑体"/>
        </w:rPr>
        <w:t>本人的主要工作</w:t>
      </w:r>
      <w:r>
        <w:tab/>
      </w:r>
      <w:r>
        <w:fldChar w:fldCharType="begin"/>
      </w:r>
      <w:r>
        <w:instrText xml:space="preserve"> PAGEREF _Toc483628493 \h </w:instrText>
      </w:r>
      <w:r>
        <w:fldChar w:fldCharType="separate"/>
      </w:r>
      <w:r>
        <w:t>2</w:t>
      </w:r>
      <w:r>
        <w:fldChar w:fldCharType="end"/>
      </w:r>
      <w:r>
        <w:fldChar w:fldCharType="end"/>
      </w:r>
    </w:p>
    <w:p>
      <w:pPr>
        <w:pStyle w:val="10"/>
        <w:tabs>
          <w:tab w:val="right" w:leader="dot" w:pos="9345"/>
        </w:tabs>
        <w:ind w:left="960"/>
        <w:rPr>
          <w:rFonts w:asciiTheme="minorHAnsi" w:hAnsiTheme="minorHAnsi" w:eastAsiaTheme="minorEastAsia" w:cstheme="minorBidi"/>
          <w:sz w:val="21"/>
          <w:szCs w:val="22"/>
        </w:rPr>
      </w:pPr>
      <w:r>
        <w:fldChar w:fldCharType="begin"/>
      </w:r>
      <w:r>
        <w:instrText xml:space="preserve"> HYPERLINK \l "_Toc483628494" </w:instrText>
      </w:r>
      <w:r>
        <w:fldChar w:fldCharType="separate"/>
      </w:r>
      <w:r>
        <w:rPr>
          <w:rStyle w:val="30"/>
          <w:rFonts w:ascii="黑体"/>
        </w:rPr>
        <w:t xml:space="preserve">1.2.2 </w:t>
      </w:r>
      <w:r>
        <w:rPr>
          <w:rStyle w:val="30"/>
          <w:rFonts w:hint="eastAsia" w:ascii="黑体"/>
        </w:rPr>
        <w:t>研究的内容</w:t>
      </w:r>
      <w:r>
        <w:tab/>
      </w:r>
      <w:r>
        <w:fldChar w:fldCharType="begin"/>
      </w:r>
      <w:r>
        <w:instrText xml:space="preserve"> PAGEREF _Toc483628494 \h </w:instrText>
      </w:r>
      <w:r>
        <w:fldChar w:fldCharType="separate"/>
      </w:r>
      <w:r>
        <w:t>2</w:t>
      </w:r>
      <w:r>
        <w:fldChar w:fldCharType="end"/>
      </w:r>
      <w:r>
        <w:fldChar w:fldCharType="end"/>
      </w:r>
    </w:p>
    <w:p>
      <w:pPr>
        <w:pStyle w:val="21"/>
        <w:tabs>
          <w:tab w:val="right" w:leader="dot" w:pos="9345"/>
        </w:tabs>
        <w:ind w:left="480"/>
        <w:rPr>
          <w:rFonts w:asciiTheme="minorHAnsi" w:hAnsiTheme="minorHAnsi" w:eastAsiaTheme="minorEastAsia" w:cstheme="minorBidi"/>
          <w:sz w:val="21"/>
          <w:szCs w:val="22"/>
        </w:rPr>
      </w:pPr>
      <w:r>
        <w:fldChar w:fldCharType="begin"/>
      </w:r>
      <w:r>
        <w:instrText xml:space="preserve"> HYPERLINK \l "_Toc483628495" </w:instrText>
      </w:r>
      <w:r>
        <w:fldChar w:fldCharType="separate"/>
      </w:r>
      <w:r>
        <w:rPr>
          <w:rStyle w:val="30"/>
          <w:rFonts w:ascii="黑体"/>
        </w:rPr>
        <w:t xml:space="preserve">1.3 </w:t>
      </w:r>
      <w:r>
        <w:rPr>
          <w:rStyle w:val="30"/>
          <w:rFonts w:hint="eastAsia" w:ascii="黑体"/>
        </w:rPr>
        <w:t>论文概述</w:t>
      </w:r>
      <w:r>
        <w:tab/>
      </w:r>
      <w:r>
        <w:fldChar w:fldCharType="begin"/>
      </w:r>
      <w:r>
        <w:instrText xml:space="preserve"> PAGEREF _Toc483628495 \h </w:instrText>
      </w:r>
      <w:r>
        <w:fldChar w:fldCharType="separate"/>
      </w:r>
      <w:r>
        <w:t>3</w:t>
      </w:r>
      <w:r>
        <w:fldChar w:fldCharType="end"/>
      </w:r>
      <w:r>
        <w:fldChar w:fldCharType="end"/>
      </w:r>
    </w:p>
    <w:p>
      <w:pPr>
        <w:pStyle w:val="21"/>
        <w:tabs>
          <w:tab w:val="right" w:leader="dot" w:pos="9345"/>
        </w:tabs>
        <w:ind w:left="480"/>
        <w:rPr>
          <w:rFonts w:asciiTheme="minorHAnsi" w:hAnsiTheme="minorHAnsi" w:eastAsiaTheme="minorEastAsia" w:cstheme="minorBidi"/>
          <w:sz w:val="21"/>
          <w:szCs w:val="22"/>
        </w:rPr>
      </w:pPr>
      <w:r>
        <w:fldChar w:fldCharType="begin"/>
      </w:r>
      <w:r>
        <w:instrText xml:space="preserve"> HYPERLINK \l "_Toc483628496" </w:instrText>
      </w:r>
      <w:r>
        <w:fldChar w:fldCharType="separate"/>
      </w:r>
      <w:r>
        <w:rPr>
          <w:rStyle w:val="30"/>
          <w:rFonts w:ascii="黑体"/>
        </w:rPr>
        <w:t xml:space="preserve">1.4 </w:t>
      </w:r>
      <w:r>
        <w:rPr>
          <w:rStyle w:val="30"/>
          <w:rFonts w:hint="eastAsia" w:ascii="黑体"/>
        </w:rPr>
        <w:t>本章小结</w:t>
      </w:r>
      <w:r>
        <w:tab/>
      </w:r>
      <w:r>
        <w:fldChar w:fldCharType="begin"/>
      </w:r>
      <w:r>
        <w:instrText xml:space="preserve"> PAGEREF _Toc483628496 \h </w:instrText>
      </w:r>
      <w:r>
        <w:fldChar w:fldCharType="separate"/>
      </w:r>
      <w:r>
        <w:t>3</w:t>
      </w:r>
      <w:r>
        <w:fldChar w:fldCharType="end"/>
      </w:r>
      <w:r>
        <w:fldChar w:fldCharType="end"/>
      </w:r>
    </w:p>
    <w:p>
      <w:pPr>
        <w:pStyle w:val="16"/>
        <w:tabs>
          <w:tab w:val="right" w:leader="dot" w:pos="9345"/>
        </w:tabs>
        <w:rPr>
          <w:rFonts w:asciiTheme="minorHAnsi" w:hAnsiTheme="minorHAnsi" w:eastAsiaTheme="minorEastAsia" w:cstheme="minorBidi"/>
          <w:sz w:val="21"/>
          <w:szCs w:val="22"/>
        </w:rPr>
      </w:pPr>
      <w:r>
        <w:fldChar w:fldCharType="begin"/>
      </w:r>
      <w:r>
        <w:instrText xml:space="preserve"> HYPERLINK \l "_Toc483628497" </w:instrText>
      </w:r>
      <w:r>
        <w:fldChar w:fldCharType="separate"/>
      </w:r>
      <w:r>
        <w:rPr>
          <w:rStyle w:val="30"/>
          <w:rFonts w:hint="eastAsia" w:ascii="黑体"/>
        </w:rPr>
        <w:t>第</w:t>
      </w:r>
      <w:r>
        <w:rPr>
          <w:rStyle w:val="30"/>
          <w:rFonts w:ascii="黑体"/>
        </w:rPr>
        <w:t>2</w:t>
      </w:r>
      <w:r>
        <w:rPr>
          <w:rStyle w:val="30"/>
          <w:rFonts w:hint="eastAsia" w:ascii="黑体"/>
        </w:rPr>
        <w:t>章系统开发核心技术</w:t>
      </w:r>
      <w:r>
        <w:tab/>
      </w:r>
      <w:r>
        <w:fldChar w:fldCharType="begin"/>
      </w:r>
      <w:r>
        <w:instrText xml:space="preserve"> PAGEREF _Toc483628497 \h </w:instrText>
      </w:r>
      <w:r>
        <w:fldChar w:fldCharType="separate"/>
      </w:r>
      <w:r>
        <w:t>4</w:t>
      </w:r>
      <w:r>
        <w:fldChar w:fldCharType="end"/>
      </w:r>
      <w:r>
        <w:fldChar w:fldCharType="end"/>
      </w:r>
    </w:p>
    <w:p>
      <w:pPr>
        <w:pStyle w:val="21"/>
        <w:tabs>
          <w:tab w:val="right" w:leader="dot" w:pos="9345"/>
        </w:tabs>
        <w:ind w:left="480"/>
        <w:rPr>
          <w:rFonts w:asciiTheme="minorHAnsi" w:hAnsiTheme="minorHAnsi" w:eastAsiaTheme="minorEastAsia" w:cstheme="minorBidi"/>
          <w:sz w:val="21"/>
          <w:szCs w:val="22"/>
        </w:rPr>
      </w:pPr>
      <w:r>
        <w:fldChar w:fldCharType="begin"/>
      </w:r>
      <w:r>
        <w:instrText xml:space="preserve"> HYPERLINK \l "_Toc483628498" </w:instrText>
      </w:r>
      <w:r>
        <w:fldChar w:fldCharType="separate"/>
      </w:r>
      <w:r>
        <w:rPr>
          <w:rStyle w:val="30"/>
          <w:rFonts w:ascii="黑体"/>
        </w:rPr>
        <w:t xml:space="preserve">2.1 </w:t>
      </w:r>
      <w:r>
        <w:rPr>
          <w:rStyle w:val="30"/>
          <w:rFonts w:hint="eastAsia" w:ascii="黑体"/>
        </w:rPr>
        <w:t>相关核心技术</w:t>
      </w:r>
      <w:r>
        <w:tab/>
      </w:r>
      <w:r>
        <w:fldChar w:fldCharType="begin"/>
      </w:r>
      <w:r>
        <w:instrText xml:space="preserve"> PAGEREF _Toc483628498 \h </w:instrText>
      </w:r>
      <w:r>
        <w:fldChar w:fldCharType="separate"/>
      </w:r>
      <w:r>
        <w:t>4</w:t>
      </w:r>
      <w:r>
        <w:fldChar w:fldCharType="end"/>
      </w:r>
      <w:r>
        <w:fldChar w:fldCharType="end"/>
      </w:r>
    </w:p>
    <w:p>
      <w:pPr>
        <w:pStyle w:val="10"/>
        <w:tabs>
          <w:tab w:val="right" w:leader="dot" w:pos="9345"/>
        </w:tabs>
        <w:ind w:left="960"/>
        <w:rPr>
          <w:rFonts w:asciiTheme="minorHAnsi" w:hAnsiTheme="minorHAnsi" w:eastAsiaTheme="minorEastAsia" w:cstheme="minorBidi"/>
          <w:sz w:val="21"/>
          <w:szCs w:val="22"/>
        </w:rPr>
      </w:pPr>
      <w:r>
        <w:fldChar w:fldCharType="begin"/>
      </w:r>
      <w:r>
        <w:instrText xml:space="preserve"> HYPERLINK \l "_Toc483628499" </w:instrText>
      </w:r>
      <w:r>
        <w:fldChar w:fldCharType="separate"/>
      </w:r>
      <w:r>
        <w:rPr>
          <w:rStyle w:val="30"/>
          <w:rFonts w:ascii="黑体"/>
        </w:rPr>
        <w:t xml:space="preserve">2.1.1 </w:t>
      </w:r>
      <w:r>
        <w:rPr>
          <w:rStyle w:val="30"/>
          <w:rFonts w:asciiTheme="minorEastAsia" w:hAnsiTheme="minorEastAsia" w:eastAsiaTheme="minorEastAsia"/>
        </w:rPr>
        <w:t>Java</w:t>
      </w:r>
      <w:r>
        <w:rPr>
          <w:rStyle w:val="30"/>
          <w:rFonts w:hint="eastAsia" w:ascii="黑体"/>
        </w:rPr>
        <w:t>语言</w:t>
      </w:r>
      <w:r>
        <w:tab/>
      </w:r>
      <w:r>
        <w:fldChar w:fldCharType="begin"/>
      </w:r>
      <w:r>
        <w:instrText xml:space="preserve"> PAGEREF _Toc483628499 \h </w:instrText>
      </w:r>
      <w:r>
        <w:fldChar w:fldCharType="separate"/>
      </w:r>
      <w:r>
        <w:t>4</w:t>
      </w:r>
      <w:r>
        <w:fldChar w:fldCharType="end"/>
      </w:r>
      <w:r>
        <w:fldChar w:fldCharType="end"/>
      </w:r>
    </w:p>
    <w:p>
      <w:pPr>
        <w:pStyle w:val="10"/>
        <w:tabs>
          <w:tab w:val="right" w:leader="dot" w:pos="9345"/>
        </w:tabs>
        <w:ind w:left="960"/>
        <w:rPr>
          <w:rFonts w:asciiTheme="minorHAnsi" w:hAnsiTheme="minorHAnsi" w:eastAsiaTheme="minorEastAsia" w:cstheme="minorBidi"/>
          <w:sz w:val="21"/>
          <w:szCs w:val="22"/>
        </w:rPr>
      </w:pPr>
      <w:r>
        <w:fldChar w:fldCharType="begin"/>
      </w:r>
      <w:r>
        <w:instrText xml:space="preserve"> HYPERLINK \l "_Toc483628500" </w:instrText>
      </w:r>
      <w:r>
        <w:fldChar w:fldCharType="separate"/>
      </w:r>
      <w:r>
        <w:rPr>
          <w:rStyle w:val="30"/>
          <w:rFonts w:ascii="黑体"/>
        </w:rPr>
        <w:t xml:space="preserve">2.1.2 </w:t>
      </w:r>
      <w:r>
        <w:rPr>
          <w:rStyle w:val="30"/>
          <w:rFonts w:asciiTheme="minorEastAsia" w:hAnsiTheme="minorEastAsia" w:eastAsiaTheme="minorEastAsia"/>
        </w:rPr>
        <w:t>Eclipse</w:t>
      </w:r>
      <w:r>
        <w:tab/>
      </w:r>
      <w:r>
        <w:fldChar w:fldCharType="begin"/>
      </w:r>
      <w:r>
        <w:instrText xml:space="preserve"> PAGEREF _Toc483628500 \h </w:instrText>
      </w:r>
      <w:r>
        <w:fldChar w:fldCharType="separate"/>
      </w:r>
      <w:r>
        <w:t>4</w:t>
      </w:r>
      <w:r>
        <w:fldChar w:fldCharType="end"/>
      </w:r>
      <w:r>
        <w:fldChar w:fldCharType="end"/>
      </w:r>
    </w:p>
    <w:p>
      <w:pPr>
        <w:pStyle w:val="10"/>
        <w:tabs>
          <w:tab w:val="right" w:leader="dot" w:pos="9345"/>
        </w:tabs>
        <w:ind w:left="960"/>
        <w:rPr>
          <w:rFonts w:asciiTheme="minorHAnsi" w:hAnsiTheme="minorHAnsi" w:eastAsiaTheme="minorEastAsia" w:cstheme="minorBidi"/>
          <w:sz w:val="21"/>
          <w:szCs w:val="22"/>
        </w:rPr>
      </w:pPr>
      <w:r>
        <w:fldChar w:fldCharType="begin"/>
      </w:r>
      <w:r>
        <w:instrText xml:space="preserve"> HYPERLINK \l "_Toc483628501" </w:instrText>
      </w:r>
      <w:r>
        <w:fldChar w:fldCharType="separate"/>
      </w:r>
      <w:r>
        <w:rPr>
          <w:rStyle w:val="30"/>
          <w:rFonts w:ascii="黑体"/>
        </w:rPr>
        <w:t xml:space="preserve">2.1.3 </w:t>
      </w:r>
      <w:r>
        <w:rPr>
          <w:rStyle w:val="30"/>
          <w:rFonts w:hint="eastAsia" w:ascii="黑体"/>
        </w:rPr>
        <w:t>开发架构模式</w:t>
      </w:r>
      <w:r>
        <w:tab/>
      </w:r>
      <w:r>
        <w:fldChar w:fldCharType="begin"/>
      </w:r>
      <w:r>
        <w:instrText xml:space="preserve"> PAGEREF _Toc483628501 \h </w:instrText>
      </w:r>
      <w:r>
        <w:fldChar w:fldCharType="separate"/>
      </w:r>
      <w:r>
        <w:t>4</w:t>
      </w:r>
      <w:r>
        <w:fldChar w:fldCharType="end"/>
      </w:r>
      <w:r>
        <w:fldChar w:fldCharType="end"/>
      </w:r>
    </w:p>
    <w:p>
      <w:pPr>
        <w:pStyle w:val="10"/>
        <w:tabs>
          <w:tab w:val="right" w:leader="dot" w:pos="9345"/>
        </w:tabs>
        <w:ind w:left="960"/>
        <w:rPr>
          <w:rFonts w:asciiTheme="minorHAnsi" w:hAnsiTheme="minorHAnsi" w:eastAsiaTheme="minorEastAsia" w:cstheme="minorBidi"/>
          <w:sz w:val="21"/>
          <w:szCs w:val="22"/>
        </w:rPr>
      </w:pPr>
      <w:r>
        <w:fldChar w:fldCharType="begin"/>
      </w:r>
      <w:r>
        <w:instrText xml:space="preserve"> HYPERLINK \l "_Toc483628502" </w:instrText>
      </w:r>
      <w:r>
        <w:fldChar w:fldCharType="separate"/>
      </w:r>
      <w:r>
        <w:rPr>
          <w:rStyle w:val="30"/>
          <w:rFonts w:ascii="黑体"/>
        </w:rPr>
        <w:t xml:space="preserve">2.1.4 </w:t>
      </w:r>
      <w:r>
        <w:rPr>
          <w:rStyle w:val="30"/>
          <w:rFonts w:asciiTheme="minorEastAsia" w:hAnsiTheme="minorEastAsia" w:eastAsiaTheme="minorEastAsia"/>
        </w:rPr>
        <w:t>Spring</w:t>
      </w:r>
      <w:r>
        <w:tab/>
      </w:r>
      <w:r>
        <w:fldChar w:fldCharType="begin"/>
      </w:r>
      <w:r>
        <w:instrText xml:space="preserve"> PAGEREF _Toc483628502 \h </w:instrText>
      </w:r>
      <w:r>
        <w:fldChar w:fldCharType="separate"/>
      </w:r>
      <w:r>
        <w:t>5</w:t>
      </w:r>
      <w:r>
        <w:fldChar w:fldCharType="end"/>
      </w:r>
      <w:r>
        <w:fldChar w:fldCharType="end"/>
      </w:r>
    </w:p>
    <w:p>
      <w:pPr>
        <w:pStyle w:val="10"/>
        <w:tabs>
          <w:tab w:val="right" w:leader="dot" w:pos="9345"/>
        </w:tabs>
        <w:ind w:left="960"/>
        <w:rPr>
          <w:rFonts w:asciiTheme="minorHAnsi" w:hAnsiTheme="minorHAnsi" w:eastAsiaTheme="minorEastAsia" w:cstheme="minorBidi"/>
          <w:sz w:val="21"/>
          <w:szCs w:val="22"/>
        </w:rPr>
      </w:pPr>
      <w:r>
        <w:fldChar w:fldCharType="begin"/>
      </w:r>
      <w:r>
        <w:instrText xml:space="preserve"> HYPERLINK \l "_Toc483628503" </w:instrText>
      </w:r>
      <w:r>
        <w:fldChar w:fldCharType="separate"/>
      </w:r>
      <w:r>
        <w:rPr>
          <w:rStyle w:val="30"/>
          <w:rFonts w:ascii="黑体"/>
        </w:rPr>
        <w:t xml:space="preserve">2.1.5 </w:t>
      </w:r>
      <w:r>
        <w:rPr>
          <w:rStyle w:val="30"/>
          <w:rFonts w:asciiTheme="minorEastAsia" w:hAnsiTheme="minorEastAsia" w:eastAsiaTheme="minorEastAsia"/>
        </w:rPr>
        <w:t>Apache Shiro</w:t>
      </w:r>
      <w:r>
        <w:tab/>
      </w:r>
      <w:r>
        <w:fldChar w:fldCharType="begin"/>
      </w:r>
      <w:r>
        <w:instrText xml:space="preserve"> PAGEREF _Toc483628503 \h </w:instrText>
      </w:r>
      <w:r>
        <w:fldChar w:fldCharType="separate"/>
      </w:r>
      <w:r>
        <w:t>5</w:t>
      </w:r>
      <w:r>
        <w:fldChar w:fldCharType="end"/>
      </w:r>
      <w:r>
        <w:fldChar w:fldCharType="end"/>
      </w:r>
    </w:p>
    <w:p>
      <w:pPr>
        <w:pStyle w:val="10"/>
        <w:tabs>
          <w:tab w:val="right" w:leader="dot" w:pos="9345"/>
        </w:tabs>
        <w:ind w:left="960"/>
        <w:rPr>
          <w:rFonts w:asciiTheme="minorHAnsi" w:hAnsiTheme="minorHAnsi" w:eastAsiaTheme="minorEastAsia" w:cstheme="minorBidi"/>
          <w:sz w:val="21"/>
          <w:szCs w:val="22"/>
        </w:rPr>
      </w:pPr>
      <w:r>
        <w:fldChar w:fldCharType="begin"/>
      </w:r>
      <w:r>
        <w:instrText xml:space="preserve"> HYPERLINK \l "_Toc483628504" </w:instrText>
      </w:r>
      <w:r>
        <w:fldChar w:fldCharType="separate"/>
      </w:r>
      <w:r>
        <w:rPr>
          <w:rStyle w:val="30"/>
          <w:rFonts w:ascii="黑体"/>
        </w:rPr>
        <w:t xml:space="preserve">2.1.6 </w:t>
      </w:r>
      <w:r>
        <w:rPr>
          <w:rStyle w:val="30"/>
          <w:rFonts w:asciiTheme="minorEastAsia" w:hAnsiTheme="minorEastAsia" w:eastAsiaTheme="minorEastAsia"/>
        </w:rPr>
        <w:t>SpringMVC</w:t>
      </w:r>
      <w:r>
        <w:tab/>
      </w:r>
      <w:r>
        <w:fldChar w:fldCharType="begin"/>
      </w:r>
      <w:r>
        <w:instrText xml:space="preserve"> PAGEREF _Toc483628504 \h </w:instrText>
      </w:r>
      <w:r>
        <w:fldChar w:fldCharType="separate"/>
      </w:r>
      <w:r>
        <w:t>5</w:t>
      </w:r>
      <w:r>
        <w:fldChar w:fldCharType="end"/>
      </w:r>
      <w:r>
        <w:fldChar w:fldCharType="end"/>
      </w:r>
    </w:p>
    <w:p>
      <w:pPr>
        <w:pStyle w:val="10"/>
        <w:tabs>
          <w:tab w:val="right" w:leader="dot" w:pos="9345"/>
        </w:tabs>
        <w:ind w:left="960"/>
        <w:rPr>
          <w:rFonts w:asciiTheme="minorHAnsi" w:hAnsiTheme="minorHAnsi" w:eastAsiaTheme="minorEastAsia" w:cstheme="minorBidi"/>
          <w:sz w:val="21"/>
          <w:szCs w:val="22"/>
        </w:rPr>
      </w:pPr>
      <w:r>
        <w:fldChar w:fldCharType="begin"/>
      </w:r>
      <w:r>
        <w:instrText xml:space="preserve"> HYPERLINK \l "_Toc483628505" </w:instrText>
      </w:r>
      <w:r>
        <w:fldChar w:fldCharType="separate"/>
      </w:r>
      <w:r>
        <w:rPr>
          <w:rStyle w:val="30"/>
          <w:rFonts w:ascii="黑体"/>
        </w:rPr>
        <w:t xml:space="preserve">2.1.7 </w:t>
      </w:r>
      <w:r>
        <w:rPr>
          <w:rStyle w:val="30"/>
          <w:rFonts w:asciiTheme="minorEastAsia" w:hAnsiTheme="minorEastAsia" w:eastAsiaTheme="minorEastAsia"/>
        </w:rPr>
        <w:t>MyBatis</w:t>
      </w:r>
      <w:r>
        <w:tab/>
      </w:r>
      <w:r>
        <w:fldChar w:fldCharType="begin"/>
      </w:r>
      <w:r>
        <w:instrText xml:space="preserve"> PAGEREF _Toc483628505 \h </w:instrText>
      </w:r>
      <w:r>
        <w:fldChar w:fldCharType="separate"/>
      </w:r>
      <w:r>
        <w:t>5</w:t>
      </w:r>
      <w:r>
        <w:fldChar w:fldCharType="end"/>
      </w:r>
      <w:r>
        <w:fldChar w:fldCharType="end"/>
      </w:r>
    </w:p>
    <w:p>
      <w:pPr>
        <w:pStyle w:val="10"/>
        <w:tabs>
          <w:tab w:val="right" w:leader="dot" w:pos="9345"/>
        </w:tabs>
        <w:ind w:left="960"/>
        <w:rPr>
          <w:rFonts w:asciiTheme="minorHAnsi" w:hAnsiTheme="minorHAnsi" w:eastAsiaTheme="minorEastAsia" w:cstheme="minorBidi"/>
          <w:sz w:val="21"/>
          <w:szCs w:val="22"/>
        </w:rPr>
      </w:pPr>
      <w:r>
        <w:fldChar w:fldCharType="begin"/>
      </w:r>
      <w:r>
        <w:instrText xml:space="preserve"> HYPERLINK \l "_Toc483628506" </w:instrText>
      </w:r>
      <w:r>
        <w:fldChar w:fldCharType="separate"/>
      </w:r>
      <w:r>
        <w:rPr>
          <w:rStyle w:val="30"/>
          <w:rFonts w:ascii="黑体"/>
        </w:rPr>
        <w:t>2.1.8</w:t>
      </w:r>
      <w:r>
        <w:rPr>
          <w:rStyle w:val="30"/>
          <w:rFonts w:asciiTheme="minorEastAsia" w:hAnsiTheme="minorEastAsia" w:eastAsiaTheme="minorEastAsia"/>
        </w:rPr>
        <w:t xml:space="preserve"> MySQL</w:t>
      </w:r>
      <w:r>
        <w:rPr>
          <w:rStyle w:val="30"/>
          <w:rFonts w:hint="eastAsia" w:ascii="黑体"/>
        </w:rPr>
        <w:t>数据库技术</w:t>
      </w:r>
      <w:r>
        <w:tab/>
      </w:r>
      <w:r>
        <w:fldChar w:fldCharType="begin"/>
      </w:r>
      <w:r>
        <w:instrText xml:space="preserve"> PAGEREF _Toc483628506 \h </w:instrText>
      </w:r>
      <w:r>
        <w:fldChar w:fldCharType="separate"/>
      </w:r>
      <w:r>
        <w:t>5</w:t>
      </w:r>
      <w:r>
        <w:fldChar w:fldCharType="end"/>
      </w:r>
      <w:r>
        <w:fldChar w:fldCharType="end"/>
      </w:r>
    </w:p>
    <w:p>
      <w:pPr>
        <w:pStyle w:val="21"/>
        <w:tabs>
          <w:tab w:val="right" w:leader="dot" w:pos="9345"/>
        </w:tabs>
        <w:ind w:left="480"/>
        <w:rPr>
          <w:rFonts w:asciiTheme="minorHAnsi" w:hAnsiTheme="minorHAnsi" w:eastAsiaTheme="minorEastAsia" w:cstheme="minorBidi"/>
          <w:sz w:val="21"/>
          <w:szCs w:val="22"/>
        </w:rPr>
      </w:pPr>
      <w:r>
        <w:fldChar w:fldCharType="begin"/>
      </w:r>
      <w:r>
        <w:instrText xml:space="preserve"> HYPERLINK \l "_Toc483628507" </w:instrText>
      </w:r>
      <w:r>
        <w:fldChar w:fldCharType="separate"/>
      </w:r>
      <w:r>
        <w:rPr>
          <w:rStyle w:val="30"/>
          <w:rFonts w:ascii="黑体"/>
        </w:rPr>
        <w:t xml:space="preserve">2.2 </w:t>
      </w:r>
      <w:r>
        <w:rPr>
          <w:rStyle w:val="30"/>
          <w:rFonts w:hint="eastAsia" w:ascii="黑体"/>
        </w:rPr>
        <w:t>本章小结</w:t>
      </w:r>
      <w:r>
        <w:tab/>
      </w:r>
      <w:r>
        <w:fldChar w:fldCharType="begin"/>
      </w:r>
      <w:r>
        <w:instrText xml:space="preserve"> PAGEREF _Toc483628507 \h </w:instrText>
      </w:r>
      <w:r>
        <w:fldChar w:fldCharType="separate"/>
      </w:r>
      <w:r>
        <w:t>5</w:t>
      </w:r>
      <w:r>
        <w:fldChar w:fldCharType="end"/>
      </w:r>
      <w:r>
        <w:fldChar w:fldCharType="end"/>
      </w:r>
    </w:p>
    <w:p>
      <w:pPr>
        <w:pStyle w:val="16"/>
        <w:tabs>
          <w:tab w:val="right" w:leader="dot" w:pos="9345"/>
        </w:tabs>
        <w:rPr>
          <w:rFonts w:asciiTheme="minorHAnsi" w:hAnsiTheme="minorHAnsi" w:eastAsiaTheme="minorEastAsia" w:cstheme="minorBidi"/>
          <w:sz w:val="21"/>
          <w:szCs w:val="22"/>
        </w:rPr>
      </w:pPr>
      <w:r>
        <w:fldChar w:fldCharType="begin"/>
      </w:r>
      <w:r>
        <w:instrText xml:space="preserve"> HYPERLINK \l "_Toc483628508" </w:instrText>
      </w:r>
      <w:r>
        <w:fldChar w:fldCharType="separate"/>
      </w:r>
      <w:r>
        <w:rPr>
          <w:rStyle w:val="30"/>
          <w:rFonts w:hint="eastAsia" w:ascii="黑体"/>
        </w:rPr>
        <w:t>第</w:t>
      </w:r>
      <w:r>
        <w:rPr>
          <w:rStyle w:val="30"/>
          <w:rFonts w:ascii="黑体"/>
        </w:rPr>
        <w:t>3</w:t>
      </w:r>
      <w:r>
        <w:rPr>
          <w:rStyle w:val="30"/>
          <w:rFonts w:hint="eastAsia" w:ascii="黑体"/>
        </w:rPr>
        <w:t>章系统可行性研究与需求分析</w:t>
      </w:r>
      <w:r>
        <w:tab/>
      </w:r>
      <w:r>
        <w:fldChar w:fldCharType="begin"/>
      </w:r>
      <w:r>
        <w:instrText xml:space="preserve"> PAGEREF _Toc483628508 \h </w:instrText>
      </w:r>
      <w:r>
        <w:fldChar w:fldCharType="separate"/>
      </w:r>
      <w:r>
        <w:t>6</w:t>
      </w:r>
      <w:r>
        <w:fldChar w:fldCharType="end"/>
      </w:r>
      <w:r>
        <w:fldChar w:fldCharType="end"/>
      </w:r>
    </w:p>
    <w:p>
      <w:pPr>
        <w:pStyle w:val="21"/>
        <w:tabs>
          <w:tab w:val="right" w:leader="dot" w:pos="9345"/>
        </w:tabs>
        <w:ind w:left="480"/>
        <w:rPr>
          <w:rFonts w:asciiTheme="minorHAnsi" w:hAnsiTheme="minorHAnsi" w:eastAsiaTheme="minorEastAsia" w:cstheme="minorBidi"/>
          <w:sz w:val="21"/>
          <w:szCs w:val="22"/>
        </w:rPr>
      </w:pPr>
      <w:r>
        <w:fldChar w:fldCharType="begin"/>
      </w:r>
      <w:r>
        <w:instrText xml:space="preserve"> HYPERLINK \l "_Toc483628509" </w:instrText>
      </w:r>
      <w:r>
        <w:fldChar w:fldCharType="separate"/>
      </w:r>
      <w:r>
        <w:rPr>
          <w:rStyle w:val="30"/>
          <w:rFonts w:ascii="黑体"/>
        </w:rPr>
        <w:t xml:space="preserve">3.1 </w:t>
      </w:r>
      <w:r>
        <w:rPr>
          <w:rStyle w:val="30"/>
          <w:rFonts w:hint="eastAsia" w:ascii="黑体"/>
        </w:rPr>
        <w:t>系统可行性研究</w:t>
      </w:r>
      <w:r>
        <w:tab/>
      </w:r>
      <w:r>
        <w:fldChar w:fldCharType="begin"/>
      </w:r>
      <w:r>
        <w:instrText xml:space="preserve"> PAGEREF _Toc483628509 \h </w:instrText>
      </w:r>
      <w:r>
        <w:fldChar w:fldCharType="separate"/>
      </w:r>
      <w:r>
        <w:t>6</w:t>
      </w:r>
      <w:r>
        <w:fldChar w:fldCharType="end"/>
      </w:r>
      <w:r>
        <w:fldChar w:fldCharType="end"/>
      </w:r>
    </w:p>
    <w:p>
      <w:pPr>
        <w:pStyle w:val="10"/>
        <w:tabs>
          <w:tab w:val="right" w:leader="dot" w:pos="9345"/>
        </w:tabs>
        <w:ind w:left="960"/>
        <w:rPr>
          <w:rFonts w:asciiTheme="minorHAnsi" w:hAnsiTheme="minorHAnsi" w:eastAsiaTheme="minorEastAsia" w:cstheme="minorBidi"/>
          <w:sz w:val="21"/>
          <w:szCs w:val="22"/>
        </w:rPr>
      </w:pPr>
      <w:r>
        <w:fldChar w:fldCharType="begin"/>
      </w:r>
      <w:r>
        <w:instrText xml:space="preserve"> HYPERLINK \l "_Toc483628510" </w:instrText>
      </w:r>
      <w:r>
        <w:fldChar w:fldCharType="separate"/>
      </w:r>
      <w:r>
        <w:rPr>
          <w:rStyle w:val="30"/>
          <w:rFonts w:ascii="黑体"/>
        </w:rPr>
        <w:t xml:space="preserve">3.1.1 </w:t>
      </w:r>
      <w:r>
        <w:rPr>
          <w:rStyle w:val="30"/>
          <w:rFonts w:hint="eastAsia" w:ascii="黑体"/>
        </w:rPr>
        <w:t>系统技术可行性</w:t>
      </w:r>
      <w:r>
        <w:tab/>
      </w:r>
      <w:r>
        <w:fldChar w:fldCharType="begin"/>
      </w:r>
      <w:r>
        <w:instrText xml:space="preserve"> PAGEREF _Toc483628510 \h </w:instrText>
      </w:r>
      <w:r>
        <w:fldChar w:fldCharType="separate"/>
      </w:r>
      <w:r>
        <w:t>6</w:t>
      </w:r>
      <w:r>
        <w:fldChar w:fldCharType="end"/>
      </w:r>
      <w:r>
        <w:fldChar w:fldCharType="end"/>
      </w:r>
    </w:p>
    <w:p>
      <w:pPr>
        <w:pStyle w:val="10"/>
        <w:tabs>
          <w:tab w:val="right" w:leader="dot" w:pos="9345"/>
        </w:tabs>
        <w:ind w:left="960"/>
        <w:rPr>
          <w:rFonts w:asciiTheme="minorHAnsi" w:hAnsiTheme="minorHAnsi" w:eastAsiaTheme="minorEastAsia" w:cstheme="minorBidi"/>
          <w:sz w:val="21"/>
          <w:szCs w:val="22"/>
        </w:rPr>
      </w:pPr>
      <w:r>
        <w:fldChar w:fldCharType="begin"/>
      </w:r>
      <w:r>
        <w:instrText xml:space="preserve"> HYPERLINK \l "_Toc483628511" </w:instrText>
      </w:r>
      <w:r>
        <w:fldChar w:fldCharType="separate"/>
      </w:r>
      <w:r>
        <w:rPr>
          <w:rStyle w:val="30"/>
          <w:rFonts w:ascii="黑体"/>
        </w:rPr>
        <w:t xml:space="preserve">3.1.2 </w:t>
      </w:r>
      <w:r>
        <w:rPr>
          <w:rStyle w:val="30"/>
          <w:rFonts w:hint="eastAsia" w:ascii="黑体"/>
        </w:rPr>
        <w:t>系统经济可行性</w:t>
      </w:r>
      <w:r>
        <w:tab/>
      </w:r>
      <w:r>
        <w:fldChar w:fldCharType="begin"/>
      </w:r>
      <w:r>
        <w:instrText xml:space="preserve"> PAGEREF _Toc483628511 \h </w:instrText>
      </w:r>
      <w:r>
        <w:fldChar w:fldCharType="separate"/>
      </w:r>
      <w:r>
        <w:t>6</w:t>
      </w:r>
      <w:r>
        <w:fldChar w:fldCharType="end"/>
      </w:r>
      <w:r>
        <w:fldChar w:fldCharType="end"/>
      </w:r>
    </w:p>
    <w:p>
      <w:pPr>
        <w:pStyle w:val="21"/>
        <w:tabs>
          <w:tab w:val="right" w:leader="dot" w:pos="9345"/>
        </w:tabs>
        <w:ind w:left="480"/>
        <w:rPr>
          <w:rFonts w:asciiTheme="minorHAnsi" w:hAnsiTheme="minorHAnsi" w:eastAsiaTheme="minorEastAsia" w:cstheme="minorBidi"/>
          <w:sz w:val="21"/>
          <w:szCs w:val="22"/>
        </w:rPr>
      </w:pPr>
      <w:r>
        <w:fldChar w:fldCharType="begin"/>
      </w:r>
      <w:r>
        <w:instrText xml:space="preserve"> HYPERLINK \l "_Toc483628512" </w:instrText>
      </w:r>
      <w:r>
        <w:fldChar w:fldCharType="separate"/>
      </w:r>
      <w:r>
        <w:rPr>
          <w:rStyle w:val="30"/>
          <w:rFonts w:ascii="黑体"/>
        </w:rPr>
        <w:t xml:space="preserve">3.2 </w:t>
      </w:r>
      <w:r>
        <w:rPr>
          <w:rStyle w:val="30"/>
          <w:rFonts w:hint="eastAsia" w:ascii="黑体"/>
        </w:rPr>
        <w:t>需求分析</w:t>
      </w:r>
      <w:r>
        <w:tab/>
      </w:r>
      <w:r>
        <w:fldChar w:fldCharType="begin"/>
      </w:r>
      <w:r>
        <w:instrText xml:space="preserve"> PAGEREF _Toc483628512 \h </w:instrText>
      </w:r>
      <w:r>
        <w:fldChar w:fldCharType="separate"/>
      </w:r>
      <w:r>
        <w:t>6</w:t>
      </w:r>
      <w:r>
        <w:fldChar w:fldCharType="end"/>
      </w:r>
      <w:r>
        <w:fldChar w:fldCharType="end"/>
      </w:r>
    </w:p>
    <w:p>
      <w:pPr>
        <w:pStyle w:val="10"/>
        <w:tabs>
          <w:tab w:val="right" w:leader="dot" w:pos="9345"/>
        </w:tabs>
        <w:ind w:left="960"/>
        <w:rPr>
          <w:rFonts w:asciiTheme="minorHAnsi" w:hAnsiTheme="minorHAnsi" w:eastAsiaTheme="minorEastAsia" w:cstheme="minorBidi"/>
          <w:sz w:val="21"/>
          <w:szCs w:val="22"/>
        </w:rPr>
      </w:pPr>
      <w:r>
        <w:fldChar w:fldCharType="begin"/>
      </w:r>
      <w:r>
        <w:instrText xml:space="preserve"> HYPERLINK \l "_Toc483628513" </w:instrText>
      </w:r>
      <w:r>
        <w:fldChar w:fldCharType="separate"/>
      </w:r>
      <w:r>
        <w:rPr>
          <w:rStyle w:val="30"/>
          <w:rFonts w:ascii="黑体"/>
        </w:rPr>
        <w:t xml:space="preserve">3.2.1 </w:t>
      </w:r>
      <w:r>
        <w:rPr>
          <w:rStyle w:val="30"/>
          <w:rFonts w:hint="eastAsia" w:ascii="黑体"/>
        </w:rPr>
        <w:t>业务需求</w:t>
      </w:r>
      <w:r>
        <w:tab/>
      </w:r>
      <w:r>
        <w:fldChar w:fldCharType="begin"/>
      </w:r>
      <w:r>
        <w:instrText xml:space="preserve"> PAGEREF _Toc483628513 \h </w:instrText>
      </w:r>
      <w:r>
        <w:fldChar w:fldCharType="separate"/>
      </w:r>
      <w:r>
        <w:t>6</w:t>
      </w:r>
      <w:r>
        <w:fldChar w:fldCharType="end"/>
      </w:r>
      <w:r>
        <w:fldChar w:fldCharType="end"/>
      </w:r>
    </w:p>
    <w:p>
      <w:pPr>
        <w:pStyle w:val="10"/>
        <w:tabs>
          <w:tab w:val="right" w:leader="dot" w:pos="9345"/>
        </w:tabs>
        <w:ind w:left="960"/>
        <w:rPr>
          <w:rFonts w:asciiTheme="minorHAnsi" w:hAnsiTheme="minorHAnsi" w:eastAsiaTheme="minorEastAsia" w:cstheme="minorBidi"/>
          <w:sz w:val="21"/>
          <w:szCs w:val="22"/>
        </w:rPr>
      </w:pPr>
      <w:r>
        <w:fldChar w:fldCharType="begin"/>
      </w:r>
      <w:r>
        <w:instrText xml:space="preserve"> HYPERLINK \l "_Toc483628514" </w:instrText>
      </w:r>
      <w:r>
        <w:fldChar w:fldCharType="separate"/>
      </w:r>
      <w:r>
        <w:rPr>
          <w:rStyle w:val="30"/>
          <w:rFonts w:ascii="黑体"/>
        </w:rPr>
        <w:t xml:space="preserve">3.2.2 </w:t>
      </w:r>
      <w:r>
        <w:rPr>
          <w:rStyle w:val="30"/>
          <w:rFonts w:hint="eastAsia" w:ascii="黑体"/>
        </w:rPr>
        <w:t>功能需求</w:t>
      </w:r>
      <w:r>
        <w:tab/>
      </w:r>
      <w:r>
        <w:fldChar w:fldCharType="begin"/>
      </w:r>
      <w:r>
        <w:instrText xml:space="preserve"> PAGEREF _Toc483628514 \h </w:instrText>
      </w:r>
      <w:r>
        <w:fldChar w:fldCharType="separate"/>
      </w:r>
      <w:r>
        <w:t>9</w:t>
      </w:r>
      <w:r>
        <w:fldChar w:fldCharType="end"/>
      </w:r>
      <w:r>
        <w:fldChar w:fldCharType="end"/>
      </w:r>
    </w:p>
    <w:p>
      <w:pPr>
        <w:pStyle w:val="10"/>
        <w:tabs>
          <w:tab w:val="right" w:leader="dot" w:pos="9345"/>
        </w:tabs>
        <w:ind w:left="960"/>
        <w:rPr>
          <w:rFonts w:asciiTheme="minorHAnsi" w:hAnsiTheme="minorHAnsi" w:eastAsiaTheme="minorEastAsia" w:cstheme="minorBidi"/>
          <w:sz w:val="21"/>
          <w:szCs w:val="22"/>
        </w:rPr>
      </w:pPr>
      <w:r>
        <w:fldChar w:fldCharType="begin"/>
      </w:r>
      <w:r>
        <w:instrText xml:space="preserve"> HYPERLINK \l "_Toc483628515" </w:instrText>
      </w:r>
      <w:r>
        <w:fldChar w:fldCharType="separate"/>
      </w:r>
      <w:r>
        <w:rPr>
          <w:rStyle w:val="30"/>
          <w:rFonts w:ascii="黑体"/>
        </w:rPr>
        <w:t xml:space="preserve">3.2.3 </w:t>
      </w:r>
      <w:r>
        <w:rPr>
          <w:rStyle w:val="30"/>
          <w:rFonts w:hint="eastAsia" w:ascii="黑体" w:hAnsi="黑体"/>
          <w:bCs/>
        </w:rPr>
        <w:t>数据管理需求</w:t>
      </w:r>
      <w:r>
        <w:tab/>
      </w:r>
      <w:r>
        <w:fldChar w:fldCharType="begin"/>
      </w:r>
      <w:r>
        <w:instrText xml:space="preserve"> PAGEREF _Toc483628515 \h </w:instrText>
      </w:r>
      <w:r>
        <w:fldChar w:fldCharType="separate"/>
      </w:r>
      <w:r>
        <w:t>14</w:t>
      </w:r>
      <w:r>
        <w:fldChar w:fldCharType="end"/>
      </w:r>
      <w:r>
        <w:fldChar w:fldCharType="end"/>
      </w:r>
    </w:p>
    <w:p>
      <w:pPr>
        <w:pStyle w:val="21"/>
        <w:tabs>
          <w:tab w:val="right" w:leader="dot" w:pos="9345"/>
        </w:tabs>
        <w:ind w:left="480"/>
        <w:rPr>
          <w:rFonts w:asciiTheme="minorHAnsi" w:hAnsiTheme="minorHAnsi" w:eastAsiaTheme="minorEastAsia" w:cstheme="minorBidi"/>
          <w:sz w:val="21"/>
          <w:szCs w:val="22"/>
        </w:rPr>
      </w:pPr>
      <w:r>
        <w:fldChar w:fldCharType="begin"/>
      </w:r>
      <w:r>
        <w:instrText xml:space="preserve"> HYPERLINK \l "_Toc483628516" </w:instrText>
      </w:r>
      <w:r>
        <w:fldChar w:fldCharType="separate"/>
      </w:r>
      <w:r>
        <w:rPr>
          <w:rStyle w:val="30"/>
          <w:rFonts w:ascii="黑体"/>
        </w:rPr>
        <w:t>3.3</w:t>
      </w:r>
      <w:r>
        <w:rPr>
          <w:rStyle w:val="30"/>
          <w:rFonts w:hint="eastAsia" w:ascii="黑体"/>
        </w:rPr>
        <w:t>本章小结</w:t>
      </w:r>
      <w:r>
        <w:tab/>
      </w:r>
      <w:r>
        <w:fldChar w:fldCharType="begin"/>
      </w:r>
      <w:r>
        <w:instrText xml:space="preserve"> PAGEREF _Toc483628516 \h </w:instrText>
      </w:r>
      <w:r>
        <w:fldChar w:fldCharType="separate"/>
      </w:r>
      <w:r>
        <w:t>16</w:t>
      </w:r>
      <w:r>
        <w:fldChar w:fldCharType="end"/>
      </w:r>
      <w:r>
        <w:fldChar w:fldCharType="end"/>
      </w:r>
    </w:p>
    <w:p>
      <w:pPr>
        <w:pStyle w:val="16"/>
        <w:tabs>
          <w:tab w:val="right" w:leader="dot" w:pos="9345"/>
        </w:tabs>
        <w:rPr>
          <w:rFonts w:asciiTheme="minorHAnsi" w:hAnsiTheme="minorHAnsi" w:eastAsiaTheme="minorEastAsia" w:cstheme="minorBidi"/>
          <w:sz w:val="21"/>
          <w:szCs w:val="22"/>
        </w:rPr>
      </w:pPr>
      <w:r>
        <w:fldChar w:fldCharType="begin"/>
      </w:r>
      <w:r>
        <w:instrText xml:space="preserve"> HYPERLINK \l "_Toc483628517" </w:instrText>
      </w:r>
      <w:r>
        <w:fldChar w:fldCharType="separate"/>
      </w:r>
      <w:r>
        <w:rPr>
          <w:rStyle w:val="30"/>
          <w:rFonts w:hint="eastAsia" w:ascii="黑体"/>
        </w:rPr>
        <w:t>第</w:t>
      </w:r>
      <w:r>
        <w:rPr>
          <w:rStyle w:val="30"/>
          <w:rFonts w:ascii="黑体"/>
        </w:rPr>
        <w:t>4</w:t>
      </w:r>
      <w:r>
        <w:rPr>
          <w:rStyle w:val="30"/>
          <w:rFonts w:hint="eastAsia" w:ascii="黑体"/>
        </w:rPr>
        <w:t>章系统设计</w:t>
      </w:r>
      <w:r>
        <w:tab/>
      </w:r>
      <w:r>
        <w:fldChar w:fldCharType="begin"/>
      </w:r>
      <w:r>
        <w:instrText xml:space="preserve"> PAGEREF _Toc483628517 \h </w:instrText>
      </w:r>
      <w:r>
        <w:fldChar w:fldCharType="separate"/>
      </w:r>
      <w:r>
        <w:t>17</w:t>
      </w:r>
      <w:r>
        <w:fldChar w:fldCharType="end"/>
      </w:r>
      <w:r>
        <w:fldChar w:fldCharType="end"/>
      </w:r>
    </w:p>
    <w:p>
      <w:pPr>
        <w:pStyle w:val="21"/>
        <w:tabs>
          <w:tab w:val="right" w:leader="dot" w:pos="9345"/>
        </w:tabs>
        <w:ind w:left="480"/>
        <w:rPr>
          <w:rFonts w:asciiTheme="minorHAnsi" w:hAnsiTheme="minorHAnsi" w:eastAsiaTheme="minorEastAsia" w:cstheme="minorBidi"/>
          <w:sz w:val="21"/>
          <w:szCs w:val="22"/>
        </w:rPr>
      </w:pPr>
      <w:r>
        <w:fldChar w:fldCharType="begin"/>
      </w:r>
      <w:r>
        <w:instrText xml:space="preserve"> HYPERLINK \l "_Toc483628518" </w:instrText>
      </w:r>
      <w:r>
        <w:fldChar w:fldCharType="separate"/>
      </w:r>
      <w:r>
        <w:rPr>
          <w:rStyle w:val="30"/>
          <w:rFonts w:ascii="黑体"/>
        </w:rPr>
        <w:t>4.1</w:t>
      </w:r>
      <w:r>
        <w:rPr>
          <w:rStyle w:val="30"/>
          <w:rFonts w:hint="eastAsia" w:ascii="黑体"/>
        </w:rPr>
        <w:t>总体设计</w:t>
      </w:r>
      <w:r>
        <w:tab/>
      </w:r>
      <w:r>
        <w:fldChar w:fldCharType="begin"/>
      </w:r>
      <w:r>
        <w:instrText xml:space="preserve"> PAGEREF _Toc483628518 \h </w:instrText>
      </w:r>
      <w:r>
        <w:fldChar w:fldCharType="separate"/>
      </w:r>
      <w:r>
        <w:t>17</w:t>
      </w:r>
      <w:r>
        <w:fldChar w:fldCharType="end"/>
      </w:r>
      <w:r>
        <w:fldChar w:fldCharType="end"/>
      </w:r>
    </w:p>
    <w:p>
      <w:pPr>
        <w:pStyle w:val="21"/>
        <w:tabs>
          <w:tab w:val="right" w:leader="dot" w:pos="9345"/>
        </w:tabs>
        <w:ind w:left="480"/>
        <w:rPr>
          <w:rFonts w:asciiTheme="minorHAnsi" w:hAnsiTheme="minorHAnsi" w:eastAsiaTheme="minorEastAsia" w:cstheme="minorBidi"/>
          <w:sz w:val="21"/>
          <w:szCs w:val="22"/>
        </w:rPr>
      </w:pPr>
      <w:r>
        <w:fldChar w:fldCharType="begin"/>
      </w:r>
      <w:r>
        <w:instrText xml:space="preserve"> HYPERLINK \l "_Toc483628519" </w:instrText>
      </w:r>
      <w:r>
        <w:fldChar w:fldCharType="separate"/>
      </w:r>
      <w:r>
        <w:rPr>
          <w:rStyle w:val="30"/>
          <w:rFonts w:ascii="黑体"/>
        </w:rPr>
        <w:t xml:space="preserve">4.2 </w:t>
      </w:r>
      <w:r>
        <w:rPr>
          <w:rStyle w:val="30"/>
          <w:rFonts w:hint="eastAsia" w:ascii="黑体"/>
        </w:rPr>
        <w:t>系统各模块设计</w:t>
      </w:r>
      <w:r>
        <w:tab/>
      </w:r>
      <w:r>
        <w:fldChar w:fldCharType="begin"/>
      </w:r>
      <w:r>
        <w:instrText xml:space="preserve"> PAGEREF _Toc483628519 \h </w:instrText>
      </w:r>
      <w:r>
        <w:fldChar w:fldCharType="separate"/>
      </w:r>
      <w:r>
        <w:t>18</w:t>
      </w:r>
      <w:r>
        <w:fldChar w:fldCharType="end"/>
      </w:r>
      <w:r>
        <w:fldChar w:fldCharType="end"/>
      </w:r>
    </w:p>
    <w:p>
      <w:pPr>
        <w:pStyle w:val="10"/>
        <w:tabs>
          <w:tab w:val="left" w:pos="2100"/>
          <w:tab w:val="right" w:leader="dot" w:pos="9345"/>
        </w:tabs>
        <w:ind w:left="960"/>
        <w:rPr>
          <w:rFonts w:asciiTheme="minorHAnsi" w:hAnsiTheme="minorHAnsi" w:eastAsiaTheme="minorEastAsia" w:cstheme="minorBidi"/>
          <w:sz w:val="21"/>
          <w:szCs w:val="22"/>
        </w:rPr>
      </w:pPr>
      <w:r>
        <w:fldChar w:fldCharType="begin"/>
      </w:r>
      <w:r>
        <w:instrText xml:space="preserve"> HYPERLINK \l "_Toc483628520" </w:instrText>
      </w:r>
      <w:r>
        <w:fldChar w:fldCharType="separate"/>
      </w:r>
      <w:r>
        <w:rPr>
          <w:rStyle w:val="30"/>
          <w:rFonts w:ascii="黑体"/>
        </w:rPr>
        <w:t xml:space="preserve">4.2.1 </w:t>
      </w:r>
      <w:r>
        <w:rPr>
          <w:rStyle w:val="30"/>
          <w:rFonts w:hint="eastAsia" w:ascii="黑体"/>
        </w:rPr>
        <w:t>业务登记管理模块设计</w:t>
      </w:r>
      <w:r>
        <w:tab/>
      </w:r>
      <w:r>
        <w:fldChar w:fldCharType="begin"/>
      </w:r>
      <w:r>
        <w:instrText xml:space="preserve"> PAGEREF _Toc483628520 \h </w:instrText>
      </w:r>
      <w:r>
        <w:fldChar w:fldCharType="separate"/>
      </w:r>
      <w:r>
        <w:t>18</w:t>
      </w:r>
      <w:r>
        <w:fldChar w:fldCharType="end"/>
      </w:r>
      <w:r>
        <w:fldChar w:fldCharType="end"/>
      </w:r>
    </w:p>
    <w:p>
      <w:pPr>
        <w:pStyle w:val="10"/>
        <w:tabs>
          <w:tab w:val="right" w:leader="dot" w:pos="9345"/>
        </w:tabs>
        <w:ind w:left="960"/>
        <w:rPr>
          <w:rFonts w:asciiTheme="minorHAnsi" w:hAnsiTheme="minorHAnsi" w:eastAsiaTheme="minorEastAsia" w:cstheme="minorBidi"/>
          <w:sz w:val="21"/>
          <w:szCs w:val="22"/>
        </w:rPr>
      </w:pPr>
      <w:r>
        <w:fldChar w:fldCharType="begin"/>
      </w:r>
      <w:r>
        <w:instrText xml:space="preserve"> HYPERLINK \l "_Toc483628521" </w:instrText>
      </w:r>
      <w:r>
        <w:fldChar w:fldCharType="separate"/>
      </w:r>
      <w:r>
        <w:rPr>
          <w:rStyle w:val="30"/>
          <w:rFonts w:ascii="黑体"/>
        </w:rPr>
        <w:t xml:space="preserve">4.2.2 </w:t>
      </w:r>
      <w:r>
        <w:rPr>
          <w:rStyle w:val="30"/>
          <w:rFonts w:hint="eastAsia" w:ascii="黑体"/>
        </w:rPr>
        <w:t>业务派送管理模块设计</w:t>
      </w:r>
      <w:r>
        <w:tab/>
      </w:r>
      <w:r>
        <w:fldChar w:fldCharType="begin"/>
      </w:r>
      <w:r>
        <w:instrText xml:space="preserve"> PAGEREF _Toc483628521 \h </w:instrText>
      </w:r>
      <w:r>
        <w:fldChar w:fldCharType="separate"/>
      </w:r>
      <w:r>
        <w:t>22</w:t>
      </w:r>
      <w:r>
        <w:fldChar w:fldCharType="end"/>
      </w:r>
      <w:r>
        <w:fldChar w:fldCharType="end"/>
      </w:r>
    </w:p>
    <w:p>
      <w:pPr>
        <w:pStyle w:val="10"/>
        <w:tabs>
          <w:tab w:val="left" w:pos="2100"/>
          <w:tab w:val="right" w:leader="dot" w:pos="9345"/>
        </w:tabs>
        <w:ind w:left="960"/>
        <w:rPr>
          <w:rFonts w:asciiTheme="minorHAnsi" w:hAnsiTheme="minorHAnsi" w:eastAsiaTheme="minorEastAsia" w:cstheme="minorBidi"/>
          <w:sz w:val="21"/>
          <w:szCs w:val="22"/>
        </w:rPr>
      </w:pPr>
      <w:r>
        <w:fldChar w:fldCharType="begin"/>
      </w:r>
      <w:r>
        <w:instrText xml:space="preserve"> HYPERLINK \l "_Toc483628522" </w:instrText>
      </w:r>
      <w:r>
        <w:fldChar w:fldCharType="separate"/>
      </w:r>
      <w:r>
        <w:rPr>
          <w:rStyle w:val="30"/>
          <w:rFonts w:ascii="黑体"/>
        </w:rPr>
        <w:t xml:space="preserve">4.2.3 </w:t>
      </w:r>
      <w:r>
        <w:rPr>
          <w:rStyle w:val="30"/>
          <w:rFonts w:hint="eastAsia" w:ascii="黑体"/>
        </w:rPr>
        <w:t>派送结账管理模块设计</w:t>
      </w:r>
      <w:r>
        <w:tab/>
      </w:r>
      <w:r>
        <w:fldChar w:fldCharType="begin"/>
      </w:r>
      <w:r>
        <w:instrText xml:space="preserve"> PAGEREF _Toc483628522 \h </w:instrText>
      </w:r>
      <w:r>
        <w:fldChar w:fldCharType="separate"/>
      </w:r>
      <w:r>
        <w:t>27</w:t>
      </w:r>
      <w:r>
        <w:fldChar w:fldCharType="end"/>
      </w:r>
      <w:r>
        <w:fldChar w:fldCharType="end"/>
      </w:r>
    </w:p>
    <w:p>
      <w:pPr>
        <w:pStyle w:val="10"/>
        <w:tabs>
          <w:tab w:val="right" w:leader="dot" w:pos="9345"/>
        </w:tabs>
        <w:ind w:left="960"/>
        <w:rPr>
          <w:rFonts w:asciiTheme="minorHAnsi" w:hAnsiTheme="minorHAnsi" w:eastAsiaTheme="minorEastAsia" w:cstheme="minorBidi"/>
          <w:sz w:val="21"/>
          <w:szCs w:val="22"/>
        </w:rPr>
      </w:pPr>
      <w:r>
        <w:fldChar w:fldCharType="begin"/>
      </w:r>
      <w:r>
        <w:instrText xml:space="preserve"> HYPERLINK \l "_Toc483628523" </w:instrText>
      </w:r>
      <w:r>
        <w:fldChar w:fldCharType="separate"/>
      </w:r>
      <w:r>
        <w:rPr>
          <w:rStyle w:val="30"/>
          <w:rFonts w:ascii="黑体"/>
        </w:rPr>
        <w:t xml:space="preserve">4.2.4 </w:t>
      </w:r>
      <w:r>
        <w:rPr>
          <w:rStyle w:val="30"/>
          <w:rFonts w:hint="eastAsia" w:ascii="黑体"/>
        </w:rPr>
        <w:t>平台结账管理模块设计</w:t>
      </w:r>
      <w:r>
        <w:tab/>
      </w:r>
      <w:r>
        <w:fldChar w:fldCharType="begin"/>
      </w:r>
      <w:r>
        <w:instrText xml:space="preserve"> PAGEREF _Toc483628523 \h </w:instrText>
      </w:r>
      <w:r>
        <w:fldChar w:fldCharType="separate"/>
      </w:r>
      <w:r>
        <w:t>31</w:t>
      </w:r>
      <w:r>
        <w:fldChar w:fldCharType="end"/>
      </w:r>
      <w:r>
        <w:fldChar w:fldCharType="end"/>
      </w:r>
    </w:p>
    <w:p>
      <w:pPr>
        <w:pStyle w:val="21"/>
        <w:tabs>
          <w:tab w:val="right" w:leader="dot" w:pos="9345"/>
        </w:tabs>
        <w:ind w:left="480"/>
        <w:rPr>
          <w:rFonts w:asciiTheme="minorHAnsi" w:hAnsiTheme="minorHAnsi" w:eastAsiaTheme="minorEastAsia" w:cstheme="minorBidi"/>
          <w:sz w:val="21"/>
          <w:szCs w:val="22"/>
        </w:rPr>
      </w:pPr>
      <w:r>
        <w:fldChar w:fldCharType="begin"/>
      </w:r>
      <w:r>
        <w:instrText xml:space="preserve"> HYPERLINK \l "_Toc483628524" </w:instrText>
      </w:r>
      <w:r>
        <w:fldChar w:fldCharType="separate"/>
      </w:r>
      <w:r>
        <w:rPr>
          <w:rStyle w:val="30"/>
          <w:rFonts w:ascii="黑体"/>
        </w:rPr>
        <w:t xml:space="preserve">4.3 </w:t>
      </w:r>
      <w:r>
        <w:rPr>
          <w:rStyle w:val="30"/>
          <w:rFonts w:hint="eastAsia" w:ascii="黑体"/>
        </w:rPr>
        <w:t>数据库设计</w:t>
      </w:r>
      <w:r>
        <w:tab/>
      </w:r>
      <w:r>
        <w:fldChar w:fldCharType="begin"/>
      </w:r>
      <w:r>
        <w:instrText xml:space="preserve"> PAGEREF _Toc483628524 \h </w:instrText>
      </w:r>
      <w:r>
        <w:fldChar w:fldCharType="separate"/>
      </w:r>
      <w:r>
        <w:t>35</w:t>
      </w:r>
      <w:r>
        <w:fldChar w:fldCharType="end"/>
      </w:r>
      <w:r>
        <w:fldChar w:fldCharType="end"/>
      </w:r>
    </w:p>
    <w:p>
      <w:pPr>
        <w:pStyle w:val="10"/>
        <w:tabs>
          <w:tab w:val="right" w:leader="dot" w:pos="9345"/>
        </w:tabs>
        <w:ind w:left="960"/>
        <w:rPr>
          <w:rFonts w:asciiTheme="minorHAnsi" w:hAnsiTheme="minorHAnsi" w:eastAsiaTheme="minorEastAsia" w:cstheme="minorBidi"/>
          <w:sz w:val="21"/>
          <w:szCs w:val="22"/>
        </w:rPr>
      </w:pPr>
      <w:r>
        <w:fldChar w:fldCharType="begin"/>
      </w:r>
      <w:r>
        <w:instrText xml:space="preserve"> HYPERLINK \l "_Toc483628525" </w:instrText>
      </w:r>
      <w:r>
        <w:fldChar w:fldCharType="separate"/>
      </w:r>
      <w:r>
        <w:rPr>
          <w:rStyle w:val="30"/>
          <w:rFonts w:ascii="黑体"/>
        </w:rPr>
        <w:t xml:space="preserve">4.3.1 </w:t>
      </w:r>
      <w:r>
        <w:rPr>
          <w:rStyle w:val="30"/>
          <w:rFonts w:hint="eastAsia" w:ascii="黑体"/>
        </w:rPr>
        <w:t>业务表</w:t>
      </w:r>
      <w:r>
        <w:tab/>
      </w:r>
      <w:r>
        <w:fldChar w:fldCharType="begin"/>
      </w:r>
      <w:r>
        <w:instrText xml:space="preserve"> PAGEREF _Toc483628525 \h </w:instrText>
      </w:r>
      <w:r>
        <w:fldChar w:fldCharType="separate"/>
      </w:r>
      <w:r>
        <w:t>35</w:t>
      </w:r>
      <w:r>
        <w:fldChar w:fldCharType="end"/>
      </w:r>
      <w:r>
        <w:fldChar w:fldCharType="end"/>
      </w:r>
    </w:p>
    <w:p>
      <w:pPr>
        <w:pStyle w:val="10"/>
        <w:tabs>
          <w:tab w:val="right" w:leader="dot" w:pos="9345"/>
        </w:tabs>
        <w:ind w:left="960"/>
        <w:rPr>
          <w:rFonts w:asciiTheme="minorHAnsi" w:hAnsiTheme="minorHAnsi" w:eastAsiaTheme="minorEastAsia" w:cstheme="minorBidi"/>
          <w:sz w:val="21"/>
          <w:szCs w:val="22"/>
        </w:rPr>
      </w:pPr>
      <w:r>
        <w:fldChar w:fldCharType="begin"/>
      </w:r>
      <w:r>
        <w:instrText xml:space="preserve"> HYPERLINK \l "_Toc483628526" </w:instrText>
      </w:r>
      <w:r>
        <w:fldChar w:fldCharType="separate"/>
      </w:r>
      <w:r>
        <w:rPr>
          <w:rStyle w:val="30"/>
          <w:rFonts w:ascii="黑体"/>
        </w:rPr>
        <w:t xml:space="preserve">4.3.2 </w:t>
      </w:r>
      <w:r>
        <w:rPr>
          <w:rStyle w:val="30"/>
          <w:rFonts w:hint="eastAsia" w:ascii="黑体"/>
        </w:rPr>
        <w:t>业务派送表</w:t>
      </w:r>
      <w:r>
        <w:tab/>
      </w:r>
      <w:r>
        <w:fldChar w:fldCharType="begin"/>
      </w:r>
      <w:r>
        <w:instrText xml:space="preserve"> PAGEREF _Toc483628526 \h </w:instrText>
      </w:r>
      <w:r>
        <w:fldChar w:fldCharType="separate"/>
      </w:r>
      <w:r>
        <w:t>36</w:t>
      </w:r>
      <w:r>
        <w:fldChar w:fldCharType="end"/>
      </w:r>
      <w:r>
        <w:fldChar w:fldCharType="end"/>
      </w:r>
    </w:p>
    <w:p>
      <w:pPr>
        <w:pStyle w:val="10"/>
        <w:tabs>
          <w:tab w:val="right" w:leader="dot" w:pos="9345"/>
        </w:tabs>
        <w:ind w:left="960"/>
        <w:rPr>
          <w:rFonts w:asciiTheme="minorHAnsi" w:hAnsiTheme="minorHAnsi" w:eastAsiaTheme="minorEastAsia" w:cstheme="minorBidi"/>
          <w:sz w:val="21"/>
          <w:szCs w:val="22"/>
        </w:rPr>
      </w:pPr>
      <w:r>
        <w:fldChar w:fldCharType="begin"/>
      </w:r>
      <w:r>
        <w:instrText xml:space="preserve"> HYPERLINK \l "_Toc483628527" </w:instrText>
      </w:r>
      <w:r>
        <w:fldChar w:fldCharType="separate"/>
      </w:r>
      <w:r>
        <w:rPr>
          <w:rStyle w:val="30"/>
          <w:rFonts w:ascii="黑体"/>
        </w:rPr>
        <w:t xml:space="preserve">4.3.3 </w:t>
      </w:r>
      <w:r>
        <w:rPr>
          <w:rStyle w:val="30"/>
          <w:rFonts w:hint="eastAsia" w:ascii="黑体"/>
        </w:rPr>
        <w:t>派送结账表</w:t>
      </w:r>
      <w:r>
        <w:tab/>
      </w:r>
      <w:r>
        <w:fldChar w:fldCharType="begin"/>
      </w:r>
      <w:r>
        <w:instrText xml:space="preserve"> PAGEREF _Toc483628527 \h </w:instrText>
      </w:r>
      <w:r>
        <w:fldChar w:fldCharType="separate"/>
      </w:r>
      <w:r>
        <w:t>36</w:t>
      </w:r>
      <w:r>
        <w:fldChar w:fldCharType="end"/>
      </w:r>
      <w:r>
        <w:fldChar w:fldCharType="end"/>
      </w:r>
    </w:p>
    <w:p>
      <w:pPr>
        <w:pStyle w:val="10"/>
        <w:tabs>
          <w:tab w:val="right" w:leader="dot" w:pos="9345"/>
        </w:tabs>
        <w:ind w:left="960"/>
        <w:rPr>
          <w:rFonts w:asciiTheme="minorHAnsi" w:hAnsiTheme="minorHAnsi" w:eastAsiaTheme="minorEastAsia" w:cstheme="minorBidi"/>
          <w:sz w:val="21"/>
          <w:szCs w:val="22"/>
        </w:rPr>
      </w:pPr>
      <w:r>
        <w:fldChar w:fldCharType="begin"/>
      </w:r>
      <w:r>
        <w:instrText xml:space="preserve"> HYPERLINK \l "_Toc483628528" </w:instrText>
      </w:r>
      <w:r>
        <w:fldChar w:fldCharType="separate"/>
      </w:r>
      <w:r>
        <w:rPr>
          <w:rStyle w:val="30"/>
          <w:rFonts w:ascii="黑体"/>
        </w:rPr>
        <w:t xml:space="preserve">4.3.4 </w:t>
      </w:r>
      <w:r>
        <w:rPr>
          <w:rStyle w:val="30"/>
          <w:rFonts w:hint="eastAsia" w:ascii="黑体"/>
        </w:rPr>
        <w:t>平台结账表</w:t>
      </w:r>
      <w:r>
        <w:tab/>
      </w:r>
      <w:r>
        <w:fldChar w:fldCharType="begin"/>
      </w:r>
      <w:r>
        <w:instrText xml:space="preserve"> PAGEREF _Toc483628528 \h </w:instrText>
      </w:r>
      <w:r>
        <w:fldChar w:fldCharType="separate"/>
      </w:r>
      <w:r>
        <w:t>37</w:t>
      </w:r>
      <w:r>
        <w:fldChar w:fldCharType="end"/>
      </w:r>
      <w:r>
        <w:fldChar w:fldCharType="end"/>
      </w:r>
    </w:p>
    <w:p>
      <w:pPr>
        <w:pStyle w:val="21"/>
        <w:tabs>
          <w:tab w:val="right" w:leader="dot" w:pos="9345"/>
        </w:tabs>
        <w:ind w:left="480"/>
        <w:rPr>
          <w:rFonts w:asciiTheme="minorHAnsi" w:hAnsiTheme="minorHAnsi" w:eastAsiaTheme="minorEastAsia" w:cstheme="minorBidi"/>
          <w:sz w:val="21"/>
          <w:szCs w:val="22"/>
        </w:rPr>
      </w:pPr>
      <w:r>
        <w:fldChar w:fldCharType="begin"/>
      </w:r>
      <w:r>
        <w:instrText xml:space="preserve"> HYPERLINK \l "_Toc483628529" </w:instrText>
      </w:r>
      <w:r>
        <w:fldChar w:fldCharType="separate"/>
      </w:r>
      <w:r>
        <w:rPr>
          <w:rStyle w:val="30"/>
          <w:rFonts w:ascii="黑体"/>
        </w:rPr>
        <w:t xml:space="preserve">4.4 </w:t>
      </w:r>
      <w:r>
        <w:rPr>
          <w:rStyle w:val="30"/>
          <w:rFonts w:hint="eastAsia" w:ascii="黑体"/>
        </w:rPr>
        <w:t>本章小结</w:t>
      </w:r>
      <w:r>
        <w:tab/>
      </w:r>
      <w:r>
        <w:fldChar w:fldCharType="begin"/>
      </w:r>
      <w:r>
        <w:instrText xml:space="preserve"> PAGEREF _Toc483628529 \h </w:instrText>
      </w:r>
      <w:r>
        <w:fldChar w:fldCharType="separate"/>
      </w:r>
      <w:r>
        <w:t>38</w:t>
      </w:r>
      <w:r>
        <w:fldChar w:fldCharType="end"/>
      </w:r>
      <w:r>
        <w:fldChar w:fldCharType="end"/>
      </w:r>
    </w:p>
    <w:p>
      <w:pPr>
        <w:pStyle w:val="16"/>
        <w:tabs>
          <w:tab w:val="right" w:leader="dot" w:pos="9345"/>
        </w:tabs>
        <w:rPr>
          <w:rFonts w:asciiTheme="minorHAnsi" w:hAnsiTheme="minorHAnsi" w:eastAsiaTheme="minorEastAsia" w:cstheme="minorBidi"/>
          <w:sz w:val="21"/>
          <w:szCs w:val="22"/>
        </w:rPr>
      </w:pPr>
      <w:r>
        <w:fldChar w:fldCharType="begin"/>
      </w:r>
      <w:r>
        <w:instrText xml:space="preserve"> HYPERLINK \l "_Toc483628530" </w:instrText>
      </w:r>
      <w:r>
        <w:fldChar w:fldCharType="separate"/>
      </w:r>
      <w:r>
        <w:rPr>
          <w:rStyle w:val="30"/>
          <w:rFonts w:hint="eastAsia" w:ascii="黑体" w:hAnsi="黑体"/>
        </w:rPr>
        <w:t>第</w:t>
      </w:r>
      <w:r>
        <w:rPr>
          <w:rStyle w:val="30"/>
          <w:rFonts w:ascii="黑体" w:hAnsi="黑体"/>
        </w:rPr>
        <w:t>5</w:t>
      </w:r>
      <w:r>
        <w:rPr>
          <w:rStyle w:val="30"/>
          <w:rFonts w:hint="eastAsia" w:ascii="黑体" w:hAnsi="黑体"/>
        </w:rPr>
        <w:t>章</w:t>
      </w:r>
      <w:r>
        <w:rPr>
          <w:rStyle w:val="30"/>
          <w:rFonts w:hint="eastAsia" w:ascii="黑体"/>
        </w:rPr>
        <w:t>系统</w:t>
      </w:r>
      <w:r>
        <w:rPr>
          <w:rStyle w:val="30"/>
          <w:rFonts w:hint="eastAsia" w:ascii="黑体" w:hAnsi="黑体"/>
        </w:rPr>
        <w:t>实现</w:t>
      </w:r>
      <w:r>
        <w:tab/>
      </w:r>
      <w:r>
        <w:fldChar w:fldCharType="begin"/>
      </w:r>
      <w:r>
        <w:instrText xml:space="preserve"> PAGEREF _Toc483628530 \h </w:instrText>
      </w:r>
      <w:r>
        <w:fldChar w:fldCharType="separate"/>
      </w:r>
      <w:r>
        <w:t>39</w:t>
      </w:r>
      <w:r>
        <w:fldChar w:fldCharType="end"/>
      </w:r>
      <w:r>
        <w:fldChar w:fldCharType="end"/>
      </w:r>
    </w:p>
    <w:p>
      <w:pPr>
        <w:pStyle w:val="21"/>
        <w:tabs>
          <w:tab w:val="right" w:leader="dot" w:pos="9345"/>
        </w:tabs>
        <w:ind w:left="480"/>
        <w:rPr>
          <w:rFonts w:asciiTheme="minorHAnsi" w:hAnsiTheme="minorHAnsi" w:eastAsiaTheme="minorEastAsia" w:cstheme="minorBidi"/>
          <w:sz w:val="21"/>
          <w:szCs w:val="22"/>
        </w:rPr>
      </w:pPr>
      <w:r>
        <w:fldChar w:fldCharType="begin"/>
      </w:r>
      <w:r>
        <w:instrText xml:space="preserve"> HYPERLINK \l "_Toc483628531" </w:instrText>
      </w:r>
      <w:r>
        <w:fldChar w:fldCharType="separate"/>
      </w:r>
      <w:r>
        <w:rPr>
          <w:rStyle w:val="30"/>
          <w:rFonts w:ascii="黑体" w:hAnsi="黑体"/>
        </w:rPr>
        <w:t xml:space="preserve">5.1 </w:t>
      </w:r>
      <w:r>
        <w:rPr>
          <w:rStyle w:val="30"/>
          <w:rFonts w:hint="eastAsia" w:ascii="黑体" w:hAnsi="黑体"/>
        </w:rPr>
        <w:t>系统实现概述</w:t>
      </w:r>
      <w:r>
        <w:tab/>
      </w:r>
      <w:r>
        <w:fldChar w:fldCharType="begin"/>
      </w:r>
      <w:r>
        <w:instrText xml:space="preserve"> PAGEREF _Toc483628531 \h </w:instrText>
      </w:r>
      <w:r>
        <w:fldChar w:fldCharType="separate"/>
      </w:r>
      <w:r>
        <w:t>39</w:t>
      </w:r>
      <w:r>
        <w:fldChar w:fldCharType="end"/>
      </w:r>
      <w:r>
        <w:fldChar w:fldCharType="end"/>
      </w:r>
    </w:p>
    <w:p>
      <w:pPr>
        <w:pStyle w:val="21"/>
        <w:tabs>
          <w:tab w:val="right" w:leader="dot" w:pos="9345"/>
        </w:tabs>
        <w:ind w:left="480"/>
        <w:rPr>
          <w:rFonts w:asciiTheme="minorHAnsi" w:hAnsiTheme="minorHAnsi" w:eastAsiaTheme="minorEastAsia" w:cstheme="minorBidi"/>
          <w:sz w:val="21"/>
          <w:szCs w:val="22"/>
        </w:rPr>
      </w:pPr>
      <w:r>
        <w:fldChar w:fldCharType="begin"/>
      </w:r>
      <w:r>
        <w:instrText xml:space="preserve"> HYPERLINK \l "_Toc483628532" </w:instrText>
      </w:r>
      <w:r>
        <w:fldChar w:fldCharType="separate"/>
      </w:r>
      <w:r>
        <w:rPr>
          <w:rStyle w:val="30"/>
          <w:rFonts w:ascii="黑体" w:hAnsi="黑体"/>
        </w:rPr>
        <w:t xml:space="preserve">5.2 </w:t>
      </w:r>
      <w:r>
        <w:rPr>
          <w:rStyle w:val="30"/>
          <w:rFonts w:hint="eastAsia" w:ascii="黑体" w:hAnsi="黑体"/>
        </w:rPr>
        <w:t>业务登记管理模块实现</w:t>
      </w:r>
      <w:r>
        <w:tab/>
      </w:r>
      <w:r>
        <w:fldChar w:fldCharType="begin"/>
      </w:r>
      <w:r>
        <w:instrText xml:space="preserve"> PAGEREF _Toc483628532 \h </w:instrText>
      </w:r>
      <w:r>
        <w:fldChar w:fldCharType="separate"/>
      </w:r>
      <w:r>
        <w:t>39</w:t>
      </w:r>
      <w:r>
        <w:fldChar w:fldCharType="end"/>
      </w:r>
      <w:r>
        <w:fldChar w:fldCharType="end"/>
      </w:r>
    </w:p>
    <w:p>
      <w:pPr>
        <w:pStyle w:val="10"/>
        <w:tabs>
          <w:tab w:val="right" w:leader="dot" w:pos="9345"/>
        </w:tabs>
        <w:ind w:left="960"/>
        <w:rPr>
          <w:rFonts w:asciiTheme="minorHAnsi" w:hAnsiTheme="minorHAnsi" w:eastAsiaTheme="minorEastAsia" w:cstheme="minorBidi"/>
          <w:sz w:val="21"/>
          <w:szCs w:val="22"/>
        </w:rPr>
      </w:pPr>
      <w:r>
        <w:fldChar w:fldCharType="begin"/>
      </w:r>
      <w:r>
        <w:instrText xml:space="preserve"> HYPERLINK \l "_Toc483628533" </w:instrText>
      </w:r>
      <w:r>
        <w:fldChar w:fldCharType="separate"/>
      </w:r>
      <w:r>
        <w:rPr>
          <w:rStyle w:val="30"/>
          <w:rFonts w:ascii="黑体" w:hAnsi="黑体"/>
        </w:rPr>
        <w:t xml:space="preserve">5.2.1 </w:t>
      </w:r>
      <w:r>
        <w:rPr>
          <w:rStyle w:val="30"/>
          <w:rFonts w:hint="eastAsia" w:ascii="黑体" w:hAnsi="黑体"/>
        </w:rPr>
        <w:t>业务登记管理模块功能描述</w:t>
      </w:r>
      <w:r>
        <w:tab/>
      </w:r>
      <w:r>
        <w:fldChar w:fldCharType="begin"/>
      </w:r>
      <w:r>
        <w:instrText xml:space="preserve"> PAGEREF _Toc483628533 \h </w:instrText>
      </w:r>
      <w:r>
        <w:fldChar w:fldCharType="separate"/>
      </w:r>
      <w:r>
        <w:t>39</w:t>
      </w:r>
      <w:r>
        <w:fldChar w:fldCharType="end"/>
      </w:r>
      <w:r>
        <w:fldChar w:fldCharType="end"/>
      </w:r>
    </w:p>
    <w:p>
      <w:pPr>
        <w:pStyle w:val="10"/>
        <w:tabs>
          <w:tab w:val="right" w:leader="dot" w:pos="9345"/>
        </w:tabs>
        <w:ind w:left="960"/>
        <w:rPr>
          <w:rFonts w:asciiTheme="minorHAnsi" w:hAnsiTheme="minorHAnsi" w:eastAsiaTheme="minorEastAsia" w:cstheme="minorBidi"/>
          <w:sz w:val="21"/>
          <w:szCs w:val="22"/>
        </w:rPr>
      </w:pPr>
      <w:r>
        <w:fldChar w:fldCharType="begin"/>
      </w:r>
      <w:r>
        <w:instrText xml:space="preserve"> HYPERLINK \l "_Toc483628534" </w:instrText>
      </w:r>
      <w:r>
        <w:fldChar w:fldCharType="separate"/>
      </w:r>
      <w:r>
        <w:rPr>
          <w:rStyle w:val="30"/>
          <w:rFonts w:ascii="黑体" w:hAnsi="黑体"/>
        </w:rPr>
        <w:t xml:space="preserve">5.2.2 </w:t>
      </w:r>
      <w:r>
        <w:rPr>
          <w:rStyle w:val="30"/>
          <w:rFonts w:hint="eastAsia" w:ascii="黑体" w:hAnsi="黑体"/>
        </w:rPr>
        <w:t>业务登记管理模块界面设计</w:t>
      </w:r>
      <w:r>
        <w:tab/>
      </w:r>
      <w:r>
        <w:fldChar w:fldCharType="begin"/>
      </w:r>
      <w:r>
        <w:instrText xml:space="preserve"> PAGEREF _Toc483628534 \h </w:instrText>
      </w:r>
      <w:r>
        <w:fldChar w:fldCharType="separate"/>
      </w:r>
      <w:r>
        <w:t>39</w:t>
      </w:r>
      <w:r>
        <w:fldChar w:fldCharType="end"/>
      </w:r>
      <w:r>
        <w:fldChar w:fldCharType="end"/>
      </w:r>
    </w:p>
    <w:p>
      <w:pPr>
        <w:pStyle w:val="10"/>
        <w:tabs>
          <w:tab w:val="right" w:leader="dot" w:pos="9345"/>
        </w:tabs>
        <w:ind w:left="960"/>
        <w:rPr>
          <w:rFonts w:asciiTheme="minorHAnsi" w:hAnsiTheme="minorHAnsi" w:eastAsiaTheme="minorEastAsia" w:cstheme="minorBidi"/>
          <w:sz w:val="21"/>
          <w:szCs w:val="22"/>
        </w:rPr>
      </w:pPr>
      <w:r>
        <w:fldChar w:fldCharType="begin"/>
      </w:r>
      <w:r>
        <w:instrText xml:space="preserve"> HYPERLINK \l "_Toc483628535" </w:instrText>
      </w:r>
      <w:r>
        <w:fldChar w:fldCharType="separate"/>
      </w:r>
      <w:r>
        <w:rPr>
          <w:rStyle w:val="30"/>
          <w:rFonts w:ascii="黑体" w:hAnsi="黑体"/>
        </w:rPr>
        <w:t xml:space="preserve">5.2.3 </w:t>
      </w:r>
      <w:r>
        <w:rPr>
          <w:rStyle w:val="30"/>
          <w:rFonts w:hint="eastAsia" w:ascii="黑体" w:hAnsi="黑体"/>
        </w:rPr>
        <w:t>业务登记管理模块关键代码</w:t>
      </w:r>
      <w:r>
        <w:tab/>
      </w:r>
      <w:r>
        <w:fldChar w:fldCharType="begin"/>
      </w:r>
      <w:r>
        <w:instrText xml:space="preserve"> PAGEREF _Toc483628535 \h </w:instrText>
      </w:r>
      <w:r>
        <w:fldChar w:fldCharType="separate"/>
      </w:r>
      <w:r>
        <w:t>42</w:t>
      </w:r>
      <w:r>
        <w:fldChar w:fldCharType="end"/>
      </w:r>
      <w:r>
        <w:fldChar w:fldCharType="end"/>
      </w:r>
    </w:p>
    <w:p>
      <w:pPr>
        <w:pStyle w:val="21"/>
        <w:tabs>
          <w:tab w:val="right" w:leader="dot" w:pos="9345"/>
        </w:tabs>
        <w:ind w:left="480"/>
        <w:rPr>
          <w:rFonts w:asciiTheme="minorHAnsi" w:hAnsiTheme="minorHAnsi" w:eastAsiaTheme="minorEastAsia" w:cstheme="minorBidi"/>
          <w:sz w:val="21"/>
          <w:szCs w:val="22"/>
        </w:rPr>
      </w:pPr>
      <w:r>
        <w:fldChar w:fldCharType="begin"/>
      </w:r>
      <w:r>
        <w:instrText xml:space="preserve"> HYPERLINK \l "_Toc483628536" </w:instrText>
      </w:r>
      <w:r>
        <w:fldChar w:fldCharType="separate"/>
      </w:r>
      <w:r>
        <w:rPr>
          <w:rStyle w:val="30"/>
          <w:rFonts w:ascii="黑体" w:hAnsi="黑体"/>
        </w:rPr>
        <w:t xml:space="preserve">5.3 </w:t>
      </w:r>
      <w:r>
        <w:rPr>
          <w:rStyle w:val="30"/>
          <w:rFonts w:hint="eastAsia" w:ascii="黑体" w:hAnsi="黑体"/>
        </w:rPr>
        <w:t>业务派送管理模块实现</w:t>
      </w:r>
      <w:r>
        <w:tab/>
      </w:r>
      <w:r>
        <w:fldChar w:fldCharType="begin"/>
      </w:r>
      <w:r>
        <w:instrText xml:space="preserve"> PAGEREF _Toc483628536 \h </w:instrText>
      </w:r>
      <w:r>
        <w:fldChar w:fldCharType="separate"/>
      </w:r>
      <w:r>
        <w:t>44</w:t>
      </w:r>
      <w:r>
        <w:fldChar w:fldCharType="end"/>
      </w:r>
      <w:r>
        <w:fldChar w:fldCharType="end"/>
      </w:r>
    </w:p>
    <w:p>
      <w:pPr>
        <w:pStyle w:val="10"/>
        <w:tabs>
          <w:tab w:val="right" w:leader="dot" w:pos="9345"/>
        </w:tabs>
        <w:ind w:left="960"/>
        <w:rPr>
          <w:rFonts w:asciiTheme="minorHAnsi" w:hAnsiTheme="minorHAnsi" w:eastAsiaTheme="minorEastAsia" w:cstheme="minorBidi"/>
          <w:sz w:val="21"/>
          <w:szCs w:val="22"/>
        </w:rPr>
      </w:pPr>
      <w:r>
        <w:fldChar w:fldCharType="begin"/>
      </w:r>
      <w:r>
        <w:instrText xml:space="preserve"> HYPERLINK \l "_Toc483628537" </w:instrText>
      </w:r>
      <w:r>
        <w:fldChar w:fldCharType="separate"/>
      </w:r>
      <w:r>
        <w:rPr>
          <w:rStyle w:val="30"/>
          <w:rFonts w:ascii="黑体" w:hAnsi="黑体"/>
        </w:rPr>
        <w:t xml:space="preserve">5.3.1 </w:t>
      </w:r>
      <w:r>
        <w:rPr>
          <w:rStyle w:val="30"/>
          <w:rFonts w:hint="eastAsia" w:ascii="黑体" w:hAnsi="黑体"/>
        </w:rPr>
        <w:t>业务派送管理模块功能描述</w:t>
      </w:r>
      <w:r>
        <w:tab/>
      </w:r>
      <w:r>
        <w:fldChar w:fldCharType="begin"/>
      </w:r>
      <w:r>
        <w:instrText xml:space="preserve"> PAGEREF _Toc483628537 \h </w:instrText>
      </w:r>
      <w:r>
        <w:fldChar w:fldCharType="separate"/>
      </w:r>
      <w:r>
        <w:t>44</w:t>
      </w:r>
      <w:r>
        <w:fldChar w:fldCharType="end"/>
      </w:r>
      <w:r>
        <w:fldChar w:fldCharType="end"/>
      </w:r>
    </w:p>
    <w:p>
      <w:pPr>
        <w:pStyle w:val="10"/>
        <w:tabs>
          <w:tab w:val="right" w:leader="dot" w:pos="9345"/>
        </w:tabs>
        <w:ind w:left="960"/>
        <w:rPr>
          <w:rFonts w:asciiTheme="minorHAnsi" w:hAnsiTheme="minorHAnsi" w:eastAsiaTheme="minorEastAsia" w:cstheme="minorBidi"/>
          <w:sz w:val="21"/>
          <w:szCs w:val="22"/>
        </w:rPr>
      </w:pPr>
      <w:r>
        <w:fldChar w:fldCharType="begin"/>
      </w:r>
      <w:r>
        <w:instrText xml:space="preserve"> HYPERLINK \l "_Toc483628538" </w:instrText>
      </w:r>
      <w:r>
        <w:fldChar w:fldCharType="separate"/>
      </w:r>
      <w:r>
        <w:rPr>
          <w:rStyle w:val="30"/>
          <w:rFonts w:ascii="黑体" w:hAnsi="黑体"/>
        </w:rPr>
        <w:t xml:space="preserve">5.3.2 </w:t>
      </w:r>
      <w:r>
        <w:rPr>
          <w:rStyle w:val="30"/>
          <w:rFonts w:hint="eastAsia" w:ascii="黑体" w:hAnsi="黑体"/>
        </w:rPr>
        <w:t>业务派送管理模块界面设计</w:t>
      </w:r>
      <w:r>
        <w:tab/>
      </w:r>
      <w:r>
        <w:fldChar w:fldCharType="begin"/>
      </w:r>
      <w:r>
        <w:instrText xml:space="preserve"> PAGEREF _Toc483628538 \h </w:instrText>
      </w:r>
      <w:r>
        <w:fldChar w:fldCharType="separate"/>
      </w:r>
      <w:r>
        <w:t>44</w:t>
      </w:r>
      <w:r>
        <w:fldChar w:fldCharType="end"/>
      </w:r>
      <w:r>
        <w:fldChar w:fldCharType="end"/>
      </w:r>
    </w:p>
    <w:p>
      <w:pPr>
        <w:pStyle w:val="10"/>
        <w:tabs>
          <w:tab w:val="right" w:leader="dot" w:pos="9345"/>
        </w:tabs>
        <w:ind w:left="960"/>
        <w:rPr>
          <w:rFonts w:asciiTheme="minorHAnsi" w:hAnsiTheme="minorHAnsi" w:eastAsiaTheme="minorEastAsia" w:cstheme="minorBidi"/>
          <w:sz w:val="21"/>
          <w:szCs w:val="22"/>
        </w:rPr>
      </w:pPr>
      <w:r>
        <w:fldChar w:fldCharType="begin"/>
      </w:r>
      <w:r>
        <w:instrText xml:space="preserve"> HYPERLINK \l "_Toc483628539" </w:instrText>
      </w:r>
      <w:r>
        <w:fldChar w:fldCharType="separate"/>
      </w:r>
      <w:r>
        <w:rPr>
          <w:rStyle w:val="30"/>
          <w:rFonts w:ascii="黑体" w:hAnsi="黑体"/>
        </w:rPr>
        <w:t xml:space="preserve">5.3.3 </w:t>
      </w:r>
      <w:r>
        <w:rPr>
          <w:rStyle w:val="30"/>
          <w:rFonts w:hint="eastAsia" w:ascii="黑体" w:hAnsi="黑体"/>
        </w:rPr>
        <w:t>业务派送管理模块关键代码</w:t>
      </w:r>
      <w:r>
        <w:tab/>
      </w:r>
      <w:r>
        <w:fldChar w:fldCharType="begin"/>
      </w:r>
      <w:r>
        <w:instrText xml:space="preserve"> PAGEREF _Toc483628539 \h </w:instrText>
      </w:r>
      <w:r>
        <w:fldChar w:fldCharType="separate"/>
      </w:r>
      <w:r>
        <w:t>48</w:t>
      </w:r>
      <w:r>
        <w:fldChar w:fldCharType="end"/>
      </w:r>
      <w:r>
        <w:fldChar w:fldCharType="end"/>
      </w:r>
    </w:p>
    <w:p>
      <w:pPr>
        <w:pStyle w:val="21"/>
        <w:tabs>
          <w:tab w:val="right" w:leader="dot" w:pos="9345"/>
        </w:tabs>
        <w:ind w:left="480"/>
        <w:rPr>
          <w:rFonts w:asciiTheme="minorHAnsi" w:hAnsiTheme="minorHAnsi" w:eastAsiaTheme="minorEastAsia" w:cstheme="minorBidi"/>
          <w:sz w:val="21"/>
          <w:szCs w:val="22"/>
        </w:rPr>
      </w:pPr>
      <w:r>
        <w:fldChar w:fldCharType="begin"/>
      </w:r>
      <w:r>
        <w:instrText xml:space="preserve"> HYPERLINK \l "_Toc483628540" </w:instrText>
      </w:r>
      <w:r>
        <w:fldChar w:fldCharType="separate"/>
      </w:r>
      <w:r>
        <w:rPr>
          <w:rStyle w:val="30"/>
          <w:rFonts w:ascii="黑体" w:hAnsi="黑体"/>
        </w:rPr>
        <w:t xml:space="preserve">5.4 </w:t>
      </w:r>
      <w:r>
        <w:rPr>
          <w:rStyle w:val="30"/>
          <w:rFonts w:hint="eastAsia" w:ascii="黑体" w:hAnsi="黑体"/>
        </w:rPr>
        <w:t>派送结账管理模块实现</w:t>
      </w:r>
      <w:r>
        <w:tab/>
      </w:r>
      <w:r>
        <w:fldChar w:fldCharType="begin"/>
      </w:r>
      <w:r>
        <w:instrText xml:space="preserve"> PAGEREF _Toc483628540 \h </w:instrText>
      </w:r>
      <w:r>
        <w:fldChar w:fldCharType="separate"/>
      </w:r>
      <w:r>
        <w:t>49</w:t>
      </w:r>
      <w:r>
        <w:fldChar w:fldCharType="end"/>
      </w:r>
      <w:r>
        <w:fldChar w:fldCharType="end"/>
      </w:r>
    </w:p>
    <w:p>
      <w:pPr>
        <w:pStyle w:val="10"/>
        <w:tabs>
          <w:tab w:val="right" w:leader="dot" w:pos="9345"/>
        </w:tabs>
        <w:ind w:left="960"/>
        <w:rPr>
          <w:rFonts w:asciiTheme="minorHAnsi" w:hAnsiTheme="minorHAnsi" w:eastAsiaTheme="minorEastAsia" w:cstheme="minorBidi"/>
          <w:sz w:val="21"/>
          <w:szCs w:val="22"/>
        </w:rPr>
      </w:pPr>
      <w:r>
        <w:fldChar w:fldCharType="begin"/>
      </w:r>
      <w:r>
        <w:instrText xml:space="preserve"> HYPERLINK \l "_Toc483628541" </w:instrText>
      </w:r>
      <w:r>
        <w:fldChar w:fldCharType="separate"/>
      </w:r>
      <w:r>
        <w:rPr>
          <w:rStyle w:val="30"/>
          <w:rFonts w:ascii="黑体" w:hAnsi="黑体"/>
        </w:rPr>
        <w:t xml:space="preserve">5.4.1 </w:t>
      </w:r>
      <w:r>
        <w:rPr>
          <w:rStyle w:val="30"/>
          <w:rFonts w:hint="eastAsia" w:ascii="黑体" w:hAnsi="黑体"/>
        </w:rPr>
        <w:t>派送结账管理模块功能描述</w:t>
      </w:r>
      <w:r>
        <w:tab/>
      </w:r>
      <w:r>
        <w:fldChar w:fldCharType="begin"/>
      </w:r>
      <w:r>
        <w:instrText xml:space="preserve"> PAGEREF _Toc483628541 \h </w:instrText>
      </w:r>
      <w:r>
        <w:fldChar w:fldCharType="separate"/>
      </w:r>
      <w:r>
        <w:t>49</w:t>
      </w:r>
      <w:r>
        <w:fldChar w:fldCharType="end"/>
      </w:r>
      <w:r>
        <w:fldChar w:fldCharType="end"/>
      </w:r>
    </w:p>
    <w:p>
      <w:pPr>
        <w:pStyle w:val="10"/>
        <w:tabs>
          <w:tab w:val="right" w:leader="dot" w:pos="9345"/>
        </w:tabs>
        <w:ind w:left="960"/>
        <w:rPr>
          <w:rFonts w:asciiTheme="minorHAnsi" w:hAnsiTheme="minorHAnsi" w:eastAsiaTheme="minorEastAsia" w:cstheme="minorBidi"/>
          <w:sz w:val="21"/>
          <w:szCs w:val="22"/>
        </w:rPr>
      </w:pPr>
      <w:r>
        <w:fldChar w:fldCharType="begin"/>
      </w:r>
      <w:r>
        <w:instrText xml:space="preserve"> HYPERLINK \l "_Toc483628542" </w:instrText>
      </w:r>
      <w:r>
        <w:fldChar w:fldCharType="separate"/>
      </w:r>
      <w:r>
        <w:rPr>
          <w:rStyle w:val="30"/>
          <w:rFonts w:ascii="黑体" w:hAnsi="黑体"/>
        </w:rPr>
        <w:t xml:space="preserve">5.4.2 </w:t>
      </w:r>
      <w:r>
        <w:rPr>
          <w:rStyle w:val="30"/>
          <w:rFonts w:hint="eastAsia" w:ascii="黑体" w:hAnsi="黑体"/>
        </w:rPr>
        <w:t>派送结账管理模块界面设计</w:t>
      </w:r>
      <w:r>
        <w:tab/>
      </w:r>
      <w:r>
        <w:fldChar w:fldCharType="begin"/>
      </w:r>
      <w:r>
        <w:instrText xml:space="preserve"> PAGEREF _Toc483628542 \h </w:instrText>
      </w:r>
      <w:r>
        <w:fldChar w:fldCharType="separate"/>
      </w:r>
      <w:r>
        <w:t>49</w:t>
      </w:r>
      <w:r>
        <w:fldChar w:fldCharType="end"/>
      </w:r>
      <w:r>
        <w:fldChar w:fldCharType="end"/>
      </w:r>
    </w:p>
    <w:p>
      <w:pPr>
        <w:pStyle w:val="10"/>
        <w:tabs>
          <w:tab w:val="right" w:leader="dot" w:pos="9345"/>
        </w:tabs>
        <w:ind w:left="960"/>
        <w:rPr>
          <w:rFonts w:asciiTheme="minorHAnsi" w:hAnsiTheme="minorHAnsi" w:eastAsiaTheme="minorEastAsia" w:cstheme="minorBidi"/>
          <w:sz w:val="21"/>
          <w:szCs w:val="22"/>
        </w:rPr>
      </w:pPr>
      <w:r>
        <w:fldChar w:fldCharType="begin"/>
      </w:r>
      <w:r>
        <w:instrText xml:space="preserve"> HYPERLINK \l "_Toc483628543" </w:instrText>
      </w:r>
      <w:r>
        <w:fldChar w:fldCharType="separate"/>
      </w:r>
      <w:r>
        <w:rPr>
          <w:rStyle w:val="30"/>
          <w:rFonts w:ascii="黑体" w:hAnsi="黑体"/>
        </w:rPr>
        <w:t xml:space="preserve">5.4.3 </w:t>
      </w:r>
      <w:r>
        <w:rPr>
          <w:rStyle w:val="30"/>
          <w:rFonts w:hint="eastAsia" w:ascii="黑体" w:hAnsi="黑体"/>
        </w:rPr>
        <w:t>派送结账管理模块关键代码</w:t>
      </w:r>
      <w:r>
        <w:tab/>
      </w:r>
      <w:r>
        <w:fldChar w:fldCharType="begin"/>
      </w:r>
      <w:r>
        <w:instrText xml:space="preserve"> PAGEREF _Toc483628543 \h </w:instrText>
      </w:r>
      <w:r>
        <w:fldChar w:fldCharType="separate"/>
      </w:r>
      <w:r>
        <w:t>51</w:t>
      </w:r>
      <w:r>
        <w:fldChar w:fldCharType="end"/>
      </w:r>
      <w:r>
        <w:fldChar w:fldCharType="end"/>
      </w:r>
    </w:p>
    <w:p>
      <w:pPr>
        <w:pStyle w:val="21"/>
        <w:tabs>
          <w:tab w:val="right" w:leader="dot" w:pos="9345"/>
        </w:tabs>
        <w:ind w:left="480"/>
        <w:rPr>
          <w:rFonts w:asciiTheme="minorHAnsi" w:hAnsiTheme="minorHAnsi" w:eastAsiaTheme="minorEastAsia" w:cstheme="minorBidi"/>
          <w:sz w:val="21"/>
          <w:szCs w:val="22"/>
        </w:rPr>
      </w:pPr>
      <w:r>
        <w:fldChar w:fldCharType="begin"/>
      </w:r>
      <w:r>
        <w:instrText xml:space="preserve"> HYPERLINK \l "_Toc483628544" </w:instrText>
      </w:r>
      <w:r>
        <w:fldChar w:fldCharType="separate"/>
      </w:r>
      <w:r>
        <w:rPr>
          <w:rStyle w:val="30"/>
          <w:rFonts w:ascii="黑体" w:hAnsi="黑体"/>
        </w:rPr>
        <w:t>5.5</w:t>
      </w:r>
      <w:r>
        <w:rPr>
          <w:rStyle w:val="30"/>
          <w:rFonts w:hint="eastAsia" w:ascii="黑体" w:hAnsi="黑体"/>
        </w:rPr>
        <w:t>平台结账管理模块实现</w:t>
      </w:r>
      <w:r>
        <w:tab/>
      </w:r>
      <w:r>
        <w:fldChar w:fldCharType="begin"/>
      </w:r>
      <w:r>
        <w:instrText xml:space="preserve"> PAGEREF _Toc483628544 \h </w:instrText>
      </w:r>
      <w:r>
        <w:fldChar w:fldCharType="separate"/>
      </w:r>
      <w:r>
        <w:t>53</w:t>
      </w:r>
      <w:r>
        <w:fldChar w:fldCharType="end"/>
      </w:r>
      <w:r>
        <w:fldChar w:fldCharType="end"/>
      </w:r>
    </w:p>
    <w:p>
      <w:pPr>
        <w:pStyle w:val="10"/>
        <w:tabs>
          <w:tab w:val="right" w:leader="dot" w:pos="9345"/>
        </w:tabs>
        <w:ind w:left="960"/>
        <w:rPr>
          <w:rFonts w:asciiTheme="minorHAnsi" w:hAnsiTheme="minorHAnsi" w:eastAsiaTheme="minorEastAsia" w:cstheme="minorBidi"/>
          <w:sz w:val="21"/>
          <w:szCs w:val="22"/>
        </w:rPr>
      </w:pPr>
      <w:r>
        <w:fldChar w:fldCharType="begin"/>
      </w:r>
      <w:r>
        <w:instrText xml:space="preserve"> HYPERLINK \l "_Toc483628545" </w:instrText>
      </w:r>
      <w:r>
        <w:fldChar w:fldCharType="separate"/>
      </w:r>
      <w:r>
        <w:rPr>
          <w:rStyle w:val="30"/>
          <w:rFonts w:ascii="黑体" w:hAnsi="黑体"/>
        </w:rPr>
        <w:t xml:space="preserve">5.5.1 </w:t>
      </w:r>
      <w:r>
        <w:rPr>
          <w:rStyle w:val="30"/>
          <w:rFonts w:hint="eastAsia" w:ascii="黑体" w:hAnsi="黑体"/>
        </w:rPr>
        <w:t>平台结账管理模块功能描述</w:t>
      </w:r>
      <w:r>
        <w:tab/>
      </w:r>
      <w:r>
        <w:fldChar w:fldCharType="begin"/>
      </w:r>
      <w:r>
        <w:instrText xml:space="preserve"> PAGEREF _Toc483628545 \h </w:instrText>
      </w:r>
      <w:r>
        <w:fldChar w:fldCharType="separate"/>
      </w:r>
      <w:r>
        <w:t>53</w:t>
      </w:r>
      <w:r>
        <w:fldChar w:fldCharType="end"/>
      </w:r>
      <w:r>
        <w:fldChar w:fldCharType="end"/>
      </w:r>
    </w:p>
    <w:p>
      <w:pPr>
        <w:pStyle w:val="10"/>
        <w:tabs>
          <w:tab w:val="right" w:leader="dot" w:pos="9345"/>
        </w:tabs>
        <w:ind w:left="960"/>
        <w:rPr>
          <w:rFonts w:asciiTheme="minorHAnsi" w:hAnsiTheme="minorHAnsi" w:eastAsiaTheme="minorEastAsia" w:cstheme="minorBidi"/>
          <w:sz w:val="21"/>
          <w:szCs w:val="22"/>
        </w:rPr>
      </w:pPr>
      <w:r>
        <w:fldChar w:fldCharType="begin"/>
      </w:r>
      <w:r>
        <w:instrText xml:space="preserve"> HYPERLINK \l "_Toc483628546" </w:instrText>
      </w:r>
      <w:r>
        <w:fldChar w:fldCharType="separate"/>
      </w:r>
      <w:r>
        <w:rPr>
          <w:rStyle w:val="30"/>
          <w:rFonts w:ascii="黑体" w:hAnsi="黑体"/>
        </w:rPr>
        <w:t xml:space="preserve">5.5.2 </w:t>
      </w:r>
      <w:r>
        <w:rPr>
          <w:rStyle w:val="30"/>
          <w:rFonts w:hint="eastAsia" w:ascii="黑体" w:hAnsi="黑体"/>
        </w:rPr>
        <w:t>平台结账管理模块界面设计</w:t>
      </w:r>
      <w:r>
        <w:tab/>
      </w:r>
      <w:r>
        <w:fldChar w:fldCharType="begin"/>
      </w:r>
      <w:r>
        <w:instrText xml:space="preserve"> PAGEREF _Toc483628546 \h </w:instrText>
      </w:r>
      <w:r>
        <w:fldChar w:fldCharType="separate"/>
      </w:r>
      <w:r>
        <w:t>53</w:t>
      </w:r>
      <w:r>
        <w:fldChar w:fldCharType="end"/>
      </w:r>
      <w:r>
        <w:fldChar w:fldCharType="end"/>
      </w:r>
    </w:p>
    <w:p>
      <w:pPr>
        <w:pStyle w:val="10"/>
        <w:tabs>
          <w:tab w:val="right" w:leader="dot" w:pos="9345"/>
        </w:tabs>
        <w:ind w:left="960"/>
        <w:rPr>
          <w:rFonts w:asciiTheme="minorHAnsi" w:hAnsiTheme="minorHAnsi" w:eastAsiaTheme="minorEastAsia" w:cstheme="minorBidi"/>
          <w:sz w:val="21"/>
          <w:szCs w:val="22"/>
        </w:rPr>
      </w:pPr>
      <w:r>
        <w:fldChar w:fldCharType="begin"/>
      </w:r>
      <w:r>
        <w:instrText xml:space="preserve"> HYPERLINK \l "_Toc483628547" </w:instrText>
      </w:r>
      <w:r>
        <w:fldChar w:fldCharType="separate"/>
      </w:r>
      <w:r>
        <w:rPr>
          <w:rStyle w:val="30"/>
          <w:rFonts w:ascii="黑体" w:hAnsi="黑体"/>
        </w:rPr>
        <w:t xml:space="preserve">5.5.3 </w:t>
      </w:r>
      <w:r>
        <w:rPr>
          <w:rStyle w:val="30"/>
          <w:rFonts w:hint="eastAsia" w:ascii="黑体" w:hAnsi="黑体"/>
        </w:rPr>
        <w:t>业务派送管理模块关键代码</w:t>
      </w:r>
      <w:r>
        <w:tab/>
      </w:r>
      <w:r>
        <w:fldChar w:fldCharType="begin"/>
      </w:r>
      <w:r>
        <w:instrText xml:space="preserve"> PAGEREF _Toc483628547 \h </w:instrText>
      </w:r>
      <w:r>
        <w:fldChar w:fldCharType="separate"/>
      </w:r>
      <w:r>
        <w:t>55</w:t>
      </w:r>
      <w:r>
        <w:fldChar w:fldCharType="end"/>
      </w:r>
      <w:r>
        <w:fldChar w:fldCharType="end"/>
      </w:r>
    </w:p>
    <w:p>
      <w:pPr>
        <w:pStyle w:val="21"/>
        <w:tabs>
          <w:tab w:val="right" w:leader="dot" w:pos="9345"/>
        </w:tabs>
        <w:ind w:left="480"/>
        <w:rPr>
          <w:rFonts w:asciiTheme="minorHAnsi" w:hAnsiTheme="minorHAnsi" w:eastAsiaTheme="minorEastAsia" w:cstheme="minorBidi"/>
          <w:sz w:val="21"/>
          <w:szCs w:val="22"/>
        </w:rPr>
      </w:pPr>
      <w:r>
        <w:fldChar w:fldCharType="begin"/>
      </w:r>
      <w:r>
        <w:instrText xml:space="preserve"> HYPERLINK \l "_Toc483628548" </w:instrText>
      </w:r>
      <w:r>
        <w:fldChar w:fldCharType="separate"/>
      </w:r>
      <w:r>
        <w:rPr>
          <w:rStyle w:val="30"/>
          <w:rFonts w:ascii="黑体" w:hAnsi="黑体"/>
        </w:rPr>
        <w:t xml:space="preserve">5.6 </w:t>
      </w:r>
      <w:r>
        <w:rPr>
          <w:rStyle w:val="30"/>
          <w:rFonts w:hint="eastAsia" w:ascii="黑体" w:hAnsi="黑体"/>
        </w:rPr>
        <w:t>本章小结</w:t>
      </w:r>
      <w:r>
        <w:tab/>
      </w:r>
      <w:r>
        <w:fldChar w:fldCharType="begin"/>
      </w:r>
      <w:r>
        <w:instrText xml:space="preserve"> PAGEREF _Toc483628548 \h </w:instrText>
      </w:r>
      <w:r>
        <w:fldChar w:fldCharType="separate"/>
      </w:r>
      <w:r>
        <w:t>56</w:t>
      </w:r>
      <w:r>
        <w:fldChar w:fldCharType="end"/>
      </w:r>
      <w:r>
        <w:fldChar w:fldCharType="end"/>
      </w:r>
    </w:p>
    <w:p>
      <w:pPr>
        <w:pStyle w:val="16"/>
        <w:tabs>
          <w:tab w:val="right" w:leader="dot" w:pos="9345"/>
        </w:tabs>
        <w:rPr>
          <w:rFonts w:asciiTheme="minorHAnsi" w:hAnsiTheme="minorHAnsi" w:eastAsiaTheme="minorEastAsia" w:cstheme="minorBidi"/>
          <w:sz w:val="21"/>
          <w:szCs w:val="22"/>
        </w:rPr>
      </w:pPr>
      <w:r>
        <w:fldChar w:fldCharType="begin"/>
      </w:r>
      <w:r>
        <w:instrText xml:space="preserve"> HYPERLINK \l "_Toc483628549" </w:instrText>
      </w:r>
      <w:r>
        <w:fldChar w:fldCharType="separate"/>
      </w:r>
      <w:r>
        <w:rPr>
          <w:rStyle w:val="30"/>
          <w:rFonts w:hint="eastAsia" w:ascii="黑体" w:hAnsi="黑体"/>
        </w:rPr>
        <w:t>第</w:t>
      </w:r>
      <w:r>
        <w:rPr>
          <w:rStyle w:val="30"/>
          <w:rFonts w:ascii="黑体" w:hAnsi="黑体"/>
        </w:rPr>
        <w:t>6</w:t>
      </w:r>
      <w:r>
        <w:rPr>
          <w:rStyle w:val="30"/>
          <w:rFonts w:hint="eastAsia" w:ascii="黑体" w:hAnsi="黑体"/>
        </w:rPr>
        <w:t>章系统测试</w:t>
      </w:r>
      <w:r>
        <w:tab/>
      </w:r>
      <w:r>
        <w:fldChar w:fldCharType="begin"/>
      </w:r>
      <w:r>
        <w:instrText xml:space="preserve"> PAGEREF _Toc483628549 \h </w:instrText>
      </w:r>
      <w:r>
        <w:fldChar w:fldCharType="separate"/>
      </w:r>
      <w:r>
        <w:t>57</w:t>
      </w:r>
      <w:r>
        <w:fldChar w:fldCharType="end"/>
      </w:r>
      <w:r>
        <w:fldChar w:fldCharType="end"/>
      </w:r>
    </w:p>
    <w:p>
      <w:pPr>
        <w:pStyle w:val="21"/>
        <w:tabs>
          <w:tab w:val="right" w:leader="dot" w:pos="9345"/>
        </w:tabs>
        <w:ind w:left="480"/>
        <w:rPr>
          <w:rFonts w:asciiTheme="minorHAnsi" w:hAnsiTheme="minorHAnsi" w:eastAsiaTheme="minorEastAsia" w:cstheme="minorBidi"/>
          <w:sz w:val="21"/>
          <w:szCs w:val="22"/>
        </w:rPr>
      </w:pPr>
      <w:r>
        <w:fldChar w:fldCharType="begin"/>
      </w:r>
      <w:r>
        <w:instrText xml:space="preserve"> HYPERLINK \l "_Toc483628550" </w:instrText>
      </w:r>
      <w:r>
        <w:fldChar w:fldCharType="separate"/>
      </w:r>
      <w:r>
        <w:rPr>
          <w:rStyle w:val="30"/>
          <w:rFonts w:ascii="黑体" w:hAnsi="黑体"/>
        </w:rPr>
        <w:t xml:space="preserve">6.1 </w:t>
      </w:r>
      <w:r>
        <w:rPr>
          <w:rStyle w:val="30"/>
          <w:rFonts w:hint="eastAsia" w:ascii="黑体" w:hAnsi="黑体"/>
        </w:rPr>
        <w:t>系统测试内容</w:t>
      </w:r>
      <w:r>
        <w:tab/>
      </w:r>
      <w:r>
        <w:fldChar w:fldCharType="begin"/>
      </w:r>
      <w:r>
        <w:instrText xml:space="preserve"> PAGEREF _Toc483628550 \h </w:instrText>
      </w:r>
      <w:r>
        <w:fldChar w:fldCharType="separate"/>
      </w:r>
      <w:r>
        <w:t>57</w:t>
      </w:r>
      <w:r>
        <w:fldChar w:fldCharType="end"/>
      </w:r>
      <w:r>
        <w:fldChar w:fldCharType="end"/>
      </w:r>
    </w:p>
    <w:p>
      <w:pPr>
        <w:pStyle w:val="10"/>
        <w:tabs>
          <w:tab w:val="right" w:leader="dot" w:pos="9345"/>
        </w:tabs>
        <w:ind w:left="960"/>
        <w:rPr>
          <w:rFonts w:asciiTheme="minorHAnsi" w:hAnsiTheme="minorHAnsi" w:eastAsiaTheme="minorEastAsia" w:cstheme="minorBidi"/>
          <w:sz w:val="21"/>
          <w:szCs w:val="22"/>
        </w:rPr>
      </w:pPr>
      <w:r>
        <w:fldChar w:fldCharType="begin"/>
      </w:r>
      <w:r>
        <w:instrText xml:space="preserve"> HYPERLINK \l "_Toc483628551" </w:instrText>
      </w:r>
      <w:r>
        <w:fldChar w:fldCharType="separate"/>
      </w:r>
      <w:r>
        <w:rPr>
          <w:rStyle w:val="30"/>
          <w:rFonts w:ascii="黑体" w:hAnsi="黑体"/>
        </w:rPr>
        <w:t xml:space="preserve">6.1.1 </w:t>
      </w:r>
      <w:r>
        <w:rPr>
          <w:rStyle w:val="30"/>
          <w:rFonts w:hint="eastAsia"/>
        </w:rPr>
        <w:t>业务管理测试</w:t>
      </w:r>
      <w:r>
        <w:tab/>
      </w:r>
      <w:r>
        <w:fldChar w:fldCharType="begin"/>
      </w:r>
      <w:r>
        <w:instrText xml:space="preserve"> PAGEREF _Toc483628551 \h </w:instrText>
      </w:r>
      <w:r>
        <w:fldChar w:fldCharType="separate"/>
      </w:r>
      <w:r>
        <w:t>57</w:t>
      </w:r>
      <w:r>
        <w:fldChar w:fldCharType="end"/>
      </w:r>
      <w:r>
        <w:fldChar w:fldCharType="end"/>
      </w:r>
    </w:p>
    <w:p>
      <w:pPr>
        <w:pStyle w:val="10"/>
        <w:tabs>
          <w:tab w:val="right" w:leader="dot" w:pos="9345"/>
        </w:tabs>
        <w:ind w:left="960"/>
        <w:rPr>
          <w:rFonts w:asciiTheme="minorHAnsi" w:hAnsiTheme="minorHAnsi" w:eastAsiaTheme="minorEastAsia" w:cstheme="minorBidi"/>
          <w:sz w:val="21"/>
          <w:szCs w:val="22"/>
        </w:rPr>
      </w:pPr>
      <w:r>
        <w:fldChar w:fldCharType="begin"/>
      </w:r>
      <w:r>
        <w:instrText xml:space="preserve"> HYPERLINK \l "_Toc483628552" </w:instrText>
      </w:r>
      <w:r>
        <w:fldChar w:fldCharType="separate"/>
      </w:r>
      <w:r>
        <w:rPr>
          <w:rStyle w:val="30"/>
          <w:rFonts w:ascii="黑体" w:hAnsi="黑体"/>
        </w:rPr>
        <w:t xml:space="preserve">6.1.2 </w:t>
      </w:r>
      <w:r>
        <w:rPr>
          <w:rStyle w:val="30"/>
          <w:rFonts w:hint="eastAsia" w:ascii="黑体" w:hAnsi="黑体"/>
        </w:rPr>
        <w:t>业务派送管理</w:t>
      </w:r>
      <w:r>
        <w:rPr>
          <w:rStyle w:val="30"/>
          <w:rFonts w:hint="eastAsia"/>
        </w:rPr>
        <w:t>测试</w:t>
      </w:r>
      <w:r>
        <w:tab/>
      </w:r>
      <w:r>
        <w:fldChar w:fldCharType="begin"/>
      </w:r>
      <w:r>
        <w:instrText xml:space="preserve"> PAGEREF _Toc483628552 \h </w:instrText>
      </w:r>
      <w:r>
        <w:fldChar w:fldCharType="separate"/>
      </w:r>
      <w:r>
        <w:t>57</w:t>
      </w:r>
      <w:r>
        <w:fldChar w:fldCharType="end"/>
      </w:r>
      <w:r>
        <w:fldChar w:fldCharType="end"/>
      </w:r>
    </w:p>
    <w:p>
      <w:pPr>
        <w:pStyle w:val="10"/>
        <w:tabs>
          <w:tab w:val="right" w:leader="dot" w:pos="9345"/>
        </w:tabs>
        <w:ind w:left="960"/>
        <w:rPr>
          <w:rFonts w:asciiTheme="minorHAnsi" w:hAnsiTheme="minorHAnsi" w:eastAsiaTheme="minorEastAsia" w:cstheme="minorBidi"/>
          <w:sz w:val="21"/>
          <w:szCs w:val="22"/>
        </w:rPr>
      </w:pPr>
      <w:r>
        <w:fldChar w:fldCharType="begin"/>
      </w:r>
      <w:r>
        <w:instrText xml:space="preserve"> HYPERLINK \l "_Toc483628553" </w:instrText>
      </w:r>
      <w:r>
        <w:fldChar w:fldCharType="separate"/>
      </w:r>
      <w:r>
        <w:rPr>
          <w:rStyle w:val="30"/>
          <w:rFonts w:ascii="黑体" w:hAnsi="黑体"/>
        </w:rPr>
        <w:t xml:space="preserve">6.1.3 </w:t>
      </w:r>
      <w:r>
        <w:rPr>
          <w:rStyle w:val="30"/>
          <w:rFonts w:hint="eastAsia"/>
        </w:rPr>
        <w:t>派送结账</w:t>
      </w:r>
      <w:r>
        <w:rPr>
          <w:rStyle w:val="30"/>
          <w:rFonts w:hint="eastAsia" w:ascii="黑体" w:hAnsi="黑体"/>
        </w:rPr>
        <w:t>管理</w:t>
      </w:r>
      <w:r>
        <w:rPr>
          <w:rStyle w:val="30"/>
          <w:rFonts w:hint="eastAsia"/>
        </w:rPr>
        <w:t>测试</w:t>
      </w:r>
      <w:r>
        <w:tab/>
      </w:r>
      <w:r>
        <w:fldChar w:fldCharType="begin"/>
      </w:r>
      <w:r>
        <w:instrText xml:space="preserve"> PAGEREF _Toc483628553 \h </w:instrText>
      </w:r>
      <w:r>
        <w:fldChar w:fldCharType="separate"/>
      </w:r>
      <w:r>
        <w:t>58</w:t>
      </w:r>
      <w:r>
        <w:fldChar w:fldCharType="end"/>
      </w:r>
      <w:r>
        <w:fldChar w:fldCharType="end"/>
      </w:r>
    </w:p>
    <w:p>
      <w:pPr>
        <w:pStyle w:val="10"/>
        <w:tabs>
          <w:tab w:val="right" w:leader="dot" w:pos="9345"/>
        </w:tabs>
        <w:ind w:left="960"/>
        <w:rPr>
          <w:rFonts w:asciiTheme="minorHAnsi" w:hAnsiTheme="minorHAnsi" w:eastAsiaTheme="minorEastAsia" w:cstheme="minorBidi"/>
          <w:sz w:val="21"/>
          <w:szCs w:val="22"/>
        </w:rPr>
      </w:pPr>
      <w:r>
        <w:fldChar w:fldCharType="begin"/>
      </w:r>
      <w:r>
        <w:instrText xml:space="preserve"> HYPERLINK \l "_Toc483628554" </w:instrText>
      </w:r>
      <w:r>
        <w:fldChar w:fldCharType="separate"/>
      </w:r>
      <w:r>
        <w:rPr>
          <w:rStyle w:val="30"/>
          <w:rFonts w:ascii="黑体" w:hAnsi="黑体"/>
        </w:rPr>
        <w:t xml:space="preserve">6.1.4 </w:t>
      </w:r>
      <w:r>
        <w:rPr>
          <w:rStyle w:val="30"/>
          <w:rFonts w:hint="eastAsia"/>
        </w:rPr>
        <w:t>平台结账</w:t>
      </w:r>
      <w:r>
        <w:rPr>
          <w:rStyle w:val="30"/>
          <w:rFonts w:hint="eastAsia" w:ascii="黑体" w:hAnsi="黑体"/>
        </w:rPr>
        <w:t>管理</w:t>
      </w:r>
      <w:r>
        <w:rPr>
          <w:rStyle w:val="30"/>
          <w:rFonts w:hint="eastAsia"/>
        </w:rPr>
        <w:t>测试</w:t>
      </w:r>
      <w:r>
        <w:tab/>
      </w:r>
      <w:r>
        <w:fldChar w:fldCharType="begin"/>
      </w:r>
      <w:r>
        <w:instrText xml:space="preserve"> PAGEREF _Toc483628554 \h </w:instrText>
      </w:r>
      <w:r>
        <w:fldChar w:fldCharType="separate"/>
      </w:r>
      <w:r>
        <w:t>58</w:t>
      </w:r>
      <w:r>
        <w:fldChar w:fldCharType="end"/>
      </w:r>
      <w:r>
        <w:fldChar w:fldCharType="end"/>
      </w:r>
    </w:p>
    <w:p>
      <w:pPr>
        <w:pStyle w:val="21"/>
        <w:tabs>
          <w:tab w:val="right" w:leader="dot" w:pos="9345"/>
        </w:tabs>
        <w:ind w:left="480"/>
        <w:rPr>
          <w:rFonts w:asciiTheme="minorHAnsi" w:hAnsiTheme="minorHAnsi" w:eastAsiaTheme="minorEastAsia" w:cstheme="minorBidi"/>
          <w:sz w:val="21"/>
          <w:szCs w:val="22"/>
        </w:rPr>
      </w:pPr>
      <w:r>
        <w:fldChar w:fldCharType="begin"/>
      </w:r>
      <w:r>
        <w:instrText xml:space="preserve"> HYPERLINK \l "_Toc483628555" </w:instrText>
      </w:r>
      <w:r>
        <w:fldChar w:fldCharType="separate"/>
      </w:r>
      <w:r>
        <w:rPr>
          <w:rStyle w:val="30"/>
          <w:rFonts w:ascii="黑体" w:hAnsi="黑体"/>
        </w:rPr>
        <w:t xml:space="preserve">6.2 </w:t>
      </w:r>
      <w:r>
        <w:rPr>
          <w:rStyle w:val="30"/>
          <w:rFonts w:hint="eastAsia" w:ascii="黑体" w:hAnsi="黑体"/>
        </w:rPr>
        <w:t>结果分析</w:t>
      </w:r>
      <w:r>
        <w:tab/>
      </w:r>
      <w:r>
        <w:fldChar w:fldCharType="begin"/>
      </w:r>
      <w:r>
        <w:instrText xml:space="preserve"> PAGEREF _Toc483628555 \h </w:instrText>
      </w:r>
      <w:r>
        <w:fldChar w:fldCharType="separate"/>
      </w:r>
      <w:r>
        <w:t>59</w:t>
      </w:r>
      <w:r>
        <w:fldChar w:fldCharType="end"/>
      </w:r>
      <w:r>
        <w:fldChar w:fldCharType="end"/>
      </w:r>
    </w:p>
    <w:p>
      <w:pPr>
        <w:pStyle w:val="21"/>
        <w:tabs>
          <w:tab w:val="right" w:leader="dot" w:pos="9345"/>
        </w:tabs>
        <w:ind w:left="480"/>
        <w:rPr>
          <w:rFonts w:asciiTheme="minorHAnsi" w:hAnsiTheme="minorHAnsi" w:eastAsiaTheme="minorEastAsia" w:cstheme="minorBidi"/>
          <w:sz w:val="21"/>
          <w:szCs w:val="22"/>
        </w:rPr>
      </w:pPr>
      <w:r>
        <w:fldChar w:fldCharType="begin"/>
      </w:r>
      <w:r>
        <w:instrText xml:space="preserve"> HYPERLINK \l "_Toc483628556" </w:instrText>
      </w:r>
      <w:r>
        <w:fldChar w:fldCharType="separate"/>
      </w:r>
      <w:r>
        <w:rPr>
          <w:rStyle w:val="30"/>
          <w:rFonts w:ascii="黑体" w:hAnsi="黑体"/>
        </w:rPr>
        <w:t xml:space="preserve">6.3 </w:t>
      </w:r>
      <w:r>
        <w:rPr>
          <w:rStyle w:val="30"/>
          <w:rFonts w:hint="eastAsia" w:ascii="黑体" w:hAnsi="黑体"/>
        </w:rPr>
        <w:t>本章小结</w:t>
      </w:r>
      <w:r>
        <w:tab/>
      </w:r>
      <w:r>
        <w:fldChar w:fldCharType="begin"/>
      </w:r>
      <w:r>
        <w:instrText xml:space="preserve"> PAGEREF _Toc483628556 \h </w:instrText>
      </w:r>
      <w:r>
        <w:fldChar w:fldCharType="separate"/>
      </w:r>
      <w:r>
        <w:t>59</w:t>
      </w:r>
      <w:r>
        <w:fldChar w:fldCharType="end"/>
      </w:r>
      <w:r>
        <w:fldChar w:fldCharType="end"/>
      </w:r>
    </w:p>
    <w:p>
      <w:pPr>
        <w:pStyle w:val="16"/>
        <w:tabs>
          <w:tab w:val="right" w:leader="dot" w:pos="9345"/>
        </w:tabs>
        <w:rPr>
          <w:rFonts w:asciiTheme="minorHAnsi" w:hAnsiTheme="minorHAnsi" w:eastAsiaTheme="minorEastAsia" w:cstheme="minorBidi"/>
          <w:sz w:val="21"/>
          <w:szCs w:val="22"/>
        </w:rPr>
      </w:pPr>
      <w:r>
        <w:fldChar w:fldCharType="begin"/>
      </w:r>
      <w:r>
        <w:instrText xml:space="preserve"> HYPERLINK \l "_Toc483628557" </w:instrText>
      </w:r>
      <w:r>
        <w:fldChar w:fldCharType="separate"/>
      </w:r>
      <w:r>
        <w:rPr>
          <w:rStyle w:val="30"/>
          <w:rFonts w:hint="eastAsia"/>
        </w:rPr>
        <w:t>结论</w:t>
      </w:r>
      <w:r>
        <w:tab/>
      </w:r>
      <w:r>
        <w:fldChar w:fldCharType="begin"/>
      </w:r>
      <w:r>
        <w:instrText xml:space="preserve"> PAGEREF _Toc483628557 \h </w:instrText>
      </w:r>
      <w:r>
        <w:fldChar w:fldCharType="separate"/>
      </w:r>
      <w:r>
        <w:t>60</w:t>
      </w:r>
      <w:r>
        <w:fldChar w:fldCharType="end"/>
      </w:r>
      <w:r>
        <w:fldChar w:fldCharType="end"/>
      </w:r>
    </w:p>
    <w:p>
      <w:pPr>
        <w:pStyle w:val="16"/>
        <w:tabs>
          <w:tab w:val="right" w:leader="dot" w:pos="9345"/>
        </w:tabs>
        <w:rPr>
          <w:rFonts w:asciiTheme="minorHAnsi" w:hAnsiTheme="minorHAnsi" w:eastAsiaTheme="minorEastAsia" w:cstheme="minorBidi"/>
          <w:sz w:val="21"/>
          <w:szCs w:val="22"/>
        </w:rPr>
      </w:pPr>
      <w:r>
        <w:fldChar w:fldCharType="begin"/>
      </w:r>
      <w:r>
        <w:instrText xml:space="preserve"> HYPERLINK \l "_Toc483628558" </w:instrText>
      </w:r>
      <w:r>
        <w:fldChar w:fldCharType="separate"/>
      </w:r>
      <w:r>
        <w:rPr>
          <w:rStyle w:val="30"/>
          <w:rFonts w:hint="eastAsia"/>
        </w:rPr>
        <w:t>参考文献</w:t>
      </w:r>
      <w:r>
        <w:tab/>
      </w:r>
      <w:r>
        <w:fldChar w:fldCharType="begin"/>
      </w:r>
      <w:r>
        <w:instrText xml:space="preserve"> PAGEREF _Toc483628558 \h </w:instrText>
      </w:r>
      <w:r>
        <w:fldChar w:fldCharType="separate"/>
      </w:r>
      <w:r>
        <w:t>61</w:t>
      </w:r>
      <w:r>
        <w:fldChar w:fldCharType="end"/>
      </w:r>
      <w:r>
        <w:fldChar w:fldCharType="end"/>
      </w:r>
    </w:p>
    <w:p>
      <w:pPr>
        <w:pStyle w:val="16"/>
        <w:tabs>
          <w:tab w:val="right" w:leader="dot" w:pos="9345"/>
        </w:tabs>
        <w:rPr>
          <w:rFonts w:asciiTheme="minorHAnsi" w:hAnsiTheme="minorHAnsi" w:eastAsiaTheme="minorEastAsia" w:cstheme="minorBidi"/>
          <w:sz w:val="21"/>
          <w:szCs w:val="22"/>
        </w:rPr>
      </w:pPr>
      <w:r>
        <w:fldChar w:fldCharType="begin"/>
      </w:r>
      <w:r>
        <w:instrText xml:space="preserve"> HYPERLINK \l "_Toc483628559" </w:instrText>
      </w:r>
      <w:r>
        <w:fldChar w:fldCharType="separate"/>
      </w:r>
      <w:r>
        <w:rPr>
          <w:rStyle w:val="30"/>
          <w:rFonts w:hint="eastAsia"/>
        </w:rPr>
        <w:t>致谢</w:t>
      </w:r>
      <w:r>
        <w:tab/>
      </w:r>
      <w:r>
        <w:fldChar w:fldCharType="begin"/>
      </w:r>
      <w:r>
        <w:instrText xml:space="preserve"> PAGEREF _Toc483628559 \h </w:instrText>
      </w:r>
      <w:r>
        <w:fldChar w:fldCharType="separate"/>
      </w:r>
      <w:r>
        <w:t>62</w:t>
      </w:r>
      <w:r>
        <w:fldChar w:fldCharType="end"/>
      </w:r>
      <w:r>
        <w:fldChar w:fldCharType="end"/>
      </w:r>
    </w:p>
    <w:p>
      <w:pPr>
        <w:ind w:firstLine="0" w:firstLineChars="0"/>
        <w:sectPr>
          <w:footerReference r:id="rId9" w:type="default"/>
          <w:pgSz w:w="11907" w:h="16840"/>
          <w:pgMar w:top="1418" w:right="1134" w:bottom="1134" w:left="1418" w:header="907" w:footer="851" w:gutter="0"/>
          <w:pgNumType w:fmt="upperRoman"/>
          <w:cols w:space="720" w:num="1"/>
          <w:docGrid w:type="lines" w:linePitch="380" w:charSpace="151219"/>
        </w:sectPr>
      </w:pPr>
      <w:r>
        <w:fldChar w:fldCharType="end"/>
      </w:r>
    </w:p>
    <w:bookmarkEnd w:id="7"/>
    <w:bookmarkEnd w:id="8"/>
    <w:bookmarkEnd w:id="9"/>
    <w:bookmarkEnd w:id="10"/>
    <w:bookmarkEnd w:id="11"/>
    <w:bookmarkEnd w:id="12"/>
    <w:bookmarkEnd w:id="13"/>
    <w:bookmarkEnd w:id="14"/>
    <w:bookmarkEnd w:id="15"/>
    <w:bookmarkEnd w:id="16"/>
    <w:bookmarkEnd w:id="17"/>
    <w:bookmarkEnd w:id="18"/>
    <w:bookmarkEnd w:id="19"/>
    <w:bookmarkEnd w:id="20"/>
    <w:p>
      <w:pPr>
        <w:pStyle w:val="2"/>
        <w:spacing w:before="0" w:after="0"/>
        <w:rPr>
          <w:rFonts w:ascii="黑体"/>
          <w:lang w:val="en-US"/>
        </w:rPr>
      </w:pPr>
      <w:bookmarkStart w:id="21" w:name="_Toc106302730"/>
      <w:bookmarkEnd w:id="21"/>
      <w:bookmarkStart w:id="22" w:name="_Toc169269508"/>
      <w:bookmarkEnd w:id="22"/>
      <w:bookmarkStart w:id="23" w:name="_Toc169108321"/>
      <w:bookmarkEnd w:id="23"/>
      <w:bookmarkStart w:id="24" w:name="_Toc169270859"/>
      <w:bookmarkEnd w:id="24"/>
      <w:bookmarkStart w:id="25" w:name="_Toc169271171"/>
      <w:bookmarkEnd w:id="25"/>
      <w:bookmarkStart w:id="26" w:name="_Toc483628487"/>
      <w:r>
        <w:rPr>
          <w:rFonts w:hint="eastAsia" w:ascii="黑体"/>
          <w:lang w:val="en-US"/>
        </w:rPr>
        <w:t>第1章 绪论</w:t>
      </w:r>
      <w:bookmarkEnd w:id="26"/>
    </w:p>
    <w:p>
      <w:pPr>
        <w:pStyle w:val="3"/>
        <w:spacing w:line="360" w:lineRule="atLeast"/>
        <w:rPr>
          <w:rFonts w:ascii="黑体" w:hAnsi="Times New Roman"/>
          <w:lang w:val="en-US"/>
        </w:rPr>
      </w:pPr>
      <w:bookmarkStart w:id="27" w:name="_Toc483628488"/>
      <w:r>
        <w:rPr>
          <w:rFonts w:hint="eastAsia" w:ascii="黑体" w:hAnsi="Times New Roman"/>
          <w:lang w:val="en-US"/>
        </w:rPr>
        <w:t>1.1 项目背景与问题概述</w:t>
      </w:r>
      <w:bookmarkEnd w:id="27"/>
    </w:p>
    <w:p>
      <w:pPr>
        <w:pStyle w:val="4"/>
        <w:tabs>
          <w:tab w:val="clear" w:pos="1440"/>
        </w:tabs>
        <w:spacing w:before="60" w:after="60" w:line="360" w:lineRule="atLeast"/>
        <w:rPr>
          <w:rFonts w:ascii="黑体" w:hAnsi="Times New Roman"/>
        </w:rPr>
      </w:pPr>
      <w:bookmarkStart w:id="28" w:name="_Toc483628489"/>
      <w:r>
        <w:rPr>
          <w:rFonts w:hint="eastAsia" w:ascii="黑体" w:hAnsi="Times New Roman"/>
        </w:rPr>
        <w:t>1.1.1 项目背景与概述</w:t>
      </w:r>
      <w:bookmarkEnd w:id="28"/>
    </w:p>
    <w:p>
      <w:pPr>
        <w:spacing w:line="360" w:lineRule="exact"/>
        <w:ind w:firstLine="480"/>
        <w:rPr>
          <w:rFonts w:ascii="宋体" w:hAnsi="宋体"/>
        </w:rPr>
      </w:pPr>
      <w:bookmarkStart w:id="29" w:name="_Toc383548036"/>
      <w:r>
        <w:rPr>
          <w:rFonts w:hint="eastAsia" w:ascii="宋体" w:hAnsi="宋体"/>
        </w:rPr>
        <w:t>随着生活水平的日益提升，汽车这个在过去属于少数人的消费品走进了平常家庭，越来越多家庭拥有了汽车，但是有部分车辆由于车主不出远门用不上、堵车、找不到停车位、节省汽油等原因，大多数时间处于闲置状态。</w:t>
      </w:r>
    </w:p>
    <w:p>
      <w:pPr>
        <w:spacing w:line="360" w:lineRule="exact"/>
        <w:ind w:firstLine="480"/>
        <w:rPr>
          <w:rFonts w:ascii="宋体" w:hAnsi="宋体"/>
        </w:rPr>
      </w:pPr>
      <w:r>
        <w:rPr>
          <w:rFonts w:ascii="宋体" w:hAnsi="宋体"/>
        </w:rPr>
        <w:t>长时间闲置对车辆的</w:t>
      </w:r>
      <w:r>
        <w:rPr>
          <w:rFonts w:hint="eastAsia" w:ascii="宋体" w:hAnsi="宋体"/>
        </w:rPr>
        <w:t>电瓶、发动机、刹车系统、电子元件及橡胶</w:t>
      </w:r>
      <w:r>
        <w:rPr>
          <w:rFonts w:ascii="宋体" w:hAnsi="宋体"/>
        </w:rPr>
        <w:t>是都有损害的</w:t>
      </w:r>
      <w:r>
        <w:rPr>
          <w:rFonts w:hint="eastAsia" w:ascii="宋体" w:hAnsi="宋体"/>
        </w:rPr>
        <w:t>，会保养的主还好，一些不会保养的车主甚至还会造成更加严重的</w:t>
      </w:r>
      <w:r>
        <w:rPr>
          <w:rFonts w:ascii="宋体" w:hAnsi="宋体"/>
        </w:rPr>
        <w:t>损害</w:t>
      </w:r>
      <w:r>
        <w:rPr>
          <w:rFonts w:hint="eastAsia" w:ascii="宋体" w:hAnsi="宋体"/>
        </w:rPr>
        <w:t>、</w:t>
      </w:r>
      <w:r>
        <w:rPr>
          <w:rFonts w:ascii="宋体" w:hAnsi="宋体"/>
        </w:rPr>
        <w:t>甚至自己的爱车会因此报废</w:t>
      </w:r>
      <w:r>
        <w:rPr>
          <w:rFonts w:hint="eastAsia" w:ascii="宋体" w:hAnsi="宋体"/>
        </w:rPr>
        <w:t>。这些闲置的汽车对社会来说也是一种资源，闲置着就是在浪费这种资源。</w:t>
      </w:r>
    </w:p>
    <w:p>
      <w:pPr>
        <w:spacing w:line="360" w:lineRule="exact"/>
        <w:ind w:firstLine="480"/>
        <w:rPr>
          <w:rFonts w:ascii="宋体" w:hAnsi="宋体"/>
        </w:rPr>
      </w:pPr>
      <w:r>
        <w:rPr>
          <w:rFonts w:ascii="宋体" w:hAnsi="宋体"/>
        </w:rPr>
        <w:t>同时就在这些资源周围还存在着一群人</w:t>
      </w:r>
      <w:r>
        <w:rPr>
          <w:rFonts w:hint="eastAsia" w:ascii="宋体" w:hAnsi="宋体"/>
        </w:rPr>
        <w:t>或者团体，由于没有车、车辆不合适载货或者不方便开车等原因，他们有着对这种资源的需求，但是他们接触不到这些资源，只能在自己相对狭窄朋友圈里求助，或者自己去租车，花费了大量的时间或者金钱。</w:t>
      </w:r>
    </w:p>
    <w:p>
      <w:pPr>
        <w:spacing w:line="360" w:lineRule="exact"/>
        <w:ind w:firstLine="480"/>
        <w:rPr>
          <w:rFonts w:ascii="宋体" w:hAnsi="宋体"/>
        </w:rPr>
      </w:pPr>
      <w:r>
        <w:rPr>
          <w:rFonts w:ascii="宋体" w:hAnsi="宋体"/>
        </w:rPr>
        <w:t>还有部分物流公司</w:t>
      </w:r>
      <w:r>
        <w:rPr>
          <w:rFonts w:hint="eastAsia" w:ascii="宋体" w:hAnsi="宋体"/>
        </w:rPr>
        <w:t>，迫切的想提高自身的业务量，但由于资金的问题，它们只能维持一定的车队与驾驶员，无法大量的购入车辆以及招入驾驶员。但</w:t>
      </w:r>
      <w:r>
        <w:rPr>
          <w:rFonts w:ascii="宋体" w:hAnsi="宋体"/>
        </w:rPr>
        <w:t>在一些业务高峰期</w:t>
      </w:r>
      <w:r>
        <w:rPr>
          <w:rFonts w:hint="eastAsia" w:ascii="宋体" w:hAnsi="宋体"/>
        </w:rPr>
        <w:t>（如：“双1</w:t>
      </w:r>
      <w:r>
        <w:rPr>
          <w:rFonts w:ascii="宋体" w:hAnsi="宋体"/>
        </w:rPr>
        <w:t>1</w:t>
      </w:r>
      <w:r>
        <w:rPr>
          <w:rFonts w:hint="eastAsia" w:ascii="宋体" w:hAnsi="宋体"/>
        </w:rPr>
        <w:t>”,“双12”），就算它们所维持的车队与驾驶员全部出勤，也无法将所有的业务及时完成，又或者在节假日（如：“国庆节”,“春节”），有些物流公司就直接停止处理业务了。导致一下订单不能及时送出，给公司造成一定的压力。</w:t>
      </w:r>
    </w:p>
    <w:p>
      <w:pPr>
        <w:spacing w:line="360" w:lineRule="exact"/>
        <w:ind w:firstLine="480"/>
        <w:rPr>
          <w:rFonts w:ascii="宋体" w:hAnsi="宋体"/>
        </w:rPr>
      </w:pPr>
      <w:r>
        <w:rPr>
          <w:rFonts w:ascii="宋体" w:hAnsi="宋体"/>
        </w:rPr>
        <w:t>资源和对应的需求之间存在着这层隔膜</w:t>
      </w:r>
      <w:r>
        <w:rPr>
          <w:rFonts w:hint="eastAsia" w:ascii="宋体" w:hAnsi="宋体"/>
        </w:rPr>
        <w:t>，</w:t>
      </w:r>
      <w:r>
        <w:rPr>
          <w:rFonts w:ascii="宋体" w:hAnsi="宋体"/>
        </w:rPr>
        <w:t>造成了这种社会资源的浪费</w:t>
      </w:r>
      <w:r>
        <w:rPr>
          <w:rFonts w:hint="eastAsia" w:ascii="宋体" w:hAnsi="宋体"/>
        </w:rPr>
        <w:t>，</w:t>
      </w:r>
      <w:r>
        <w:rPr>
          <w:rFonts w:ascii="宋体" w:hAnsi="宋体"/>
        </w:rPr>
        <w:t>从而迫切的需要出现一个平台</w:t>
      </w:r>
      <w:r>
        <w:rPr>
          <w:rFonts w:hint="eastAsia" w:ascii="宋体" w:hAnsi="宋体"/>
        </w:rPr>
        <w:t>，来使得这资源和对应的资源可以自由相互交流。</w:t>
      </w:r>
    </w:p>
    <w:bookmarkEnd w:id="29"/>
    <w:p>
      <w:pPr>
        <w:pStyle w:val="4"/>
        <w:tabs>
          <w:tab w:val="clear" w:pos="1440"/>
        </w:tabs>
        <w:spacing w:before="60" w:after="60" w:line="360" w:lineRule="atLeast"/>
        <w:rPr>
          <w:rFonts w:ascii="黑体" w:hAnsi="Times New Roman"/>
        </w:rPr>
      </w:pPr>
      <w:bookmarkStart w:id="30" w:name="_Toc383548037"/>
      <w:bookmarkStart w:id="31" w:name="_Toc483628490"/>
      <w:r>
        <w:rPr>
          <w:rFonts w:hint="eastAsia" w:ascii="黑体" w:hAnsi="Times New Roman"/>
        </w:rPr>
        <w:t>1.1.2 研究的意义和重要性</w:t>
      </w:r>
      <w:bookmarkEnd w:id="30"/>
      <w:bookmarkEnd w:id="31"/>
    </w:p>
    <w:p>
      <w:pPr>
        <w:spacing w:line="360" w:lineRule="exact"/>
        <w:ind w:firstLine="480"/>
        <w:rPr>
          <w:rFonts w:ascii="宋体" w:hAnsi="宋体"/>
        </w:rPr>
      </w:pPr>
      <w:bookmarkStart w:id="32" w:name="_Toc383548038"/>
      <w:r>
        <w:rPr>
          <w:rFonts w:hint="eastAsia" w:ascii="宋体" w:hAnsi="宋体"/>
        </w:rPr>
        <w:t>面对这种</w:t>
      </w:r>
      <w:r>
        <w:rPr>
          <w:rFonts w:ascii="宋体" w:hAnsi="宋体"/>
        </w:rPr>
        <w:t>社会资源自然浪费的</w:t>
      </w:r>
      <w:r>
        <w:rPr>
          <w:rFonts w:hint="eastAsia" w:ascii="宋体" w:hAnsi="宋体"/>
        </w:rPr>
        <w:t>社会现象，本毕业设计研发的物流运输与派送业务系统综合管理子系统，专注于为这</w:t>
      </w:r>
      <w:r>
        <w:rPr>
          <w:rFonts w:ascii="宋体" w:hAnsi="宋体"/>
        </w:rPr>
        <w:t>资源和对应的需求搭建自由相互交流的平台</w:t>
      </w:r>
      <w:r>
        <w:rPr>
          <w:rFonts w:hint="eastAsia" w:ascii="宋体" w:hAnsi="宋体"/>
        </w:rPr>
        <w:t>，从而使得这种社会资源被合理地利用起来，并创造价值，为车辆的拥有者带来额外的收入，对应的需求通过付出相对廉价的成本得到满足。</w:t>
      </w:r>
    </w:p>
    <w:p>
      <w:pPr>
        <w:pStyle w:val="4"/>
        <w:tabs>
          <w:tab w:val="clear" w:pos="1440"/>
        </w:tabs>
        <w:spacing w:before="60" w:after="60" w:line="360" w:lineRule="atLeast"/>
        <w:rPr>
          <w:rFonts w:ascii="黑体" w:hAnsi="Times New Roman"/>
        </w:rPr>
      </w:pPr>
      <w:bookmarkStart w:id="33" w:name="_Toc483628491"/>
      <w:r>
        <w:rPr>
          <w:rFonts w:hint="eastAsia" w:ascii="黑体" w:hAnsi="Times New Roman"/>
        </w:rPr>
        <w:t>1.1.3 国内研究现状</w:t>
      </w:r>
      <w:bookmarkEnd w:id="32"/>
      <w:bookmarkEnd w:id="33"/>
    </w:p>
    <w:p>
      <w:pPr>
        <w:spacing w:line="360" w:lineRule="exact"/>
        <w:ind w:firstLine="480"/>
        <w:rPr>
          <w:rFonts w:ascii="宋体" w:hAnsi="宋体"/>
        </w:rPr>
      </w:pPr>
      <w:bookmarkStart w:id="34" w:name="_Toc383548039"/>
      <w:r>
        <w:rPr>
          <w:rFonts w:hint="eastAsia" w:ascii="宋体" w:hAnsi="宋体"/>
        </w:rPr>
        <w:t xml:space="preserve"> 随着科技日新月异的进步,</w:t>
      </w:r>
      <w:bookmarkEnd w:id="34"/>
      <w:r>
        <w:rPr>
          <w:rFonts w:hint="eastAsia" w:ascii="宋体" w:hAnsi="宋体"/>
        </w:rPr>
        <w:t>人们之间的信息共享越来越方便，各种行业都在向信息化发展，通过互联网将信息向全世界展示，在当下信息化时代这个大前提之下,国内也有了一些较成功案例平台，如58速运、货拉拉、蓝犀牛，但是这些平台都有一个通病，为了扩大影响力，增加使用用户，这些平台对车主的管理是很宽松的，甚至有一次，本人使用货拉拉叫来了一台近乎报废的小货车，小货车的后挡玻璃都是没有的。</w:t>
      </w:r>
    </w:p>
    <w:p>
      <w:pPr>
        <w:spacing w:line="360" w:lineRule="exact"/>
        <w:ind w:firstLine="480"/>
        <w:rPr>
          <w:rFonts w:ascii="宋体" w:hAnsi="宋体"/>
        </w:rPr>
      </w:pPr>
    </w:p>
    <w:p>
      <w:pPr>
        <w:spacing w:line="360" w:lineRule="exact"/>
        <w:ind w:firstLine="480"/>
        <w:rPr>
          <w:rFonts w:ascii="宋体" w:hAnsi="宋体"/>
        </w:rPr>
      </w:pPr>
    </w:p>
    <w:p>
      <w:pPr>
        <w:spacing w:line="360" w:lineRule="exact"/>
        <w:ind w:firstLine="480"/>
        <w:rPr>
          <w:rFonts w:ascii="宋体" w:hAnsi="宋体"/>
        </w:rPr>
      </w:pPr>
    </w:p>
    <w:p>
      <w:pPr>
        <w:pStyle w:val="3"/>
        <w:spacing w:line="360" w:lineRule="atLeast"/>
        <w:rPr>
          <w:rFonts w:ascii="黑体" w:hAnsi="Times New Roman"/>
          <w:lang w:val="en-US"/>
        </w:rPr>
      </w:pPr>
      <w:bookmarkStart w:id="35" w:name="_Toc481098564"/>
      <w:bookmarkStart w:id="36" w:name="_Toc483628492"/>
      <w:r>
        <w:rPr>
          <w:rFonts w:hint="eastAsia" w:ascii="黑体" w:hAnsi="Times New Roman"/>
          <w:lang w:val="en-US"/>
        </w:rPr>
        <w:t>1.2 本人的主要工作与研究内容</w:t>
      </w:r>
      <w:bookmarkEnd w:id="35"/>
      <w:bookmarkEnd w:id="36"/>
    </w:p>
    <w:p>
      <w:pPr>
        <w:pStyle w:val="4"/>
        <w:tabs>
          <w:tab w:val="clear" w:pos="1440"/>
        </w:tabs>
        <w:spacing w:before="60" w:after="60" w:line="360" w:lineRule="atLeast"/>
        <w:rPr>
          <w:rFonts w:ascii="黑体" w:hAnsi="Times New Roman"/>
        </w:rPr>
      </w:pPr>
      <w:bookmarkStart w:id="37" w:name="_Toc383548040"/>
      <w:bookmarkStart w:id="38" w:name="_Toc483628493"/>
      <w:r>
        <w:rPr>
          <w:rFonts w:hint="eastAsia" w:ascii="黑体" w:hAnsi="Times New Roman"/>
        </w:rPr>
        <w:t>1.2.1本人的主要工作</w:t>
      </w:r>
      <w:bookmarkEnd w:id="37"/>
      <w:bookmarkEnd w:id="38"/>
    </w:p>
    <w:p>
      <w:pPr>
        <w:spacing w:line="360" w:lineRule="exact"/>
        <w:ind w:firstLine="480"/>
        <w:rPr>
          <w:rFonts w:ascii="宋体" w:hAnsi="宋体"/>
        </w:rPr>
      </w:pPr>
      <w:r>
        <w:rPr>
          <w:rFonts w:hint="eastAsia" w:ascii="宋体" w:hAnsi="宋体"/>
        </w:rPr>
        <w:t>在这次毕业设计中，本人负责</w:t>
      </w:r>
      <w:r>
        <w:rPr>
          <w:rFonts w:hint="eastAsia"/>
          <w:bCs/>
        </w:rPr>
        <w:t>物流运输与派送业务系统综合管理子系统</w:t>
      </w:r>
      <w:r>
        <w:rPr>
          <w:rFonts w:hint="eastAsia" w:ascii="宋体" w:hAnsi="宋体"/>
        </w:rPr>
        <w:t>的研发。在验证证明本系统的研发是可行的之后，使用用例图和实体图对系统进行了业务需求和功能需求的分析，从而得到</w:t>
      </w:r>
      <w:r>
        <w:rPr>
          <w:rFonts w:hint="eastAsia"/>
          <w:bCs/>
        </w:rPr>
        <w:t>物流运输与派送业务系统综合管理子系统</w:t>
      </w:r>
      <w:r>
        <w:rPr>
          <w:rFonts w:hint="eastAsia" w:ascii="宋体" w:hAnsi="宋体"/>
        </w:rPr>
        <w:t>的功能模块；根据系统的功能模块，使用包图、时序图和流程图对本系统的各个模块进行详细的分析和设计；根据整理后的实体图进行系统的数据库设计并完成数据库SQL脚本的编辑；完成以上研究之后，选择系统架构并完成系统页面设计，并编写业务代码；根据业务需要引入百度地图JavaScript API，解决运费计算问题，最终实现系统的所有功能并完成文档编辑。</w:t>
      </w:r>
    </w:p>
    <w:p>
      <w:pPr>
        <w:pStyle w:val="4"/>
        <w:tabs>
          <w:tab w:val="clear" w:pos="1440"/>
        </w:tabs>
        <w:spacing w:before="60" w:after="60" w:line="360" w:lineRule="atLeast"/>
        <w:rPr>
          <w:rFonts w:ascii="黑体" w:hAnsi="Times New Roman"/>
        </w:rPr>
      </w:pPr>
      <w:bookmarkStart w:id="39" w:name="_Toc383548041"/>
      <w:bookmarkStart w:id="40" w:name="_Toc483628494"/>
      <w:r>
        <w:rPr>
          <w:rFonts w:hint="eastAsia" w:ascii="黑体" w:hAnsi="Times New Roman"/>
        </w:rPr>
        <w:t>1.2.2</w:t>
      </w:r>
      <w:bookmarkEnd w:id="39"/>
      <w:r>
        <w:rPr>
          <w:rFonts w:hint="eastAsia" w:ascii="黑体" w:hAnsi="Times New Roman"/>
        </w:rPr>
        <w:t>研究的内容</w:t>
      </w:r>
      <w:bookmarkEnd w:id="40"/>
    </w:p>
    <w:p>
      <w:pPr>
        <w:spacing w:line="360" w:lineRule="exact"/>
        <w:ind w:firstLine="480"/>
        <w:rPr>
          <w:rFonts w:ascii="宋体" w:hAnsi="宋体"/>
        </w:rPr>
      </w:pPr>
      <w:r>
        <w:rPr>
          <w:rFonts w:hint="eastAsia" w:ascii="宋体" w:hAnsi="宋体"/>
        </w:rPr>
        <w:t>本次毕业设计是研究物流运输与派送业务的管理，主要研究业务登记管理、货物派送管理、货物派送明细管理、派送结账管理、平台结算管理这四个方面，深究一项业务从进入平台到结算的整个管理过程。</w:t>
      </w:r>
    </w:p>
    <w:p>
      <w:pPr>
        <w:spacing w:line="360" w:lineRule="exact"/>
        <w:ind w:firstLine="480"/>
        <w:rPr>
          <w:rFonts w:ascii="宋体" w:hAnsi="宋体"/>
        </w:rPr>
      </w:pPr>
      <w:r>
        <w:rPr>
          <w:rFonts w:hint="eastAsia" w:ascii="宋体" w:hAnsi="宋体"/>
        </w:rPr>
        <w:t>业务登记管理：货主将运货信息在本平台上进行登记，产生一条业务登记记录，货主需要填写货品种类、重量、货物价值、业务备注，业务状态自动设置为未接单；出发地点使用百度地图自动定位，如果定位不准确，可以在地图界面自行选取准确的地址，同样的选取到达地点，系统根据所选的出发地点和到达地点选取一条最优路线，展示在地图上，并计算出路线长度和行驶时间，根据路线长度计算出该业务所需运费。在业务登记管理中，货主可以查看本人的业务列表、业务状态和详细情况，同时可以根据实际情况修改业务的状态，在货主更改业务状态后，会触发数据库的业务表中的触发器，该触发器将业务状态同时更新到业务派送表中的派送状态中，同时如果业务状态改为取消，在修改派送状态之后还会修改派送结账表中对应记录的状态为取消；管理员可以查看所有的业务列表和详细情况，同时还可以进行编辑业务记录、新增业务记录、查找业务记录以及删除业务记录等操作。</w:t>
      </w:r>
    </w:p>
    <w:p>
      <w:pPr>
        <w:spacing w:line="360" w:lineRule="exact"/>
        <w:ind w:firstLine="480"/>
        <w:rPr>
          <w:rFonts w:ascii="宋体" w:hAnsi="宋体"/>
        </w:rPr>
      </w:pPr>
      <w:r>
        <w:rPr>
          <w:rFonts w:hint="eastAsia" w:ascii="宋体" w:hAnsi="宋体"/>
        </w:rPr>
        <w:t>货物派送管理：在平台上，符合条件的车主接收订单，在接收订单页面，系统会为车主查询出他所拥有的车辆供其选择，在车主填写驾驶员编号后，会显示该驾驶员是否存在，在车主保存信息后，会触发数据库的业务派送表中的触发器，该触发器将业务状态更新为已接单。</w:t>
      </w:r>
    </w:p>
    <w:p>
      <w:pPr>
        <w:spacing w:line="360" w:lineRule="exact"/>
        <w:ind w:firstLine="480"/>
        <w:rPr>
          <w:rFonts w:ascii="宋体" w:hAnsi="宋体"/>
        </w:rPr>
      </w:pPr>
      <w:r>
        <w:rPr>
          <w:rFonts w:hint="eastAsia" w:ascii="宋体" w:hAnsi="宋体"/>
        </w:rPr>
        <w:t>派送结账管理：针对每笔运输业务，平台、运输公司各自获得的利益。包括：业务派送单号、业务登记号、完成日期、车辆运费、平台管理费、其它费用；在货主发布业务后，系统会在派送结账表中产生一条派送结账记录，结算状态为未结算；管理员更改派送结账记录状态，会触发派送结账表中的触发器，将对应的业务记录和派送记录的状态改为相应的值。</w:t>
      </w:r>
    </w:p>
    <w:p>
      <w:pPr>
        <w:spacing w:line="360" w:lineRule="exact"/>
        <w:ind w:firstLine="480"/>
        <w:rPr>
          <w:rFonts w:ascii="宋体" w:hAnsi="宋体"/>
        </w:rPr>
      </w:pPr>
      <w:r>
        <w:rPr>
          <w:rFonts w:hint="eastAsia" w:ascii="宋体" w:hAnsi="宋体"/>
        </w:rPr>
        <w:t>平台结算管理：根据设置的数据库事件计划，在每个月一号，根据派送结账记录，按照车主ID</w:t>
      </w:r>
      <w:r>
        <w:rPr>
          <w:rFonts w:ascii="宋体" w:hAnsi="宋体"/>
        </w:rPr>
        <w:t>,计算出</w:t>
      </w:r>
      <w:r>
        <w:rPr>
          <w:rFonts w:hint="eastAsia" w:ascii="宋体" w:hAnsi="宋体"/>
        </w:rPr>
        <w:t>车主总收入、平台总收入以及其它总金额，自动生成一条对应的平台结算记录。</w:t>
      </w:r>
    </w:p>
    <w:p>
      <w:pPr>
        <w:ind w:firstLine="480"/>
        <w:rPr>
          <w:lang w:val="zh-CN"/>
        </w:rPr>
      </w:pPr>
      <w:r>
        <w:rPr>
          <w:rFonts w:hint="eastAsia" w:ascii="宋体" w:hAnsi="宋体"/>
        </w:rPr>
        <w:t>本子系统采用的开发技术主要有Bootstrap、</w:t>
      </w:r>
      <w:r>
        <w:rPr>
          <w:rFonts w:ascii="宋体" w:hAnsi="宋体"/>
        </w:rPr>
        <w:t>Spring</w:t>
      </w:r>
      <w:r>
        <w:rPr>
          <w:rFonts w:hint="eastAsia" w:ascii="宋体" w:hAnsi="宋体"/>
        </w:rPr>
        <w:t>、</w:t>
      </w:r>
      <w:r>
        <w:rPr>
          <w:rFonts w:ascii="宋体" w:hAnsi="宋体"/>
        </w:rPr>
        <w:t>Apache Shiro</w:t>
      </w:r>
      <w:r>
        <w:rPr>
          <w:rFonts w:hint="eastAsia" w:ascii="宋体" w:hAnsi="宋体"/>
        </w:rPr>
        <w:t>、</w:t>
      </w:r>
      <w:r>
        <w:rPr>
          <w:rFonts w:ascii="宋体" w:hAnsi="宋体"/>
        </w:rPr>
        <w:t>SpringMVC</w:t>
      </w:r>
      <w:r>
        <w:rPr>
          <w:rFonts w:hint="eastAsia" w:ascii="宋体" w:hAnsi="宋体"/>
        </w:rPr>
        <w:t>、</w:t>
      </w:r>
      <w:r>
        <w:rPr>
          <w:rFonts w:ascii="宋体" w:hAnsi="宋体"/>
        </w:rPr>
        <w:t>Mybatis</w:t>
      </w:r>
      <w:r>
        <w:rPr>
          <w:rFonts w:hint="eastAsia" w:ascii="宋体" w:hAnsi="宋体"/>
        </w:rPr>
        <w:t>、javascript、jquery、</w:t>
      </w:r>
      <w:r>
        <w:rPr>
          <w:rFonts w:ascii="宋体" w:hAnsi="宋体"/>
        </w:rPr>
        <w:t>MySQL</w:t>
      </w:r>
      <w:r>
        <w:rPr>
          <w:rFonts w:hint="eastAsia" w:ascii="宋体" w:hAnsi="宋体"/>
        </w:rPr>
        <w:t>数据库、百度地图JavaScript API等，后台程序开发语言主要是Java。利用这些程序开发技术开发出的</w:t>
      </w:r>
      <w:r>
        <w:rPr>
          <w:rFonts w:hint="eastAsia"/>
          <w:bCs/>
        </w:rPr>
        <w:t>物流运输与派送业务系统综合管理子系统</w:t>
      </w:r>
      <w:r>
        <w:rPr>
          <w:rFonts w:hint="eastAsia" w:ascii="宋体" w:hAnsi="宋体"/>
        </w:rPr>
        <w:t>，可以很方便地管理</w:t>
      </w:r>
      <w:r>
        <w:rPr>
          <w:rFonts w:hint="eastAsia"/>
          <w:bCs/>
        </w:rPr>
        <w:t>物流运输与派送业务</w:t>
      </w:r>
    </w:p>
    <w:p>
      <w:pPr>
        <w:pStyle w:val="3"/>
        <w:spacing w:line="360" w:lineRule="atLeast"/>
        <w:rPr>
          <w:rFonts w:ascii="黑体" w:hAnsi="Times New Roman"/>
          <w:lang w:val="en-US"/>
        </w:rPr>
      </w:pPr>
      <w:bookmarkStart w:id="41" w:name="_Toc383548042"/>
      <w:bookmarkStart w:id="42" w:name="_Toc483628495"/>
      <w:r>
        <w:rPr>
          <w:rFonts w:hint="eastAsia" w:ascii="黑体" w:hAnsi="Times New Roman"/>
          <w:lang w:val="en-US"/>
        </w:rPr>
        <w:t>1.3 论文</w:t>
      </w:r>
      <w:bookmarkEnd w:id="41"/>
      <w:r>
        <w:rPr>
          <w:rFonts w:hint="eastAsia" w:ascii="黑体" w:hAnsi="Times New Roman"/>
          <w:lang w:val="en-US"/>
        </w:rPr>
        <w:t>概述</w:t>
      </w:r>
      <w:bookmarkEnd w:id="42"/>
    </w:p>
    <w:p>
      <w:pPr>
        <w:spacing w:line="360" w:lineRule="exact"/>
        <w:ind w:firstLine="480"/>
        <w:rPr>
          <w:bCs/>
        </w:rPr>
      </w:pPr>
      <w:bookmarkStart w:id="43" w:name="_Toc227549960"/>
      <w:bookmarkStart w:id="44" w:name="_Toc199443280"/>
      <w:bookmarkStart w:id="45" w:name="_Toc169592565"/>
      <w:bookmarkStart w:id="46" w:name="_Toc199447751"/>
      <w:bookmarkStart w:id="47" w:name="_Toc199130617"/>
      <w:bookmarkStart w:id="48" w:name="_Toc199450129"/>
      <w:bookmarkStart w:id="49" w:name="_Toc199097268"/>
      <w:r>
        <w:rPr>
          <w:rFonts w:hint="eastAsia" w:ascii="宋体" w:hAnsi="宋体"/>
        </w:rPr>
        <w:t>本论文共有6个章节，分别包括：</w:t>
      </w:r>
    </w:p>
    <w:p>
      <w:pPr>
        <w:spacing w:line="360" w:lineRule="exact"/>
        <w:ind w:firstLine="480"/>
        <w:rPr>
          <w:rFonts w:ascii="宋体" w:hAnsi="宋体"/>
        </w:rPr>
      </w:pPr>
      <w:r>
        <w:rPr>
          <w:rFonts w:hint="eastAsia" w:ascii="宋体" w:hAnsi="宋体"/>
        </w:rPr>
        <w:t>第1章 绪论，详细分析</w:t>
      </w:r>
      <w:r>
        <w:rPr>
          <w:rFonts w:hint="eastAsia"/>
          <w:bCs/>
        </w:rPr>
        <w:t>物流运输与派送业务系统综合管理子系统</w:t>
      </w:r>
      <w:r>
        <w:rPr>
          <w:rFonts w:hint="eastAsia" w:ascii="宋体" w:hAnsi="宋体"/>
        </w:rPr>
        <w:t>的研发背景，并提出了本次研究的目的和意义，最后说明本人在本次要次研究中所做的工作和研究的详细内容。</w:t>
      </w:r>
    </w:p>
    <w:p>
      <w:pPr>
        <w:spacing w:line="360" w:lineRule="exact"/>
        <w:ind w:firstLine="480"/>
        <w:rPr>
          <w:rFonts w:ascii="宋体" w:hAnsi="宋体"/>
        </w:rPr>
      </w:pPr>
      <w:r>
        <w:rPr>
          <w:rFonts w:hint="eastAsia" w:ascii="宋体" w:hAnsi="宋体"/>
        </w:rPr>
        <w:t>第2章 系统开发核心技术，从</w:t>
      </w:r>
      <w:r>
        <w:rPr>
          <w:rFonts w:hint="eastAsia"/>
          <w:bCs/>
        </w:rPr>
        <w:t>物流运输与派送业务系统综合管理子系统</w:t>
      </w:r>
      <w:r>
        <w:rPr>
          <w:rFonts w:hint="eastAsia" w:ascii="宋体" w:hAnsi="宋体"/>
        </w:rPr>
        <w:t>开发使用到的核心技术，比如：Java</w:t>
      </w:r>
      <w:r>
        <w:rPr>
          <w:rFonts w:ascii="宋体" w:hAnsi="宋体"/>
        </w:rPr>
        <w:t>程序开发</w:t>
      </w:r>
      <w:r>
        <w:rPr>
          <w:rFonts w:hint="eastAsia" w:ascii="宋体" w:hAnsi="宋体"/>
        </w:rPr>
        <w:t>语言、</w:t>
      </w:r>
      <w:r>
        <w:rPr>
          <w:rFonts w:ascii="宋体" w:hAnsi="宋体"/>
        </w:rPr>
        <w:t>Spring</w:t>
      </w:r>
      <w:r>
        <w:rPr>
          <w:rFonts w:hint="eastAsia" w:ascii="宋体" w:hAnsi="宋体"/>
        </w:rPr>
        <w:t>、</w:t>
      </w:r>
      <w:r>
        <w:rPr>
          <w:rFonts w:ascii="宋体" w:hAnsi="宋体"/>
        </w:rPr>
        <w:t>SpringMVC</w:t>
      </w:r>
      <w:r>
        <w:rPr>
          <w:rFonts w:hint="eastAsia" w:ascii="宋体" w:hAnsi="宋体"/>
        </w:rPr>
        <w:t>、</w:t>
      </w:r>
      <w:r>
        <w:rPr>
          <w:rFonts w:ascii="宋体" w:hAnsi="宋体"/>
        </w:rPr>
        <w:t>MySQL</w:t>
      </w:r>
      <w:r>
        <w:rPr>
          <w:rFonts w:hint="eastAsia" w:ascii="宋体" w:hAnsi="宋体"/>
        </w:rPr>
        <w:t>数据库技术等，为大家详细介绍了本系统的研发基础，也再次从侧面证明了本系统的可行性。</w:t>
      </w:r>
    </w:p>
    <w:p>
      <w:pPr>
        <w:spacing w:line="360" w:lineRule="exact"/>
        <w:ind w:firstLine="480"/>
        <w:rPr>
          <w:rFonts w:ascii="宋体" w:hAnsi="宋体"/>
        </w:rPr>
      </w:pPr>
      <w:r>
        <w:rPr>
          <w:rFonts w:hint="eastAsia" w:ascii="宋体" w:hAnsi="宋体"/>
        </w:rPr>
        <w:t>第3章 可行性研究与需求分析，讲述了本人对</w:t>
      </w:r>
      <w:r>
        <w:rPr>
          <w:rFonts w:hint="eastAsia"/>
          <w:bCs/>
        </w:rPr>
        <w:t>物流运输与派送业务系统综合管理子系统进行的</w:t>
      </w:r>
      <w:r>
        <w:rPr>
          <w:rFonts w:hint="eastAsia" w:ascii="宋体" w:hAnsi="宋体"/>
        </w:rPr>
        <w:t>可行性分析并得出了可行的结果；在等到可行结果的前提下，我使用实体图和用例图，从四个方面对</w:t>
      </w:r>
      <w:r>
        <w:rPr>
          <w:rFonts w:hint="eastAsia"/>
          <w:bCs/>
        </w:rPr>
        <w:t>物流运输与派送业务系统综合管理子系统</w:t>
      </w:r>
      <w:r>
        <w:rPr>
          <w:rFonts w:hint="eastAsia" w:ascii="宋体" w:hAnsi="宋体"/>
        </w:rPr>
        <w:t>的需求进行具体的分析。</w:t>
      </w:r>
    </w:p>
    <w:p>
      <w:pPr>
        <w:spacing w:line="360" w:lineRule="exact"/>
        <w:ind w:firstLine="480"/>
        <w:rPr>
          <w:rFonts w:ascii="宋体" w:hAnsi="宋体"/>
        </w:rPr>
      </w:pPr>
      <w:r>
        <w:rPr>
          <w:rFonts w:hint="eastAsia" w:ascii="宋体" w:hAnsi="宋体"/>
        </w:rPr>
        <w:t>第4章</w:t>
      </w:r>
      <w:r>
        <w:rPr>
          <w:rFonts w:hint="eastAsia"/>
          <w:bCs/>
        </w:rPr>
        <w:t xml:space="preserve"> 系统</w:t>
      </w:r>
      <w:r>
        <w:rPr>
          <w:rFonts w:hint="eastAsia" w:ascii="宋体" w:hAnsi="宋体"/>
        </w:rPr>
        <w:t>设计，从业务登记管理模块、业务派送管理模块、派送结账管理模块和平台结账管理模块这四个方面详细地分析了</w:t>
      </w:r>
      <w:r>
        <w:rPr>
          <w:rFonts w:hint="eastAsia"/>
          <w:bCs/>
        </w:rPr>
        <w:t>物流运输与派送业务系统综合管理子系统</w:t>
      </w:r>
      <w:r>
        <w:rPr>
          <w:rFonts w:hint="eastAsia" w:ascii="宋体" w:hAnsi="宋体"/>
        </w:rPr>
        <w:t>的设计；同时根据需求分析中的实体图，整理出详细地数据库设计，得到各个表所需的字段和其类型，为系统的实现奠定基础。</w:t>
      </w:r>
    </w:p>
    <w:p>
      <w:pPr>
        <w:spacing w:line="360" w:lineRule="exact"/>
        <w:ind w:firstLine="480"/>
        <w:rPr>
          <w:rFonts w:ascii="宋体" w:hAnsi="宋体"/>
        </w:rPr>
      </w:pPr>
      <w:r>
        <w:rPr>
          <w:rFonts w:hint="eastAsia" w:ascii="宋体" w:hAnsi="宋体"/>
        </w:rPr>
        <w:t>第5章</w:t>
      </w:r>
      <w:r>
        <w:rPr>
          <w:rFonts w:hint="eastAsia"/>
          <w:bCs/>
        </w:rPr>
        <w:t xml:space="preserve"> 系统</w:t>
      </w:r>
      <w:r>
        <w:rPr>
          <w:rFonts w:hint="eastAsia" w:ascii="宋体" w:hAnsi="宋体"/>
        </w:rPr>
        <w:t>实现，根据前四章的研究，我开始对系统进行代码编辑，实现了系统的所有功能，并在此章为大家展示我的研究结果。</w:t>
      </w:r>
    </w:p>
    <w:p>
      <w:pPr>
        <w:spacing w:line="360" w:lineRule="exact"/>
        <w:ind w:firstLine="480"/>
        <w:rPr>
          <w:rFonts w:ascii="宋体" w:hAnsi="宋体"/>
        </w:rPr>
      </w:pPr>
      <w:r>
        <w:rPr>
          <w:rFonts w:hint="eastAsia" w:ascii="宋体" w:hAnsi="宋体"/>
        </w:rPr>
        <w:t>第6章 系统测试，在完成了系统的开发之后，为了证明本系统的稳定性和可使用性，在本章我对物流运输与派送业务系统综合管理子系统进行了严格测试并为大家展示结果。</w:t>
      </w:r>
    </w:p>
    <w:p>
      <w:pPr>
        <w:pStyle w:val="3"/>
        <w:spacing w:line="360" w:lineRule="atLeast"/>
        <w:rPr>
          <w:rFonts w:ascii="黑体" w:hAnsi="Times New Roman"/>
          <w:lang w:val="en-US"/>
        </w:rPr>
      </w:pPr>
      <w:bookmarkStart w:id="50" w:name="_Toc483628496"/>
      <w:r>
        <w:rPr>
          <w:rFonts w:hint="eastAsia" w:ascii="黑体" w:hAnsi="Times New Roman"/>
          <w:lang w:val="en-US"/>
        </w:rPr>
        <w:t>1.4 本章小结</w:t>
      </w:r>
      <w:bookmarkEnd w:id="50"/>
    </w:p>
    <w:p>
      <w:pPr>
        <w:spacing w:line="360" w:lineRule="exact"/>
        <w:ind w:firstLine="480"/>
        <w:jc w:val="left"/>
        <w:rPr>
          <w:rFonts w:ascii="宋体" w:hAnsi="宋体"/>
        </w:rPr>
      </w:pPr>
      <w:r>
        <w:rPr>
          <w:rFonts w:hint="eastAsia" w:ascii="宋体" w:hAnsi="宋体"/>
        </w:rPr>
        <w:t>在本章中，我为大家介绍了本次毕业设计的研究背景以及国内对</w:t>
      </w:r>
      <w:r>
        <w:rPr>
          <w:rFonts w:hint="eastAsia"/>
          <w:bCs/>
        </w:rPr>
        <w:t>物流运输与派送业务管理</w:t>
      </w:r>
      <w:r>
        <w:rPr>
          <w:rFonts w:hint="eastAsia" w:ascii="宋体" w:hAnsi="宋体"/>
        </w:rPr>
        <w:t>的研究，提出了</w:t>
      </w:r>
      <w:r>
        <w:rPr>
          <w:rFonts w:hint="eastAsia"/>
          <w:bCs/>
        </w:rPr>
        <w:t>物流运输与派送业务管理</w:t>
      </w:r>
      <w:r>
        <w:rPr>
          <w:rFonts w:hint="eastAsia" w:ascii="宋体" w:hAnsi="宋体"/>
        </w:rPr>
        <w:t>的目的和意义，最后概述了我在本次研究中的工作和详细的研究内容。</w:t>
      </w:r>
    </w:p>
    <w:p>
      <w:pPr>
        <w:pStyle w:val="2"/>
        <w:spacing w:before="0" w:after="0"/>
        <w:rPr>
          <w:rFonts w:ascii="黑体"/>
        </w:rPr>
      </w:pPr>
      <w:r>
        <w:rPr>
          <w:rFonts w:ascii="黑体" w:hAnsi="黑体"/>
        </w:rPr>
        <w:br w:type="page"/>
      </w:r>
      <w:bookmarkEnd w:id="43"/>
      <w:bookmarkEnd w:id="44"/>
      <w:bookmarkEnd w:id="45"/>
      <w:bookmarkEnd w:id="46"/>
      <w:bookmarkEnd w:id="47"/>
      <w:bookmarkEnd w:id="48"/>
      <w:bookmarkEnd w:id="49"/>
      <w:bookmarkStart w:id="51" w:name="_Toc483628497"/>
      <w:r>
        <w:rPr>
          <w:rFonts w:hint="eastAsia" w:ascii="黑体"/>
          <w:lang w:val="en-US"/>
        </w:rPr>
        <w:t>第2章</w:t>
      </w:r>
      <w:r>
        <w:rPr>
          <w:rFonts w:ascii="黑体"/>
          <w:lang w:val="en-US"/>
        </w:rPr>
        <w:t xml:space="preserve"> 系统</w:t>
      </w:r>
      <w:r>
        <w:rPr>
          <w:rFonts w:hint="eastAsia" w:ascii="黑体"/>
          <w:lang w:val="en-US"/>
        </w:rPr>
        <w:t>开发核心技术</w:t>
      </w:r>
      <w:bookmarkEnd w:id="51"/>
    </w:p>
    <w:p>
      <w:pPr>
        <w:pStyle w:val="3"/>
        <w:spacing w:line="360" w:lineRule="atLeast"/>
        <w:rPr>
          <w:rFonts w:ascii="黑体" w:hAnsi="Times New Roman"/>
          <w:lang w:val="en-US"/>
        </w:rPr>
      </w:pPr>
      <w:bookmarkStart w:id="52" w:name="_Toc483628498"/>
      <w:r>
        <w:rPr>
          <w:rFonts w:hint="eastAsia" w:ascii="黑体" w:hAnsi="Times New Roman"/>
          <w:lang w:val="en-US"/>
        </w:rPr>
        <w:t>2</w:t>
      </w:r>
      <w:r>
        <w:rPr>
          <w:rFonts w:ascii="黑体" w:hAnsi="Times New Roman"/>
          <w:lang w:val="en-US"/>
        </w:rPr>
        <w:t>.1 相关</w:t>
      </w:r>
      <w:r>
        <w:rPr>
          <w:rFonts w:hint="eastAsia" w:ascii="黑体" w:hAnsi="Times New Roman"/>
          <w:lang w:val="en-US"/>
        </w:rPr>
        <w:t>核心技术</w:t>
      </w:r>
      <w:bookmarkEnd w:id="52"/>
    </w:p>
    <w:p>
      <w:pPr>
        <w:pStyle w:val="4"/>
        <w:tabs>
          <w:tab w:val="clear" w:pos="1440"/>
        </w:tabs>
        <w:spacing w:before="60" w:after="60" w:line="360" w:lineRule="atLeast"/>
        <w:rPr>
          <w:rFonts w:ascii="黑体" w:hAnsi="Times New Roman"/>
        </w:rPr>
      </w:pPr>
      <w:bookmarkStart w:id="53" w:name="_Toc483628499"/>
      <w:r>
        <w:rPr>
          <w:rFonts w:hint="eastAsia" w:ascii="黑体" w:hAnsi="Times New Roman"/>
          <w:lang w:val="en-US"/>
        </w:rPr>
        <w:t xml:space="preserve">2.1.1 </w:t>
      </w:r>
      <w:r>
        <w:rPr>
          <w:rFonts w:hint="eastAsia" w:ascii="黑体" w:hAnsi="Times New Roman"/>
        </w:rPr>
        <w:t>Java语言</w:t>
      </w:r>
      <w:bookmarkEnd w:id="53"/>
    </w:p>
    <w:p>
      <w:pPr>
        <w:ind w:firstLine="480"/>
        <w:rPr>
          <w:lang w:val="zh-CN"/>
        </w:rPr>
      </w:pPr>
      <w:r>
        <w:rPr>
          <w:rFonts w:hint="eastAsia" w:ascii="宋体" w:hAnsi="宋体"/>
        </w:rPr>
        <w:t>Java是一门面向对象编程语言。它拥有的简单性、面向对象、分布式、健壮性、安全性、平台独立与可移植性、多线程、动态性等优越的特点，是我选择它作为本系统主要开发语言的原因</w:t>
      </w:r>
      <w:r>
        <w:rPr>
          <w:rFonts w:hint="eastAsia" w:asciiTheme="minorEastAsia" w:hAnsiTheme="minorEastAsia" w:eastAsiaTheme="minorEastAsia"/>
        </w:rPr>
        <w:t>。</w:t>
      </w:r>
    </w:p>
    <w:p>
      <w:pPr>
        <w:pStyle w:val="4"/>
        <w:tabs>
          <w:tab w:val="clear" w:pos="1440"/>
        </w:tabs>
        <w:spacing w:before="60" w:after="60" w:line="360" w:lineRule="atLeast"/>
        <w:rPr>
          <w:rFonts w:ascii="黑体" w:hAnsi="Times New Roman"/>
          <w:lang w:val="en-US"/>
        </w:rPr>
      </w:pPr>
      <w:bookmarkStart w:id="54" w:name="_Toc483628500"/>
      <w:r>
        <w:rPr>
          <w:rFonts w:hint="eastAsia" w:ascii="黑体" w:hAnsi="Times New Roman"/>
          <w:lang w:val="en-US"/>
        </w:rPr>
        <w:t>2.1.</w:t>
      </w:r>
      <w:r>
        <w:rPr>
          <w:rFonts w:ascii="黑体" w:hAnsi="Times New Roman"/>
          <w:lang w:val="en-US"/>
        </w:rPr>
        <w:t>2Eclipse</w:t>
      </w:r>
      <w:bookmarkEnd w:id="54"/>
    </w:p>
    <w:p>
      <w:pPr>
        <w:spacing w:line="360" w:lineRule="exact"/>
        <w:ind w:firstLine="420" w:firstLineChars="0"/>
        <w:rPr>
          <w:rFonts w:ascii="宋体" w:hAnsi="宋体"/>
        </w:rPr>
      </w:pPr>
      <w:r>
        <w:rPr>
          <w:rFonts w:ascii="宋体" w:hAnsi="宋体"/>
        </w:rPr>
        <w:t>Eclipse是Java开发者</w:t>
      </w:r>
      <w:r>
        <w:rPr>
          <w:rFonts w:hint="eastAsia" w:ascii="宋体" w:hAnsi="宋体"/>
        </w:rPr>
        <w:t>们</w:t>
      </w:r>
      <w:r>
        <w:rPr>
          <w:rFonts w:ascii="宋体" w:hAnsi="宋体"/>
        </w:rPr>
        <w:t>最受欢迎的IDE之一</w:t>
      </w:r>
      <w:r>
        <w:rPr>
          <w:rFonts w:hint="eastAsia" w:ascii="宋体" w:hAnsi="宋体"/>
        </w:rPr>
        <w:t>，</w:t>
      </w:r>
      <w:r>
        <w:rPr>
          <w:rFonts w:ascii="宋体" w:hAnsi="宋体"/>
        </w:rPr>
        <w:t>可以在Windows、MacOS和Linux等操作系统上使用</w:t>
      </w:r>
      <w:r>
        <w:rPr>
          <w:rFonts w:hint="eastAsia" w:ascii="宋体" w:hAnsi="宋体"/>
        </w:rPr>
        <w:t>。最重要</w:t>
      </w:r>
      <w:r>
        <w:rPr>
          <w:rFonts w:ascii="宋体" w:hAnsi="宋体"/>
        </w:rPr>
        <w:t>的还是Eclipse是免费的</w:t>
      </w:r>
      <w:r>
        <w:rPr>
          <w:rFonts w:hint="eastAsia" w:ascii="宋体" w:hAnsi="宋体"/>
        </w:rPr>
        <w:t>，</w:t>
      </w:r>
      <w:r>
        <w:rPr>
          <w:rFonts w:ascii="宋体" w:hAnsi="宋体"/>
        </w:rPr>
        <w:t>开源的。</w:t>
      </w:r>
    </w:p>
    <w:p>
      <w:pPr>
        <w:pStyle w:val="4"/>
        <w:tabs>
          <w:tab w:val="clear" w:pos="1440"/>
        </w:tabs>
        <w:spacing w:before="60" w:after="60" w:line="360" w:lineRule="atLeast"/>
        <w:rPr>
          <w:rFonts w:ascii="黑体" w:hAnsi="Times New Roman"/>
        </w:rPr>
      </w:pPr>
      <w:bookmarkStart w:id="55" w:name="_Toc483628501"/>
      <w:r>
        <w:rPr>
          <w:rFonts w:hint="eastAsia" w:ascii="黑体" w:hAnsi="Times New Roman"/>
        </w:rPr>
        <w:t>2.1.</w:t>
      </w:r>
      <w:r>
        <w:rPr>
          <w:rFonts w:ascii="黑体" w:hAnsi="Times New Roman"/>
        </w:rPr>
        <w:t>3</w:t>
      </w:r>
      <w:bookmarkStart w:id="56" w:name="_Toc383548044"/>
      <w:bookmarkStart w:id="57" w:name="_Toc365986200"/>
      <w:r>
        <w:rPr>
          <w:rFonts w:ascii="黑体" w:hAnsi="Times New Roman"/>
        </w:rPr>
        <w:t xml:space="preserve"> 开发架构模式</w:t>
      </w:r>
      <w:bookmarkEnd w:id="55"/>
      <w:bookmarkEnd w:id="56"/>
      <w:bookmarkEnd w:id="57"/>
    </w:p>
    <w:p>
      <w:pPr>
        <w:spacing w:line="360" w:lineRule="exact"/>
        <w:ind w:firstLine="420"/>
        <w:rPr>
          <w:rFonts w:ascii="宋体" w:hAnsi="宋体"/>
        </w:rPr>
      </w:pPr>
      <w:r>
        <w:rPr>
          <w:sz w:val="21"/>
          <w:szCs w:val="21"/>
        </w:rPr>
        <w:drawing>
          <wp:anchor distT="0" distB="0" distL="114300" distR="114300" simplePos="0" relativeHeight="251783168" behindDoc="0" locked="0" layoutInCell="1" allowOverlap="1">
            <wp:simplePos x="0" y="0"/>
            <wp:positionH relativeFrom="margin">
              <wp:align>center</wp:align>
            </wp:positionH>
            <wp:positionV relativeFrom="paragraph">
              <wp:posOffset>844550</wp:posOffset>
            </wp:positionV>
            <wp:extent cx="5238750" cy="3540760"/>
            <wp:effectExtent l="0" t="0" r="0" b="2540"/>
            <wp:wrapTopAndBottom/>
            <wp:docPr id="43" name="图片 43" descr="C:\Users\TyroneLao\Desktop\拓扑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TyroneLao\Desktop\拓扑图.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38750" cy="3540760"/>
                    </a:xfrm>
                    <a:prstGeom prst="rect">
                      <a:avLst/>
                    </a:prstGeom>
                    <a:noFill/>
                    <a:ln>
                      <a:noFill/>
                    </a:ln>
                  </pic:spPr>
                </pic:pic>
              </a:graphicData>
            </a:graphic>
          </wp:anchor>
        </w:drawing>
      </w:r>
      <w:r>
        <w:rPr>
          <w:rFonts w:asciiTheme="minorEastAsia" w:hAnsiTheme="minorEastAsia" w:eastAsiaTheme="minorEastAsia"/>
        </w:rPr>
        <w:t>B/S（Browser/Serve）结构</w:t>
      </w:r>
      <w:r>
        <w:rPr>
          <w:rFonts w:hint="eastAsia" w:asciiTheme="minorEastAsia" w:hAnsiTheme="minorEastAsia" w:eastAsiaTheme="minorEastAsia"/>
        </w:rPr>
        <w:t>也就是</w:t>
      </w:r>
      <w:r>
        <w:rPr>
          <w:rFonts w:asciiTheme="minorEastAsia" w:hAnsiTheme="minorEastAsia" w:eastAsiaTheme="minorEastAsia"/>
        </w:rPr>
        <w:t>浏览器和服务器结构。它允许用户通过浏览器使用我们的系统</w:t>
      </w:r>
      <w:r>
        <w:rPr>
          <w:rFonts w:hint="eastAsia" w:asciiTheme="minorEastAsia" w:hAnsiTheme="minorEastAsia" w:eastAsiaTheme="minorEastAsia"/>
        </w:rPr>
        <w:t>，</w:t>
      </w:r>
      <w:r>
        <w:rPr>
          <w:rFonts w:asciiTheme="minorEastAsia" w:hAnsiTheme="minorEastAsia" w:eastAsiaTheme="minorEastAsia"/>
        </w:rPr>
        <w:t>不需要额外安装软件。这样既方便了用户</w:t>
      </w:r>
      <w:r>
        <w:rPr>
          <w:rFonts w:hint="eastAsia" w:asciiTheme="minorEastAsia" w:hAnsiTheme="minorEastAsia" w:eastAsiaTheme="minorEastAsia"/>
        </w:rPr>
        <w:t>，</w:t>
      </w:r>
      <w:r>
        <w:rPr>
          <w:rFonts w:asciiTheme="minorEastAsia" w:hAnsiTheme="minorEastAsia" w:eastAsiaTheme="minorEastAsia"/>
        </w:rPr>
        <w:t>也降低了系统的维护。B/S架构拓扑图</w:t>
      </w:r>
      <w:r>
        <w:rPr>
          <w:rFonts w:hint="eastAsia" w:asciiTheme="minorEastAsia" w:hAnsiTheme="minorEastAsia" w:eastAsiaTheme="minorEastAsia"/>
        </w:rPr>
        <w:t>，如图2-</w:t>
      </w:r>
      <w:r>
        <w:rPr>
          <w:rFonts w:asciiTheme="minorEastAsia" w:hAnsiTheme="minorEastAsia" w:eastAsiaTheme="minorEastAsia"/>
        </w:rPr>
        <w:t>1所示</w:t>
      </w:r>
      <w:r>
        <w:rPr>
          <w:rFonts w:hint="eastAsia" w:ascii="宋体" w:hAnsi="宋体"/>
        </w:rPr>
        <w:t>。</w:t>
      </w:r>
    </w:p>
    <w:p>
      <w:pPr>
        <w:ind w:firstLine="174" w:firstLineChars="83"/>
        <w:jc w:val="center"/>
        <w:rPr>
          <w:sz w:val="21"/>
          <w:szCs w:val="21"/>
        </w:rPr>
      </w:pPr>
      <w:r>
        <w:rPr>
          <w:sz w:val="21"/>
          <w:szCs w:val="21"/>
        </w:rPr>
        <w:t>图2-1 B/S架构拓扑图</w:t>
      </w:r>
    </w:p>
    <w:p>
      <w:pPr>
        <w:spacing w:line="360" w:lineRule="exact"/>
        <w:ind w:firstLine="480"/>
        <w:rPr>
          <w:rFonts w:ascii="宋体" w:hAnsi="宋体"/>
        </w:rPr>
      </w:pPr>
    </w:p>
    <w:p>
      <w:pPr>
        <w:spacing w:line="360" w:lineRule="exact"/>
        <w:ind w:firstLine="480"/>
        <w:rPr>
          <w:rFonts w:ascii="宋体" w:hAnsi="宋体"/>
        </w:rPr>
      </w:pPr>
    </w:p>
    <w:p>
      <w:pPr>
        <w:pStyle w:val="4"/>
        <w:tabs>
          <w:tab w:val="clear" w:pos="1440"/>
        </w:tabs>
        <w:spacing w:before="60" w:after="60" w:line="360" w:lineRule="atLeast"/>
        <w:rPr>
          <w:rFonts w:ascii="黑体" w:hAnsi="Times New Roman"/>
          <w:lang w:val="en-US"/>
        </w:rPr>
      </w:pPr>
      <w:bookmarkStart w:id="58" w:name="_Toc483628502"/>
      <w:r>
        <w:rPr>
          <w:rFonts w:hint="eastAsia" w:ascii="黑体" w:hAnsi="Times New Roman"/>
          <w:lang w:val="en-US"/>
        </w:rPr>
        <w:t>2.1.</w:t>
      </w:r>
      <w:r>
        <w:rPr>
          <w:rFonts w:ascii="黑体" w:hAnsi="Times New Roman"/>
          <w:lang w:val="en-US"/>
        </w:rPr>
        <w:t>4Spring</w:t>
      </w:r>
      <w:bookmarkEnd w:id="58"/>
    </w:p>
    <w:p>
      <w:pPr>
        <w:ind w:firstLine="420" w:firstLineChars="0"/>
        <w:rPr>
          <w:rFonts w:ascii="宋体" w:hAnsi="宋体"/>
        </w:rPr>
      </w:pPr>
      <w:r>
        <w:rPr>
          <w:rFonts w:ascii="宋体" w:hAnsi="宋体"/>
        </w:rPr>
        <w:t>Spring是一个轻量级的开源的Java 开发框架</w:t>
      </w:r>
      <w:r>
        <w:rPr>
          <w:rFonts w:hint="eastAsia" w:ascii="宋体" w:hAnsi="宋体"/>
        </w:rPr>
        <w:t>。</w:t>
      </w:r>
      <w:r>
        <w:rPr>
          <w:rFonts w:ascii="宋体" w:hAnsi="宋体"/>
        </w:rPr>
        <w:t>在我们的项目中引入Spring框架，解耦Controller</w:t>
      </w:r>
      <w:r>
        <w:rPr>
          <w:rFonts w:hint="eastAsia" w:ascii="宋体" w:hAnsi="宋体"/>
        </w:rPr>
        <w:t>、</w:t>
      </w:r>
      <w:r>
        <w:rPr>
          <w:rFonts w:ascii="宋体" w:hAnsi="宋体"/>
        </w:rPr>
        <w:t>Service</w:t>
      </w:r>
      <w:r>
        <w:rPr>
          <w:rFonts w:hint="eastAsia" w:ascii="宋体" w:hAnsi="宋体"/>
        </w:rPr>
        <w:t>和DAO等</w:t>
      </w:r>
      <w:r>
        <w:rPr>
          <w:rFonts w:ascii="宋体" w:hAnsi="宋体"/>
        </w:rPr>
        <w:t>各层</w:t>
      </w:r>
      <w:r>
        <w:rPr>
          <w:rFonts w:hint="eastAsia" w:ascii="宋体" w:hAnsi="宋体"/>
        </w:rPr>
        <w:t>；同时该容器还为我们管理Bean的生命周期，大大减轻了我们的工作量</w:t>
      </w:r>
      <w:r>
        <w:rPr>
          <w:rFonts w:ascii="宋体" w:hAnsi="宋体"/>
        </w:rPr>
        <w:t>。</w:t>
      </w:r>
    </w:p>
    <w:p>
      <w:pPr>
        <w:pStyle w:val="4"/>
        <w:tabs>
          <w:tab w:val="clear" w:pos="1440"/>
        </w:tabs>
        <w:spacing w:before="60" w:after="60" w:line="360" w:lineRule="atLeast"/>
        <w:rPr>
          <w:rFonts w:ascii="黑体" w:hAnsi="Times New Roman"/>
          <w:lang w:val="en-US"/>
        </w:rPr>
      </w:pPr>
      <w:bookmarkStart w:id="59" w:name="_Toc483628503"/>
      <w:r>
        <w:rPr>
          <w:rFonts w:hint="eastAsia" w:ascii="黑体" w:hAnsi="Times New Roman"/>
          <w:lang w:val="en-US"/>
        </w:rPr>
        <w:t>2.1.</w:t>
      </w:r>
      <w:r>
        <w:rPr>
          <w:rFonts w:ascii="黑体" w:hAnsi="Times New Roman"/>
          <w:lang w:val="en-US"/>
        </w:rPr>
        <w:t>5Apache Shiro</w:t>
      </w:r>
      <w:bookmarkEnd w:id="59"/>
    </w:p>
    <w:p>
      <w:pPr>
        <w:ind w:firstLine="480"/>
        <w:rPr>
          <w:rFonts w:ascii="宋体" w:hAnsi="宋体"/>
        </w:rPr>
      </w:pPr>
      <w:r>
        <w:rPr>
          <w:rFonts w:ascii="宋体" w:hAnsi="宋体"/>
        </w:rPr>
        <w:t>Apache Shiro是一个用 Java 语言实现的非常强大的</w:t>
      </w:r>
      <w:r>
        <w:rPr>
          <w:rFonts w:hint="eastAsia" w:ascii="宋体" w:hAnsi="宋体"/>
        </w:rPr>
        <w:t>，同时</w:t>
      </w:r>
      <w:r>
        <w:rPr>
          <w:rFonts w:ascii="宋体" w:hAnsi="宋体"/>
        </w:rPr>
        <w:t>相对Spring Security来说</w:t>
      </w:r>
      <w:r>
        <w:rPr>
          <w:rFonts w:hint="eastAsia" w:ascii="宋体" w:hAnsi="宋体"/>
        </w:rPr>
        <w:t>，还是很容</w:t>
      </w:r>
      <w:r>
        <w:rPr>
          <w:rFonts w:ascii="宋体" w:hAnsi="宋体"/>
        </w:rPr>
        <w:t>易用的安全框架, 可通过一个简单易用的 API 提供身份验证和授权</w:t>
      </w:r>
      <w:r>
        <w:rPr>
          <w:rFonts w:hint="eastAsia" w:ascii="宋体" w:hAnsi="宋体"/>
        </w:rPr>
        <w:t>。</w:t>
      </w:r>
    </w:p>
    <w:p>
      <w:pPr>
        <w:pStyle w:val="4"/>
        <w:tabs>
          <w:tab w:val="clear" w:pos="1440"/>
        </w:tabs>
        <w:spacing w:before="60" w:after="60" w:line="360" w:lineRule="atLeast"/>
        <w:rPr>
          <w:rFonts w:ascii="黑体" w:hAnsi="Times New Roman"/>
          <w:lang w:val="en-US"/>
        </w:rPr>
      </w:pPr>
      <w:bookmarkStart w:id="60" w:name="_Toc483628504"/>
      <w:r>
        <w:rPr>
          <w:rFonts w:hint="eastAsia" w:ascii="黑体" w:hAnsi="Times New Roman"/>
          <w:lang w:val="en-US"/>
        </w:rPr>
        <w:t>2.1.</w:t>
      </w:r>
      <w:r>
        <w:rPr>
          <w:rFonts w:ascii="黑体" w:hAnsi="Times New Roman"/>
          <w:lang w:val="en-US"/>
        </w:rPr>
        <w:t>6SpringMVC</w:t>
      </w:r>
      <w:bookmarkEnd w:id="60"/>
    </w:p>
    <w:p>
      <w:pPr>
        <w:shd w:val="clear" w:color="auto" w:fill="FFFFFF"/>
        <w:spacing w:line="360" w:lineRule="atLeast"/>
        <w:ind w:firstLine="480"/>
        <w:rPr>
          <w:rFonts w:ascii="宋体" w:hAnsi="宋体"/>
        </w:rPr>
      </w:pPr>
      <w:r>
        <w:rPr>
          <w:rFonts w:ascii="宋体" w:hAnsi="宋体"/>
        </w:rPr>
        <w:t>SpringMVC框架是一个标准的MVC框架，使用它可以简化我们的Web开发</w:t>
      </w:r>
      <w:r>
        <w:rPr>
          <w:rFonts w:hint="eastAsia" w:ascii="宋体" w:hAnsi="宋体"/>
        </w:rPr>
        <w:t>，</w:t>
      </w:r>
      <w:r>
        <w:rPr>
          <w:rFonts w:ascii="宋体" w:hAnsi="宋体"/>
        </w:rPr>
        <w:t>让我们得以进行更简洁的Web层的开发</w:t>
      </w:r>
      <w:r>
        <w:rPr>
          <w:rFonts w:hint="eastAsia" w:ascii="宋体" w:hAnsi="宋体"/>
        </w:rPr>
        <w:t>。</w:t>
      </w:r>
    </w:p>
    <w:p>
      <w:pPr>
        <w:pStyle w:val="4"/>
        <w:tabs>
          <w:tab w:val="clear" w:pos="1440"/>
        </w:tabs>
        <w:spacing w:before="60" w:after="60" w:line="360" w:lineRule="atLeast"/>
        <w:rPr>
          <w:rFonts w:ascii="黑体" w:hAnsi="Times New Roman"/>
          <w:lang w:val="en-US"/>
        </w:rPr>
      </w:pPr>
      <w:bookmarkStart w:id="61" w:name="_Toc483628505"/>
      <w:r>
        <w:rPr>
          <w:rFonts w:hint="eastAsia" w:ascii="黑体" w:hAnsi="Times New Roman"/>
          <w:lang w:val="en-US"/>
        </w:rPr>
        <w:t>2.1.</w:t>
      </w:r>
      <w:r>
        <w:rPr>
          <w:rFonts w:ascii="黑体" w:hAnsi="Times New Roman"/>
          <w:lang w:val="en-US"/>
        </w:rPr>
        <w:t>7MyBatis</w:t>
      </w:r>
      <w:bookmarkEnd w:id="61"/>
    </w:p>
    <w:p>
      <w:pPr>
        <w:spacing w:line="360" w:lineRule="exact"/>
        <w:ind w:firstLine="420" w:firstLineChars="0"/>
        <w:rPr>
          <w:rFonts w:ascii="宋体" w:hAnsi="宋体"/>
        </w:rPr>
      </w:pPr>
      <w:r>
        <w:rPr>
          <w:rFonts w:ascii="宋体" w:hAnsi="宋体"/>
        </w:rPr>
        <w:t>MyBatis是一个优秀的持久层框架。</w:t>
      </w:r>
      <w:r>
        <w:rPr>
          <w:rFonts w:hint="eastAsia" w:ascii="宋体" w:hAnsi="宋体"/>
        </w:rPr>
        <w:t>相对</w:t>
      </w:r>
      <w:r>
        <w:fldChar w:fldCharType="begin"/>
      </w:r>
      <w:r>
        <w:instrText xml:space="preserve"> HYPERLINK "http://lib.csdn.net/base/javaee" \t "_blank" \o "Java EE知识库" </w:instrText>
      </w:r>
      <w:r>
        <w:fldChar w:fldCharType="separate"/>
      </w:r>
      <w:r>
        <w:rPr>
          <w:rFonts w:ascii="宋体" w:hAnsi="宋体"/>
        </w:rPr>
        <w:t>hibernate</w:t>
      </w:r>
      <w:r>
        <w:rPr>
          <w:rFonts w:ascii="宋体" w:hAnsi="宋体"/>
        </w:rPr>
        <w:fldChar w:fldCharType="end"/>
      </w:r>
      <w:r>
        <w:rPr>
          <w:rFonts w:hint="eastAsia" w:ascii="宋体" w:hAnsi="宋体"/>
        </w:rPr>
        <w:t>而言，程序员更容易掌握和应用MyBatis。</w:t>
      </w:r>
    </w:p>
    <w:p>
      <w:pPr>
        <w:pStyle w:val="4"/>
        <w:tabs>
          <w:tab w:val="clear" w:pos="1440"/>
        </w:tabs>
        <w:spacing w:before="60" w:after="60" w:line="360" w:lineRule="atLeast"/>
        <w:rPr>
          <w:rFonts w:ascii="黑体" w:hAnsi="Times New Roman"/>
          <w:lang w:val="en-US"/>
        </w:rPr>
      </w:pPr>
      <w:bookmarkStart w:id="62" w:name="_Toc483628506"/>
      <w:r>
        <w:rPr>
          <w:rFonts w:hint="eastAsia" w:ascii="黑体" w:hAnsi="Times New Roman"/>
          <w:lang w:val="en-US"/>
        </w:rPr>
        <w:t>2.1.</w:t>
      </w:r>
      <w:r>
        <w:rPr>
          <w:rFonts w:ascii="黑体" w:hAnsi="Times New Roman"/>
          <w:lang w:val="en-US"/>
        </w:rPr>
        <w:t>8 MySQL</w:t>
      </w:r>
      <w:r>
        <w:rPr>
          <w:rFonts w:hint="eastAsia" w:ascii="黑体" w:hAnsi="Times New Roman"/>
        </w:rPr>
        <w:t>数据库技术</w:t>
      </w:r>
      <w:bookmarkEnd w:id="62"/>
    </w:p>
    <w:p>
      <w:pPr>
        <w:spacing w:line="360" w:lineRule="exact"/>
        <w:ind w:firstLine="480"/>
        <w:rPr>
          <w:rFonts w:ascii="宋体" w:hAnsi="宋体"/>
        </w:rPr>
      </w:pPr>
      <w:r>
        <w:rPr>
          <w:rFonts w:hint="eastAsia" w:ascii="宋体" w:hAnsi="宋体"/>
        </w:rPr>
        <w:t>MySQL 是当下最流行的关系型数据库管理系统之一，同时MySQL</w:t>
      </w:r>
      <w:r>
        <w:rPr>
          <w:rFonts w:ascii="宋体" w:hAnsi="宋体"/>
        </w:rPr>
        <w:t>是开源</w:t>
      </w:r>
      <w:r>
        <w:rPr>
          <w:rFonts w:hint="eastAsia" w:ascii="宋体" w:hAnsi="宋体"/>
        </w:rPr>
        <w:t>、</w:t>
      </w:r>
      <w:r>
        <w:rPr>
          <w:rFonts w:ascii="宋体" w:hAnsi="宋体"/>
        </w:rPr>
        <w:t>免费的</w:t>
      </w:r>
      <w:r>
        <w:rPr>
          <w:rFonts w:hint="eastAsia" w:ascii="宋体" w:hAnsi="宋体"/>
        </w:rPr>
        <w:t>，</w:t>
      </w:r>
      <w:r>
        <w:rPr>
          <w:rFonts w:ascii="宋体" w:hAnsi="宋体"/>
        </w:rPr>
        <w:t>其开发社区很活跃。</w:t>
      </w:r>
    </w:p>
    <w:p>
      <w:pPr>
        <w:spacing w:line="360" w:lineRule="exact"/>
        <w:ind w:firstLine="480"/>
        <w:rPr>
          <w:rFonts w:ascii="宋体" w:hAnsi="宋体"/>
        </w:rPr>
      </w:pPr>
    </w:p>
    <w:p>
      <w:pPr>
        <w:pStyle w:val="3"/>
        <w:spacing w:line="360" w:lineRule="atLeast"/>
        <w:rPr>
          <w:rFonts w:ascii="黑体" w:hAnsi="Times New Roman"/>
          <w:lang w:val="en-US"/>
        </w:rPr>
      </w:pPr>
      <w:bookmarkStart w:id="63" w:name="_Toc483628507"/>
      <w:r>
        <w:rPr>
          <w:rFonts w:hint="eastAsia" w:ascii="黑体" w:hAnsi="Times New Roman"/>
          <w:lang w:val="en-US"/>
        </w:rPr>
        <w:t>2.2 本章小结</w:t>
      </w:r>
      <w:bookmarkEnd w:id="63"/>
    </w:p>
    <w:p>
      <w:pPr>
        <w:spacing w:line="360" w:lineRule="exact"/>
        <w:ind w:firstLine="480"/>
        <w:rPr>
          <w:rFonts w:ascii="宋体" w:hAnsi="宋体"/>
        </w:rPr>
      </w:pPr>
      <w:r>
        <w:rPr>
          <w:rFonts w:hint="eastAsia" w:ascii="宋体" w:hAnsi="宋体"/>
        </w:rPr>
        <w:t>在本章中，我为大家介绍了物流运输与派送业务系统综合管理子系统研发过程中所使用到的相关核心技术。这些技术都是目前软件行业的主流技术，使用这些技术，大大减少了本系统研发的技术障碍。</w:t>
      </w:r>
    </w:p>
    <w:p>
      <w:pPr>
        <w:pStyle w:val="2"/>
        <w:spacing w:before="0" w:after="0"/>
        <w:rPr>
          <w:rFonts w:ascii="黑体"/>
          <w:lang w:val="en-US"/>
        </w:rPr>
      </w:pPr>
      <w:r>
        <w:rPr>
          <w:rFonts w:ascii="黑体"/>
          <w:lang w:val="en-US"/>
        </w:rPr>
        <w:br w:type="page"/>
      </w:r>
      <w:bookmarkStart w:id="64" w:name="_Toc483628508"/>
      <w:r>
        <w:rPr>
          <w:rFonts w:hint="eastAsia" w:ascii="黑体"/>
          <w:lang w:val="en-US"/>
        </w:rPr>
        <w:t>第3章 系统可行性研究与需求分析</w:t>
      </w:r>
      <w:bookmarkEnd w:id="64"/>
    </w:p>
    <w:p>
      <w:pPr>
        <w:pStyle w:val="3"/>
        <w:spacing w:line="360" w:lineRule="atLeast"/>
        <w:rPr>
          <w:rFonts w:ascii="黑体" w:hAnsi="Times New Roman"/>
          <w:lang w:val="en-US"/>
        </w:rPr>
      </w:pPr>
      <w:bookmarkStart w:id="65" w:name="_Toc483628509"/>
      <w:bookmarkStart w:id="66" w:name="_Toc389296431"/>
      <w:r>
        <w:rPr>
          <w:rFonts w:hint="eastAsia" w:ascii="黑体" w:hAnsi="Times New Roman"/>
          <w:lang w:val="en-US"/>
        </w:rPr>
        <w:t>3</w:t>
      </w:r>
      <w:r>
        <w:rPr>
          <w:rFonts w:ascii="黑体" w:hAnsi="Times New Roman"/>
          <w:lang w:val="en-US"/>
        </w:rPr>
        <w:t>.1系统</w:t>
      </w:r>
      <w:r>
        <w:rPr>
          <w:rFonts w:hint="eastAsia" w:ascii="黑体" w:hAnsi="Times New Roman"/>
          <w:lang w:val="en-US"/>
        </w:rPr>
        <w:t>可行性研究</w:t>
      </w:r>
      <w:bookmarkEnd w:id="65"/>
      <w:bookmarkEnd w:id="66"/>
    </w:p>
    <w:p>
      <w:pPr>
        <w:spacing w:line="360" w:lineRule="exact"/>
        <w:ind w:firstLine="480"/>
        <w:rPr>
          <w:rFonts w:ascii="宋体" w:hAnsi="宋体"/>
        </w:rPr>
      </w:pPr>
      <w:r>
        <w:rPr>
          <w:rFonts w:ascii="宋体" w:hAnsi="宋体"/>
        </w:rPr>
        <w:t>项目流程的开发阶段</w:t>
      </w:r>
      <w:r>
        <w:rPr>
          <w:rFonts w:hint="eastAsia" w:ascii="宋体" w:hAnsi="宋体"/>
        </w:rPr>
        <w:t>，在软件工程中，</w:t>
      </w:r>
      <w:r>
        <w:rPr>
          <w:rFonts w:ascii="宋体" w:hAnsi="宋体"/>
        </w:rPr>
        <w:t>是这样划分的</w:t>
      </w:r>
      <w:r>
        <w:rPr>
          <w:rFonts w:hint="eastAsia" w:ascii="宋体" w:hAnsi="宋体"/>
        </w:rPr>
        <w:t>：</w:t>
      </w:r>
      <w:r>
        <w:rPr>
          <w:rFonts w:ascii="宋体" w:hAnsi="宋体"/>
        </w:rPr>
        <w:t>可行性研究</w:t>
      </w:r>
      <w:r>
        <w:rPr>
          <w:rFonts w:hint="eastAsia" w:ascii="宋体" w:hAnsi="宋体"/>
        </w:rPr>
        <w:t>——</w:t>
      </w:r>
      <w:r>
        <w:rPr>
          <w:rFonts w:ascii="宋体" w:hAnsi="宋体"/>
        </w:rPr>
        <w:t>项目需求分析——项目设计——项目实施——项目验收</w:t>
      </w:r>
      <w:r>
        <w:rPr>
          <w:rFonts w:hint="eastAsia" w:ascii="宋体" w:hAnsi="宋体"/>
        </w:rPr>
        <w:t xml:space="preserve"> ；所以在开发一个应用系统之前，开发者首先要做的是可行性研究。在从各个方面进行研究评估之后，得到项目实现的可行性，再确定</w:t>
      </w:r>
      <w:r>
        <w:rPr>
          <w:rFonts w:hint="eastAsia"/>
        </w:rPr>
        <w:t>是否</w:t>
      </w:r>
      <w:r>
        <w:rPr>
          <w:rFonts w:hint="eastAsia" w:ascii="宋体" w:hAnsi="宋体"/>
        </w:rPr>
        <w:t>开始研发该项目。 如果经过我们研究表明，该项目的可行性极大，那么我们就可以开始该项目的研发；相反如果经过我们各方面的研究之后，得到的结果是该项目不可能实现或者风险极大，那么我们应该马上终止该项目的研发。</w:t>
      </w:r>
    </w:p>
    <w:p>
      <w:pPr>
        <w:pStyle w:val="4"/>
        <w:tabs>
          <w:tab w:val="clear" w:pos="1440"/>
        </w:tabs>
        <w:spacing w:before="60" w:after="60" w:line="360" w:lineRule="atLeast"/>
        <w:rPr>
          <w:rFonts w:ascii="黑体" w:hAnsi="Times New Roman"/>
          <w:lang w:val="en-US"/>
        </w:rPr>
      </w:pPr>
      <w:bookmarkStart w:id="67" w:name="_Toc483628510"/>
      <w:bookmarkStart w:id="68" w:name="_Toc389296432"/>
      <w:r>
        <w:rPr>
          <w:rFonts w:hint="eastAsia" w:ascii="黑体" w:hAnsi="Times New Roman"/>
          <w:lang w:val="en-US"/>
        </w:rPr>
        <w:t>3</w:t>
      </w:r>
      <w:r>
        <w:rPr>
          <w:rFonts w:ascii="黑体" w:hAnsi="Times New Roman"/>
          <w:lang w:val="en-US"/>
        </w:rPr>
        <w:t xml:space="preserve">.1.1 </w:t>
      </w:r>
      <w:r>
        <w:rPr>
          <w:rFonts w:hint="eastAsia" w:ascii="黑体" w:hAnsi="Times New Roman"/>
          <w:lang w:val="en-US"/>
        </w:rPr>
        <w:t>系统</w:t>
      </w:r>
      <w:r>
        <w:rPr>
          <w:rFonts w:hint="eastAsia" w:ascii="黑体" w:hAnsi="Times New Roman"/>
        </w:rPr>
        <w:t>技术可行性</w:t>
      </w:r>
      <w:bookmarkEnd w:id="67"/>
      <w:bookmarkEnd w:id="68"/>
    </w:p>
    <w:p>
      <w:pPr>
        <w:spacing w:line="360" w:lineRule="exact"/>
        <w:ind w:firstLine="480"/>
        <w:rPr>
          <w:rFonts w:ascii="宋体" w:hAnsi="宋体"/>
        </w:rPr>
      </w:pPr>
      <w:r>
        <w:rPr>
          <w:rFonts w:hint="eastAsia" w:ascii="宋体" w:hAnsi="宋体"/>
        </w:rPr>
        <w:t>在研发本系统的过程中，我使用了</w:t>
      </w:r>
      <w:r>
        <w:rPr>
          <w:rFonts w:ascii="宋体" w:hAnsi="宋体"/>
        </w:rPr>
        <w:t>JavaScript</w:t>
      </w:r>
      <w:r>
        <w:rPr>
          <w:rFonts w:hint="eastAsia" w:ascii="宋体" w:hAnsi="宋体"/>
        </w:rPr>
        <w:t>、</w:t>
      </w:r>
      <w:r>
        <w:rPr>
          <w:rFonts w:ascii="宋体" w:hAnsi="宋体"/>
        </w:rPr>
        <w:t>JQuery</w:t>
      </w:r>
      <w:r>
        <w:rPr>
          <w:rFonts w:hint="eastAsia" w:ascii="宋体" w:hAnsi="宋体"/>
        </w:rPr>
        <w:t>、</w:t>
      </w:r>
      <w:r>
        <w:rPr>
          <w:rFonts w:ascii="宋体" w:hAnsi="宋体"/>
        </w:rPr>
        <w:t>Spring</w:t>
      </w:r>
      <w:r>
        <w:rPr>
          <w:rFonts w:hint="eastAsia" w:ascii="宋体" w:hAnsi="宋体"/>
        </w:rPr>
        <w:t>、</w:t>
      </w:r>
      <w:r>
        <w:rPr>
          <w:rFonts w:ascii="宋体" w:hAnsi="宋体"/>
        </w:rPr>
        <w:t>Apache Shiro</w:t>
      </w:r>
      <w:r>
        <w:rPr>
          <w:rFonts w:hint="eastAsia" w:ascii="宋体" w:hAnsi="宋体"/>
        </w:rPr>
        <w:t>、</w:t>
      </w:r>
      <w:r>
        <w:rPr>
          <w:rFonts w:ascii="宋体" w:hAnsi="宋体"/>
        </w:rPr>
        <w:t>SpringMVC</w:t>
      </w:r>
      <w:r>
        <w:rPr>
          <w:rFonts w:hint="eastAsia" w:ascii="宋体" w:hAnsi="宋体"/>
        </w:rPr>
        <w:t>、</w:t>
      </w:r>
      <w:r>
        <w:rPr>
          <w:rFonts w:ascii="宋体" w:hAnsi="宋体"/>
        </w:rPr>
        <w:t>Mybatis</w:t>
      </w:r>
      <w:r>
        <w:rPr>
          <w:rFonts w:hint="eastAsia" w:ascii="宋体" w:hAnsi="宋体"/>
        </w:rPr>
        <w:t>、</w:t>
      </w:r>
      <w:r>
        <w:rPr>
          <w:rFonts w:ascii="宋体" w:hAnsi="宋体"/>
        </w:rPr>
        <w:t>MySQL</w:t>
      </w:r>
      <w:r>
        <w:rPr>
          <w:rFonts w:hint="eastAsia" w:ascii="宋体" w:hAnsi="宋体"/>
        </w:rPr>
        <w:t>数据库技术等，系统服务后台使用到的程序开发语言是Java。以上程序开发中使用到的框架技术或者程序开发语言都是行业内主流的网站开发技术，有着无数的参考案例。我在学校学习以及社会实习中，已经对这些技术游刃有余，我有足够的信心利用这些技术来开发本系统。</w:t>
      </w:r>
    </w:p>
    <w:p>
      <w:pPr>
        <w:pStyle w:val="4"/>
        <w:tabs>
          <w:tab w:val="clear" w:pos="1440"/>
        </w:tabs>
        <w:spacing w:before="60" w:after="60" w:line="360" w:lineRule="atLeast"/>
        <w:rPr>
          <w:rFonts w:ascii="黑体" w:hAnsi="Times New Roman"/>
        </w:rPr>
      </w:pPr>
      <w:bookmarkStart w:id="69" w:name="_Toc389296433"/>
      <w:bookmarkStart w:id="70" w:name="_Toc483628511"/>
      <w:r>
        <w:rPr>
          <w:rFonts w:hint="eastAsia" w:ascii="黑体" w:hAnsi="Times New Roman"/>
        </w:rPr>
        <w:t>3</w:t>
      </w:r>
      <w:r>
        <w:rPr>
          <w:rFonts w:ascii="黑体" w:hAnsi="Times New Roman"/>
        </w:rPr>
        <w:t xml:space="preserve">.1.2 </w:t>
      </w:r>
      <w:r>
        <w:rPr>
          <w:rFonts w:hint="eastAsia" w:ascii="黑体" w:hAnsi="Times New Roman"/>
          <w:lang w:val="en-US"/>
        </w:rPr>
        <w:t>系统</w:t>
      </w:r>
      <w:r>
        <w:rPr>
          <w:rFonts w:hint="eastAsia" w:ascii="黑体" w:hAnsi="Times New Roman"/>
        </w:rPr>
        <w:t>经济可行性</w:t>
      </w:r>
      <w:bookmarkEnd w:id="69"/>
      <w:bookmarkEnd w:id="70"/>
    </w:p>
    <w:p>
      <w:pPr>
        <w:spacing w:line="360" w:lineRule="exact"/>
        <w:ind w:firstLine="480"/>
        <w:rPr>
          <w:rFonts w:ascii="宋体" w:hAnsi="宋体"/>
        </w:rPr>
      </w:pPr>
      <w:r>
        <w:rPr>
          <w:rFonts w:hint="eastAsia" w:ascii="宋体" w:hAnsi="宋体"/>
        </w:rPr>
        <w:t>本系统研发用到的开发工具或者软件，如</w:t>
      </w:r>
      <w:r>
        <w:rPr>
          <w:rFonts w:ascii="宋体" w:hAnsi="宋体"/>
        </w:rPr>
        <w:t>Eclipse</w:t>
      </w:r>
      <w:r>
        <w:rPr>
          <w:rFonts w:hint="eastAsia" w:ascii="宋体" w:hAnsi="宋体"/>
        </w:rPr>
        <w:t>、Tomcat、Maven、</w:t>
      </w:r>
      <w:r>
        <w:rPr>
          <w:rFonts w:ascii="宋体" w:hAnsi="宋体"/>
        </w:rPr>
        <w:t>MySQL Workebnck</w:t>
      </w:r>
      <w:r>
        <w:rPr>
          <w:rFonts w:hint="eastAsia" w:ascii="宋体" w:hAnsi="宋体"/>
        </w:rPr>
        <w:t>、</w:t>
      </w:r>
      <w:r>
        <w:rPr>
          <w:rFonts w:ascii="宋体" w:hAnsi="宋体"/>
        </w:rPr>
        <w:t>StartUML</w:t>
      </w:r>
      <w:r>
        <w:rPr>
          <w:rFonts w:hint="eastAsia" w:ascii="宋体" w:hAnsi="宋体"/>
        </w:rPr>
        <w:t>等，这些开发工具或者软件都是开源而且完全免费的，所以在开发工具或者软件方面不需要考虑成本问题。</w:t>
      </w:r>
    </w:p>
    <w:p>
      <w:pPr>
        <w:spacing w:line="360" w:lineRule="exact"/>
        <w:ind w:firstLine="480"/>
        <w:rPr>
          <w:rFonts w:ascii="宋体" w:hAnsi="宋体"/>
        </w:rPr>
      </w:pPr>
      <w:r>
        <w:rPr>
          <w:rFonts w:hint="eastAsia" w:ascii="宋体" w:hAnsi="宋体"/>
        </w:rPr>
        <w:t>出于系统功能和成本上综合考虑，本系统运行在</w:t>
      </w:r>
      <w:r>
        <w:rPr>
          <w:rFonts w:ascii="宋体" w:hAnsi="宋体"/>
        </w:rPr>
        <w:t>Apache Tomcat服务器上</w:t>
      </w:r>
      <w:r>
        <w:rPr>
          <w:rFonts w:hint="eastAsia" w:ascii="宋体" w:hAnsi="宋体"/>
        </w:rPr>
        <w:t>，它是一个</w:t>
      </w:r>
      <w:r>
        <w:rPr>
          <w:rFonts w:ascii="宋体" w:hAnsi="宋体"/>
        </w:rPr>
        <w:t>开源而且免费的jsp服务器</w:t>
      </w:r>
      <w:r>
        <w:rPr>
          <w:rFonts w:hint="eastAsia" w:ascii="宋体" w:hAnsi="宋体"/>
        </w:rPr>
        <w:t>，因此在运行环境上也不用担心有任何成本。</w:t>
      </w:r>
    </w:p>
    <w:p>
      <w:pPr>
        <w:pStyle w:val="3"/>
        <w:spacing w:line="360" w:lineRule="atLeast"/>
        <w:rPr>
          <w:rFonts w:ascii="黑体" w:hAnsi="Times New Roman"/>
          <w:lang w:val="en-US"/>
        </w:rPr>
      </w:pPr>
      <w:bookmarkStart w:id="71" w:name="_Toc483628512"/>
      <w:r>
        <w:rPr>
          <w:rFonts w:hint="eastAsia" w:ascii="黑体" w:hAnsi="Times New Roman"/>
          <w:lang w:val="en-US"/>
        </w:rPr>
        <w:t>3.2 需求分析</w:t>
      </w:r>
      <w:bookmarkEnd w:id="71"/>
    </w:p>
    <w:p>
      <w:pPr>
        <w:spacing w:line="360" w:lineRule="exact"/>
        <w:ind w:firstLine="480"/>
        <w:rPr>
          <w:rFonts w:ascii="宋体" w:hAnsi="宋体"/>
        </w:rPr>
      </w:pPr>
      <w:r>
        <w:rPr>
          <w:rFonts w:hint="eastAsia" w:ascii="宋体" w:hAnsi="宋体"/>
        </w:rPr>
        <w:t>在软件工程中，需求分析其实就是开发者</w:t>
      </w:r>
      <w:r>
        <w:rPr>
          <w:rFonts w:ascii="宋体" w:hAnsi="宋体"/>
        </w:rPr>
        <w:t>理解客户需求，就</w:t>
      </w:r>
      <w:r>
        <w:rPr>
          <w:rFonts w:hint="eastAsia" w:ascii="宋体" w:hAnsi="宋体"/>
        </w:rPr>
        <w:t>系统</w:t>
      </w:r>
      <w:r>
        <w:rPr>
          <w:rFonts w:ascii="宋体" w:hAnsi="宋体"/>
        </w:rPr>
        <w:t>的功能</w:t>
      </w:r>
      <w:r>
        <w:rPr>
          <w:rFonts w:hint="eastAsia" w:ascii="宋体" w:hAnsi="宋体"/>
        </w:rPr>
        <w:t>和</w:t>
      </w:r>
      <w:r>
        <w:rPr>
          <w:rFonts w:ascii="宋体" w:hAnsi="宋体"/>
        </w:rPr>
        <w:t>客户达成一致的过程</w:t>
      </w:r>
      <w:r>
        <w:rPr>
          <w:rFonts w:hint="eastAsia" w:ascii="宋体" w:hAnsi="宋体"/>
        </w:rPr>
        <w:t>。在这个过程中细心</w:t>
      </w:r>
      <w:r>
        <w:rPr>
          <w:rFonts w:ascii="宋体" w:hAnsi="宋体"/>
        </w:rPr>
        <w:t>分析</w:t>
      </w:r>
      <w:r>
        <w:rPr>
          <w:rFonts w:hint="eastAsia" w:ascii="宋体" w:hAnsi="宋体"/>
        </w:rPr>
        <w:t>客户</w:t>
      </w:r>
      <w:r>
        <w:rPr>
          <w:rFonts w:ascii="宋体" w:hAnsi="宋体"/>
        </w:rPr>
        <w:t>的需求是什么</w:t>
      </w:r>
      <w:r>
        <w:rPr>
          <w:rFonts w:hint="eastAsia" w:ascii="宋体" w:hAnsi="宋体"/>
        </w:rPr>
        <w:t>，精确</w:t>
      </w:r>
      <w:r>
        <w:rPr>
          <w:rFonts w:ascii="宋体" w:hAnsi="宋体"/>
        </w:rPr>
        <w:t>地理解客户</w:t>
      </w:r>
      <w:r>
        <w:rPr>
          <w:rFonts w:hint="eastAsia" w:ascii="宋体" w:hAnsi="宋体"/>
        </w:rPr>
        <w:t>对系统的</w:t>
      </w:r>
      <w:r>
        <w:rPr>
          <w:rFonts w:ascii="宋体" w:hAnsi="宋体"/>
        </w:rPr>
        <w:t>所有要求,并准确地表达出自己所接受的客户需求</w:t>
      </w:r>
      <w:r>
        <w:rPr>
          <w:rFonts w:hint="eastAsia" w:ascii="宋体" w:hAnsi="宋体"/>
        </w:rPr>
        <w:t>。逐步分析所有的系统功能,找出系统各组成部分间的联系,接口的特性以及设计上的限制因素,判断它们是否符合需求,剔除不符合部分,增加遗漏部分。</w:t>
      </w:r>
    </w:p>
    <w:p>
      <w:pPr>
        <w:pStyle w:val="4"/>
        <w:tabs>
          <w:tab w:val="clear" w:pos="1440"/>
        </w:tabs>
        <w:spacing w:before="60" w:after="60" w:line="360" w:lineRule="atLeast"/>
        <w:rPr>
          <w:rFonts w:ascii="黑体" w:hAnsi="Times New Roman"/>
        </w:rPr>
      </w:pPr>
      <w:bookmarkStart w:id="72" w:name="_Toc483628513"/>
      <w:r>
        <w:rPr>
          <w:rFonts w:hint="eastAsia" w:ascii="黑体" w:hAnsi="Times New Roman"/>
        </w:rPr>
        <w:t>3.2.1 业务需求</w:t>
      </w:r>
      <w:bookmarkEnd w:id="72"/>
    </w:p>
    <w:p>
      <w:pPr>
        <w:spacing w:line="360" w:lineRule="exact"/>
        <w:ind w:firstLine="480"/>
        <w:rPr>
          <w:rFonts w:ascii="宋体" w:hAnsi="宋体"/>
        </w:rPr>
      </w:pPr>
      <w:r>
        <w:rPr>
          <w:rFonts w:hint="eastAsia" w:ascii="宋体" w:hAnsi="宋体"/>
        </w:rPr>
        <w:t>物流运输与派送业务管理是从业务登记管理、货物派送管理、货物派送明细管理、派送结账管理、平台结算管理这四个方面进行管理，管理了一条业务从进入平台到结算的整个过程。</w:t>
      </w:r>
    </w:p>
    <w:p>
      <w:pPr>
        <w:spacing w:line="360" w:lineRule="exact"/>
        <w:ind w:firstLine="480"/>
        <w:rPr>
          <w:rFonts w:ascii="宋体" w:hAnsi="宋体"/>
        </w:rPr>
      </w:pPr>
      <w:r>
        <w:rPr>
          <w:rFonts w:hint="eastAsia"/>
        </w:rPr>
        <w:t>（1）</w:t>
      </w:r>
      <w:r>
        <w:rPr>
          <w:rFonts w:hint="eastAsia" w:ascii="宋体" w:hAnsi="宋体"/>
        </w:rPr>
        <w:t>业务登记管理</w:t>
      </w:r>
      <w:r>
        <w:rPr>
          <w:rFonts w:hint="eastAsia" w:ascii="黑体"/>
        </w:rPr>
        <w:t>需求</w:t>
      </w:r>
      <w:r>
        <w:rPr>
          <w:rFonts w:hint="eastAsia" w:ascii="宋体" w:hAnsi="宋体"/>
        </w:rPr>
        <w:t>：货主将运货信息在本平台上进行登记，产生一条业务登记记录，货主需要填写货品种类、重量、货物价值、货物运费、到达地点、业务备注，业务状态自动设置为未接单。在业务登记管理中，货主可以查看本人的业务列表、业务状态和详细情况；管理员可以查看所有的业务列表和详细情况，同时还可以进行编辑业务记录、新增业务记录、查找业务记录以及删除业务记录等操作。</w:t>
      </w:r>
    </w:p>
    <w:p>
      <w:pPr>
        <w:spacing w:line="360" w:lineRule="exact"/>
        <w:ind w:firstLine="480"/>
        <w:rPr>
          <w:rFonts w:ascii="宋体" w:hAnsi="宋体"/>
        </w:rPr>
      </w:pPr>
      <w:r>
        <w:rPr>
          <w:rFonts w:hint="eastAsia"/>
        </w:rPr>
        <w:t>（</w:t>
      </w:r>
      <w:r>
        <w:t>2</w:t>
      </w:r>
      <w:r>
        <w:rPr>
          <w:rFonts w:hint="eastAsia"/>
        </w:rPr>
        <w:t>）</w:t>
      </w:r>
      <w:r>
        <w:rPr>
          <w:rFonts w:hint="eastAsia" w:ascii="宋体" w:hAnsi="宋体"/>
        </w:rPr>
        <w:t>货物派送管理</w:t>
      </w:r>
      <w:r>
        <w:rPr>
          <w:rFonts w:hint="eastAsia" w:ascii="黑体"/>
        </w:rPr>
        <w:t>需求</w:t>
      </w:r>
      <w:r>
        <w:rPr>
          <w:rFonts w:hint="eastAsia" w:ascii="宋体" w:hAnsi="宋体"/>
        </w:rPr>
        <w:t>：在平台上，符合条件的车主接收订单，则产生一条货物派送记录，车主需要填写车辆编号、驾驶员编号，同时派送状态更新为已接单。</w:t>
      </w:r>
    </w:p>
    <w:p>
      <w:pPr>
        <w:spacing w:line="360" w:lineRule="exact"/>
        <w:ind w:firstLine="480"/>
        <w:rPr>
          <w:rFonts w:ascii="宋体" w:hAnsi="宋体"/>
        </w:rPr>
      </w:pPr>
      <w:r>
        <w:rPr>
          <w:rFonts w:hint="eastAsia"/>
        </w:rPr>
        <w:t>（</w:t>
      </w:r>
      <w:r>
        <w:t>3</w:t>
      </w:r>
      <w:r>
        <w:rPr>
          <w:rFonts w:hint="eastAsia"/>
        </w:rPr>
        <w:t>）</w:t>
      </w:r>
      <w:r>
        <w:rPr>
          <w:rFonts w:hint="eastAsia" w:ascii="宋体" w:hAnsi="宋体"/>
        </w:rPr>
        <w:t>派送结账管理</w:t>
      </w:r>
      <w:r>
        <w:rPr>
          <w:rFonts w:hint="eastAsia" w:ascii="黑体"/>
        </w:rPr>
        <w:t>需求</w:t>
      </w:r>
      <w:r>
        <w:rPr>
          <w:rFonts w:hint="eastAsia" w:ascii="宋体" w:hAnsi="宋体"/>
        </w:rPr>
        <w:t>：针对每笔运输业务，平台、运输公司各自获得的利益。包括：派送单号、业务登记号、完成日期、车辆运费、平台管理费、其它费用；在符合条件的车主接收订单后，产生一条派送结账记录，结算状态为未结算。</w:t>
      </w:r>
    </w:p>
    <w:p>
      <w:pPr>
        <w:spacing w:line="360" w:lineRule="exact"/>
        <w:ind w:firstLine="480"/>
        <w:rPr>
          <w:rFonts w:ascii="宋体" w:hAnsi="宋体"/>
        </w:rPr>
      </w:pPr>
      <w:r>
        <w:rPr>
          <w:rFonts w:hint="eastAsia"/>
        </w:rPr>
        <w:t>（</w:t>
      </w:r>
      <w:r>
        <w:t>4</w:t>
      </w:r>
      <w:r>
        <w:rPr>
          <w:rFonts w:hint="eastAsia"/>
        </w:rPr>
        <w:t>）</w:t>
      </w:r>
      <w:r>
        <w:rPr>
          <w:rFonts w:hint="eastAsia" w:ascii="宋体" w:hAnsi="宋体"/>
        </w:rPr>
        <w:t>平台结算管理</w:t>
      </w:r>
      <w:r>
        <w:rPr>
          <w:rFonts w:hint="eastAsia" w:ascii="黑体"/>
        </w:rPr>
        <w:t>需求</w:t>
      </w:r>
      <w:r>
        <w:rPr>
          <w:rFonts w:hint="eastAsia" w:ascii="宋体" w:hAnsi="宋体"/>
        </w:rPr>
        <w:t>：每个月一号，数据库自动生成一条平台结算记录，记录平台都要对车主、驾驶员、平台及其它方面进行结算，包括：车主总金额、平台总金额、其它总金额、结算状态。以下是整个系统的管理活动图。</w:t>
      </w:r>
    </w:p>
    <w:p>
      <w:pPr>
        <w:numPr>
          <w:ilvl w:val="0"/>
          <w:numId w:val="2"/>
        </w:numPr>
        <w:spacing w:line="360" w:lineRule="exact"/>
        <w:ind w:left="420" w:firstLineChars="0"/>
      </w:pPr>
      <w:r>
        <w:rPr>
          <w:rFonts w:hint="eastAsia" w:ascii="宋体" w:hAnsi="宋体"/>
        </w:rPr>
        <w:t>业务登记管理活动图</w:t>
      </w:r>
    </w:p>
    <w:p>
      <w:pPr>
        <w:spacing w:line="360" w:lineRule="exact"/>
        <w:ind w:firstLine="420"/>
        <w:rPr>
          <w:rFonts w:ascii="宋体" w:hAnsi="宋体"/>
        </w:rPr>
      </w:pPr>
      <w:r>
        <w:rPr>
          <w:sz w:val="21"/>
          <w:szCs w:val="21"/>
        </w:rPr>
        <w:drawing>
          <wp:anchor distT="0" distB="0" distL="114300" distR="114300" simplePos="0" relativeHeight="251627520" behindDoc="0" locked="0" layoutInCell="1" allowOverlap="1">
            <wp:simplePos x="0" y="0"/>
            <wp:positionH relativeFrom="page">
              <wp:align>center</wp:align>
            </wp:positionH>
            <wp:positionV relativeFrom="paragraph">
              <wp:posOffset>720725</wp:posOffset>
            </wp:positionV>
            <wp:extent cx="5200650" cy="3112135"/>
            <wp:effectExtent l="0" t="0" r="0" b="0"/>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00650" cy="3112135"/>
                    </a:xfrm>
                    <a:prstGeom prst="rect">
                      <a:avLst/>
                    </a:prstGeom>
                  </pic:spPr>
                </pic:pic>
              </a:graphicData>
            </a:graphic>
          </wp:anchor>
        </w:drawing>
      </w:r>
      <w:r>
        <w:rPr>
          <w:rFonts w:hint="eastAsia" w:ascii="宋体" w:hAnsi="宋体"/>
        </w:rPr>
        <w:t>用户进入业务登记模块，在业务登记页面中用户可以查看业务列表、业务状态和业务详细情况，同时还可以进行编辑业务记录、新增业务记录、查找业务记录以及删除业务记录等操作。其活动图如图3-1所示。</w:t>
      </w:r>
    </w:p>
    <w:p>
      <w:pPr>
        <w:spacing w:line="360" w:lineRule="atLeast"/>
        <w:ind w:firstLine="0" w:firstLineChars="0"/>
        <w:jc w:val="center"/>
        <w:textAlignment w:val="baseline"/>
        <w:rPr>
          <w:sz w:val="21"/>
          <w:szCs w:val="21"/>
        </w:rPr>
      </w:pPr>
      <w:r>
        <w:rPr>
          <w:rFonts w:hint="eastAsia"/>
          <w:sz w:val="21"/>
          <w:szCs w:val="21"/>
        </w:rPr>
        <w:t>图3-1 业务管理活动图</w:t>
      </w:r>
    </w:p>
    <w:p>
      <w:pPr>
        <w:numPr>
          <w:ilvl w:val="0"/>
          <w:numId w:val="2"/>
        </w:numPr>
        <w:spacing w:line="360" w:lineRule="exact"/>
        <w:ind w:left="420" w:firstLineChars="0"/>
        <w:rPr>
          <w:rFonts w:ascii="宋体" w:hAnsi="宋体"/>
        </w:rPr>
      </w:pPr>
      <w:r>
        <w:rPr>
          <w:rFonts w:hint="eastAsia" w:ascii="宋体" w:hAnsi="宋体"/>
        </w:rPr>
        <w:t>货物派送管理活动图</w:t>
      </w:r>
    </w:p>
    <w:p>
      <w:pPr>
        <w:spacing w:line="360" w:lineRule="exact"/>
        <w:ind w:firstLine="480"/>
        <w:rPr>
          <w:rFonts w:ascii="宋体" w:hAnsi="宋体"/>
        </w:rPr>
      </w:pPr>
      <w:r>
        <w:rPr>
          <w:rFonts w:hint="eastAsia" w:ascii="宋体" w:hAnsi="宋体"/>
        </w:rPr>
        <w:t>符合条件的车主在平台上，查找到符合自己接收的订单，点击接收订单，则产生一条货物派送记录，车主填写上车辆编号、驾驶员编号等信息之后，便可以新增一条派送记录，同时派送状态更新为已接单，在货物派送管理中车主还可以对进行货物派送记录查询，货物派送记录编辑、取消货物派送，同时业务派送状态改为未接单，对应的结账状态改为取消。其活动图如图3-</w:t>
      </w:r>
      <w:r>
        <w:rPr>
          <w:rFonts w:ascii="宋体" w:hAnsi="宋体"/>
        </w:rPr>
        <w:t>2</w:t>
      </w:r>
      <w:r>
        <w:rPr>
          <w:rFonts w:hint="eastAsia" w:ascii="宋体" w:hAnsi="宋体"/>
        </w:rPr>
        <w:t>所示。</w:t>
      </w:r>
    </w:p>
    <w:p>
      <w:pPr>
        <w:spacing w:line="360" w:lineRule="exact"/>
        <w:ind w:firstLineChars="0"/>
        <w:rPr>
          <w:rFonts w:ascii="宋体" w:hAnsi="宋体"/>
        </w:rPr>
      </w:pPr>
    </w:p>
    <w:p>
      <w:pPr>
        <w:spacing w:line="360" w:lineRule="exact"/>
        <w:ind w:firstLine="0" w:firstLineChars="0"/>
        <w:jc w:val="center"/>
        <w:rPr>
          <w:sz w:val="21"/>
          <w:szCs w:val="21"/>
        </w:rPr>
      </w:pPr>
      <w:r>
        <w:rPr>
          <w:rFonts w:hint="eastAsia"/>
        </w:rPr>
        <w:drawing>
          <wp:anchor distT="0" distB="0" distL="114300" distR="114300" simplePos="0" relativeHeight="251625472" behindDoc="0" locked="0" layoutInCell="1" allowOverlap="1">
            <wp:simplePos x="0" y="0"/>
            <wp:positionH relativeFrom="page">
              <wp:align>center</wp:align>
            </wp:positionH>
            <wp:positionV relativeFrom="paragraph">
              <wp:posOffset>0</wp:posOffset>
            </wp:positionV>
            <wp:extent cx="5088255" cy="3485515"/>
            <wp:effectExtent l="0" t="0" r="0" b="635"/>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88255" cy="3485515"/>
                    </a:xfrm>
                    <a:prstGeom prst="rect">
                      <a:avLst/>
                    </a:prstGeom>
                  </pic:spPr>
                </pic:pic>
              </a:graphicData>
            </a:graphic>
          </wp:anchor>
        </w:drawing>
      </w:r>
      <w:r>
        <w:rPr>
          <w:rFonts w:hint="eastAsia"/>
          <w:sz w:val="21"/>
          <w:szCs w:val="21"/>
        </w:rPr>
        <w:t>图3-2派送管理活动图</w:t>
      </w:r>
    </w:p>
    <w:p>
      <w:pPr>
        <w:pStyle w:val="103"/>
        <w:ind w:firstLine="0" w:firstLineChars="0"/>
        <w:rPr>
          <w:sz w:val="21"/>
          <w:szCs w:val="21"/>
        </w:rPr>
      </w:pPr>
    </w:p>
    <w:p>
      <w:pPr>
        <w:pStyle w:val="114"/>
        <w:numPr>
          <w:ilvl w:val="0"/>
          <w:numId w:val="2"/>
        </w:numPr>
        <w:spacing w:line="360" w:lineRule="exact"/>
        <w:ind w:firstLineChars="0"/>
        <w:rPr>
          <w:rFonts w:ascii="黑体"/>
        </w:rPr>
      </w:pPr>
      <w:r>
        <w:rPr>
          <w:rFonts w:hint="eastAsia" w:ascii="宋体" w:hAnsi="宋体"/>
        </w:rPr>
        <w:t>派送结账管理</w:t>
      </w:r>
      <w:r>
        <w:rPr>
          <w:rFonts w:hint="eastAsia" w:ascii="黑体"/>
        </w:rPr>
        <w:t>需求</w:t>
      </w:r>
    </w:p>
    <w:p>
      <w:pPr>
        <w:spacing w:line="360" w:lineRule="exact"/>
        <w:ind w:firstLine="480"/>
        <w:rPr>
          <w:rFonts w:ascii="宋体" w:hAnsi="宋体"/>
        </w:rPr>
      </w:pPr>
      <w:r>
        <w:rPr>
          <w:rFonts w:hint="eastAsia"/>
          <w:szCs w:val="24"/>
        </w:rPr>
        <w:drawing>
          <wp:anchor distT="0" distB="0" distL="114300" distR="114300" simplePos="0" relativeHeight="251626496" behindDoc="0" locked="0" layoutInCell="1" allowOverlap="1">
            <wp:simplePos x="0" y="0"/>
            <wp:positionH relativeFrom="margin">
              <wp:align>center</wp:align>
            </wp:positionH>
            <wp:positionV relativeFrom="paragraph">
              <wp:posOffset>956945</wp:posOffset>
            </wp:positionV>
            <wp:extent cx="5487670" cy="3092450"/>
            <wp:effectExtent l="0" t="0" r="0" b="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487670" cy="3092450"/>
                    </a:xfrm>
                    <a:prstGeom prst="rect">
                      <a:avLst/>
                    </a:prstGeom>
                  </pic:spPr>
                </pic:pic>
              </a:graphicData>
            </a:graphic>
          </wp:anchor>
        </w:drawing>
      </w:r>
      <w:r>
        <w:rPr>
          <w:rFonts w:hint="eastAsia" w:ascii="宋体" w:hAnsi="宋体"/>
        </w:rPr>
        <w:t>在符合条件的车主接收订单后，针对每笔运输业务，平台、运输公司各自获得的利益，产生一条派送结账记录，结算初始状态为未结算；管理员进入派送结账管理模块后，在派送结账管理页面可以新增派送结账记录、编辑派送结账记录、查询派送结账记录、删除派送结账记录。其活动图如图3-</w:t>
      </w:r>
      <w:r>
        <w:rPr>
          <w:rFonts w:ascii="宋体" w:hAnsi="宋体"/>
        </w:rPr>
        <w:t>3</w:t>
      </w:r>
      <w:r>
        <w:rPr>
          <w:rFonts w:hint="eastAsia" w:ascii="宋体" w:hAnsi="宋体"/>
        </w:rPr>
        <w:t>所示。</w:t>
      </w:r>
    </w:p>
    <w:p>
      <w:pPr>
        <w:spacing w:line="360" w:lineRule="exact"/>
        <w:ind w:firstLine="420"/>
        <w:jc w:val="center"/>
        <w:rPr>
          <w:sz w:val="21"/>
          <w:szCs w:val="21"/>
        </w:rPr>
      </w:pPr>
      <w:r>
        <w:rPr>
          <w:rFonts w:hint="eastAsia"/>
          <w:sz w:val="21"/>
          <w:szCs w:val="21"/>
        </w:rPr>
        <w:t>图3-3 派送结账管理活动图</w:t>
      </w:r>
    </w:p>
    <w:p>
      <w:pPr>
        <w:pStyle w:val="114"/>
        <w:numPr>
          <w:ilvl w:val="0"/>
          <w:numId w:val="2"/>
        </w:numPr>
        <w:spacing w:line="360" w:lineRule="exact"/>
        <w:ind w:firstLineChars="0"/>
        <w:rPr>
          <w:rFonts w:ascii="黑体"/>
        </w:rPr>
      </w:pPr>
      <w:r>
        <w:rPr>
          <w:rFonts w:hint="eastAsia" w:ascii="宋体" w:hAnsi="宋体"/>
        </w:rPr>
        <w:t>平台结算管理</w:t>
      </w:r>
      <w:r>
        <w:rPr>
          <w:rFonts w:hint="eastAsia" w:ascii="黑体"/>
        </w:rPr>
        <w:t>需求</w:t>
      </w:r>
    </w:p>
    <w:p>
      <w:pPr>
        <w:spacing w:line="360" w:lineRule="exact"/>
        <w:ind w:firstLine="480"/>
        <w:rPr>
          <w:rFonts w:ascii="宋体" w:hAnsi="宋体"/>
        </w:rPr>
      </w:pPr>
      <w:r>
        <w:drawing>
          <wp:anchor distT="0" distB="0" distL="114300" distR="114300" simplePos="0" relativeHeight="251628544" behindDoc="0" locked="0" layoutInCell="1" allowOverlap="1">
            <wp:simplePos x="0" y="0"/>
            <wp:positionH relativeFrom="margin">
              <wp:align>center</wp:align>
            </wp:positionH>
            <wp:positionV relativeFrom="paragraph">
              <wp:posOffset>1035685</wp:posOffset>
            </wp:positionV>
            <wp:extent cx="4905375" cy="2827655"/>
            <wp:effectExtent l="0" t="0" r="9525" b="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905375" cy="2827655"/>
                    </a:xfrm>
                    <a:prstGeom prst="rect">
                      <a:avLst/>
                    </a:prstGeom>
                  </pic:spPr>
                </pic:pic>
              </a:graphicData>
            </a:graphic>
          </wp:anchor>
        </w:drawing>
      </w:r>
      <w:r>
        <w:rPr>
          <w:rFonts w:hint="eastAsia" w:ascii="宋体" w:hAnsi="宋体"/>
        </w:rPr>
        <w:t>每个月一号，数据库自动生成一条平台结算记录，记录平台都要对车主、驾驶员、平台及其它方面进行结算，包括：车主总金额、平台总金额、其它总金额、结算状态。管理员可以在平台结账管理中进行新增平台结算记录、编辑平台结算记录、查找平台结算记录、删除平台结算记录等操作。其活动图如图3-</w:t>
      </w:r>
      <w:r>
        <w:rPr>
          <w:rFonts w:ascii="宋体" w:hAnsi="宋体"/>
        </w:rPr>
        <w:t>4</w:t>
      </w:r>
      <w:r>
        <w:rPr>
          <w:rFonts w:hint="eastAsia" w:ascii="宋体" w:hAnsi="宋体"/>
        </w:rPr>
        <w:t>所示。</w:t>
      </w:r>
    </w:p>
    <w:p>
      <w:pPr>
        <w:spacing w:line="360" w:lineRule="exact"/>
        <w:ind w:firstLine="420"/>
        <w:jc w:val="center"/>
        <w:rPr>
          <w:sz w:val="21"/>
          <w:szCs w:val="21"/>
        </w:rPr>
      </w:pPr>
      <w:r>
        <w:rPr>
          <w:rFonts w:hint="eastAsia"/>
          <w:sz w:val="21"/>
          <w:szCs w:val="21"/>
        </w:rPr>
        <w:t>图3-4 平台结算管理活动图</w:t>
      </w:r>
    </w:p>
    <w:p>
      <w:pPr>
        <w:spacing w:line="360" w:lineRule="exact"/>
        <w:ind w:firstLine="420"/>
        <w:jc w:val="center"/>
        <w:rPr>
          <w:sz w:val="21"/>
          <w:szCs w:val="21"/>
        </w:rPr>
      </w:pPr>
    </w:p>
    <w:p>
      <w:pPr>
        <w:spacing w:line="360" w:lineRule="exact"/>
        <w:ind w:firstLine="420"/>
        <w:jc w:val="center"/>
        <w:rPr>
          <w:sz w:val="21"/>
          <w:szCs w:val="21"/>
        </w:rPr>
      </w:pPr>
    </w:p>
    <w:p>
      <w:pPr>
        <w:spacing w:line="360" w:lineRule="exact"/>
        <w:ind w:firstLine="480"/>
        <w:jc w:val="center"/>
        <w:rPr>
          <w:rFonts w:ascii="宋体" w:hAnsi="宋体"/>
        </w:rPr>
      </w:pPr>
    </w:p>
    <w:p>
      <w:pPr>
        <w:pStyle w:val="4"/>
        <w:tabs>
          <w:tab w:val="clear" w:pos="1440"/>
        </w:tabs>
        <w:spacing w:before="60" w:after="60" w:line="360" w:lineRule="atLeast"/>
        <w:rPr>
          <w:rFonts w:ascii="黑体" w:hAnsi="Times New Roman"/>
        </w:rPr>
      </w:pPr>
      <w:bookmarkStart w:id="73" w:name="_Toc483628514"/>
      <w:r>
        <w:rPr>
          <w:rFonts w:hint="eastAsia" w:ascii="黑体" w:hAnsi="Times New Roman"/>
        </w:rPr>
        <w:t>3.2.2功能需求</w:t>
      </w:r>
      <w:bookmarkEnd w:id="73"/>
    </w:p>
    <w:p>
      <w:pPr>
        <w:numPr>
          <w:ilvl w:val="0"/>
          <w:numId w:val="3"/>
        </w:numPr>
        <w:spacing w:line="360" w:lineRule="exact"/>
        <w:ind w:left="420" w:firstLineChars="0"/>
      </w:pPr>
      <w:r>
        <w:rPr>
          <w:rFonts w:hint="eastAsia"/>
        </w:rPr>
        <w:t>系统功能概述</w:t>
      </w:r>
    </w:p>
    <w:p>
      <w:pPr>
        <w:spacing w:line="360" w:lineRule="exact"/>
        <w:ind w:firstLine="480"/>
      </w:pPr>
      <w:r>
        <w:rPr>
          <w:rFonts w:hint="eastAsia" w:ascii="宋体" w:hAnsi="宋体"/>
        </w:rPr>
        <w:t>根据对系统的业务需求研究，对系统的</w:t>
      </w:r>
      <w:r>
        <w:rPr>
          <w:rFonts w:hint="eastAsia"/>
        </w:rPr>
        <w:t>功能进行详细细分析</w:t>
      </w:r>
      <w:r>
        <w:rPr>
          <w:rFonts w:hint="eastAsia" w:ascii="宋体" w:hAnsi="宋体"/>
        </w:rPr>
        <w:t>，可以将系统功能分为业务登记管理</w:t>
      </w:r>
      <w:r>
        <w:rPr>
          <w:rFonts w:hint="eastAsia"/>
        </w:rPr>
        <w:t>功能</w:t>
      </w:r>
      <w:r>
        <w:rPr>
          <w:rFonts w:hint="eastAsia" w:ascii="宋体" w:hAnsi="宋体"/>
        </w:rPr>
        <w:t>、货物派送管理</w:t>
      </w:r>
      <w:r>
        <w:rPr>
          <w:rFonts w:hint="eastAsia"/>
        </w:rPr>
        <w:t>功能</w:t>
      </w:r>
      <w:r>
        <w:rPr>
          <w:rFonts w:hint="eastAsia" w:ascii="宋体" w:hAnsi="宋体"/>
        </w:rPr>
        <w:t>、派送结账管理</w:t>
      </w:r>
      <w:r>
        <w:rPr>
          <w:rFonts w:hint="eastAsia"/>
        </w:rPr>
        <w:t>功能</w:t>
      </w:r>
      <w:r>
        <w:rPr>
          <w:rFonts w:hint="eastAsia" w:ascii="宋体" w:hAnsi="宋体"/>
        </w:rPr>
        <w:t>、平台结算管理</w:t>
      </w:r>
      <w:r>
        <w:rPr>
          <w:rFonts w:hint="eastAsia"/>
        </w:rPr>
        <w:t>功能</w:t>
      </w:r>
      <w:r>
        <w:rPr>
          <w:rFonts w:hint="eastAsia" w:ascii="宋体" w:hAnsi="宋体"/>
        </w:rPr>
        <w:t>等。其用例图如图3-</w:t>
      </w:r>
      <w:r>
        <w:rPr>
          <w:rFonts w:ascii="宋体" w:hAnsi="宋体"/>
        </w:rPr>
        <w:t>5</w:t>
      </w:r>
      <w:r>
        <w:rPr>
          <w:rFonts w:hint="eastAsia" w:ascii="宋体" w:hAnsi="宋体"/>
        </w:rPr>
        <w:t>所示。</w:t>
      </w:r>
    </w:p>
    <w:p>
      <w:pPr>
        <w:spacing w:line="360" w:lineRule="exact"/>
        <w:ind w:firstLine="0" w:firstLineChars="0"/>
        <w:jc w:val="center"/>
        <w:rPr>
          <w:sz w:val="21"/>
          <w:szCs w:val="21"/>
        </w:rPr>
      </w:pPr>
      <w:r>
        <w:rPr>
          <w:szCs w:val="24"/>
        </w:rPr>
        <w:drawing>
          <wp:anchor distT="0" distB="0" distL="114300" distR="114300" simplePos="0" relativeHeight="251629568" behindDoc="0" locked="0" layoutInCell="1" allowOverlap="1">
            <wp:simplePos x="0" y="0"/>
            <wp:positionH relativeFrom="margin">
              <wp:align>right</wp:align>
            </wp:positionH>
            <wp:positionV relativeFrom="paragraph">
              <wp:posOffset>0</wp:posOffset>
            </wp:positionV>
            <wp:extent cx="5708650" cy="5452745"/>
            <wp:effectExtent l="0" t="0" r="6350" b="0"/>
            <wp:wrapTopAndBottom/>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08650" cy="5452745"/>
                    </a:xfrm>
                    <a:prstGeom prst="rect">
                      <a:avLst/>
                    </a:prstGeom>
                  </pic:spPr>
                </pic:pic>
              </a:graphicData>
            </a:graphic>
          </wp:anchor>
        </w:drawing>
      </w:r>
      <w:r>
        <w:rPr>
          <w:rFonts w:hint="eastAsia"/>
          <w:sz w:val="21"/>
          <w:szCs w:val="21"/>
        </w:rPr>
        <w:t>图3-5 系统用例图</w:t>
      </w:r>
    </w:p>
    <w:p>
      <w:pPr>
        <w:spacing w:line="360" w:lineRule="exact"/>
        <w:ind w:firstLine="0" w:firstLineChars="0"/>
        <w:jc w:val="center"/>
        <w:rPr>
          <w:rFonts w:ascii="宋体" w:hAnsi="宋体"/>
        </w:rPr>
      </w:pPr>
    </w:p>
    <w:p>
      <w:pPr>
        <w:numPr>
          <w:ilvl w:val="0"/>
          <w:numId w:val="3"/>
        </w:numPr>
        <w:spacing w:line="360" w:lineRule="exact"/>
        <w:ind w:left="420" w:firstLineChars="0"/>
      </w:pPr>
      <w:r>
        <w:rPr>
          <w:rFonts w:hint="eastAsia"/>
        </w:rPr>
        <w:t>业务登记管理功能</w:t>
      </w:r>
    </w:p>
    <w:p>
      <w:pPr>
        <w:spacing w:line="360" w:lineRule="exact"/>
        <w:ind w:firstLine="420" w:firstLineChars="0"/>
        <w:rPr>
          <w:rFonts w:ascii="宋体" w:hAnsi="宋体"/>
        </w:rPr>
      </w:pPr>
      <w:r>
        <w:drawing>
          <wp:anchor distT="0" distB="0" distL="114300" distR="114300" simplePos="0" relativeHeight="251784192" behindDoc="0" locked="0" layoutInCell="1" allowOverlap="1">
            <wp:simplePos x="0" y="0"/>
            <wp:positionH relativeFrom="margin">
              <wp:align>center</wp:align>
            </wp:positionH>
            <wp:positionV relativeFrom="paragraph">
              <wp:posOffset>2104390</wp:posOffset>
            </wp:positionV>
            <wp:extent cx="1814195" cy="25590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814195" cy="255905"/>
                    </a:xfrm>
                    <a:prstGeom prst="rect">
                      <a:avLst/>
                    </a:prstGeom>
                  </pic:spPr>
                </pic:pic>
              </a:graphicData>
            </a:graphic>
          </wp:anchor>
        </w:drawing>
      </w:r>
      <w:r>
        <w:rPr>
          <w:rFonts w:hint="eastAsia"/>
          <w:sz w:val="21"/>
          <w:szCs w:val="21"/>
        </w:rPr>
        <w:drawing>
          <wp:anchor distT="0" distB="0" distL="114300" distR="114300" simplePos="0" relativeHeight="251631616" behindDoc="0" locked="0" layoutInCell="1" allowOverlap="1">
            <wp:simplePos x="0" y="0"/>
            <wp:positionH relativeFrom="margin">
              <wp:align>left</wp:align>
            </wp:positionH>
            <wp:positionV relativeFrom="paragraph">
              <wp:posOffset>496570</wp:posOffset>
            </wp:positionV>
            <wp:extent cx="5962650" cy="1499235"/>
            <wp:effectExtent l="0" t="0" r="0" b="5715"/>
            <wp:wrapTopAndBottom/>
            <wp:docPr id="67" name="图片 67" descr="C:\Users\TyroneLao\AppData\Local\Microsoft\Windows\INetCache\Content.Word\业务登记管理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C:\Users\TyroneLao\AppData\Local\Microsoft\Windows\INetCache\Content.Word\业务登记管理用例图.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62650" cy="1499235"/>
                    </a:xfrm>
                    <a:prstGeom prst="rect">
                      <a:avLst/>
                    </a:prstGeom>
                    <a:noFill/>
                    <a:ln>
                      <a:noFill/>
                    </a:ln>
                  </pic:spPr>
                </pic:pic>
              </a:graphicData>
            </a:graphic>
          </wp:anchor>
        </w:drawing>
      </w:r>
      <w:r>
        <w:rPr>
          <w:rFonts w:hint="eastAsia" w:ascii="宋体" w:hAnsi="宋体"/>
        </w:rPr>
        <w:t>货主使用业务登记管理</w:t>
      </w:r>
      <w:r>
        <w:rPr>
          <w:rFonts w:hint="eastAsia"/>
        </w:rPr>
        <w:t>功能，可以</w:t>
      </w:r>
      <w:r>
        <w:rPr>
          <w:rFonts w:hint="eastAsia" w:ascii="宋体" w:hAnsi="宋体"/>
        </w:rPr>
        <w:t>对业务进行管理，可以进行编辑业务记录、新增业务记录、查找业务记录以及删除业务记录等操作。其用例图如图3-</w:t>
      </w:r>
      <w:r>
        <w:rPr>
          <w:rFonts w:ascii="宋体" w:hAnsi="宋体"/>
        </w:rPr>
        <w:t>6</w:t>
      </w:r>
      <w:r>
        <w:rPr>
          <w:rFonts w:hint="eastAsia" w:ascii="宋体" w:hAnsi="宋体"/>
        </w:rPr>
        <w:t>所示。</w:t>
      </w:r>
    </w:p>
    <w:p>
      <w:pPr>
        <w:spacing w:line="360" w:lineRule="exact"/>
        <w:ind w:firstLine="480"/>
        <w:rPr>
          <w:rFonts w:ascii="宋体" w:hAnsi="宋体"/>
        </w:rPr>
      </w:pPr>
      <w:r>
        <w:rPr>
          <w:rFonts w:hint="eastAsia"/>
        </w:rPr>
        <w:t>业务登记管理其</w:t>
      </w:r>
      <w:r>
        <w:rPr>
          <w:rFonts w:hint="eastAsia" w:ascii="宋体" w:hAnsi="宋体"/>
        </w:rPr>
        <w:t>用例描述如表3-1所示。</w:t>
      </w:r>
    </w:p>
    <w:p>
      <w:pPr>
        <w:spacing w:line="360" w:lineRule="exact"/>
        <w:ind w:firstLine="0" w:firstLineChars="0"/>
        <w:jc w:val="center"/>
        <w:textAlignment w:val="baseline"/>
        <w:rPr>
          <w:sz w:val="21"/>
          <w:szCs w:val="21"/>
        </w:rPr>
      </w:pPr>
      <w:r>
        <w:drawing>
          <wp:anchor distT="0" distB="0" distL="114300" distR="114300" simplePos="0" relativeHeight="251785216" behindDoc="0" locked="0" layoutInCell="1" allowOverlap="1">
            <wp:simplePos x="0" y="0"/>
            <wp:positionH relativeFrom="margin">
              <wp:align>center</wp:align>
            </wp:positionH>
            <wp:positionV relativeFrom="paragraph">
              <wp:posOffset>262255</wp:posOffset>
            </wp:positionV>
            <wp:extent cx="1967230" cy="17526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967230" cy="175260"/>
                    </a:xfrm>
                    <a:prstGeom prst="rect">
                      <a:avLst/>
                    </a:prstGeom>
                  </pic:spPr>
                </pic:pic>
              </a:graphicData>
            </a:graphic>
          </wp:anchor>
        </w:drawing>
      </w:r>
    </w:p>
    <w:tbl>
      <w:tblPr>
        <w:tblStyle w:val="35"/>
        <w:tblW w:w="8625"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5"/>
        <w:gridCol w:w="69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85" w:type="dxa"/>
          </w:tcPr>
          <w:p>
            <w:pPr>
              <w:pStyle w:val="103"/>
              <w:ind w:firstLine="0" w:firstLineChars="0"/>
              <w:jc w:val="center"/>
              <w:rPr>
                <w:rFonts w:ascii="Arial" w:hAnsi="Arial" w:cs="Arial"/>
                <w:color w:val="000000"/>
                <w:sz w:val="21"/>
                <w:szCs w:val="21"/>
                <w:shd w:val="clear" w:color="auto" w:fill="FFFFFF"/>
              </w:rPr>
            </w:pPr>
            <w:r>
              <w:rPr>
                <w:rFonts w:ascii="Arial" w:hAnsi="Arial" w:cs="Arial"/>
                <w:color w:val="000000"/>
                <w:sz w:val="21"/>
                <w:szCs w:val="21"/>
                <w:shd w:val="clear" w:color="auto" w:fill="FFFFFF"/>
              </w:rPr>
              <w:t>描述内容</w:t>
            </w:r>
          </w:p>
        </w:tc>
        <w:tc>
          <w:tcPr>
            <w:tcW w:w="6940" w:type="dxa"/>
          </w:tcPr>
          <w:p>
            <w:pPr>
              <w:pStyle w:val="103"/>
              <w:ind w:firstLine="0" w:firstLineChars="0"/>
              <w:jc w:val="center"/>
              <w:rPr>
                <w:rFonts w:ascii="Arial" w:hAnsi="Arial" w:cs="Arial"/>
                <w:color w:val="000000"/>
                <w:sz w:val="21"/>
                <w:szCs w:val="21"/>
                <w:shd w:val="clear" w:color="auto" w:fill="FFFFFF"/>
              </w:rPr>
            </w:pPr>
            <w:r>
              <w:rPr>
                <w:rFonts w:ascii="Arial" w:hAnsi="Arial" w:cs="Arial"/>
                <w:color w:val="000000"/>
                <w:sz w:val="21"/>
                <w:szCs w:val="21"/>
                <w:shd w:val="clear" w:color="auto" w:fill="FFFFFF"/>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85" w:type="dxa"/>
          </w:tcPr>
          <w:p>
            <w:pPr>
              <w:pStyle w:val="103"/>
              <w:ind w:firstLine="0" w:firstLineChars="0"/>
              <w:jc w:val="center"/>
              <w:rPr>
                <w:rFonts w:ascii="Arial" w:hAnsi="Arial" w:cs="Arial"/>
                <w:color w:val="000000"/>
                <w:sz w:val="21"/>
                <w:szCs w:val="21"/>
                <w:shd w:val="clear" w:color="auto" w:fill="FFFFFF"/>
              </w:rPr>
            </w:pPr>
            <w:r>
              <w:rPr>
                <w:rFonts w:ascii="Arial" w:hAnsi="Arial" w:cs="Arial"/>
                <w:color w:val="000000"/>
                <w:sz w:val="21"/>
                <w:szCs w:val="21"/>
                <w:shd w:val="clear" w:color="auto" w:fill="FFFFFF"/>
              </w:rPr>
              <w:t>用例名称</w:t>
            </w:r>
          </w:p>
        </w:tc>
        <w:tc>
          <w:tcPr>
            <w:tcW w:w="6940" w:type="dxa"/>
          </w:tcPr>
          <w:p>
            <w:pPr>
              <w:pStyle w:val="103"/>
              <w:ind w:firstLine="0" w:firstLineChars="0"/>
              <w:jc w:val="left"/>
              <w:rPr>
                <w:rFonts w:ascii="Arial" w:hAnsi="Arial" w:cs="Arial"/>
                <w:color w:val="000000"/>
                <w:sz w:val="21"/>
                <w:szCs w:val="21"/>
                <w:shd w:val="clear" w:color="auto" w:fill="FFFFFF"/>
              </w:rPr>
            </w:pPr>
            <w:r>
              <w:rPr>
                <w:rFonts w:hint="eastAsia"/>
                <w:sz w:val="21"/>
                <w:szCs w:val="21"/>
              </w:rPr>
              <w:t>业务登记管理用例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5" w:type="dxa"/>
          </w:tcPr>
          <w:p>
            <w:pPr>
              <w:pStyle w:val="103"/>
              <w:ind w:firstLine="0" w:firstLineChars="0"/>
              <w:jc w:val="center"/>
              <w:rPr>
                <w:rFonts w:ascii="Arial" w:hAnsi="Arial" w:cs="Arial"/>
                <w:color w:val="000000"/>
                <w:sz w:val="21"/>
                <w:szCs w:val="21"/>
                <w:shd w:val="clear" w:color="auto" w:fill="FFFFFF"/>
              </w:rPr>
            </w:pPr>
            <w:r>
              <w:rPr>
                <w:rFonts w:ascii="Arial" w:hAnsi="Arial" w:cs="Arial"/>
                <w:color w:val="000000"/>
                <w:sz w:val="21"/>
                <w:szCs w:val="21"/>
                <w:shd w:val="clear" w:color="auto" w:fill="FFFFFF"/>
              </w:rPr>
              <w:t>用例描述</w:t>
            </w:r>
          </w:p>
        </w:tc>
        <w:tc>
          <w:tcPr>
            <w:tcW w:w="6940" w:type="dxa"/>
          </w:tcPr>
          <w:p>
            <w:pPr>
              <w:pStyle w:val="103"/>
              <w:ind w:firstLine="0" w:firstLineChars="0"/>
              <w:jc w:val="left"/>
              <w:rPr>
                <w:rFonts w:ascii="Arial" w:hAnsi="Arial" w:cs="Arial"/>
                <w:color w:val="000000"/>
                <w:sz w:val="21"/>
                <w:szCs w:val="21"/>
                <w:shd w:val="clear" w:color="auto" w:fill="FFFFFF"/>
              </w:rPr>
            </w:pPr>
            <w:r>
              <w:rPr>
                <w:rFonts w:ascii="Arial" w:hAnsi="Arial" w:cs="Arial"/>
                <w:color w:val="000000"/>
                <w:sz w:val="21"/>
                <w:szCs w:val="21"/>
                <w:shd w:val="clear" w:color="auto" w:fill="FFFFFF"/>
              </w:rPr>
              <w:t>描述货主对业务记录进行的操作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5" w:type="dxa"/>
          </w:tcPr>
          <w:p>
            <w:pPr>
              <w:pStyle w:val="103"/>
              <w:ind w:firstLine="0" w:firstLineChars="0"/>
              <w:jc w:val="center"/>
              <w:rPr>
                <w:rFonts w:ascii="Arial" w:hAnsi="Arial" w:cs="Arial"/>
                <w:color w:val="000000"/>
                <w:sz w:val="21"/>
                <w:szCs w:val="21"/>
                <w:shd w:val="clear" w:color="auto" w:fill="FFFFFF"/>
              </w:rPr>
            </w:pPr>
            <w:r>
              <w:rPr>
                <w:rFonts w:ascii="Arial" w:hAnsi="Arial" w:cs="Arial"/>
                <w:color w:val="000000"/>
                <w:sz w:val="21"/>
                <w:szCs w:val="21"/>
                <w:shd w:val="clear" w:color="auto" w:fill="FFFFFF"/>
              </w:rPr>
              <w:t>参与者</w:t>
            </w:r>
          </w:p>
        </w:tc>
        <w:tc>
          <w:tcPr>
            <w:tcW w:w="6940" w:type="dxa"/>
          </w:tcPr>
          <w:p>
            <w:pPr>
              <w:pStyle w:val="103"/>
              <w:ind w:firstLine="0" w:firstLineChars="0"/>
              <w:jc w:val="left"/>
              <w:rPr>
                <w:rFonts w:ascii="Arial" w:hAnsi="Arial" w:cs="Arial"/>
                <w:color w:val="000000"/>
                <w:sz w:val="21"/>
                <w:szCs w:val="21"/>
                <w:shd w:val="clear" w:color="auto" w:fill="FFFFFF"/>
              </w:rPr>
            </w:pPr>
            <w:r>
              <w:rPr>
                <w:rFonts w:ascii="Arial" w:hAnsi="Arial" w:cs="Arial"/>
                <w:color w:val="000000"/>
                <w:sz w:val="21"/>
                <w:szCs w:val="21"/>
                <w:shd w:val="clear" w:color="auto" w:fill="FFFFFF"/>
              </w:rPr>
              <w:t>用户状态正常的货主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5" w:type="dxa"/>
          </w:tcPr>
          <w:p>
            <w:pPr>
              <w:pStyle w:val="103"/>
              <w:ind w:firstLine="0" w:firstLineChars="0"/>
              <w:jc w:val="center"/>
              <w:rPr>
                <w:rFonts w:ascii="Arial" w:hAnsi="Arial" w:cs="Arial"/>
                <w:color w:val="000000"/>
                <w:sz w:val="21"/>
                <w:szCs w:val="21"/>
                <w:shd w:val="clear" w:color="auto" w:fill="FFFFFF"/>
              </w:rPr>
            </w:pPr>
            <w:r>
              <w:rPr>
                <w:rFonts w:ascii="Arial" w:hAnsi="Arial" w:cs="Arial"/>
                <w:color w:val="000000"/>
                <w:sz w:val="21"/>
                <w:szCs w:val="21"/>
                <w:shd w:val="clear" w:color="auto" w:fill="FFFFFF"/>
              </w:rPr>
              <w:t>前置条件</w:t>
            </w:r>
          </w:p>
        </w:tc>
        <w:tc>
          <w:tcPr>
            <w:tcW w:w="6940" w:type="dxa"/>
          </w:tcPr>
          <w:p>
            <w:pPr>
              <w:pStyle w:val="103"/>
              <w:ind w:firstLine="0" w:firstLineChars="0"/>
              <w:jc w:val="left"/>
              <w:rPr>
                <w:rFonts w:ascii="Arial" w:hAnsi="Arial" w:cs="Arial"/>
                <w:color w:val="000000"/>
                <w:sz w:val="21"/>
                <w:szCs w:val="21"/>
                <w:shd w:val="clear" w:color="auto" w:fill="FFFFFF"/>
              </w:rPr>
            </w:pPr>
            <w:r>
              <w:rPr>
                <w:rFonts w:ascii="Arial" w:hAnsi="Arial" w:cs="Arial"/>
                <w:color w:val="000000"/>
                <w:sz w:val="21"/>
                <w:szCs w:val="21"/>
                <w:shd w:val="clear" w:color="auto" w:fill="FFFFFF"/>
              </w:rPr>
              <w:t>已登录系统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5" w:type="dxa"/>
          </w:tcPr>
          <w:p>
            <w:pPr>
              <w:pStyle w:val="103"/>
              <w:ind w:firstLine="0" w:firstLineChars="0"/>
              <w:jc w:val="center"/>
              <w:rPr>
                <w:rFonts w:ascii="Arial" w:hAnsi="Arial" w:cs="Arial"/>
                <w:color w:val="000000"/>
                <w:sz w:val="21"/>
                <w:szCs w:val="21"/>
                <w:shd w:val="clear" w:color="auto" w:fill="FFFFFF"/>
              </w:rPr>
            </w:pPr>
            <w:r>
              <w:rPr>
                <w:rFonts w:ascii="Arial" w:hAnsi="Arial" w:cs="Arial"/>
                <w:color w:val="000000"/>
                <w:sz w:val="21"/>
                <w:szCs w:val="21"/>
                <w:shd w:val="clear" w:color="auto" w:fill="FFFFFF"/>
              </w:rPr>
              <w:t>基本操作</w:t>
            </w:r>
          </w:p>
        </w:tc>
        <w:tc>
          <w:tcPr>
            <w:tcW w:w="6940" w:type="dxa"/>
          </w:tcPr>
          <w:p>
            <w:pPr>
              <w:pStyle w:val="103"/>
              <w:ind w:firstLine="0" w:firstLineChars="0"/>
              <w:jc w:val="left"/>
              <w:rPr>
                <w:rFonts w:ascii="Arial" w:hAnsi="Arial" w:cs="Arial"/>
                <w:color w:val="000000"/>
                <w:sz w:val="21"/>
                <w:szCs w:val="21"/>
                <w:shd w:val="clear" w:color="auto" w:fill="FFFFFF"/>
              </w:rPr>
            </w:pPr>
            <w:r>
              <w:rPr>
                <w:rFonts w:hint="eastAsia" w:ascii="Arial" w:hAnsi="Arial" w:cs="Arial"/>
                <w:color w:val="000000"/>
                <w:sz w:val="21"/>
                <w:szCs w:val="21"/>
                <w:shd w:val="clear" w:color="auto" w:fill="FFFFFF"/>
              </w:rPr>
              <w:t>1．货主填写派送业务的基本信息；</w:t>
            </w:r>
          </w:p>
          <w:p>
            <w:pPr>
              <w:pStyle w:val="103"/>
              <w:ind w:firstLine="0" w:firstLineChars="0"/>
              <w:jc w:val="left"/>
              <w:rPr>
                <w:rFonts w:ascii="Arial" w:hAnsi="Arial" w:cs="Arial"/>
                <w:color w:val="000000"/>
                <w:sz w:val="21"/>
                <w:szCs w:val="21"/>
                <w:shd w:val="clear" w:color="auto" w:fill="FFFFFF"/>
              </w:rPr>
            </w:pPr>
            <w:r>
              <w:rPr>
                <w:rFonts w:hint="eastAsia" w:ascii="Arial" w:hAnsi="Arial" w:cs="Arial"/>
                <w:color w:val="000000"/>
                <w:sz w:val="21"/>
                <w:szCs w:val="21"/>
                <w:shd w:val="clear" w:color="auto" w:fill="FFFFFF"/>
              </w:rPr>
              <w:t>2．货主编辑派送业务的基本信息；</w:t>
            </w:r>
          </w:p>
          <w:p>
            <w:pPr>
              <w:pStyle w:val="103"/>
              <w:ind w:firstLine="0" w:firstLineChars="0"/>
              <w:jc w:val="left"/>
              <w:rPr>
                <w:rFonts w:ascii="Arial" w:hAnsi="Arial" w:cs="Arial"/>
                <w:color w:val="000000"/>
                <w:sz w:val="21"/>
                <w:szCs w:val="21"/>
                <w:shd w:val="clear" w:color="auto" w:fill="FFFFFF"/>
              </w:rPr>
            </w:pPr>
            <w:r>
              <w:rPr>
                <w:rFonts w:hint="eastAsia" w:ascii="Arial" w:hAnsi="Arial" w:cs="Arial"/>
                <w:color w:val="000000"/>
                <w:sz w:val="21"/>
                <w:szCs w:val="21"/>
                <w:shd w:val="clear" w:color="auto" w:fill="FFFFFF"/>
              </w:rPr>
              <w:t>3．货主查询派送业务的基本信息；</w:t>
            </w:r>
          </w:p>
          <w:p>
            <w:pPr>
              <w:pStyle w:val="103"/>
              <w:ind w:firstLine="0" w:firstLineChars="0"/>
              <w:jc w:val="left"/>
              <w:rPr>
                <w:rFonts w:ascii="Arial" w:hAnsi="Arial" w:cs="Arial"/>
                <w:color w:val="000000"/>
                <w:sz w:val="21"/>
                <w:szCs w:val="21"/>
                <w:shd w:val="clear" w:color="auto" w:fill="FFFFFF"/>
              </w:rPr>
            </w:pPr>
            <w:r>
              <w:rPr>
                <w:rFonts w:hint="eastAsia" w:ascii="Arial" w:hAnsi="Arial" w:cs="Arial"/>
                <w:color w:val="000000"/>
                <w:sz w:val="21"/>
                <w:szCs w:val="21"/>
                <w:shd w:val="clear" w:color="auto" w:fill="FFFFFF"/>
              </w:rPr>
              <w:t>4．货主删除派送业务的基本信息；</w:t>
            </w:r>
          </w:p>
        </w:tc>
      </w:tr>
    </w:tbl>
    <w:p>
      <w:pPr>
        <w:pStyle w:val="103"/>
        <w:ind w:left="720" w:firstLine="0" w:firstLineChars="0"/>
        <w:jc w:val="center"/>
        <w:rPr>
          <w:rFonts w:ascii="Arial" w:hAnsi="Arial" w:cs="Arial"/>
          <w:color w:val="000000"/>
          <w:sz w:val="21"/>
          <w:szCs w:val="21"/>
          <w:shd w:val="clear" w:color="auto" w:fill="FFFFFF"/>
        </w:rPr>
      </w:pPr>
    </w:p>
    <w:p>
      <w:pPr>
        <w:pStyle w:val="114"/>
        <w:numPr>
          <w:ilvl w:val="0"/>
          <w:numId w:val="3"/>
        </w:numPr>
        <w:spacing w:line="360" w:lineRule="exact"/>
        <w:ind w:firstLineChars="0"/>
      </w:pPr>
      <w:r>
        <w:rPr>
          <w:rFonts w:hint="eastAsia"/>
        </w:rPr>
        <w:t xml:space="preserve">货物派送管理功能 </w:t>
      </w:r>
    </w:p>
    <w:p>
      <w:pPr>
        <w:spacing w:line="360" w:lineRule="exact"/>
        <w:ind w:firstLine="480"/>
        <w:rPr>
          <w:rFonts w:ascii="宋体" w:hAnsi="宋体"/>
        </w:rPr>
      </w:pPr>
      <w:r>
        <w:drawing>
          <wp:anchor distT="0" distB="0" distL="114300" distR="114300" simplePos="0" relativeHeight="251786240" behindDoc="0" locked="0" layoutInCell="1" allowOverlap="1">
            <wp:simplePos x="0" y="0"/>
            <wp:positionH relativeFrom="margin">
              <wp:align>center</wp:align>
            </wp:positionH>
            <wp:positionV relativeFrom="paragraph">
              <wp:posOffset>2398395</wp:posOffset>
            </wp:positionV>
            <wp:extent cx="1682750" cy="197485"/>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682500" cy="197511"/>
                    </a:xfrm>
                    <a:prstGeom prst="rect">
                      <a:avLst/>
                    </a:prstGeom>
                  </pic:spPr>
                </pic:pic>
              </a:graphicData>
            </a:graphic>
          </wp:anchor>
        </w:drawing>
      </w:r>
      <w:r>
        <w:rPr>
          <w:rFonts w:ascii="Arial" w:hAnsi="Arial" w:cs="Arial"/>
          <w:color w:val="000000"/>
          <w:sz w:val="21"/>
          <w:szCs w:val="21"/>
          <w:shd w:val="clear" w:color="auto" w:fill="FFFFFF"/>
        </w:rPr>
        <w:drawing>
          <wp:anchor distT="0" distB="0" distL="114300" distR="114300" simplePos="0" relativeHeight="251630592" behindDoc="0" locked="0" layoutInCell="1" allowOverlap="1">
            <wp:simplePos x="0" y="0"/>
            <wp:positionH relativeFrom="margin">
              <wp:align>right</wp:align>
            </wp:positionH>
            <wp:positionV relativeFrom="paragraph">
              <wp:posOffset>854075</wp:posOffset>
            </wp:positionV>
            <wp:extent cx="5915025" cy="1559560"/>
            <wp:effectExtent l="0" t="0" r="9525" b="2540"/>
            <wp:wrapTopAndBottom/>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15025" cy="1559560"/>
                    </a:xfrm>
                    <a:prstGeom prst="rect">
                      <a:avLst/>
                    </a:prstGeom>
                  </pic:spPr>
                </pic:pic>
              </a:graphicData>
            </a:graphic>
          </wp:anchor>
        </w:drawing>
      </w:r>
      <w:r>
        <w:rPr>
          <w:rFonts w:hint="eastAsia" w:ascii="宋体" w:hAnsi="宋体"/>
        </w:rPr>
        <w:t>车主使用货物派送管理</w:t>
      </w:r>
      <w:r>
        <w:rPr>
          <w:rFonts w:hint="eastAsia"/>
        </w:rPr>
        <w:t>功能，</w:t>
      </w:r>
      <w:r>
        <w:rPr>
          <w:rFonts w:hint="eastAsia" w:ascii="宋体" w:hAnsi="宋体"/>
        </w:rPr>
        <w:t>可以对货物派送记录进行管理，可以进行货物派送记录查询，货物派送记录编辑、取消货物派送（业务派送状态改为未接单，对应的结账状态改为取消）等操作。其用例图如图3-</w:t>
      </w:r>
      <w:r>
        <w:rPr>
          <w:rFonts w:ascii="宋体" w:hAnsi="宋体"/>
        </w:rPr>
        <w:t>7</w:t>
      </w:r>
      <w:r>
        <w:rPr>
          <w:rFonts w:hint="eastAsia" w:ascii="宋体" w:hAnsi="宋体"/>
        </w:rPr>
        <w:t>所示。</w:t>
      </w:r>
    </w:p>
    <w:p>
      <w:pPr>
        <w:spacing w:line="360" w:lineRule="exact"/>
        <w:ind w:firstLine="420"/>
        <w:jc w:val="center"/>
        <w:rPr>
          <w:sz w:val="21"/>
          <w:szCs w:val="21"/>
        </w:rPr>
      </w:pPr>
    </w:p>
    <w:p>
      <w:pPr>
        <w:spacing w:line="360" w:lineRule="exact"/>
        <w:ind w:firstLine="0" w:firstLineChars="0"/>
        <w:jc w:val="center"/>
        <w:rPr>
          <w:sz w:val="21"/>
          <w:szCs w:val="21"/>
        </w:rPr>
      </w:pPr>
    </w:p>
    <w:p>
      <w:pPr>
        <w:spacing w:line="360" w:lineRule="exact"/>
        <w:ind w:firstLine="0" w:firstLineChars="0"/>
        <w:jc w:val="center"/>
        <w:rPr>
          <w:sz w:val="21"/>
          <w:szCs w:val="21"/>
        </w:rPr>
      </w:pPr>
    </w:p>
    <w:p>
      <w:pPr>
        <w:spacing w:line="360" w:lineRule="exact"/>
        <w:ind w:firstLine="0" w:firstLineChars="0"/>
        <w:jc w:val="center"/>
        <w:rPr>
          <w:sz w:val="21"/>
          <w:szCs w:val="21"/>
        </w:rPr>
      </w:pPr>
    </w:p>
    <w:p>
      <w:pPr>
        <w:spacing w:line="360" w:lineRule="exact"/>
        <w:ind w:firstLine="0" w:firstLineChars="0"/>
        <w:jc w:val="center"/>
        <w:rPr>
          <w:sz w:val="21"/>
          <w:szCs w:val="21"/>
        </w:rPr>
      </w:pPr>
    </w:p>
    <w:p>
      <w:pPr>
        <w:spacing w:line="360" w:lineRule="exact"/>
        <w:ind w:firstLine="0" w:firstLineChars="0"/>
        <w:jc w:val="center"/>
        <w:rPr>
          <w:sz w:val="21"/>
          <w:szCs w:val="21"/>
        </w:rPr>
      </w:pPr>
    </w:p>
    <w:p>
      <w:pPr>
        <w:spacing w:line="360" w:lineRule="exact"/>
        <w:ind w:firstLine="0" w:firstLineChars="0"/>
        <w:jc w:val="center"/>
        <w:rPr>
          <w:sz w:val="21"/>
          <w:szCs w:val="21"/>
        </w:rPr>
      </w:pPr>
    </w:p>
    <w:p>
      <w:pPr>
        <w:spacing w:line="360" w:lineRule="exact"/>
        <w:ind w:firstLine="0" w:firstLineChars="0"/>
        <w:jc w:val="center"/>
        <w:rPr>
          <w:sz w:val="21"/>
          <w:szCs w:val="21"/>
        </w:rPr>
      </w:pPr>
    </w:p>
    <w:p>
      <w:pPr>
        <w:spacing w:line="360" w:lineRule="exact"/>
        <w:ind w:firstLine="0" w:firstLineChars="0"/>
        <w:jc w:val="center"/>
        <w:rPr>
          <w:sz w:val="21"/>
          <w:szCs w:val="21"/>
        </w:rPr>
      </w:pPr>
    </w:p>
    <w:p>
      <w:pPr>
        <w:spacing w:line="360" w:lineRule="exact"/>
        <w:ind w:firstLine="0" w:firstLineChars="0"/>
        <w:jc w:val="center"/>
        <w:rPr>
          <w:sz w:val="21"/>
          <w:szCs w:val="21"/>
        </w:rPr>
      </w:pPr>
    </w:p>
    <w:p>
      <w:pPr>
        <w:spacing w:line="360" w:lineRule="exact"/>
        <w:ind w:firstLine="480"/>
        <w:rPr>
          <w:rFonts w:ascii="宋体" w:hAnsi="宋体"/>
        </w:rPr>
      </w:pPr>
      <w:r>
        <w:rPr>
          <w:rFonts w:hint="eastAsia"/>
        </w:rPr>
        <w:t>货物派送管理</w:t>
      </w:r>
      <w:r>
        <w:rPr>
          <w:rFonts w:hint="eastAsia" w:ascii="宋体" w:hAnsi="宋体"/>
        </w:rPr>
        <w:t>用例描述如表3-2所示。</w:t>
      </w:r>
    </w:p>
    <w:p>
      <w:pPr>
        <w:spacing w:line="360" w:lineRule="exact"/>
        <w:ind w:firstLine="0" w:firstLineChars="0"/>
        <w:jc w:val="center"/>
        <w:rPr>
          <w:sz w:val="21"/>
          <w:szCs w:val="21"/>
        </w:rPr>
      </w:pPr>
    </w:p>
    <w:p>
      <w:pPr>
        <w:spacing w:line="360" w:lineRule="exact"/>
        <w:ind w:firstLine="0" w:firstLineChars="0"/>
        <w:jc w:val="center"/>
        <w:textAlignment w:val="baseline"/>
        <w:rPr>
          <w:sz w:val="21"/>
          <w:szCs w:val="21"/>
        </w:rPr>
      </w:pPr>
      <w:r>
        <w:drawing>
          <wp:inline distT="0" distB="0" distL="0" distR="0">
            <wp:extent cx="1923415" cy="226060"/>
            <wp:effectExtent l="0" t="0" r="635"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3"/>
                    <a:stretch>
                      <a:fillRect/>
                    </a:stretch>
                  </pic:blipFill>
                  <pic:spPr>
                    <a:xfrm>
                      <a:off x="0" y="0"/>
                      <a:ext cx="1973335" cy="232157"/>
                    </a:xfrm>
                    <a:prstGeom prst="rect">
                      <a:avLst/>
                    </a:prstGeom>
                  </pic:spPr>
                </pic:pic>
              </a:graphicData>
            </a:graphic>
          </wp:inline>
        </w:drawing>
      </w:r>
    </w:p>
    <w:tbl>
      <w:tblPr>
        <w:tblStyle w:val="35"/>
        <w:tblW w:w="8625" w:type="dxa"/>
        <w:tblInd w:w="2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5"/>
        <w:gridCol w:w="69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5" w:type="dxa"/>
          </w:tcPr>
          <w:p>
            <w:pPr>
              <w:pStyle w:val="103"/>
              <w:ind w:firstLine="0" w:firstLineChars="0"/>
              <w:jc w:val="center"/>
              <w:rPr>
                <w:rFonts w:ascii="Arial" w:hAnsi="Arial" w:cs="Arial"/>
                <w:color w:val="000000"/>
                <w:sz w:val="21"/>
                <w:szCs w:val="21"/>
                <w:shd w:val="clear" w:color="auto" w:fill="FFFFFF"/>
              </w:rPr>
            </w:pPr>
            <w:r>
              <w:rPr>
                <w:rFonts w:ascii="Arial" w:hAnsi="Arial" w:cs="Arial"/>
                <w:color w:val="000000"/>
                <w:sz w:val="21"/>
                <w:szCs w:val="21"/>
                <w:shd w:val="clear" w:color="auto" w:fill="FFFFFF"/>
              </w:rPr>
              <w:t>描述内容</w:t>
            </w:r>
          </w:p>
        </w:tc>
        <w:tc>
          <w:tcPr>
            <w:tcW w:w="6940" w:type="dxa"/>
          </w:tcPr>
          <w:p>
            <w:pPr>
              <w:pStyle w:val="103"/>
              <w:ind w:firstLine="0" w:firstLineChars="0"/>
              <w:jc w:val="center"/>
              <w:rPr>
                <w:rFonts w:ascii="Arial" w:hAnsi="Arial" w:cs="Arial"/>
                <w:color w:val="000000"/>
                <w:sz w:val="21"/>
                <w:szCs w:val="21"/>
                <w:shd w:val="clear" w:color="auto" w:fill="FFFFFF"/>
              </w:rPr>
            </w:pPr>
            <w:r>
              <w:rPr>
                <w:rFonts w:ascii="Arial" w:hAnsi="Arial" w:cs="Arial"/>
                <w:color w:val="000000"/>
                <w:sz w:val="21"/>
                <w:szCs w:val="21"/>
                <w:shd w:val="clear" w:color="auto" w:fill="FFFFFF"/>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5" w:type="dxa"/>
          </w:tcPr>
          <w:p>
            <w:pPr>
              <w:pStyle w:val="103"/>
              <w:ind w:firstLine="0" w:firstLineChars="0"/>
              <w:jc w:val="center"/>
              <w:rPr>
                <w:rFonts w:ascii="Arial" w:hAnsi="Arial" w:cs="Arial"/>
                <w:color w:val="000000"/>
                <w:sz w:val="21"/>
                <w:szCs w:val="21"/>
                <w:shd w:val="clear" w:color="auto" w:fill="FFFFFF"/>
              </w:rPr>
            </w:pPr>
            <w:r>
              <w:rPr>
                <w:rFonts w:ascii="Arial" w:hAnsi="Arial" w:cs="Arial"/>
                <w:color w:val="000000"/>
                <w:sz w:val="21"/>
                <w:szCs w:val="21"/>
                <w:shd w:val="clear" w:color="auto" w:fill="FFFFFF"/>
              </w:rPr>
              <w:t>用例名称</w:t>
            </w:r>
          </w:p>
        </w:tc>
        <w:tc>
          <w:tcPr>
            <w:tcW w:w="6940" w:type="dxa"/>
          </w:tcPr>
          <w:p>
            <w:pPr>
              <w:pStyle w:val="103"/>
              <w:jc w:val="left"/>
              <w:rPr>
                <w:rFonts w:ascii="Arial" w:hAnsi="Arial" w:cs="Arial"/>
                <w:color w:val="000000"/>
                <w:sz w:val="21"/>
                <w:szCs w:val="21"/>
                <w:shd w:val="clear" w:color="auto" w:fill="FFFFFF"/>
              </w:rPr>
            </w:pPr>
            <w:r>
              <w:rPr>
                <w:rFonts w:hint="eastAsia"/>
                <w:sz w:val="21"/>
                <w:szCs w:val="21"/>
              </w:rPr>
              <w:t>货物派送管理用例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5" w:type="dxa"/>
          </w:tcPr>
          <w:p>
            <w:pPr>
              <w:pStyle w:val="103"/>
              <w:ind w:firstLine="0" w:firstLineChars="0"/>
              <w:jc w:val="center"/>
              <w:rPr>
                <w:rFonts w:ascii="Arial" w:hAnsi="Arial" w:cs="Arial"/>
                <w:color w:val="000000"/>
                <w:sz w:val="21"/>
                <w:szCs w:val="21"/>
                <w:shd w:val="clear" w:color="auto" w:fill="FFFFFF"/>
              </w:rPr>
            </w:pPr>
            <w:r>
              <w:rPr>
                <w:rFonts w:ascii="Arial" w:hAnsi="Arial" w:cs="Arial"/>
                <w:color w:val="000000"/>
                <w:sz w:val="21"/>
                <w:szCs w:val="21"/>
                <w:shd w:val="clear" w:color="auto" w:fill="FFFFFF"/>
              </w:rPr>
              <w:t>用例描述</w:t>
            </w:r>
          </w:p>
        </w:tc>
        <w:tc>
          <w:tcPr>
            <w:tcW w:w="6940" w:type="dxa"/>
          </w:tcPr>
          <w:p>
            <w:pPr>
              <w:pStyle w:val="103"/>
              <w:jc w:val="left"/>
              <w:rPr>
                <w:rFonts w:ascii="Arial" w:hAnsi="Arial" w:cs="Arial"/>
                <w:color w:val="000000"/>
                <w:sz w:val="21"/>
                <w:szCs w:val="21"/>
                <w:shd w:val="clear" w:color="auto" w:fill="FFFFFF"/>
              </w:rPr>
            </w:pPr>
            <w:r>
              <w:rPr>
                <w:rFonts w:ascii="Arial" w:hAnsi="Arial" w:cs="Arial"/>
                <w:color w:val="000000"/>
                <w:sz w:val="21"/>
                <w:szCs w:val="21"/>
                <w:shd w:val="clear" w:color="auto" w:fill="FFFFFF"/>
              </w:rPr>
              <w:t>描述</w:t>
            </w:r>
            <w:r>
              <w:rPr>
                <w:rFonts w:hint="eastAsia" w:ascii="Arial" w:hAnsi="Arial" w:cs="Arial"/>
                <w:color w:val="000000"/>
                <w:sz w:val="21"/>
                <w:szCs w:val="21"/>
                <w:shd w:val="clear" w:color="auto" w:fill="FFFFFF"/>
              </w:rPr>
              <w:t>车主</w:t>
            </w:r>
            <w:r>
              <w:rPr>
                <w:rFonts w:ascii="Arial" w:hAnsi="Arial" w:cs="Arial"/>
                <w:color w:val="000000"/>
                <w:sz w:val="21"/>
                <w:szCs w:val="21"/>
                <w:shd w:val="clear" w:color="auto" w:fill="FFFFFF"/>
              </w:rPr>
              <w:t>对</w:t>
            </w:r>
            <w:r>
              <w:rPr>
                <w:rFonts w:hint="eastAsia"/>
                <w:sz w:val="21"/>
                <w:szCs w:val="21"/>
              </w:rPr>
              <w:t>货物派送记录</w:t>
            </w:r>
            <w:r>
              <w:rPr>
                <w:rFonts w:ascii="Arial" w:hAnsi="Arial" w:cs="Arial"/>
                <w:color w:val="000000"/>
                <w:sz w:val="21"/>
                <w:szCs w:val="21"/>
                <w:shd w:val="clear" w:color="auto" w:fill="FFFFFF"/>
              </w:rPr>
              <w:t>进行的操作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5" w:type="dxa"/>
          </w:tcPr>
          <w:p>
            <w:pPr>
              <w:pStyle w:val="103"/>
              <w:ind w:firstLine="0" w:firstLineChars="0"/>
              <w:jc w:val="center"/>
              <w:rPr>
                <w:rFonts w:ascii="Arial" w:hAnsi="Arial" w:cs="Arial"/>
                <w:color w:val="000000"/>
                <w:sz w:val="21"/>
                <w:szCs w:val="21"/>
                <w:shd w:val="clear" w:color="auto" w:fill="FFFFFF"/>
              </w:rPr>
            </w:pPr>
            <w:r>
              <w:rPr>
                <w:rFonts w:ascii="Arial" w:hAnsi="Arial" w:cs="Arial"/>
                <w:color w:val="000000"/>
                <w:sz w:val="21"/>
                <w:szCs w:val="21"/>
                <w:shd w:val="clear" w:color="auto" w:fill="FFFFFF"/>
              </w:rPr>
              <w:t>参与者</w:t>
            </w:r>
          </w:p>
        </w:tc>
        <w:tc>
          <w:tcPr>
            <w:tcW w:w="6940" w:type="dxa"/>
          </w:tcPr>
          <w:p>
            <w:pPr>
              <w:pStyle w:val="103"/>
              <w:jc w:val="left"/>
              <w:rPr>
                <w:rFonts w:ascii="Arial" w:hAnsi="Arial" w:cs="Arial"/>
                <w:color w:val="000000"/>
                <w:sz w:val="21"/>
                <w:szCs w:val="21"/>
                <w:shd w:val="clear" w:color="auto" w:fill="FFFFFF"/>
              </w:rPr>
            </w:pPr>
            <w:r>
              <w:rPr>
                <w:rFonts w:ascii="Arial" w:hAnsi="Arial" w:cs="Arial"/>
                <w:color w:val="000000"/>
                <w:sz w:val="21"/>
                <w:szCs w:val="21"/>
                <w:shd w:val="clear" w:color="auto" w:fill="FFFFFF"/>
              </w:rPr>
              <w:t>用户状态正常的</w:t>
            </w:r>
            <w:r>
              <w:rPr>
                <w:rFonts w:hint="eastAsia" w:ascii="Arial" w:hAnsi="Arial" w:cs="Arial"/>
                <w:color w:val="000000"/>
                <w:sz w:val="21"/>
                <w:szCs w:val="21"/>
                <w:shd w:val="clear" w:color="auto" w:fill="FFFFFF"/>
              </w:rPr>
              <w:t>车主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5" w:type="dxa"/>
          </w:tcPr>
          <w:p>
            <w:pPr>
              <w:pStyle w:val="103"/>
              <w:ind w:firstLine="0" w:firstLineChars="0"/>
              <w:jc w:val="center"/>
              <w:rPr>
                <w:rFonts w:ascii="Arial" w:hAnsi="Arial" w:cs="Arial"/>
                <w:color w:val="000000"/>
                <w:sz w:val="21"/>
                <w:szCs w:val="21"/>
                <w:shd w:val="clear" w:color="auto" w:fill="FFFFFF"/>
              </w:rPr>
            </w:pPr>
            <w:r>
              <w:rPr>
                <w:rFonts w:ascii="Arial" w:hAnsi="Arial" w:cs="Arial"/>
                <w:color w:val="000000"/>
                <w:sz w:val="21"/>
                <w:szCs w:val="21"/>
                <w:shd w:val="clear" w:color="auto" w:fill="FFFFFF"/>
              </w:rPr>
              <w:t>前置条件</w:t>
            </w:r>
          </w:p>
        </w:tc>
        <w:tc>
          <w:tcPr>
            <w:tcW w:w="6940" w:type="dxa"/>
          </w:tcPr>
          <w:p>
            <w:pPr>
              <w:pStyle w:val="103"/>
              <w:jc w:val="left"/>
              <w:rPr>
                <w:rFonts w:ascii="Arial" w:hAnsi="Arial" w:cs="Arial"/>
                <w:color w:val="000000"/>
                <w:sz w:val="21"/>
                <w:szCs w:val="21"/>
                <w:shd w:val="clear" w:color="auto" w:fill="FFFFFF"/>
              </w:rPr>
            </w:pPr>
            <w:r>
              <w:rPr>
                <w:rFonts w:ascii="Arial" w:hAnsi="Arial" w:cs="Arial"/>
                <w:color w:val="000000"/>
                <w:sz w:val="21"/>
                <w:szCs w:val="21"/>
                <w:shd w:val="clear" w:color="auto" w:fill="FFFFFF"/>
              </w:rPr>
              <w:t>已登录本系统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5" w:type="dxa"/>
          </w:tcPr>
          <w:p>
            <w:pPr>
              <w:pStyle w:val="103"/>
              <w:ind w:firstLine="0" w:firstLineChars="0"/>
              <w:jc w:val="center"/>
              <w:rPr>
                <w:rFonts w:ascii="Arial" w:hAnsi="Arial" w:cs="Arial"/>
                <w:color w:val="000000"/>
                <w:sz w:val="21"/>
                <w:szCs w:val="21"/>
                <w:shd w:val="clear" w:color="auto" w:fill="FFFFFF"/>
              </w:rPr>
            </w:pPr>
            <w:r>
              <w:rPr>
                <w:rFonts w:ascii="Arial" w:hAnsi="Arial" w:cs="Arial"/>
                <w:color w:val="000000"/>
                <w:sz w:val="21"/>
                <w:szCs w:val="21"/>
                <w:shd w:val="clear" w:color="auto" w:fill="FFFFFF"/>
              </w:rPr>
              <w:t>基本操作</w:t>
            </w:r>
          </w:p>
        </w:tc>
        <w:tc>
          <w:tcPr>
            <w:tcW w:w="6940" w:type="dxa"/>
          </w:tcPr>
          <w:p>
            <w:pPr>
              <w:pStyle w:val="103"/>
              <w:jc w:val="left"/>
              <w:rPr>
                <w:rFonts w:ascii="Arial" w:hAnsi="Arial" w:cs="Arial"/>
                <w:color w:val="000000"/>
                <w:sz w:val="21"/>
                <w:szCs w:val="21"/>
                <w:shd w:val="clear" w:color="auto" w:fill="FFFFFF"/>
              </w:rPr>
            </w:pPr>
            <w:r>
              <w:rPr>
                <w:rFonts w:hint="eastAsia" w:ascii="Arial" w:hAnsi="Arial" w:cs="Arial"/>
                <w:color w:val="000000"/>
                <w:sz w:val="21"/>
                <w:szCs w:val="21"/>
                <w:shd w:val="clear" w:color="auto" w:fill="FFFFFF"/>
              </w:rPr>
              <w:t>1．车主填写</w:t>
            </w:r>
            <w:r>
              <w:rPr>
                <w:rFonts w:hint="eastAsia"/>
                <w:sz w:val="21"/>
                <w:szCs w:val="21"/>
              </w:rPr>
              <w:t>货物派送记录</w:t>
            </w:r>
            <w:r>
              <w:rPr>
                <w:rFonts w:hint="eastAsia" w:ascii="Arial" w:hAnsi="Arial" w:cs="Arial"/>
                <w:color w:val="000000"/>
                <w:sz w:val="21"/>
                <w:szCs w:val="21"/>
                <w:shd w:val="clear" w:color="auto" w:fill="FFFFFF"/>
              </w:rPr>
              <w:t>的基本信息；</w:t>
            </w:r>
          </w:p>
          <w:p>
            <w:pPr>
              <w:pStyle w:val="103"/>
              <w:jc w:val="left"/>
              <w:rPr>
                <w:rFonts w:ascii="Arial" w:hAnsi="Arial" w:cs="Arial"/>
                <w:color w:val="000000"/>
                <w:sz w:val="21"/>
                <w:szCs w:val="21"/>
                <w:shd w:val="clear" w:color="auto" w:fill="FFFFFF"/>
              </w:rPr>
            </w:pPr>
            <w:r>
              <w:rPr>
                <w:rFonts w:hint="eastAsia" w:ascii="Arial" w:hAnsi="Arial" w:cs="Arial"/>
                <w:color w:val="000000"/>
                <w:sz w:val="21"/>
                <w:szCs w:val="21"/>
                <w:shd w:val="clear" w:color="auto" w:fill="FFFFFF"/>
              </w:rPr>
              <w:t>2．车主编辑</w:t>
            </w:r>
            <w:r>
              <w:rPr>
                <w:rFonts w:hint="eastAsia"/>
                <w:sz w:val="21"/>
                <w:szCs w:val="21"/>
              </w:rPr>
              <w:t>货物派送记录</w:t>
            </w:r>
            <w:r>
              <w:rPr>
                <w:rFonts w:hint="eastAsia" w:ascii="Arial" w:hAnsi="Arial" w:cs="Arial"/>
                <w:color w:val="000000"/>
                <w:sz w:val="21"/>
                <w:szCs w:val="21"/>
                <w:shd w:val="clear" w:color="auto" w:fill="FFFFFF"/>
              </w:rPr>
              <w:t>的基本信息；</w:t>
            </w:r>
          </w:p>
          <w:p>
            <w:pPr>
              <w:pStyle w:val="103"/>
              <w:jc w:val="left"/>
              <w:rPr>
                <w:rFonts w:ascii="Arial" w:hAnsi="Arial" w:cs="Arial"/>
                <w:color w:val="000000"/>
                <w:sz w:val="21"/>
                <w:szCs w:val="21"/>
                <w:shd w:val="clear" w:color="auto" w:fill="FFFFFF"/>
              </w:rPr>
            </w:pPr>
            <w:r>
              <w:rPr>
                <w:rFonts w:hint="eastAsia" w:ascii="Arial" w:hAnsi="Arial" w:cs="Arial"/>
                <w:color w:val="000000"/>
                <w:sz w:val="21"/>
                <w:szCs w:val="21"/>
                <w:shd w:val="clear" w:color="auto" w:fill="FFFFFF"/>
              </w:rPr>
              <w:t>3．车主查询</w:t>
            </w:r>
            <w:r>
              <w:rPr>
                <w:rFonts w:hint="eastAsia"/>
                <w:sz w:val="21"/>
                <w:szCs w:val="21"/>
              </w:rPr>
              <w:t>货物派送记录</w:t>
            </w:r>
            <w:r>
              <w:rPr>
                <w:rFonts w:hint="eastAsia" w:ascii="Arial" w:hAnsi="Arial" w:cs="Arial"/>
                <w:color w:val="000000"/>
                <w:sz w:val="21"/>
                <w:szCs w:val="21"/>
                <w:shd w:val="clear" w:color="auto" w:fill="FFFFFF"/>
              </w:rPr>
              <w:t>的基本信息；</w:t>
            </w:r>
          </w:p>
          <w:p>
            <w:pPr>
              <w:pStyle w:val="103"/>
              <w:jc w:val="left"/>
              <w:rPr>
                <w:rFonts w:ascii="Arial" w:hAnsi="Arial" w:cs="Arial"/>
                <w:color w:val="000000"/>
                <w:sz w:val="21"/>
                <w:szCs w:val="21"/>
                <w:shd w:val="clear" w:color="auto" w:fill="FFFFFF"/>
              </w:rPr>
            </w:pPr>
            <w:r>
              <w:rPr>
                <w:rFonts w:hint="eastAsia" w:ascii="Arial" w:hAnsi="Arial" w:cs="Arial"/>
                <w:color w:val="000000"/>
                <w:sz w:val="21"/>
                <w:szCs w:val="21"/>
                <w:shd w:val="clear" w:color="auto" w:fill="FFFFFF"/>
              </w:rPr>
              <w:t>4．车主删除</w:t>
            </w:r>
            <w:r>
              <w:rPr>
                <w:rFonts w:hint="eastAsia"/>
                <w:sz w:val="21"/>
                <w:szCs w:val="21"/>
              </w:rPr>
              <w:t>货物派送记录</w:t>
            </w:r>
            <w:r>
              <w:rPr>
                <w:rFonts w:hint="eastAsia" w:ascii="Arial" w:hAnsi="Arial" w:cs="Arial"/>
                <w:color w:val="000000"/>
                <w:sz w:val="21"/>
                <w:szCs w:val="21"/>
                <w:shd w:val="clear" w:color="auto" w:fill="FFFFFF"/>
              </w:rPr>
              <w:t>的基本信息；</w:t>
            </w:r>
          </w:p>
        </w:tc>
      </w:tr>
    </w:tbl>
    <w:p>
      <w:pPr>
        <w:spacing w:line="360" w:lineRule="exact"/>
        <w:ind w:firstLine="0" w:firstLineChars="0"/>
        <w:jc w:val="center"/>
        <w:rPr>
          <w:sz w:val="21"/>
          <w:szCs w:val="21"/>
        </w:rPr>
      </w:pPr>
    </w:p>
    <w:p>
      <w:pPr>
        <w:pStyle w:val="114"/>
        <w:numPr>
          <w:ilvl w:val="0"/>
          <w:numId w:val="3"/>
        </w:numPr>
        <w:spacing w:line="360" w:lineRule="exact"/>
        <w:ind w:firstLineChars="0"/>
        <w:rPr>
          <w:sz w:val="21"/>
          <w:szCs w:val="21"/>
        </w:rPr>
      </w:pPr>
      <w:r>
        <w:rPr>
          <w:rFonts w:hint="eastAsia" w:ascii="宋体" w:hAnsi="宋体"/>
        </w:rPr>
        <w:t>派送结账管理</w:t>
      </w:r>
      <w:r>
        <w:rPr>
          <w:rFonts w:hint="eastAsia"/>
        </w:rPr>
        <w:t>功能</w:t>
      </w:r>
    </w:p>
    <w:p>
      <w:pPr>
        <w:spacing w:line="360" w:lineRule="exact"/>
        <w:ind w:firstLine="480"/>
        <w:rPr>
          <w:rFonts w:ascii="宋体" w:hAnsi="宋体"/>
        </w:rPr>
      </w:pPr>
      <w:r>
        <w:drawing>
          <wp:anchor distT="0" distB="0" distL="114300" distR="114300" simplePos="0" relativeHeight="251787264" behindDoc="0" locked="0" layoutInCell="1" allowOverlap="1">
            <wp:simplePos x="0" y="0"/>
            <wp:positionH relativeFrom="page">
              <wp:align>center</wp:align>
            </wp:positionH>
            <wp:positionV relativeFrom="paragraph">
              <wp:posOffset>2258060</wp:posOffset>
            </wp:positionV>
            <wp:extent cx="1793875" cy="27559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793875" cy="275590"/>
                    </a:xfrm>
                    <a:prstGeom prst="rect">
                      <a:avLst/>
                    </a:prstGeom>
                  </pic:spPr>
                </pic:pic>
              </a:graphicData>
            </a:graphic>
          </wp:anchor>
        </w:drawing>
      </w:r>
      <w:r>
        <w:rPr>
          <w:rFonts w:hint="eastAsia" w:ascii="宋体" w:hAnsi="宋体"/>
        </w:rPr>
        <w:drawing>
          <wp:anchor distT="0" distB="0" distL="114300" distR="114300" simplePos="0" relativeHeight="251632640" behindDoc="0" locked="0" layoutInCell="1" allowOverlap="1">
            <wp:simplePos x="0" y="0"/>
            <wp:positionH relativeFrom="margin">
              <wp:align>right</wp:align>
            </wp:positionH>
            <wp:positionV relativeFrom="paragraph">
              <wp:posOffset>822325</wp:posOffset>
            </wp:positionV>
            <wp:extent cx="5934075" cy="1385570"/>
            <wp:effectExtent l="0" t="0" r="9525" b="5080"/>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34075" cy="1385570"/>
                    </a:xfrm>
                    <a:prstGeom prst="rect">
                      <a:avLst/>
                    </a:prstGeom>
                  </pic:spPr>
                </pic:pic>
              </a:graphicData>
            </a:graphic>
          </wp:anchor>
        </w:drawing>
      </w:r>
      <w:r>
        <w:rPr>
          <w:rFonts w:hint="eastAsia" w:ascii="宋体" w:hAnsi="宋体"/>
        </w:rPr>
        <w:t>管理员可以通过派送结账管理</w:t>
      </w:r>
      <w:r>
        <w:rPr>
          <w:rFonts w:hint="eastAsia"/>
        </w:rPr>
        <w:t>功能</w:t>
      </w:r>
      <w:r>
        <w:rPr>
          <w:rFonts w:hint="eastAsia" w:ascii="宋体" w:hAnsi="宋体"/>
        </w:rPr>
        <w:t>对派送结账记录进行管理，可以进行新增派送结账记录、编辑派送结账记录、查询派送结账记录、删除派送结账记录等操作。其用例图如图3-</w:t>
      </w:r>
      <w:r>
        <w:rPr>
          <w:rFonts w:ascii="宋体" w:hAnsi="宋体"/>
        </w:rPr>
        <w:t>8</w:t>
      </w:r>
      <w:r>
        <w:rPr>
          <w:rFonts w:hint="eastAsia" w:ascii="宋体" w:hAnsi="宋体"/>
        </w:rPr>
        <w:t>所示。</w:t>
      </w:r>
    </w:p>
    <w:p>
      <w:pPr>
        <w:spacing w:line="360" w:lineRule="exact"/>
        <w:ind w:firstLine="0" w:firstLineChars="0"/>
        <w:jc w:val="center"/>
        <w:rPr>
          <w:rFonts w:ascii="宋体" w:hAnsi="宋体"/>
        </w:rPr>
      </w:pPr>
    </w:p>
    <w:p>
      <w:pPr>
        <w:spacing w:line="360" w:lineRule="exact"/>
        <w:ind w:firstLine="480"/>
        <w:rPr>
          <w:rFonts w:ascii="宋体" w:hAnsi="宋体"/>
        </w:rPr>
      </w:pPr>
      <w:r>
        <w:rPr>
          <w:rFonts w:hint="eastAsia" w:ascii="宋体" w:hAnsi="宋体"/>
        </w:rPr>
        <w:t>派送结账管理用例描述如表3-3所示。</w:t>
      </w:r>
    </w:p>
    <w:p>
      <w:pPr>
        <w:spacing w:line="360" w:lineRule="exact"/>
        <w:ind w:firstLine="0" w:firstLineChars="0"/>
        <w:jc w:val="center"/>
        <w:rPr>
          <w:rFonts w:ascii="宋体" w:hAnsi="宋体"/>
        </w:rPr>
      </w:pPr>
    </w:p>
    <w:p>
      <w:pPr>
        <w:spacing w:line="360" w:lineRule="exact"/>
        <w:ind w:firstLine="0" w:firstLineChars="0"/>
        <w:jc w:val="center"/>
        <w:rPr>
          <w:rFonts w:ascii="宋体" w:hAnsi="宋体"/>
        </w:rPr>
      </w:pPr>
    </w:p>
    <w:p>
      <w:pPr>
        <w:spacing w:line="360" w:lineRule="exact"/>
        <w:ind w:firstLine="0" w:firstLineChars="0"/>
        <w:jc w:val="center"/>
        <w:rPr>
          <w:rFonts w:ascii="宋体" w:hAnsi="宋体"/>
        </w:rPr>
      </w:pPr>
    </w:p>
    <w:p>
      <w:pPr>
        <w:spacing w:line="360" w:lineRule="exact"/>
        <w:ind w:firstLine="0" w:firstLineChars="0"/>
        <w:jc w:val="center"/>
        <w:rPr>
          <w:rFonts w:ascii="宋体" w:hAnsi="宋体"/>
        </w:rPr>
      </w:pPr>
    </w:p>
    <w:p>
      <w:pPr>
        <w:spacing w:line="360" w:lineRule="exact"/>
        <w:ind w:firstLine="0" w:firstLineChars="0"/>
        <w:jc w:val="center"/>
        <w:rPr>
          <w:rFonts w:ascii="宋体" w:hAnsi="宋体"/>
        </w:rPr>
      </w:pPr>
    </w:p>
    <w:p>
      <w:pPr>
        <w:spacing w:line="360" w:lineRule="exact"/>
        <w:ind w:firstLine="0" w:firstLineChars="0"/>
        <w:jc w:val="center"/>
        <w:rPr>
          <w:rFonts w:ascii="宋体" w:hAnsi="宋体"/>
        </w:rPr>
      </w:pPr>
    </w:p>
    <w:p>
      <w:pPr>
        <w:spacing w:line="360" w:lineRule="exact"/>
        <w:ind w:firstLine="0" w:firstLineChars="0"/>
        <w:jc w:val="center"/>
        <w:rPr>
          <w:rFonts w:ascii="宋体" w:hAnsi="宋体"/>
        </w:rPr>
      </w:pPr>
    </w:p>
    <w:p>
      <w:pPr>
        <w:spacing w:line="360" w:lineRule="exact"/>
        <w:ind w:firstLine="0" w:firstLineChars="0"/>
        <w:jc w:val="center"/>
        <w:rPr>
          <w:rFonts w:ascii="宋体" w:hAnsi="宋体"/>
        </w:rPr>
      </w:pPr>
    </w:p>
    <w:p>
      <w:pPr>
        <w:spacing w:line="360" w:lineRule="exact"/>
        <w:ind w:firstLine="0" w:firstLineChars="0"/>
        <w:jc w:val="center"/>
        <w:textAlignment w:val="baseline"/>
        <w:rPr>
          <w:sz w:val="21"/>
          <w:szCs w:val="21"/>
        </w:rPr>
      </w:pPr>
      <w:r>
        <w:drawing>
          <wp:inline distT="0" distB="0" distL="0" distR="0">
            <wp:extent cx="1987550" cy="21463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6"/>
                    <a:stretch>
                      <a:fillRect/>
                    </a:stretch>
                  </pic:blipFill>
                  <pic:spPr>
                    <a:xfrm>
                      <a:off x="0" y="0"/>
                      <a:ext cx="1987826" cy="214685"/>
                    </a:xfrm>
                    <a:prstGeom prst="rect">
                      <a:avLst/>
                    </a:prstGeom>
                  </pic:spPr>
                </pic:pic>
              </a:graphicData>
            </a:graphic>
          </wp:inline>
        </w:drawing>
      </w:r>
    </w:p>
    <w:tbl>
      <w:tblPr>
        <w:tblStyle w:val="35"/>
        <w:tblW w:w="8625" w:type="dxa"/>
        <w:tblInd w:w="7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5"/>
        <w:gridCol w:w="69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5" w:type="dxa"/>
          </w:tcPr>
          <w:p>
            <w:pPr>
              <w:pStyle w:val="103"/>
              <w:ind w:firstLine="0" w:firstLineChars="0"/>
              <w:jc w:val="center"/>
              <w:rPr>
                <w:rFonts w:ascii="Arial" w:hAnsi="Arial" w:cs="Arial"/>
                <w:color w:val="000000"/>
                <w:sz w:val="21"/>
                <w:szCs w:val="21"/>
                <w:shd w:val="clear" w:color="auto" w:fill="FFFFFF"/>
              </w:rPr>
            </w:pPr>
            <w:r>
              <w:rPr>
                <w:rFonts w:ascii="Arial" w:hAnsi="Arial" w:cs="Arial"/>
                <w:color w:val="000000"/>
                <w:sz w:val="21"/>
                <w:szCs w:val="21"/>
                <w:shd w:val="clear" w:color="auto" w:fill="FFFFFF"/>
              </w:rPr>
              <w:t>描述内容</w:t>
            </w:r>
          </w:p>
        </w:tc>
        <w:tc>
          <w:tcPr>
            <w:tcW w:w="6940" w:type="dxa"/>
          </w:tcPr>
          <w:p>
            <w:pPr>
              <w:pStyle w:val="103"/>
              <w:ind w:firstLine="0" w:firstLineChars="0"/>
              <w:jc w:val="center"/>
              <w:rPr>
                <w:rFonts w:ascii="Arial" w:hAnsi="Arial" w:cs="Arial"/>
                <w:color w:val="000000"/>
                <w:sz w:val="21"/>
                <w:szCs w:val="21"/>
                <w:shd w:val="clear" w:color="auto" w:fill="FFFFFF"/>
              </w:rPr>
            </w:pPr>
            <w:r>
              <w:rPr>
                <w:rFonts w:ascii="Arial" w:hAnsi="Arial" w:cs="Arial"/>
                <w:color w:val="000000"/>
                <w:sz w:val="21"/>
                <w:szCs w:val="21"/>
                <w:shd w:val="clear" w:color="auto" w:fill="FFFFFF"/>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5" w:type="dxa"/>
          </w:tcPr>
          <w:p>
            <w:pPr>
              <w:pStyle w:val="103"/>
              <w:ind w:firstLine="0" w:firstLineChars="0"/>
              <w:jc w:val="center"/>
              <w:rPr>
                <w:rFonts w:ascii="Arial" w:hAnsi="Arial" w:cs="Arial"/>
                <w:color w:val="000000"/>
                <w:sz w:val="21"/>
                <w:szCs w:val="21"/>
                <w:shd w:val="clear" w:color="auto" w:fill="FFFFFF"/>
              </w:rPr>
            </w:pPr>
            <w:r>
              <w:rPr>
                <w:rFonts w:ascii="Arial" w:hAnsi="Arial" w:cs="Arial"/>
                <w:color w:val="000000"/>
                <w:sz w:val="21"/>
                <w:szCs w:val="21"/>
                <w:shd w:val="clear" w:color="auto" w:fill="FFFFFF"/>
              </w:rPr>
              <w:t>用例名称</w:t>
            </w:r>
          </w:p>
        </w:tc>
        <w:tc>
          <w:tcPr>
            <w:tcW w:w="6940" w:type="dxa"/>
          </w:tcPr>
          <w:p>
            <w:pPr>
              <w:pStyle w:val="103"/>
              <w:ind w:firstLine="0" w:firstLineChars="0"/>
              <w:jc w:val="left"/>
              <w:rPr>
                <w:rFonts w:ascii="Arial" w:hAnsi="Arial" w:cs="Arial"/>
                <w:color w:val="000000"/>
                <w:sz w:val="21"/>
                <w:szCs w:val="21"/>
                <w:shd w:val="clear" w:color="auto" w:fill="FFFFFF"/>
              </w:rPr>
            </w:pPr>
            <w:r>
              <w:rPr>
                <w:rFonts w:hint="eastAsia"/>
                <w:sz w:val="21"/>
                <w:szCs w:val="21"/>
              </w:rPr>
              <w:t>派送结账管理用例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5" w:type="dxa"/>
          </w:tcPr>
          <w:p>
            <w:pPr>
              <w:pStyle w:val="103"/>
              <w:ind w:firstLine="0" w:firstLineChars="0"/>
              <w:jc w:val="center"/>
              <w:rPr>
                <w:rFonts w:ascii="Arial" w:hAnsi="Arial" w:cs="Arial"/>
                <w:color w:val="000000"/>
                <w:sz w:val="21"/>
                <w:szCs w:val="21"/>
                <w:shd w:val="clear" w:color="auto" w:fill="FFFFFF"/>
              </w:rPr>
            </w:pPr>
            <w:r>
              <w:rPr>
                <w:rFonts w:ascii="Arial" w:hAnsi="Arial" w:cs="Arial"/>
                <w:color w:val="000000"/>
                <w:sz w:val="21"/>
                <w:szCs w:val="21"/>
                <w:shd w:val="clear" w:color="auto" w:fill="FFFFFF"/>
              </w:rPr>
              <w:t>用例描述</w:t>
            </w:r>
          </w:p>
        </w:tc>
        <w:tc>
          <w:tcPr>
            <w:tcW w:w="6940" w:type="dxa"/>
          </w:tcPr>
          <w:p>
            <w:pPr>
              <w:pStyle w:val="103"/>
              <w:ind w:firstLine="0" w:firstLineChars="0"/>
              <w:jc w:val="left"/>
              <w:rPr>
                <w:rFonts w:ascii="Arial" w:hAnsi="Arial" w:cs="Arial"/>
                <w:color w:val="000000"/>
                <w:sz w:val="21"/>
                <w:szCs w:val="21"/>
                <w:shd w:val="clear" w:color="auto" w:fill="FFFFFF"/>
              </w:rPr>
            </w:pPr>
            <w:r>
              <w:rPr>
                <w:rFonts w:ascii="Arial" w:hAnsi="Arial" w:cs="Arial"/>
                <w:color w:val="000000"/>
                <w:sz w:val="21"/>
                <w:szCs w:val="21"/>
                <w:shd w:val="clear" w:color="auto" w:fill="FFFFFF"/>
              </w:rPr>
              <w:t>描述</w:t>
            </w:r>
            <w:r>
              <w:rPr>
                <w:rFonts w:hint="eastAsia" w:ascii="Arial" w:hAnsi="Arial" w:cs="Arial"/>
                <w:color w:val="000000"/>
                <w:sz w:val="21"/>
                <w:szCs w:val="21"/>
                <w:shd w:val="clear" w:color="auto" w:fill="FFFFFF"/>
              </w:rPr>
              <w:t>管理员</w:t>
            </w:r>
            <w:r>
              <w:rPr>
                <w:rFonts w:ascii="Arial" w:hAnsi="Arial" w:cs="Arial"/>
                <w:color w:val="000000"/>
                <w:sz w:val="21"/>
                <w:szCs w:val="21"/>
                <w:shd w:val="clear" w:color="auto" w:fill="FFFFFF"/>
              </w:rPr>
              <w:t>对</w:t>
            </w:r>
            <w:r>
              <w:rPr>
                <w:rFonts w:hint="eastAsia"/>
                <w:sz w:val="21"/>
                <w:szCs w:val="21"/>
              </w:rPr>
              <w:t>派送结账记录</w:t>
            </w:r>
            <w:r>
              <w:rPr>
                <w:rFonts w:ascii="Arial" w:hAnsi="Arial" w:cs="Arial"/>
                <w:color w:val="000000"/>
                <w:sz w:val="21"/>
                <w:szCs w:val="21"/>
                <w:shd w:val="clear" w:color="auto" w:fill="FFFFFF"/>
              </w:rPr>
              <w:t>进行的操作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5" w:type="dxa"/>
          </w:tcPr>
          <w:p>
            <w:pPr>
              <w:pStyle w:val="103"/>
              <w:ind w:firstLine="0" w:firstLineChars="0"/>
              <w:jc w:val="center"/>
              <w:rPr>
                <w:rFonts w:ascii="Arial" w:hAnsi="Arial" w:cs="Arial"/>
                <w:color w:val="000000"/>
                <w:sz w:val="21"/>
                <w:szCs w:val="21"/>
                <w:shd w:val="clear" w:color="auto" w:fill="FFFFFF"/>
              </w:rPr>
            </w:pPr>
            <w:r>
              <w:rPr>
                <w:rFonts w:ascii="Arial" w:hAnsi="Arial" w:cs="Arial"/>
                <w:color w:val="000000"/>
                <w:sz w:val="21"/>
                <w:szCs w:val="21"/>
                <w:shd w:val="clear" w:color="auto" w:fill="FFFFFF"/>
              </w:rPr>
              <w:t>参与者</w:t>
            </w:r>
          </w:p>
        </w:tc>
        <w:tc>
          <w:tcPr>
            <w:tcW w:w="6940" w:type="dxa"/>
          </w:tcPr>
          <w:p>
            <w:pPr>
              <w:pStyle w:val="103"/>
              <w:ind w:firstLine="0" w:firstLineChars="0"/>
              <w:jc w:val="left"/>
              <w:rPr>
                <w:rFonts w:ascii="Arial" w:hAnsi="Arial" w:cs="Arial"/>
                <w:color w:val="000000"/>
                <w:sz w:val="21"/>
                <w:szCs w:val="21"/>
                <w:shd w:val="clear" w:color="auto" w:fill="FFFFFF"/>
              </w:rPr>
            </w:pPr>
            <w:r>
              <w:rPr>
                <w:rFonts w:ascii="Arial" w:hAnsi="Arial" w:cs="Arial"/>
                <w:color w:val="000000"/>
                <w:sz w:val="21"/>
                <w:szCs w:val="21"/>
                <w:shd w:val="clear" w:color="auto" w:fill="FFFFFF"/>
              </w:rPr>
              <w:t>用户状态正常且有相应权限的</w:t>
            </w:r>
            <w:r>
              <w:rPr>
                <w:rFonts w:hint="eastAsia" w:ascii="Arial" w:hAnsi="Arial" w:cs="Arial"/>
                <w:color w:val="000000"/>
                <w:sz w:val="21"/>
                <w:szCs w:val="21"/>
                <w:shd w:val="clear" w:color="auto" w:fill="FFFFFF"/>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5" w:type="dxa"/>
          </w:tcPr>
          <w:p>
            <w:pPr>
              <w:pStyle w:val="103"/>
              <w:ind w:firstLine="0" w:firstLineChars="0"/>
              <w:jc w:val="center"/>
              <w:rPr>
                <w:rFonts w:ascii="Arial" w:hAnsi="Arial" w:cs="Arial"/>
                <w:color w:val="000000"/>
                <w:sz w:val="21"/>
                <w:szCs w:val="21"/>
                <w:shd w:val="clear" w:color="auto" w:fill="FFFFFF"/>
              </w:rPr>
            </w:pPr>
            <w:r>
              <w:rPr>
                <w:rFonts w:ascii="Arial" w:hAnsi="Arial" w:cs="Arial"/>
                <w:color w:val="000000"/>
                <w:sz w:val="21"/>
                <w:szCs w:val="21"/>
                <w:shd w:val="clear" w:color="auto" w:fill="FFFFFF"/>
              </w:rPr>
              <w:t>前置条件</w:t>
            </w:r>
          </w:p>
        </w:tc>
        <w:tc>
          <w:tcPr>
            <w:tcW w:w="6940" w:type="dxa"/>
          </w:tcPr>
          <w:p>
            <w:pPr>
              <w:pStyle w:val="103"/>
              <w:ind w:firstLine="0" w:firstLineChars="0"/>
              <w:jc w:val="left"/>
              <w:rPr>
                <w:rFonts w:ascii="Arial" w:hAnsi="Arial" w:cs="Arial"/>
                <w:color w:val="000000"/>
                <w:sz w:val="21"/>
                <w:szCs w:val="21"/>
                <w:shd w:val="clear" w:color="auto" w:fill="FFFFFF"/>
              </w:rPr>
            </w:pPr>
            <w:r>
              <w:rPr>
                <w:rFonts w:ascii="Arial" w:hAnsi="Arial" w:cs="Arial"/>
                <w:color w:val="000000"/>
                <w:sz w:val="21"/>
                <w:szCs w:val="21"/>
                <w:shd w:val="clear" w:color="auto" w:fill="FFFFFF"/>
              </w:rPr>
              <w:t>已登录本系统管理后台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5" w:type="dxa"/>
          </w:tcPr>
          <w:p>
            <w:pPr>
              <w:pStyle w:val="103"/>
              <w:ind w:firstLine="0" w:firstLineChars="0"/>
              <w:jc w:val="center"/>
              <w:rPr>
                <w:rFonts w:ascii="Arial" w:hAnsi="Arial" w:cs="Arial"/>
                <w:color w:val="000000"/>
                <w:sz w:val="21"/>
                <w:szCs w:val="21"/>
                <w:shd w:val="clear" w:color="auto" w:fill="FFFFFF"/>
              </w:rPr>
            </w:pPr>
            <w:r>
              <w:rPr>
                <w:rFonts w:ascii="Arial" w:hAnsi="Arial" w:cs="Arial"/>
                <w:color w:val="000000"/>
                <w:sz w:val="21"/>
                <w:szCs w:val="21"/>
                <w:shd w:val="clear" w:color="auto" w:fill="FFFFFF"/>
              </w:rPr>
              <w:t>基本操作</w:t>
            </w:r>
          </w:p>
        </w:tc>
        <w:tc>
          <w:tcPr>
            <w:tcW w:w="6940" w:type="dxa"/>
          </w:tcPr>
          <w:p>
            <w:pPr>
              <w:pStyle w:val="103"/>
              <w:ind w:firstLine="0" w:firstLineChars="0"/>
              <w:jc w:val="left"/>
              <w:rPr>
                <w:rFonts w:ascii="Arial" w:hAnsi="Arial" w:cs="Arial"/>
                <w:color w:val="000000"/>
                <w:sz w:val="21"/>
                <w:szCs w:val="21"/>
                <w:shd w:val="clear" w:color="auto" w:fill="FFFFFF"/>
              </w:rPr>
            </w:pPr>
            <w:r>
              <w:rPr>
                <w:rFonts w:hint="eastAsia" w:ascii="Arial" w:hAnsi="Arial" w:cs="Arial"/>
                <w:color w:val="000000"/>
                <w:sz w:val="21"/>
                <w:szCs w:val="21"/>
                <w:shd w:val="clear" w:color="auto" w:fill="FFFFFF"/>
              </w:rPr>
              <w:t>1．管理员填写</w:t>
            </w:r>
            <w:r>
              <w:rPr>
                <w:rFonts w:hint="eastAsia"/>
                <w:sz w:val="21"/>
                <w:szCs w:val="21"/>
              </w:rPr>
              <w:t>派送结账记录</w:t>
            </w:r>
            <w:r>
              <w:rPr>
                <w:rFonts w:hint="eastAsia" w:ascii="Arial" w:hAnsi="Arial" w:cs="Arial"/>
                <w:color w:val="000000"/>
                <w:sz w:val="21"/>
                <w:szCs w:val="21"/>
                <w:shd w:val="clear" w:color="auto" w:fill="FFFFFF"/>
              </w:rPr>
              <w:t>的基本信息；</w:t>
            </w:r>
          </w:p>
          <w:p>
            <w:pPr>
              <w:pStyle w:val="103"/>
              <w:ind w:firstLine="0" w:firstLineChars="0"/>
              <w:jc w:val="left"/>
              <w:rPr>
                <w:rFonts w:ascii="Arial" w:hAnsi="Arial" w:cs="Arial"/>
                <w:color w:val="000000"/>
                <w:sz w:val="21"/>
                <w:szCs w:val="21"/>
                <w:shd w:val="clear" w:color="auto" w:fill="FFFFFF"/>
              </w:rPr>
            </w:pPr>
            <w:r>
              <w:rPr>
                <w:rFonts w:hint="eastAsia" w:ascii="Arial" w:hAnsi="Arial" w:cs="Arial"/>
                <w:color w:val="000000"/>
                <w:sz w:val="21"/>
                <w:szCs w:val="21"/>
                <w:shd w:val="clear" w:color="auto" w:fill="FFFFFF"/>
              </w:rPr>
              <w:t>2．管理员编辑</w:t>
            </w:r>
            <w:r>
              <w:rPr>
                <w:rFonts w:hint="eastAsia"/>
                <w:sz w:val="21"/>
                <w:szCs w:val="21"/>
              </w:rPr>
              <w:t>派送结账记录</w:t>
            </w:r>
            <w:r>
              <w:rPr>
                <w:rFonts w:hint="eastAsia" w:ascii="Arial" w:hAnsi="Arial" w:cs="Arial"/>
                <w:color w:val="000000"/>
                <w:sz w:val="21"/>
                <w:szCs w:val="21"/>
                <w:shd w:val="clear" w:color="auto" w:fill="FFFFFF"/>
              </w:rPr>
              <w:t>的基本信息；</w:t>
            </w:r>
          </w:p>
          <w:p>
            <w:pPr>
              <w:pStyle w:val="103"/>
              <w:ind w:firstLine="0" w:firstLineChars="0"/>
              <w:jc w:val="left"/>
              <w:rPr>
                <w:rFonts w:ascii="Arial" w:hAnsi="Arial" w:cs="Arial"/>
                <w:color w:val="000000"/>
                <w:sz w:val="21"/>
                <w:szCs w:val="21"/>
                <w:shd w:val="clear" w:color="auto" w:fill="FFFFFF"/>
              </w:rPr>
            </w:pPr>
            <w:r>
              <w:rPr>
                <w:rFonts w:hint="eastAsia" w:ascii="Arial" w:hAnsi="Arial" w:cs="Arial"/>
                <w:color w:val="000000"/>
                <w:sz w:val="21"/>
                <w:szCs w:val="21"/>
                <w:shd w:val="clear" w:color="auto" w:fill="FFFFFF"/>
              </w:rPr>
              <w:t>3．管理员查询</w:t>
            </w:r>
            <w:r>
              <w:rPr>
                <w:rFonts w:hint="eastAsia"/>
                <w:sz w:val="21"/>
                <w:szCs w:val="21"/>
              </w:rPr>
              <w:t>派送结账记录</w:t>
            </w:r>
            <w:r>
              <w:rPr>
                <w:rFonts w:hint="eastAsia" w:ascii="Arial" w:hAnsi="Arial" w:cs="Arial"/>
                <w:color w:val="000000"/>
                <w:sz w:val="21"/>
                <w:szCs w:val="21"/>
                <w:shd w:val="clear" w:color="auto" w:fill="FFFFFF"/>
              </w:rPr>
              <w:t>的基本信息；</w:t>
            </w:r>
          </w:p>
          <w:p>
            <w:pPr>
              <w:pStyle w:val="103"/>
              <w:ind w:firstLine="0" w:firstLineChars="0"/>
              <w:jc w:val="left"/>
              <w:rPr>
                <w:rFonts w:ascii="Arial" w:hAnsi="Arial" w:cs="Arial"/>
                <w:color w:val="000000"/>
                <w:sz w:val="21"/>
                <w:szCs w:val="21"/>
                <w:shd w:val="clear" w:color="auto" w:fill="FFFFFF"/>
              </w:rPr>
            </w:pPr>
            <w:r>
              <w:rPr>
                <w:rFonts w:hint="eastAsia" w:ascii="Arial" w:hAnsi="Arial" w:cs="Arial"/>
                <w:color w:val="000000"/>
                <w:sz w:val="21"/>
                <w:szCs w:val="21"/>
                <w:shd w:val="clear" w:color="auto" w:fill="FFFFFF"/>
              </w:rPr>
              <w:t>4．管理员删除</w:t>
            </w:r>
            <w:r>
              <w:rPr>
                <w:rFonts w:hint="eastAsia"/>
                <w:sz w:val="21"/>
                <w:szCs w:val="21"/>
              </w:rPr>
              <w:t>派送结账记录</w:t>
            </w:r>
            <w:r>
              <w:rPr>
                <w:rFonts w:hint="eastAsia" w:ascii="Arial" w:hAnsi="Arial" w:cs="Arial"/>
                <w:color w:val="000000"/>
                <w:sz w:val="21"/>
                <w:szCs w:val="21"/>
                <w:shd w:val="clear" w:color="auto" w:fill="FFFFFF"/>
              </w:rPr>
              <w:t>的基本信息；</w:t>
            </w:r>
          </w:p>
        </w:tc>
      </w:tr>
    </w:tbl>
    <w:p>
      <w:pPr>
        <w:spacing w:line="360" w:lineRule="exact"/>
        <w:ind w:firstLine="0" w:firstLineChars="0"/>
        <w:jc w:val="center"/>
        <w:rPr>
          <w:rFonts w:ascii="宋体" w:hAnsi="宋体"/>
        </w:rPr>
      </w:pPr>
    </w:p>
    <w:p>
      <w:pPr>
        <w:pStyle w:val="114"/>
        <w:numPr>
          <w:ilvl w:val="0"/>
          <w:numId w:val="3"/>
        </w:numPr>
        <w:spacing w:line="360" w:lineRule="exact"/>
        <w:ind w:firstLineChars="0"/>
        <w:rPr>
          <w:sz w:val="21"/>
          <w:szCs w:val="21"/>
        </w:rPr>
      </w:pPr>
      <w:r>
        <w:rPr>
          <w:rFonts w:hint="eastAsia" w:ascii="宋体" w:hAnsi="宋体"/>
        </w:rPr>
        <w:t>平台结算管理</w:t>
      </w:r>
      <w:r>
        <w:rPr>
          <w:rFonts w:hint="eastAsia"/>
        </w:rPr>
        <w:t>功能</w:t>
      </w:r>
    </w:p>
    <w:p>
      <w:pPr>
        <w:spacing w:line="360" w:lineRule="exact"/>
        <w:ind w:firstLine="480"/>
        <w:rPr>
          <w:rFonts w:ascii="宋体" w:hAnsi="宋体"/>
        </w:rPr>
      </w:pPr>
      <w:r>
        <w:drawing>
          <wp:anchor distT="0" distB="0" distL="114300" distR="114300" simplePos="0" relativeHeight="251788288" behindDoc="0" locked="0" layoutInCell="1" allowOverlap="1">
            <wp:simplePos x="0" y="0"/>
            <wp:positionH relativeFrom="page">
              <wp:align>center</wp:align>
            </wp:positionH>
            <wp:positionV relativeFrom="paragraph">
              <wp:posOffset>1899285</wp:posOffset>
            </wp:positionV>
            <wp:extent cx="1979930" cy="333375"/>
            <wp:effectExtent l="0" t="0" r="1270" b="952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979930" cy="333375"/>
                    </a:xfrm>
                    <a:prstGeom prst="rect">
                      <a:avLst/>
                    </a:prstGeom>
                  </pic:spPr>
                </pic:pic>
              </a:graphicData>
            </a:graphic>
          </wp:anchor>
        </w:drawing>
      </w:r>
      <w:r>
        <w:rPr>
          <w:sz w:val="21"/>
          <w:szCs w:val="21"/>
        </w:rPr>
        <w:drawing>
          <wp:anchor distT="0" distB="0" distL="114300" distR="114300" simplePos="0" relativeHeight="251633664" behindDoc="0" locked="0" layoutInCell="1" allowOverlap="1">
            <wp:simplePos x="0" y="0"/>
            <wp:positionH relativeFrom="page">
              <wp:posOffset>1111250</wp:posOffset>
            </wp:positionH>
            <wp:positionV relativeFrom="paragraph">
              <wp:posOffset>771525</wp:posOffset>
            </wp:positionV>
            <wp:extent cx="5358130" cy="1308100"/>
            <wp:effectExtent l="0" t="0" r="0" b="6350"/>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358130" cy="1308100"/>
                    </a:xfrm>
                    <a:prstGeom prst="rect">
                      <a:avLst/>
                    </a:prstGeom>
                  </pic:spPr>
                </pic:pic>
              </a:graphicData>
            </a:graphic>
          </wp:anchor>
        </w:drawing>
      </w:r>
      <w:r>
        <w:rPr>
          <w:rFonts w:hint="eastAsia" w:ascii="宋体" w:hAnsi="宋体"/>
        </w:rPr>
        <w:t>管理员可以通过平台结算管理</w:t>
      </w:r>
      <w:r>
        <w:rPr>
          <w:rFonts w:hint="eastAsia"/>
        </w:rPr>
        <w:t>功能</w:t>
      </w:r>
      <w:r>
        <w:rPr>
          <w:rFonts w:hint="eastAsia" w:ascii="宋体" w:hAnsi="宋体"/>
        </w:rPr>
        <w:t>对派平台结算记录进行管理，可以进行新增派送结账记录、编辑派送结账记录、查询派送结账记录、删除派送结账记录等操作。其用例图如图3-</w:t>
      </w:r>
      <w:r>
        <w:rPr>
          <w:rFonts w:ascii="宋体" w:hAnsi="宋体"/>
        </w:rPr>
        <w:t>9</w:t>
      </w:r>
      <w:r>
        <w:rPr>
          <w:rFonts w:hint="eastAsia" w:ascii="宋体" w:hAnsi="宋体"/>
        </w:rPr>
        <w:t>所示。</w:t>
      </w:r>
    </w:p>
    <w:p>
      <w:pPr>
        <w:spacing w:line="360" w:lineRule="exact"/>
        <w:ind w:firstLine="480"/>
        <w:rPr>
          <w:rFonts w:ascii="宋体" w:hAnsi="宋体"/>
        </w:rPr>
      </w:pPr>
      <w:r>
        <w:rPr>
          <w:rFonts w:hint="eastAsia" w:ascii="宋体" w:hAnsi="宋体"/>
        </w:rPr>
        <w:t>其用例描述如表3-</w:t>
      </w:r>
      <w:r>
        <w:rPr>
          <w:rFonts w:ascii="宋体" w:hAnsi="宋体"/>
        </w:rPr>
        <w:t>4</w:t>
      </w:r>
      <w:r>
        <w:rPr>
          <w:rFonts w:hint="eastAsia" w:ascii="宋体" w:hAnsi="宋体"/>
        </w:rPr>
        <w:t>所示。</w:t>
      </w:r>
    </w:p>
    <w:p>
      <w:pPr>
        <w:spacing w:line="360" w:lineRule="exact"/>
        <w:ind w:firstLine="420"/>
        <w:rPr>
          <w:sz w:val="21"/>
          <w:szCs w:val="21"/>
        </w:rPr>
      </w:pPr>
    </w:p>
    <w:p>
      <w:pPr>
        <w:spacing w:line="360" w:lineRule="exact"/>
        <w:ind w:firstLine="0" w:firstLineChars="0"/>
        <w:jc w:val="center"/>
        <w:textAlignment w:val="baseline"/>
        <w:rPr>
          <w:sz w:val="21"/>
          <w:szCs w:val="21"/>
        </w:rPr>
      </w:pPr>
      <w:r>
        <w:drawing>
          <wp:inline distT="0" distB="0" distL="0" distR="0">
            <wp:extent cx="2178050" cy="254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9"/>
                    <a:stretch>
                      <a:fillRect/>
                    </a:stretch>
                  </pic:blipFill>
                  <pic:spPr>
                    <a:xfrm>
                      <a:off x="0" y="0"/>
                      <a:ext cx="2300233" cy="268641"/>
                    </a:xfrm>
                    <a:prstGeom prst="rect">
                      <a:avLst/>
                    </a:prstGeom>
                  </pic:spPr>
                </pic:pic>
              </a:graphicData>
            </a:graphic>
          </wp:inline>
        </w:drawing>
      </w:r>
    </w:p>
    <w:tbl>
      <w:tblPr>
        <w:tblStyle w:val="35"/>
        <w:tblW w:w="8625"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5"/>
        <w:gridCol w:w="69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5" w:type="dxa"/>
          </w:tcPr>
          <w:p>
            <w:pPr>
              <w:pStyle w:val="103"/>
              <w:ind w:firstLine="0" w:firstLineChars="0"/>
              <w:jc w:val="center"/>
              <w:rPr>
                <w:rFonts w:ascii="Arial" w:hAnsi="Arial" w:cs="Arial"/>
                <w:color w:val="000000"/>
                <w:sz w:val="21"/>
                <w:szCs w:val="21"/>
                <w:shd w:val="clear" w:color="auto" w:fill="FFFFFF"/>
              </w:rPr>
            </w:pPr>
            <w:r>
              <w:rPr>
                <w:rFonts w:ascii="Arial" w:hAnsi="Arial" w:cs="Arial"/>
                <w:color w:val="000000"/>
                <w:sz w:val="21"/>
                <w:szCs w:val="21"/>
                <w:shd w:val="clear" w:color="auto" w:fill="FFFFFF"/>
              </w:rPr>
              <w:t>描述内容</w:t>
            </w:r>
          </w:p>
        </w:tc>
        <w:tc>
          <w:tcPr>
            <w:tcW w:w="6940" w:type="dxa"/>
          </w:tcPr>
          <w:p>
            <w:pPr>
              <w:pStyle w:val="103"/>
              <w:ind w:firstLine="0" w:firstLineChars="0"/>
              <w:jc w:val="center"/>
              <w:rPr>
                <w:rFonts w:ascii="Arial" w:hAnsi="Arial" w:cs="Arial"/>
                <w:color w:val="000000"/>
                <w:sz w:val="21"/>
                <w:szCs w:val="21"/>
                <w:shd w:val="clear" w:color="auto" w:fill="FFFFFF"/>
              </w:rPr>
            </w:pPr>
            <w:r>
              <w:rPr>
                <w:rFonts w:ascii="Arial" w:hAnsi="Arial" w:cs="Arial"/>
                <w:color w:val="000000"/>
                <w:sz w:val="21"/>
                <w:szCs w:val="21"/>
                <w:shd w:val="clear" w:color="auto" w:fill="FFFFFF"/>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5" w:type="dxa"/>
          </w:tcPr>
          <w:p>
            <w:pPr>
              <w:pStyle w:val="103"/>
              <w:ind w:firstLine="0" w:firstLineChars="0"/>
              <w:jc w:val="center"/>
              <w:rPr>
                <w:rFonts w:ascii="Arial" w:hAnsi="Arial" w:cs="Arial"/>
                <w:color w:val="000000"/>
                <w:sz w:val="21"/>
                <w:szCs w:val="21"/>
                <w:shd w:val="clear" w:color="auto" w:fill="FFFFFF"/>
              </w:rPr>
            </w:pPr>
            <w:r>
              <w:rPr>
                <w:rFonts w:ascii="Arial" w:hAnsi="Arial" w:cs="Arial"/>
                <w:color w:val="000000"/>
                <w:sz w:val="21"/>
                <w:szCs w:val="21"/>
                <w:shd w:val="clear" w:color="auto" w:fill="FFFFFF"/>
              </w:rPr>
              <w:t>用例名称</w:t>
            </w:r>
          </w:p>
        </w:tc>
        <w:tc>
          <w:tcPr>
            <w:tcW w:w="6940" w:type="dxa"/>
          </w:tcPr>
          <w:p>
            <w:pPr>
              <w:pStyle w:val="103"/>
              <w:ind w:firstLine="0" w:firstLineChars="0"/>
              <w:jc w:val="left"/>
              <w:rPr>
                <w:rFonts w:ascii="Arial" w:hAnsi="Arial" w:cs="Arial"/>
                <w:color w:val="000000"/>
                <w:sz w:val="21"/>
                <w:szCs w:val="21"/>
                <w:shd w:val="clear" w:color="auto" w:fill="FFFFFF"/>
              </w:rPr>
            </w:pPr>
            <w:r>
              <w:rPr>
                <w:rFonts w:hint="eastAsia"/>
                <w:sz w:val="21"/>
                <w:szCs w:val="21"/>
              </w:rPr>
              <w:t>派送结账管理用例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5" w:type="dxa"/>
          </w:tcPr>
          <w:p>
            <w:pPr>
              <w:pStyle w:val="103"/>
              <w:ind w:firstLine="0" w:firstLineChars="0"/>
              <w:jc w:val="center"/>
              <w:rPr>
                <w:rFonts w:ascii="Arial" w:hAnsi="Arial" w:cs="Arial"/>
                <w:color w:val="000000"/>
                <w:sz w:val="21"/>
                <w:szCs w:val="21"/>
                <w:shd w:val="clear" w:color="auto" w:fill="FFFFFF"/>
              </w:rPr>
            </w:pPr>
            <w:r>
              <w:rPr>
                <w:rFonts w:ascii="Arial" w:hAnsi="Arial" w:cs="Arial"/>
                <w:color w:val="000000"/>
                <w:sz w:val="21"/>
                <w:szCs w:val="21"/>
                <w:shd w:val="clear" w:color="auto" w:fill="FFFFFF"/>
              </w:rPr>
              <w:t>用例描述</w:t>
            </w:r>
          </w:p>
        </w:tc>
        <w:tc>
          <w:tcPr>
            <w:tcW w:w="6940" w:type="dxa"/>
          </w:tcPr>
          <w:p>
            <w:pPr>
              <w:pStyle w:val="103"/>
              <w:ind w:firstLine="0" w:firstLineChars="0"/>
              <w:jc w:val="left"/>
              <w:rPr>
                <w:rFonts w:ascii="Arial" w:hAnsi="Arial" w:cs="Arial"/>
                <w:color w:val="000000"/>
                <w:sz w:val="21"/>
                <w:szCs w:val="21"/>
                <w:shd w:val="clear" w:color="auto" w:fill="FFFFFF"/>
              </w:rPr>
            </w:pPr>
            <w:r>
              <w:rPr>
                <w:rFonts w:ascii="Arial" w:hAnsi="Arial" w:cs="Arial"/>
                <w:color w:val="000000"/>
                <w:sz w:val="21"/>
                <w:szCs w:val="21"/>
                <w:shd w:val="clear" w:color="auto" w:fill="FFFFFF"/>
              </w:rPr>
              <w:t>描述</w:t>
            </w:r>
            <w:r>
              <w:rPr>
                <w:rFonts w:hint="eastAsia" w:ascii="Arial" w:hAnsi="Arial" w:cs="Arial"/>
                <w:color w:val="000000"/>
                <w:sz w:val="21"/>
                <w:szCs w:val="21"/>
                <w:shd w:val="clear" w:color="auto" w:fill="FFFFFF"/>
              </w:rPr>
              <w:t>管理员</w:t>
            </w:r>
            <w:r>
              <w:rPr>
                <w:rFonts w:ascii="Arial" w:hAnsi="Arial" w:cs="Arial"/>
                <w:color w:val="000000"/>
                <w:sz w:val="21"/>
                <w:szCs w:val="21"/>
                <w:shd w:val="clear" w:color="auto" w:fill="FFFFFF"/>
              </w:rPr>
              <w:t>对</w:t>
            </w:r>
            <w:r>
              <w:rPr>
                <w:rFonts w:hint="eastAsia"/>
                <w:sz w:val="21"/>
                <w:szCs w:val="21"/>
              </w:rPr>
              <w:t>派送结账记录</w:t>
            </w:r>
            <w:r>
              <w:rPr>
                <w:rFonts w:ascii="Arial" w:hAnsi="Arial" w:cs="Arial"/>
                <w:color w:val="000000"/>
                <w:sz w:val="21"/>
                <w:szCs w:val="21"/>
                <w:shd w:val="clear" w:color="auto" w:fill="FFFFFF"/>
              </w:rPr>
              <w:t>进行的操作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5" w:type="dxa"/>
          </w:tcPr>
          <w:p>
            <w:pPr>
              <w:pStyle w:val="103"/>
              <w:ind w:firstLine="0" w:firstLineChars="0"/>
              <w:jc w:val="center"/>
              <w:rPr>
                <w:rFonts w:ascii="Arial" w:hAnsi="Arial" w:cs="Arial"/>
                <w:color w:val="000000"/>
                <w:sz w:val="21"/>
                <w:szCs w:val="21"/>
                <w:shd w:val="clear" w:color="auto" w:fill="FFFFFF"/>
              </w:rPr>
            </w:pPr>
            <w:r>
              <w:rPr>
                <w:rFonts w:ascii="Arial" w:hAnsi="Arial" w:cs="Arial"/>
                <w:color w:val="000000"/>
                <w:sz w:val="21"/>
                <w:szCs w:val="21"/>
                <w:shd w:val="clear" w:color="auto" w:fill="FFFFFF"/>
              </w:rPr>
              <w:t>参与者</w:t>
            </w:r>
          </w:p>
        </w:tc>
        <w:tc>
          <w:tcPr>
            <w:tcW w:w="6940" w:type="dxa"/>
          </w:tcPr>
          <w:p>
            <w:pPr>
              <w:pStyle w:val="103"/>
              <w:ind w:firstLine="0" w:firstLineChars="0"/>
              <w:jc w:val="left"/>
              <w:rPr>
                <w:rFonts w:ascii="Arial" w:hAnsi="Arial" w:cs="Arial"/>
                <w:color w:val="000000"/>
                <w:sz w:val="21"/>
                <w:szCs w:val="21"/>
                <w:shd w:val="clear" w:color="auto" w:fill="FFFFFF"/>
              </w:rPr>
            </w:pPr>
            <w:r>
              <w:rPr>
                <w:rFonts w:ascii="Arial" w:hAnsi="Arial" w:cs="Arial"/>
                <w:color w:val="000000"/>
                <w:sz w:val="21"/>
                <w:szCs w:val="21"/>
                <w:shd w:val="clear" w:color="auto" w:fill="FFFFFF"/>
              </w:rPr>
              <w:t>用户状态正常且有相应权限的</w:t>
            </w:r>
            <w:r>
              <w:rPr>
                <w:rFonts w:hint="eastAsia" w:ascii="Arial" w:hAnsi="Arial" w:cs="Arial"/>
                <w:color w:val="000000"/>
                <w:sz w:val="21"/>
                <w:szCs w:val="21"/>
                <w:shd w:val="clear" w:color="auto" w:fill="FFFFFF"/>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5" w:type="dxa"/>
          </w:tcPr>
          <w:p>
            <w:pPr>
              <w:pStyle w:val="103"/>
              <w:ind w:firstLine="0" w:firstLineChars="0"/>
              <w:jc w:val="center"/>
              <w:rPr>
                <w:rFonts w:ascii="Arial" w:hAnsi="Arial" w:cs="Arial"/>
                <w:color w:val="000000"/>
                <w:sz w:val="21"/>
                <w:szCs w:val="21"/>
                <w:shd w:val="clear" w:color="auto" w:fill="FFFFFF"/>
              </w:rPr>
            </w:pPr>
            <w:r>
              <w:rPr>
                <w:rFonts w:ascii="Arial" w:hAnsi="Arial" w:cs="Arial"/>
                <w:color w:val="000000"/>
                <w:sz w:val="21"/>
                <w:szCs w:val="21"/>
                <w:shd w:val="clear" w:color="auto" w:fill="FFFFFF"/>
              </w:rPr>
              <w:t>前置条件</w:t>
            </w:r>
          </w:p>
        </w:tc>
        <w:tc>
          <w:tcPr>
            <w:tcW w:w="6940" w:type="dxa"/>
          </w:tcPr>
          <w:p>
            <w:pPr>
              <w:pStyle w:val="103"/>
              <w:ind w:firstLine="0" w:firstLineChars="0"/>
              <w:jc w:val="left"/>
              <w:rPr>
                <w:rFonts w:ascii="Arial" w:hAnsi="Arial" w:cs="Arial"/>
                <w:color w:val="000000"/>
                <w:sz w:val="21"/>
                <w:szCs w:val="21"/>
                <w:shd w:val="clear" w:color="auto" w:fill="FFFFFF"/>
              </w:rPr>
            </w:pPr>
            <w:r>
              <w:rPr>
                <w:rFonts w:ascii="Arial" w:hAnsi="Arial" w:cs="Arial"/>
                <w:color w:val="000000"/>
                <w:sz w:val="21"/>
                <w:szCs w:val="21"/>
                <w:shd w:val="clear" w:color="auto" w:fill="FFFFFF"/>
              </w:rPr>
              <w:t>已登录本系统管理后台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5" w:type="dxa"/>
          </w:tcPr>
          <w:p>
            <w:pPr>
              <w:pStyle w:val="103"/>
              <w:ind w:firstLine="0" w:firstLineChars="0"/>
              <w:jc w:val="center"/>
              <w:rPr>
                <w:rFonts w:ascii="Arial" w:hAnsi="Arial" w:cs="Arial"/>
                <w:color w:val="000000"/>
                <w:sz w:val="21"/>
                <w:szCs w:val="21"/>
                <w:shd w:val="clear" w:color="auto" w:fill="FFFFFF"/>
              </w:rPr>
            </w:pPr>
            <w:r>
              <w:rPr>
                <w:rFonts w:ascii="Arial" w:hAnsi="Arial" w:cs="Arial"/>
                <w:color w:val="000000"/>
                <w:sz w:val="21"/>
                <w:szCs w:val="21"/>
                <w:shd w:val="clear" w:color="auto" w:fill="FFFFFF"/>
              </w:rPr>
              <w:t>基本操作</w:t>
            </w:r>
          </w:p>
        </w:tc>
        <w:tc>
          <w:tcPr>
            <w:tcW w:w="6940" w:type="dxa"/>
          </w:tcPr>
          <w:p>
            <w:pPr>
              <w:pStyle w:val="103"/>
              <w:ind w:firstLine="0" w:firstLineChars="0"/>
              <w:jc w:val="left"/>
              <w:rPr>
                <w:rFonts w:ascii="Arial" w:hAnsi="Arial" w:cs="Arial"/>
                <w:color w:val="000000"/>
                <w:sz w:val="21"/>
                <w:szCs w:val="21"/>
                <w:shd w:val="clear" w:color="auto" w:fill="FFFFFF"/>
              </w:rPr>
            </w:pPr>
            <w:r>
              <w:rPr>
                <w:rFonts w:hint="eastAsia" w:ascii="Arial" w:hAnsi="Arial" w:cs="Arial"/>
                <w:color w:val="000000"/>
                <w:sz w:val="21"/>
                <w:szCs w:val="21"/>
                <w:shd w:val="clear" w:color="auto" w:fill="FFFFFF"/>
              </w:rPr>
              <w:t>1．管理员填写</w:t>
            </w:r>
            <w:r>
              <w:rPr>
                <w:rFonts w:hint="eastAsia"/>
                <w:sz w:val="21"/>
                <w:szCs w:val="21"/>
              </w:rPr>
              <w:t>派送结账记录</w:t>
            </w:r>
            <w:r>
              <w:rPr>
                <w:rFonts w:hint="eastAsia" w:ascii="Arial" w:hAnsi="Arial" w:cs="Arial"/>
                <w:color w:val="000000"/>
                <w:sz w:val="21"/>
                <w:szCs w:val="21"/>
                <w:shd w:val="clear" w:color="auto" w:fill="FFFFFF"/>
              </w:rPr>
              <w:t>的基本信息；</w:t>
            </w:r>
          </w:p>
          <w:p>
            <w:pPr>
              <w:pStyle w:val="103"/>
              <w:ind w:firstLine="0" w:firstLineChars="0"/>
              <w:jc w:val="left"/>
              <w:rPr>
                <w:rFonts w:ascii="Arial" w:hAnsi="Arial" w:cs="Arial"/>
                <w:color w:val="000000"/>
                <w:sz w:val="21"/>
                <w:szCs w:val="21"/>
                <w:shd w:val="clear" w:color="auto" w:fill="FFFFFF"/>
              </w:rPr>
            </w:pPr>
            <w:r>
              <w:rPr>
                <w:rFonts w:hint="eastAsia" w:ascii="Arial" w:hAnsi="Arial" w:cs="Arial"/>
                <w:color w:val="000000"/>
                <w:sz w:val="21"/>
                <w:szCs w:val="21"/>
                <w:shd w:val="clear" w:color="auto" w:fill="FFFFFF"/>
              </w:rPr>
              <w:t>2．管理员编辑</w:t>
            </w:r>
            <w:r>
              <w:rPr>
                <w:rFonts w:hint="eastAsia"/>
                <w:sz w:val="21"/>
                <w:szCs w:val="21"/>
              </w:rPr>
              <w:t>派送结账记录</w:t>
            </w:r>
            <w:r>
              <w:rPr>
                <w:rFonts w:hint="eastAsia" w:ascii="Arial" w:hAnsi="Arial" w:cs="Arial"/>
                <w:color w:val="000000"/>
                <w:sz w:val="21"/>
                <w:szCs w:val="21"/>
                <w:shd w:val="clear" w:color="auto" w:fill="FFFFFF"/>
              </w:rPr>
              <w:t>的基本信息；</w:t>
            </w:r>
          </w:p>
          <w:p>
            <w:pPr>
              <w:pStyle w:val="103"/>
              <w:ind w:firstLine="0" w:firstLineChars="0"/>
              <w:jc w:val="left"/>
              <w:rPr>
                <w:rFonts w:ascii="Arial" w:hAnsi="Arial" w:cs="Arial"/>
                <w:color w:val="000000"/>
                <w:sz w:val="21"/>
                <w:szCs w:val="21"/>
                <w:shd w:val="clear" w:color="auto" w:fill="FFFFFF"/>
              </w:rPr>
            </w:pPr>
            <w:r>
              <w:rPr>
                <w:rFonts w:hint="eastAsia" w:ascii="Arial" w:hAnsi="Arial" w:cs="Arial"/>
                <w:color w:val="000000"/>
                <w:sz w:val="21"/>
                <w:szCs w:val="21"/>
                <w:shd w:val="clear" w:color="auto" w:fill="FFFFFF"/>
              </w:rPr>
              <w:t>3．管理员查询</w:t>
            </w:r>
            <w:r>
              <w:rPr>
                <w:rFonts w:hint="eastAsia"/>
                <w:sz w:val="21"/>
                <w:szCs w:val="21"/>
              </w:rPr>
              <w:t>派送结账记录</w:t>
            </w:r>
            <w:r>
              <w:rPr>
                <w:rFonts w:hint="eastAsia" w:ascii="Arial" w:hAnsi="Arial" w:cs="Arial"/>
                <w:color w:val="000000"/>
                <w:sz w:val="21"/>
                <w:szCs w:val="21"/>
                <w:shd w:val="clear" w:color="auto" w:fill="FFFFFF"/>
              </w:rPr>
              <w:t>的基本信息；</w:t>
            </w:r>
          </w:p>
          <w:p>
            <w:pPr>
              <w:pStyle w:val="103"/>
              <w:ind w:firstLine="0" w:firstLineChars="0"/>
              <w:jc w:val="left"/>
              <w:rPr>
                <w:rFonts w:ascii="Arial" w:hAnsi="Arial" w:cs="Arial"/>
                <w:color w:val="000000"/>
                <w:sz w:val="21"/>
                <w:szCs w:val="21"/>
                <w:shd w:val="clear" w:color="auto" w:fill="FFFFFF"/>
              </w:rPr>
            </w:pPr>
            <w:r>
              <w:rPr>
                <w:rFonts w:hint="eastAsia" w:ascii="Arial" w:hAnsi="Arial" w:cs="Arial"/>
                <w:color w:val="000000"/>
                <w:sz w:val="21"/>
                <w:szCs w:val="21"/>
                <w:shd w:val="clear" w:color="auto" w:fill="FFFFFF"/>
              </w:rPr>
              <w:t>4．管理员删除</w:t>
            </w:r>
            <w:r>
              <w:rPr>
                <w:rFonts w:hint="eastAsia"/>
                <w:sz w:val="21"/>
                <w:szCs w:val="21"/>
              </w:rPr>
              <w:t>派送结账记录</w:t>
            </w:r>
            <w:r>
              <w:rPr>
                <w:rFonts w:hint="eastAsia" w:ascii="Arial" w:hAnsi="Arial" w:cs="Arial"/>
                <w:color w:val="000000"/>
                <w:sz w:val="21"/>
                <w:szCs w:val="21"/>
                <w:shd w:val="clear" w:color="auto" w:fill="FFFFFF"/>
              </w:rPr>
              <w:t>的基本信息；</w:t>
            </w:r>
          </w:p>
        </w:tc>
      </w:tr>
    </w:tbl>
    <w:p>
      <w:pPr>
        <w:pStyle w:val="4"/>
        <w:spacing w:before="60" w:after="60" w:line="360" w:lineRule="atLeast"/>
        <w:rPr>
          <w:rFonts w:ascii="黑体" w:hAnsi="黑体"/>
          <w:bCs/>
          <w:szCs w:val="28"/>
        </w:rPr>
      </w:pPr>
      <w:bookmarkStart w:id="74" w:name="_Toc483628515"/>
      <w:r>
        <w:rPr>
          <w:rFonts w:hint="eastAsia" w:ascii="黑体" w:hAnsi="Times New Roman"/>
        </w:rPr>
        <w:t>3.2.3</w:t>
      </w:r>
      <w:r>
        <w:rPr>
          <w:rFonts w:hint="eastAsia" w:ascii="黑体" w:hAnsi="黑体"/>
          <w:bCs/>
          <w:szCs w:val="28"/>
        </w:rPr>
        <w:t>数据管理需求</w:t>
      </w:r>
      <w:bookmarkEnd w:id="74"/>
      <w:bookmarkStart w:id="75" w:name="_Toc383548070"/>
    </w:p>
    <w:p>
      <w:pPr>
        <w:numPr>
          <w:ilvl w:val="0"/>
          <w:numId w:val="4"/>
        </w:numPr>
        <w:spacing w:line="360" w:lineRule="exact"/>
        <w:ind w:firstLineChars="0"/>
      </w:pPr>
      <w:r>
        <w:rPr>
          <w:rFonts w:hint="eastAsia" w:ascii="宋体" w:hAnsi="宋体"/>
          <w:szCs w:val="24"/>
        </w:rPr>
        <w:t>业务记录</w:t>
      </w:r>
      <w:r>
        <w:rPr>
          <w:rFonts w:hint="eastAsia"/>
        </w:rPr>
        <w:t>实体</w:t>
      </w:r>
    </w:p>
    <w:p>
      <w:pPr>
        <w:spacing w:line="360" w:lineRule="exact"/>
        <w:ind w:firstLine="480"/>
        <w:rPr>
          <w:rFonts w:ascii="宋体" w:hAnsi="宋体"/>
        </w:rPr>
      </w:pPr>
      <w:r>
        <w:drawing>
          <wp:anchor distT="0" distB="0" distL="114300" distR="114300" simplePos="0" relativeHeight="251789312" behindDoc="0" locked="0" layoutInCell="1" allowOverlap="1">
            <wp:simplePos x="0" y="0"/>
            <wp:positionH relativeFrom="page">
              <wp:align>center</wp:align>
            </wp:positionH>
            <wp:positionV relativeFrom="paragraph">
              <wp:posOffset>3469005</wp:posOffset>
            </wp:positionV>
            <wp:extent cx="2066925" cy="389255"/>
            <wp:effectExtent l="0" t="0" r="952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066925" cy="389255"/>
                    </a:xfrm>
                    <a:prstGeom prst="rect">
                      <a:avLst/>
                    </a:prstGeom>
                  </pic:spPr>
                </pic:pic>
              </a:graphicData>
            </a:graphic>
          </wp:anchor>
        </w:drawing>
      </w:r>
      <w:r>
        <w:drawing>
          <wp:anchor distT="0" distB="0" distL="114300" distR="114300" simplePos="0" relativeHeight="251691008" behindDoc="0" locked="0" layoutInCell="1" allowOverlap="1">
            <wp:simplePos x="0" y="0"/>
            <wp:positionH relativeFrom="page">
              <wp:align>center</wp:align>
            </wp:positionH>
            <wp:positionV relativeFrom="paragraph">
              <wp:posOffset>937895</wp:posOffset>
            </wp:positionV>
            <wp:extent cx="4476750" cy="243967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76750" cy="2439670"/>
                    </a:xfrm>
                    <a:prstGeom prst="rect">
                      <a:avLst/>
                    </a:prstGeom>
                  </pic:spPr>
                </pic:pic>
              </a:graphicData>
            </a:graphic>
          </wp:anchor>
        </w:drawing>
      </w:r>
      <w:r>
        <w:rPr>
          <w:rFonts w:hint="eastAsia" w:ascii="宋体" w:hAnsi="宋体"/>
          <w:szCs w:val="24"/>
        </w:rPr>
        <w:t>业务</w:t>
      </w:r>
      <w:r>
        <w:rPr>
          <w:rFonts w:hint="eastAsia" w:ascii="宋体" w:hAnsi="宋体"/>
        </w:rPr>
        <w:t>实体用来记录货主发布业务的所有信息。具体</w:t>
      </w:r>
      <w:r>
        <w:rPr>
          <w:rFonts w:ascii="宋体" w:hAnsi="宋体"/>
        </w:rPr>
        <w:t>属性有</w:t>
      </w:r>
      <w:r>
        <w:rPr>
          <w:rFonts w:hint="eastAsia" w:ascii="宋体" w:hAnsi="宋体"/>
        </w:rPr>
        <w:t>：</w:t>
      </w:r>
      <w:r>
        <w:rPr>
          <w:rFonts w:hint="eastAsia"/>
          <w:kern w:val="0"/>
          <w:szCs w:val="21"/>
          <w:lang w:val="zh-CN"/>
        </w:rPr>
        <w:t>业务登记编号、货主id、货品种类、重量、货物价值、货物运费、运货日期、达到日期、到达地点、出发地点、出发地经度、出发地纬度、目的地经度、目的地纬度、路程、驾车时间、业务备注、业务状态、创建日期、更新时间。</w:t>
      </w:r>
      <w:r>
        <w:rPr>
          <w:rFonts w:hint="eastAsia" w:ascii="宋体" w:hAnsi="宋体"/>
        </w:rPr>
        <w:t>其实体图如图3-</w:t>
      </w:r>
      <w:r>
        <w:rPr>
          <w:rFonts w:ascii="宋体" w:hAnsi="宋体"/>
        </w:rPr>
        <w:t>10</w:t>
      </w:r>
      <w:r>
        <w:rPr>
          <w:rFonts w:hint="eastAsia" w:ascii="宋体" w:hAnsi="宋体"/>
        </w:rPr>
        <w:t>所示。</w:t>
      </w:r>
    </w:p>
    <w:p>
      <w:pPr>
        <w:spacing w:line="360" w:lineRule="exact"/>
        <w:ind w:firstLine="480"/>
        <w:jc w:val="center"/>
        <w:rPr>
          <w:rFonts w:ascii="宋体" w:hAnsi="宋体"/>
          <w:szCs w:val="21"/>
        </w:rPr>
      </w:pPr>
    </w:p>
    <w:p>
      <w:pPr>
        <w:numPr>
          <w:ilvl w:val="0"/>
          <w:numId w:val="4"/>
        </w:numPr>
        <w:spacing w:line="360" w:lineRule="exact"/>
        <w:ind w:firstLineChars="0"/>
      </w:pPr>
      <w:r>
        <w:rPr>
          <w:rFonts w:hint="eastAsia" w:ascii="宋体" w:hAnsi="宋体"/>
          <w:szCs w:val="24"/>
        </w:rPr>
        <w:t>货物派送记录</w:t>
      </w:r>
      <w:r>
        <w:rPr>
          <w:rFonts w:hint="eastAsia"/>
        </w:rPr>
        <w:t>实体</w:t>
      </w:r>
    </w:p>
    <w:p>
      <w:pPr>
        <w:spacing w:line="360" w:lineRule="exact"/>
        <w:ind w:left="-60" w:firstLine="420" w:firstLineChars="0"/>
        <w:rPr>
          <w:rFonts w:ascii="宋体" w:hAnsi="宋体"/>
        </w:rPr>
      </w:pPr>
      <w:r>
        <w:drawing>
          <wp:anchor distT="0" distB="0" distL="114300" distR="114300" simplePos="0" relativeHeight="251790336" behindDoc="0" locked="0" layoutInCell="1" allowOverlap="1">
            <wp:simplePos x="0" y="0"/>
            <wp:positionH relativeFrom="page">
              <wp:align>center</wp:align>
            </wp:positionH>
            <wp:positionV relativeFrom="paragraph">
              <wp:posOffset>3198495</wp:posOffset>
            </wp:positionV>
            <wp:extent cx="2115185" cy="476885"/>
            <wp:effectExtent l="0" t="0" r="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115185" cy="476885"/>
                    </a:xfrm>
                    <a:prstGeom prst="rect">
                      <a:avLst/>
                    </a:prstGeom>
                  </pic:spPr>
                </pic:pic>
              </a:graphicData>
            </a:graphic>
          </wp:anchor>
        </w:drawing>
      </w:r>
      <w:r>
        <w:rPr>
          <w:rFonts w:ascii="宋体" w:hAnsi="宋体"/>
        </w:rPr>
        <w:drawing>
          <wp:anchor distT="0" distB="0" distL="114300" distR="114300" simplePos="0" relativeHeight="251692032" behindDoc="0" locked="0" layoutInCell="1" allowOverlap="1">
            <wp:simplePos x="0" y="0"/>
            <wp:positionH relativeFrom="page">
              <wp:align>center</wp:align>
            </wp:positionH>
            <wp:positionV relativeFrom="paragraph">
              <wp:posOffset>685800</wp:posOffset>
            </wp:positionV>
            <wp:extent cx="4591050" cy="2505075"/>
            <wp:effectExtent l="0" t="0" r="0"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591050" cy="2505075"/>
                    </a:xfrm>
                    <a:prstGeom prst="rect">
                      <a:avLst/>
                    </a:prstGeom>
                  </pic:spPr>
                </pic:pic>
              </a:graphicData>
            </a:graphic>
          </wp:anchor>
        </w:drawing>
      </w:r>
      <w:r>
        <w:rPr>
          <w:rFonts w:hint="eastAsia" w:ascii="宋体" w:hAnsi="宋体"/>
          <w:szCs w:val="24"/>
        </w:rPr>
        <w:t>货物派送</w:t>
      </w:r>
      <w:r>
        <w:rPr>
          <w:rFonts w:hint="eastAsia" w:ascii="宋体" w:hAnsi="宋体"/>
        </w:rPr>
        <w:t>实体用来记录车主接单后产生的派送业务记录的所有信息。具体</w:t>
      </w:r>
      <w:r>
        <w:rPr>
          <w:rFonts w:ascii="宋体" w:hAnsi="宋体"/>
        </w:rPr>
        <w:t>属性有</w:t>
      </w:r>
      <w:r>
        <w:rPr>
          <w:rFonts w:hint="eastAsia" w:ascii="宋体" w:hAnsi="宋体"/>
        </w:rPr>
        <w:t>：</w:t>
      </w:r>
      <w:r>
        <w:rPr>
          <w:rFonts w:hint="eastAsia"/>
          <w:kern w:val="0"/>
          <w:szCs w:val="21"/>
          <w:lang w:val="zh-CN"/>
        </w:rPr>
        <w:t>派送单号、业务登记编号、车辆ID、驾驶员</w:t>
      </w:r>
      <w:r>
        <w:rPr>
          <w:rFonts w:hint="eastAsia" w:ascii="宋体" w:hAnsi="宋体"/>
        </w:rPr>
        <w:t>ID、车主ID、派送状态</w:t>
      </w:r>
      <w:r>
        <w:rPr>
          <w:rFonts w:hint="eastAsia"/>
          <w:kern w:val="0"/>
          <w:szCs w:val="21"/>
          <w:lang w:val="zh-CN"/>
        </w:rPr>
        <w:t>、派送日期、完成日期、创建时间、更新时间。</w:t>
      </w:r>
      <w:r>
        <w:rPr>
          <w:rFonts w:hint="eastAsia" w:ascii="宋体" w:hAnsi="宋体"/>
        </w:rPr>
        <w:t>其实体图如图3-</w:t>
      </w:r>
      <w:r>
        <w:rPr>
          <w:rFonts w:ascii="宋体" w:hAnsi="宋体"/>
        </w:rPr>
        <w:t>11</w:t>
      </w:r>
      <w:r>
        <w:rPr>
          <w:rFonts w:hint="eastAsia" w:ascii="宋体" w:hAnsi="宋体"/>
        </w:rPr>
        <w:t>所示。</w:t>
      </w:r>
    </w:p>
    <w:p>
      <w:pPr>
        <w:numPr>
          <w:ilvl w:val="0"/>
          <w:numId w:val="4"/>
        </w:numPr>
        <w:spacing w:line="360" w:lineRule="exact"/>
        <w:ind w:firstLineChars="0"/>
      </w:pPr>
      <w:r>
        <w:rPr>
          <w:rFonts w:hint="eastAsia" w:ascii="宋体" w:hAnsi="宋体"/>
        </w:rPr>
        <w:t>派送结账记录</w:t>
      </w:r>
      <w:r>
        <w:rPr>
          <w:rFonts w:hint="eastAsia"/>
        </w:rPr>
        <w:t>实体图</w:t>
      </w:r>
    </w:p>
    <w:p>
      <w:pPr>
        <w:spacing w:line="360" w:lineRule="exact"/>
        <w:ind w:left="-60" w:firstLine="420" w:firstLineChars="0"/>
        <w:rPr>
          <w:rFonts w:ascii="宋体" w:hAnsi="宋体"/>
        </w:rPr>
      </w:pPr>
      <w:r>
        <w:drawing>
          <wp:anchor distT="0" distB="0" distL="114300" distR="114300" simplePos="0" relativeHeight="251791360" behindDoc="0" locked="0" layoutInCell="1" allowOverlap="1">
            <wp:simplePos x="0" y="0"/>
            <wp:positionH relativeFrom="page">
              <wp:align>center</wp:align>
            </wp:positionH>
            <wp:positionV relativeFrom="paragraph">
              <wp:posOffset>2882900</wp:posOffset>
            </wp:positionV>
            <wp:extent cx="1887855" cy="293370"/>
            <wp:effectExtent l="0" t="0" r="0" b="0"/>
            <wp:wrapTopAndBottom/>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887855" cy="293370"/>
                    </a:xfrm>
                    <a:prstGeom prst="rect">
                      <a:avLst/>
                    </a:prstGeom>
                  </pic:spPr>
                </pic:pic>
              </a:graphicData>
            </a:graphic>
          </wp:anchor>
        </w:drawing>
      </w:r>
      <w:r>
        <w:rPr>
          <w:rFonts w:ascii="宋体" w:hAnsi="宋体"/>
        </w:rPr>
        <w:drawing>
          <wp:anchor distT="0" distB="0" distL="114300" distR="114300" simplePos="0" relativeHeight="251693056" behindDoc="0" locked="0" layoutInCell="1" allowOverlap="1">
            <wp:simplePos x="0" y="0"/>
            <wp:positionH relativeFrom="margin">
              <wp:align>center</wp:align>
            </wp:positionH>
            <wp:positionV relativeFrom="paragraph">
              <wp:posOffset>800100</wp:posOffset>
            </wp:positionV>
            <wp:extent cx="4295775" cy="2083435"/>
            <wp:effectExtent l="0" t="0" r="9525"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295775" cy="2083435"/>
                    </a:xfrm>
                    <a:prstGeom prst="rect">
                      <a:avLst/>
                    </a:prstGeom>
                  </pic:spPr>
                </pic:pic>
              </a:graphicData>
            </a:graphic>
          </wp:anchor>
        </w:drawing>
      </w:r>
      <w:r>
        <w:rPr>
          <w:rFonts w:hint="eastAsia" w:ascii="宋体" w:hAnsi="宋体"/>
        </w:rPr>
        <w:t>派送结账实体用记录每条业务派送记录的结账信息。具体</w:t>
      </w:r>
      <w:r>
        <w:rPr>
          <w:rFonts w:ascii="宋体" w:hAnsi="宋体"/>
        </w:rPr>
        <w:t>属性有</w:t>
      </w:r>
      <w:r>
        <w:rPr>
          <w:rFonts w:hint="eastAsia" w:ascii="宋体" w:hAnsi="宋体"/>
        </w:rPr>
        <w:t>：</w:t>
      </w:r>
      <w:r>
        <w:rPr>
          <w:rFonts w:hint="eastAsia"/>
        </w:rPr>
        <w:t>派送结账</w:t>
      </w:r>
      <w:r>
        <w:t>ID</w:t>
      </w:r>
      <w:r>
        <w:rPr>
          <w:rFonts w:hint="eastAsia"/>
        </w:rPr>
        <w:t>、</w:t>
      </w:r>
      <w:r>
        <w:rPr>
          <w:rFonts w:hint="eastAsia"/>
          <w:kern w:val="0"/>
          <w:szCs w:val="21"/>
          <w:lang w:val="zh-CN"/>
        </w:rPr>
        <w:t>车主ID、派送单号、业务登记编号、总费用、平台管理费、车辆运费、其它费用、结算状态、备注、完成日期、创建时间、更新时间</w:t>
      </w:r>
      <w:r>
        <w:rPr>
          <w:rFonts w:hint="eastAsia" w:ascii="宋体" w:hAnsi="宋体"/>
        </w:rPr>
        <w:t>。其实体图如图3-</w:t>
      </w:r>
      <w:r>
        <w:rPr>
          <w:rFonts w:ascii="宋体" w:hAnsi="宋体"/>
        </w:rPr>
        <w:t>12</w:t>
      </w:r>
      <w:r>
        <w:rPr>
          <w:rFonts w:hint="eastAsia" w:ascii="宋体" w:hAnsi="宋体"/>
        </w:rPr>
        <w:t>所示。</w:t>
      </w:r>
    </w:p>
    <w:p>
      <w:pPr>
        <w:spacing w:line="360" w:lineRule="exact"/>
        <w:ind w:firstLine="174" w:firstLineChars="83"/>
        <w:jc w:val="center"/>
        <w:rPr>
          <w:sz w:val="21"/>
          <w:szCs w:val="21"/>
        </w:rPr>
      </w:pPr>
    </w:p>
    <w:p>
      <w:pPr>
        <w:numPr>
          <w:ilvl w:val="0"/>
          <w:numId w:val="4"/>
        </w:numPr>
        <w:spacing w:line="360" w:lineRule="exact"/>
        <w:ind w:firstLineChars="0"/>
      </w:pPr>
      <w:r>
        <w:rPr>
          <w:rFonts w:hint="eastAsia" w:ascii="宋体" w:hAnsi="宋体"/>
        </w:rPr>
        <w:t>平台结算记录</w:t>
      </w:r>
      <w:r>
        <w:rPr>
          <w:rFonts w:hint="eastAsia"/>
        </w:rPr>
        <w:t>实体</w:t>
      </w:r>
    </w:p>
    <w:p>
      <w:pPr>
        <w:spacing w:line="360" w:lineRule="exact"/>
        <w:ind w:left="-60" w:firstLine="420" w:firstLineChars="0"/>
        <w:rPr>
          <w:rFonts w:ascii="宋体" w:hAnsi="宋体"/>
        </w:rPr>
      </w:pPr>
      <w:r>
        <w:drawing>
          <wp:anchor distT="0" distB="0" distL="114300" distR="114300" simplePos="0" relativeHeight="251792384" behindDoc="0" locked="0" layoutInCell="1" allowOverlap="1">
            <wp:simplePos x="0" y="0"/>
            <wp:positionH relativeFrom="page">
              <wp:align>center</wp:align>
            </wp:positionH>
            <wp:positionV relativeFrom="paragraph">
              <wp:posOffset>3129280</wp:posOffset>
            </wp:positionV>
            <wp:extent cx="1917700" cy="381635"/>
            <wp:effectExtent l="0" t="0" r="6350" b="0"/>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1917700" cy="381635"/>
                    </a:xfrm>
                    <a:prstGeom prst="rect">
                      <a:avLst/>
                    </a:prstGeom>
                  </pic:spPr>
                </pic:pic>
              </a:graphicData>
            </a:graphic>
          </wp:anchor>
        </w:drawing>
      </w:r>
      <w:r>
        <w:rPr>
          <w:rFonts w:ascii="宋体" w:hAnsi="宋体"/>
        </w:rPr>
        <w:drawing>
          <wp:anchor distT="0" distB="0" distL="114300" distR="114300" simplePos="0" relativeHeight="251694080" behindDoc="0" locked="0" layoutInCell="1" allowOverlap="1">
            <wp:simplePos x="0" y="0"/>
            <wp:positionH relativeFrom="page">
              <wp:align>center</wp:align>
            </wp:positionH>
            <wp:positionV relativeFrom="paragraph">
              <wp:posOffset>891540</wp:posOffset>
            </wp:positionV>
            <wp:extent cx="3914775" cy="2215515"/>
            <wp:effectExtent l="0" t="0" r="952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914775" cy="2215515"/>
                    </a:xfrm>
                    <a:prstGeom prst="rect">
                      <a:avLst/>
                    </a:prstGeom>
                  </pic:spPr>
                </pic:pic>
              </a:graphicData>
            </a:graphic>
          </wp:anchor>
        </w:drawing>
      </w:r>
      <w:r>
        <w:rPr>
          <w:rFonts w:hint="eastAsia" w:ascii="宋体" w:hAnsi="宋体"/>
        </w:rPr>
        <w:t>平台结算实体用来记录平台和每位车主的结算信息。具体</w:t>
      </w:r>
      <w:r>
        <w:rPr>
          <w:rFonts w:ascii="宋体" w:hAnsi="宋体"/>
        </w:rPr>
        <w:t>属性有</w:t>
      </w:r>
      <w:r>
        <w:rPr>
          <w:rFonts w:hint="eastAsia" w:ascii="宋体" w:hAnsi="宋体"/>
        </w:rPr>
        <w:t>：</w:t>
      </w:r>
      <w:r>
        <w:rPr>
          <w:rFonts w:hint="eastAsia" w:ascii="宋体" w:hAnsi="宋体"/>
          <w:szCs w:val="24"/>
        </w:rPr>
        <w:t>平台结算记录</w:t>
      </w:r>
      <w:r>
        <w:rPr>
          <w:rFonts w:hint="eastAsia"/>
          <w:kern w:val="0"/>
          <w:szCs w:val="21"/>
          <w:lang w:val="zh-CN"/>
        </w:rPr>
        <w:t>ID、</w:t>
      </w:r>
      <w:bookmarkStart w:id="76" w:name="OLE_LINK21"/>
      <w:r>
        <w:rPr>
          <w:rFonts w:hint="eastAsia"/>
          <w:kern w:val="0"/>
          <w:sz w:val="22"/>
          <w:lang w:val="zh-CN"/>
        </w:rPr>
        <w:t>车主ID</w:t>
      </w:r>
      <w:bookmarkEnd w:id="76"/>
      <w:r>
        <w:rPr>
          <w:rFonts w:hint="eastAsia"/>
          <w:kern w:val="0"/>
          <w:sz w:val="22"/>
          <w:lang w:val="zh-CN"/>
        </w:rPr>
        <w:t>、总收入、平台总收入、</w:t>
      </w:r>
      <w:r>
        <w:rPr>
          <w:rFonts w:hint="eastAsia"/>
          <w:kern w:val="0"/>
          <w:szCs w:val="21"/>
          <w:lang w:val="zh-CN"/>
        </w:rPr>
        <w:t>车辆总收入、其他费用、结算状态、创建日期、更新时间。</w:t>
      </w:r>
      <w:r>
        <w:rPr>
          <w:rFonts w:hint="eastAsia" w:ascii="宋体" w:hAnsi="宋体"/>
        </w:rPr>
        <w:t>其实体图如图3-</w:t>
      </w:r>
      <w:r>
        <w:rPr>
          <w:rFonts w:ascii="宋体" w:hAnsi="宋体"/>
        </w:rPr>
        <w:t>13</w:t>
      </w:r>
      <w:r>
        <w:rPr>
          <w:rFonts w:hint="eastAsia" w:ascii="宋体" w:hAnsi="宋体"/>
        </w:rPr>
        <w:t>所示。</w:t>
      </w:r>
    </w:p>
    <w:p>
      <w:pPr>
        <w:spacing w:line="360" w:lineRule="exact"/>
        <w:ind w:left="-60" w:firstLine="420" w:firstLineChars="0"/>
        <w:rPr>
          <w:rFonts w:ascii="宋体" w:hAnsi="宋体"/>
        </w:rPr>
      </w:pPr>
    </w:p>
    <w:p>
      <w:pPr>
        <w:spacing w:line="360" w:lineRule="exact"/>
        <w:ind w:left="-60" w:firstLine="420" w:firstLineChars="0"/>
        <w:rPr>
          <w:rFonts w:ascii="宋体" w:hAnsi="宋体"/>
        </w:rPr>
      </w:pPr>
    </w:p>
    <w:p>
      <w:pPr>
        <w:spacing w:line="360" w:lineRule="exact"/>
        <w:ind w:left="-60" w:firstLine="420" w:firstLineChars="0"/>
        <w:rPr>
          <w:rFonts w:ascii="宋体" w:hAnsi="宋体"/>
        </w:rPr>
      </w:pPr>
    </w:p>
    <w:p>
      <w:pPr>
        <w:spacing w:line="360" w:lineRule="exact"/>
        <w:ind w:left="-60" w:firstLine="420" w:firstLineChars="0"/>
        <w:rPr>
          <w:rFonts w:ascii="宋体" w:hAnsi="宋体"/>
        </w:rPr>
      </w:pPr>
    </w:p>
    <w:bookmarkEnd w:id="75"/>
    <w:p>
      <w:pPr>
        <w:numPr>
          <w:ilvl w:val="0"/>
          <w:numId w:val="4"/>
        </w:numPr>
        <w:spacing w:line="360" w:lineRule="exact"/>
        <w:ind w:firstLineChars="0"/>
      </w:pPr>
      <w:r>
        <w:rPr>
          <w:rFonts w:hint="eastAsia"/>
        </w:rPr>
        <w:t>实体关系图</w:t>
      </w:r>
    </w:p>
    <w:p>
      <w:pPr>
        <w:spacing w:line="360" w:lineRule="exact"/>
        <w:ind w:firstLine="480"/>
        <w:rPr>
          <w:rFonts w:ascii="宋体" w:hAnsi="宋体"/>
        </w:rPr>
      </w:pPr>
      <w:r>
        <w:rPr>
          <w:rFonts w:hint="eastAsia" w:ascii="宋体" w:hAnsi="宋体"/>
        </w:rPr>
        <w:t>本系统主要是对物流运输与派送业务系统的业务登记管理、货物派送管理、派送结账管理、平台结算管理这四个方面进行管理。根据分析，实体间的关系为一条业务记录对应一条派送记录和一条派送结账记录，一条平台结账记录对应多条派送结账记录。实体关系图如图</w:t>
      </w:r>
      <w:r>
        <w:rPr>
          <w:rFonts w:ascii="宋体" w:hAnsi="宋体"/>
        </w:rPr>
        <w:t>3-1</w:t>
      </w:r>
      <w:r>
        <w:rPr>
          <w:rFonts w:hint="eastAsia" w:ascii="宋体" w:hAnsi="宋体"/>
        </w:rPr>
        <w:t>4所示。</w:t>
      </w:r>
    </w:p>
    <w:p>
      <w:pPr>
        <w:spacing w:line="360" w:lineRule="exact"/>
        <w:ind w:firstLine="0" w:firstLineChars="0"/>
        <w:jc w:val="center"/>
        <w:rPr>
          <w:sz w:val="21"/>
          <w:szCs w:val="21"/>
        </w:rPr>
      </w:pPr>
      <w:r>
        <w:rPr>
          <w:rFonts w:hint="eastAsia" w:ascii="宋体" w:hAnsi="宋体"/>
        </w:rPr>
        <w:drawing>
          <wp:anchor distT="0" distB="0" distL="114300" distR="114300" simplePos="0" relativeHeight="251743232" behindDoc="0" locked="0" layoutInCell="1" allowOverlap="1">
            <wp:simplePos x="0" y="0"/>
            <wp:positionH relativeFrom="margin">
              <wp:align>right</wp:align>
            </wp:positionH>
            <wp:positionV relativeFrom="paragraph">
              <wp:posOffset>0</wp:posOffset>
            </wp:positionV>
            <wp:extent cx="5870575" cy="4071620"/>
            <wp:effectExtent l="0" t="0" r="0" b="508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870575" cy="4071620"/>
                    </a:xfrm>
                    <a:prstGeom prst="rect">
                      <a:avLst/>
                    </a:prstGeom>
                  </pic:spPr>
                </pic:pic>
              </a:graphicData>
            </a:graphic>
          </wp:anchor>
        </w:drawing>
      </w:r>
      <w:r>
        <w:rPr>
          <w:rFonts w:hint="eastAsia"/>
          <w:sz w:val="21"/>
          <w:szCs w:val="21"/>
        </w:rPr>
        <w:t>图</w:t>
      </w:r>
      <w:r>
        <w:rPr>
          <w:sz w:val="21"/>
          <w:szCs w:val="21"/>
        </w:rPr>
        <w:t>3-1</w:t>
      </w:r>
      <w:r>
        <w:rPr>
          <w:rFonts w:hint="eastAsia"/>
          <w:sz w:val="21"/>
          <w:szCs w:val="21"/>
        </w:rPr>
        <w:t>4 实体关系图</w:t>
      </w:r>
    </w:p>
    <w:p>
      <w:pPr>
        <w:ind w:firstLine="0" w:firstLineChars="0"/>
      </w:pPr>
    </w:p>
    <w:p>
      <w:pPr>
        <w:pStyle w:val="3"/>
        <w:spacing w:line="360" w:lineRule="atLeast"/>
        <w:rPr>
          <w:rFonts w:ascii="黑体" w:hAnsi="Times New Roman"/>
          <w:lang w:val="en-US"/>
        </w:rPr>
      </w:pPr>
      <w:bookmarkStart w:id="77" w:name="_Toc483628516"/>
      <w:bookmarkStart w:id="78" w:name="_Toc383548074"/>
      <w:r>
        <w:rPr>
          <w:rFonts w:hint="eastAsia" w:ascii="黑体" w:hAnsi="Times New Roman"/>
          <w:lang w:val="en-US"/>
        </w:rPr>
        <w:t>3.3</w:t>
      </w:r>
      <w:r>
        <w:rPr>
          <w:rFonts w:ascii="黑体" w:hAnsi="Times New Roman"/>
          <w:lang w:val="en-US"/>
        </w:rPr>
        <w:t>本章小结</w:t>
      </w:r>
      <w:bookmarkEnd w:id="77"/>
      <w:bookmarkEnd w:id="78"/>
    </w:p>
    <w:p>
      <w:pPr>
        <w:spacing w:line="360" w:lineRule="exact"/>
        <w:ind w:firstLine="480"/>
        <w:rPr>
          <w:rFonts w:ascii="宋体" w:hAnsi="宋体"/>
        </w:rPr>
      </w:pPr>
      <w:r>
        <w:rPr>
          <w:rFonts w:hint="eastAsia" w:ascii="宋体" w:hAnsi="宋体"/>
        </w:rPr>
        <w:t>在本章中，通过对物流运输与派送业务系统综合管理子系统的可行性进行了各个方面的研究和进行了细致的需求分析，证明本项目是可行的。然后对系统在业务和功能上的需求两个方面进行详细的分析，以确定物流运输与派送业务系统综合管理子系统的各项功能。</w:t>
      </w:r>
    </w:p>
    <w:p>
      <w:pPr>
        <w:pStyle w:val="2"/>
        <w:spacing w:before="0" w:after="0"/>
        <w:rPr>
          <w:rFonts w:ascii="黑体"/>
        </w:rPr>
      </w:pPr>
      <w:r>
        <w:br w:type="page"/>
      </w:r>
      <w:bookmarkStart w:id="79" w:name="_Toc389160957"/>
      <w:bookmarkStart w:id="80" w:name="_Toc483628517"/>
      <w:r>
        <w:rPr>
          <w:rFonts w:hint="eastAsia" w:ascii="黑体"/>
          <w:lang w:val="en-US"/>
        </w:rPr>
        <w:t>第4章 系统设计</w:t>
      </w:r>
      <w:bookmarkEnd w:id="79"/>
      <w:bookmarkEnd w:id="80"/>
    </w:p>
    <w:p>
      <w:pPr>
        <w:pStyle w:val="3"/>
        <w:spacing w:line="360" w:lineRule="atLeast"/>
        <w:rPr>
          <w:rFonts w:ascii="黑体" w:hAnsi="Times New Roman"/>
          <w:lang w:val="en-US"/>
        </w:rPr>
      </w:pPr>
      <w:bookmarkStart w:id="81" w:name="_Toc483628518"/>
      <w:bookmarkStart w:id="82" w:name="_Toc383548076"/>
      <w:r>
        <w:rPr>
          <w:rFonts w:hint="eastAsia" w:ascii="黑体" w:hAnsi="Times New Roman"/>
          <w:lang w:val="en-US"/>
        </w:rPr>
        <w:t>4.1总体设计</w:t>
      </w:r>
      <w:bookmarkEnd w:id="81"/>
      <w:bookmarkEnd w:id="82"/>
    </w:p>
    <w:p>
      <w:pPr>
        <w:spacing w:line="360" w:lineRule="exact"/>
        <w:ind w:firstLine="480"/>
        <w:rPr>
          <w:rFonts w:ascii="宋体" w:hAnsi="宋体"/>
        </w:rPr>
      </w:pPr>
      <w:r>
        <w:rPr>
          <w:rFonts w:hint="eastAsia" w:ascii="宋体" w:hAnsi="宋体"/>
        </w:rPr>
        <w:t>根据上面的需求分析，我们确定</w:t>
      </w:r>
      <w:r>
        <w:rPr>
          <w:rFonts w:hint="eastAsia" w:ascii="黑体"/>
        </w:rPr>
        <w:t>物流运输与派送业务系统综合管理子系统</w:t>
      </w:r>
      <w:r>
        <w:rPr>
          <w:rFonts w:hint="eastAsia" w:ascii="宋体" w:hAnsi="宋体"/>
        </w:rPr>
        <w:t>有业务登记管理、业务派送管理、派送结账管理和平台结账管理四个模块，各个模块的描述如下：</w:t>
      </w:r>
    </w:p>
    <w:p>
      <w:pPr>
        <w:pStyle w:val="113"/>
        <w:spacing w:line="360" w:lineRule="exact"/>
        <w:ind w:firstLine="0" w:firstLineChars="0"/>
        <w:rPr>
          <w:rFonts w:ascii="宋体" w:hAnsi="宋体"/>
        </w:rPr>
      </w:pPr>
      <w:r>
        <w:rPr>
          <w:rFonts w:hint="eastAsia" w:ascii="宋体" w:hAnsi="宋体"/>
        </w:rPr>
        <w:t>1、业务登记管理模块功能</w:t>
      </w:r>
    </w:p>
    <w:p>
      <w:pPr>
        <w:pStyle w:val="113"/>
        <w:spacing w:line="360" w:lineRule="exact"/>
        <w:ind w:firstLine="480"/>
        <w:rPr>
          <w:rFonts w:ascii="宋体" w:hAnsi="宋体"/>
        </w:rPr>
      </w:pPr>
      <w:r>
        <w:rPr>
          <w:rFonts w:hint="eastAsia" w:ascii="宋体" w:hAnsi="宋体"/>
        </w:rPr>
        <w:t>主要包括：新增业务登记记录、查询业务登记记录、编辑业务登记记录、删除业务登记记录。</w:t>
      </w:r>
    </w:p>
    <w:p>
      <w:pPr>
        <w:pStyle w:val="113"/>
        <w:spacing w:line="360" w:lineRule="exact"/>
        <w:ind w:firstLine="0" w:firstLineChars="0"/>
        <w:rPr>
          <w:rFonts w:ascii="宋体" w:hAnsi="宋体"/>
        </w:rPr>
      </w:pPr>
      <w:r>
        <w:rPr>
          <w:rFonts w:ascii="宋体" w:hAnsi="宋体"/>
        </w:rPr>
        <w:t>2</w:t>
      </w:r>
      <w:r>
        <w:rPr>
          <w:rFonts w:hint="eastAsia" w:ascii="宋体" w:hAnsi="宋体"/>
        </w:rPr>
        <w:t>、业务派送管理模块的功能</w:t>
      </w:r>
    </w:p>
    <w:p>
      <w:pPr>
        <w:pStyle w:val="113"/>
        <w:spacing w:line="360" w:lineRule="exact"/>
        <w:ind w:firstLine="480"/>
        <w:rPr>
          <w:rFonts w:ascii="宋体" w:hAnsi="宋体"/>
        </w:rPr>
      </w:pPr>
      <w:r>
        <w:rPr>
          <w:rFonts w:hint="eastAsia" w:ascii="宋体" w:hAnsi="宋体"/>
        </w:rPr>
        <w:t>主要包括：新增业务派送记录、查询业务派送记录、编辑业务派送记录、删除业务派送记录。</w:t>
      </w:r>
    </w:p>
    <w:p>
      <w:pPr>
        <w:pStyle w:val="113"/>
        <w:numPr>
          <w:ilvl w:val="0"/>
          <w:numId w:val="5"/>
        </w:numPr>
        <w:spacing w:line="360" w:lineRule="exact"/>
        <w:ind w:firstLineChars="0"/>
        <w:rPr>
          <w:rFonts w:ascii="宋体" w:hAnsi="宋体"/>
        </w:rPr>
      </w:pPr>
      <w:r>
        <w:rPr>
          <w:rFonts w:hint="eastAsia" w:ascii="宋体" w:hAnsi="宋体"/>
        </w:rPr>
        <w:t>派送结账管理模块的功能</w:t>
      </w:r>
    </w:p>
    <w:p>
      <w:pPr>
        <w:pStyle w:val="113"/>
        <w:spacing w:line="360" w:lineRule="exact"/>
        <w:ind w:firstLine="480"/>
        <w:rPr>
          <w:rFonts w:ascii="宋体" w:hAnsi="宋体"/>
        </w:rPr>
      </w:pPr>
      <w:r>
        <w:rPr>
          <w:rFonts w:hint="eastAsia" w:ascii="宋体" w:hAnsi="宋体"/>
        </w:rPr>
        <w:t>主要包括：新增派送结账记录、查询派送结账记录、编辑派送结账记录、删除派送结账记录。</w:t>
      </w:r>
    </w:p>
    <w:p>
      <w:pPr>
        <w:pStyle w:val="113"/>
        <w:numPr>
          <w:ilvl w:val="0"/>
          <w:numId w:val="5"/>
        </w:numPr>
        <w:spacing w:line="360" w:lineRule="exact"/>
        <w:ind w:firstLineChars="0"/>
        <w:rPr>
          <w:rFonts w:ascii="宋体" w:hAnsi="宋体"/>
        </w:rPr>
      </w:pPr>
      <w:r>
        <w:rPr>
          <w:rFonts w:hint="eastAsia" w:ascii="宋体" w:hAnsi="宋体"/>
        </w:rPr>
        <w:t>平台结账管理模块的功能</w:t>
      </w:r>
    </w:p>
    <w:p>
      <w:pPr>
        <w:pStyle w:val="113"/>
        <w:spacing w:line="360" w:lineRule="exact"/>
        <w:ind w:firstLine="480"/>
        <w:rPr>
          <w:rFonts w:ascii="宋体" w:hAnsi="宋体"/>
        </w:rPr>
      </w:pPr>
      <w:r>
        <w:rPr>
          <w:rFonts w:hint="eastAsia" w:ascii="宋体" w:hAnsi="宋体"/>
        </w:rPr>
        <w:t>主要包括：新增平台结账记录、查询平台结账记录、编辑平台结账记录、删除平台结账记录。</w:t>
      </w:r>
    </w:p>
    <w:p>
      <w:pPr>
        <w:pStyle w:val="113"/>
        <w:spacing w:line="360" w:lineRule="exact"/>
        <w:rPr>
          <w:rFonts w:ascii="宋体" w:hAnsi="宋体"/>
        </w:rPr>
      </w:pPr>
      <w:r>
        <w:rPr>
          <w:rFonts w:hint="eastAsia" w:ascii="Calibri" w:hAnsi="Calibri"/>
          <w:sz w:val="21"/>
          <w:szCs w:val="22"/>
        </w:rPr>
        <w:drawing>
          <wp:anchor distT="0" distB="0" distL="114300" distR="114300" simplePos="0" relativeHeight="251744256" behindDoc="0" locked="0" layoutInCell="1" allowOverlap="1">
            <wp:simplePos x="0" y="0"/>
            <wp:positionH relativeFrom="margin">
              <wp:align>center</wp:align>
            </wp:positionH>
            <wp:positionV relativeFrom="paragraph">
              <wp:posOffset>234950</wp:posOffset>
            </wp:positionV>
            <wp:extent cx="5172075" cy="3798570"/>
            <wp:effectExtent l="0" t="0" r="952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172075" cy="3798570"/>
                    </a:xfrm>
                    <a:prstGeom prst="rect">
                      <a:avLst/>
                    </a:prstGeom>
                  </pic:spPr>
                </pic:pic>
              </a:graphicData>
            </a:graphic>
          </wp:anchor>
        </w:drawing>
      </w:r>
      <w:r>
        <w:drawing>
          <wp:anchor distT="0" distB="0" distL="114300" distR="114300" simplePos="0" relativeHeight="251793408" behindDoc="0" locked="0" layoutInCell="1" allowOverlap="1">
            <wp:simplePos x="0" y="0"/>
            <wp:positionH relativeFrom="page">
              <wp:posOffset>3005455</wp:posOffset>
            </wp:positionH>
            <wp:positionV relativeFrom="paragraph">
              <wp:posOffset>4129405</wp:posOffset>
            </wp:positionV>
            <wp:extent cx="1549400" cy="198120"/>
            <wp:effectExtent l="0" t="0" r="0" b="0"/>
            <wp:wrapTopAndBottom/>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40">
                      <a:extLst>
                        <a:ext uri="{28A0092B-C50C-407E-A947-70E740481C1C}">
                          <a14:useLocalDpi xmlns:a14="http://schemas.microsoft.com/office/drawing/2010/main" val="0"/>
                        </a:ext>
                      </a:extLst>
                    </a:blip>
                    <a:srcRect t="19364" b="-2"/>
                    <a:stretch>
                      <a:fillRect/>
                    </a:stretch>
                  </pic:blipFill>
                  <pic:spPr>
                    <a:xfrm>
                      <a:off x="0" y="0"/>
                      <a:ext cx="1549400" cy="198120"/>
                    </a:xfrm>
                    <a:prstGeom prst="rect">
                      <a:avLst/>
                    </a:prstGeom>
                    <a:ln>
                      <a:noFill/>
                    </a:ln>
                  </pic:spPr>
                </pic:pic>
              </a:graphicData>
            </a:graphic>
          </wp:anchor>
        </w:drawing>
      </w:r>
      <w:r>
        <w:rPr>
          <w:rFonts w:hint="eastAsia" w:ascii="宋体" w:hAnsi="宋体"/>
        </w:rPr>
        <w:t>其系统总包图如图4-</w:t>
      </w:r>
      <w:r>
        <w:rPr>
          <w:rFonts w:ascii="宋体" w:hAnsi="宋体"/>
        </w:rPr>
        <w:t>1</w:t>
      </w:r>
      <w:r>
        <w:rPr>
          <w:rFonts w:hint="eastAsia" w:ascii="宋体" w:hAnsi="宋体"/>
        </w:rPr>
        <w:t>所示。</w:t>
      </w:r>
    </w:p>
    <w:p>
      <w:pPr>
        <w:pStyle w:val="3"/>
        <w:spacing w:line="360" w:lineRule="atLeast"/>
        <w:rPr>
          <w:rFonts w:ascii="黑体" w:hAnsi="Times New Roman"/>
          <w:lang w:val="en-US"/>
        </w:rPr>
      </w:pPr>
      <w:bookmarkStart w:id="83" w:name="_Toc483628519"/>
      <w:r>
        <w:rPr>
          <w:rFonts w:hint="eastAsia" w:ascii="黑体" w:hAnsi="Times New Roman"/>
          <w:lang w:val="en-US"/>
        </w:rPr>
        <w:t>4.2系统各模块设计</w:t>
      </w:r>
      <w:bookmarkEnd w:id="83"/>
    </w:p>
    <w:p>
      <w:pPr>
        <w:pStyle w:val="4"/>
        <w:numPr>
          <w:ilvl w:val="2"/>
          <w:numId w:val="6"/>
        </w:numPr>
        <w:tabs>
          <w:tab w:val="clear" w:pos="1440"/>
        </w:tabs>
        <w:spacing w:before="60" w:after="60" w:line="360" w:lineRule="atLeast"/>
        <w:rPr>
          <w:rFonts w:ascii="黑体" w:hAnsi="Times New Roman"/>
        </w:rPr>
      </w:pPr>
      <w:bookmarkStart w:id="84" w:name="_Toc483628520"/>
      <w:r>
        <w:rPr>
          <w:rFonts w:hint="eastAsia" w:ascii="黑体" w:hAnsi="Times New Roman"/>
        </w:rPr>
        <w:t>业务登记管理模块设计</w:t>
      </w:r>
      <w:bookmarkEnd w:id="84"/>
    </w:p>
    <w:p>
      <w:pPr>
        <w:ind w:firstLine="0" w:firstLineChars="0"/>
      </w:pPr>
      <w:r>
        <w:rPr>
          <w:rFonts w:hint="eastAsia"/>
        </w:rPr>
        <w:t>1、业务登记管理模块结构设计</w:t>
      </w:r>
    </w:p>
    <w:p>
      <w:pPr>
        <w:ind w:firstLine="420"/>
        <w:rPr>
          <w:rFonts w:ascii="宋体" w:hAnsi="宋体"/>
        </w:rPr>
      </w:pPr>
      <w:r>
        <w:rPr>
          <w:rFonts w:ascii="Calibri" w:hAnsi="Calibri"/>
          <w:sz w:val="21"/>
          <w:szCs w:val="22"/>
        </w:rPr>
        <w:drawing>
          <wp:anchor distT="0" distB="0" distL="114300" distR="114300" simplePos="0" relativeHeight="251638784" behindDoc="0" locked="0" layoutInCell="1" allowOverlap="1">
            <wp:simplePos x="0" y="0"/>
            <wp:positionH relativeFrom="page">
              <wp:align>center</wp:align>
            </wp:positionH>
            <wp:positionV relativeFrom="paragraph">
              <wp:posOffset>534035</wp:posOffset>
            </wp:positionV>
            <wp:extent cx="3458210" cy="2715260"/>
            <wp:effectExtent l="0" t="0" r="8890" b="889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458210" cy="2715260"/>
                    </a:xfrm>
                    <a:prstGeom prst="rect">
                      <a:avLst/>
                    </a:prstGeom>
                  </pic:spPr>
                </pic:pic>
              </a:graphicData>
            </a:graphic>
          </wp:anchor>
        </w:drawing>
      </w:r>
      <w:r>
        <w:rPr>
          <w:rFonts w:hint="eastAsia" w:ascii="宋体" w:hAnsi="宋体"/>
        </w:rPr>
        <w:t>业务登记管理</w:t>
      </w:r>
      <w:r>
        <w:rPr>
          <w:rFonts w:hint="eastAsia"/>
        </w:rPr>
        <w:t>模块</w:t>
      </w:r>
      <w:r>
        <w:rPr>
          <w:rFonts w:hint="eastAsia" w:ascii="宋体" w:hAnsi="宋体"/>
        </w:rPr>
        <w:t>的功能</w:t>
      </w:r>
      <w:r>
        <w:rPr>
          <w:rFonts w:hint="eastAsia"/>
        </w:rPr>
        <w:t>分别有</w:t>
      </w:r>
      <w:r>
        <w:rPr>
          <w:rFonts w:hint="eastAsia" w:ascii="宋体" w:hAnsi="宋体"/>
        </w:rPr>
        <w:t>新增业务登记记录、查询业务登记记录、编辑业务登记记录、删除业务登记记录。其包图如图4-</w:t>
      </w:r>
      <w:r>
        <w:rPr>
          <w:rFonts w:ascii="宋体" w:hAnsi="宋体"/>
        </w:rPr>
        <w:t>2</w:t>
      </w:r>
      <w:r>
        <w:rPr>
          <w:rFonts w:hint="eastAsia" w:ascii="宋体" w:hAnsi="宋体"/>
        </w:rPr>
        <w:t>所示。</w:t>
      </w:r>
    </w:p>
    <w:p>
      <w:pPr>
        <w:spacing w:line="360" w:lineRule="atLeast"/>
        <w:ind w:firstLine="199" w:firstLineChars="95"/>
        <w:jc w:val="center"/>
        <w:textAlignment w:val="baseline"/>
        <w:rPr>
          <w:sz w:val="21"/>
          <w:szCs w:val="21"/>
        </w:rPr>
      </w:pPr>
      <w:r>
        <w:rPr>
          <w:rFonts w:hint="eastAsia"/>
          <w:sz w:val="21"/>
          <w:szCs w:val="21"/>
        </w:rPr>
        <w:t>图</w:t>
      </w:r>
      <w:r>
        <w:rPr>
          <w:sz w:val="21"/>
          <w:szCs w:val="21"/>
        </w:rPr>
        <w:t xml:space="preserve">4-2 </w:t>
      </w:r>
      <w:r>
        <w:rPr>
          <w:rFonts w:hint="eastAsia"/>
          <w:sz w:val="21"/>
          <w:szCs w:val="21"/>
        </w:rPr>
        <w:t>业务登记理模块包图</w:t>
      </w:r>
    </w:p>
    <w:p>
      <w:pPr>
        <w:spacing w:line="360" w:lineRule="atLeast"/>
        <w:ind w:firstLine="3675" w:firstLineChars="1750"/>
        <w:textAlignment w:val="baseline"/>
        <w:rPr>
          <w:sz w:val="21"/>
          <w:szCs w:val="21"/>
        </w:rPr>
      </w:pPr>
    </w:p>
    <w:p>
      <w:pPr>
        <w:ind w:firstLine="0" w:firstLineChars="0"/>
      </w:pPr>
      <w:r>
        <w:rPr>
          <w:rFonts w:hint="eastAsia"/>
        </w:rPr>
        <w:t>2、业务登记管理模块时序图设计</w:t>
      </w:r>
    </w:p>
    <w:p>
      <w:pPr>
        <w:spacing w:line="360" w:lineRule="exact"/>
        <w:ind w:firstLine="480"/>
        <w:rPr>
          <w:rFonts w:ascii="宋体" w:hAnsi="宋体"/>
        </w:rPr>
      </w:pPr>
      <w:r>
        <w:drawing>
          <wp:anchor distT="0" distB="0" distL="114300" distR="114300" simplePos="0" relativeHeight="251794432" behindDoc="0" locked="0" layoutInCell="1" allowOverlap="1">
            <wp:simplePos x="0" y="0"/>
            <wp:positionH relativeFrom="page">
              <wp:align>center</wp:align>
            </wp:positionH>
            <wp:positionV relativeFrom="paragraph">
              <wp:posOffset>3180080</wp:posOffset>
            </wp:positionV>
            <wp:extent cx="1741170" cy="269875"/>
            <wp:effectExtent l="0" t="0" r="0" b="0"/>
            <wp:wrapTopAndBottom/>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1741170" cy="269875"/>
                    </a:xfrm>
                    <a:prstGeom prst="rect">
                      <a:avLst/>
                    </a:prstGeom>
                  </pic:spPr>
                </pic:pic>
              </a:graphicData>
            </a:graphic>
          </wp:anchor>
        </w:drawing>
      </w:r>
      <w:r>
        <w:rPr>
          <w:rFonts w:hint="eastAsia" w:ascii="宋体" w:hAnsi="宋体"/>
        </w:rPr>
        <w:drawing>
          <wp:anchor distT="0" distB="0" distL="114300" distR="114300" simplePos="0" relativeHeight="251639808" behindDoc="0" locked="0" layoutInCell="1" allowOverlap="1">
            <wp:simplePos x="0" y="0"/>
            <wp:positionH relativeFrom="page">
              <wp:align>center</wp:align>
            </wp:positionH>
            <wp:positionV relativeFrom="paragraph">
              <wp:posOffset>748030</wp:posOffset>
            </wp:positionV>
            <wp:extent cx="5924550" cy="2314575"/>
            <wp:effectExtent l="0" t="0" r="0" b="9525"/>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924550" cy="2314575"/>
                    </a:xfrm>
                    <a:prstGeom prst="rect">
                      <a:avLst/>
                    </a:prstGeom>
                  </pic:spPr>
                </pic:pic>
              </a:graphicData>
            </a:graphic>
          </wp:anchor>
        </w:drawing>
      </w:r>
      <w:r>
        <w:rPr>
          <w:rFonts w:hint="eastAsia" w:ascii="宋体" w:hAnsi="宋体"/>
        </w:rPr>
        <w:t>货主要新增业务登记记录前，按要求输入业务登记记录的所有信息，后端服务会在</w:t>
      </w:r>
      <w:bookmarkStart w:id="85" w:name="OLE_LINK20"/>
      <w:bookmarkEnd w:id="85"/>
      <w:r>
        <w:rPr>
          <w:rFonts w:hint="eastAsia" w:ascii="宋体" w:hAnsi="宋体"/>
        </w:rPr>
        <w:t>用户点击提交之后，对内容进行校验，正确输入则记录进数据库中，否则弹出警告信息，并停止事务。其</w:t>
      </w:r>
      <w:r>
        <w:rPr>
          <w:rFonts w:hint="eastAsia"/>
        </w:rPr>
        <w:t>时序图</w:t>
      </w:r>
      <w:r>
        <w:rPr>
          <w:rFonts w:hint="eastAsia" w:ascii="宋体" w:hAnsi="宋体"/>
        </w:rPr>
        <w:t>如图4-</w:t>
      </w:r>
      <w:r>
        <w:rPr>
          <w:rFonts w:ascii="宋体" w:hAnsi="宋体"/>
        </w:rPr>
        <w:t>3</w:t>
      </w:r>
      <w:r>
        <w:rPr>
          <w:rFonts w:hint="eastAsia" w:ascii="宋体" w:hAnsi="宋体"/>
        </w:rPr>
        <w:t>所示。</w:t>
      </w:r>
    </w:p>
    <w:p>
      <w:pPr>
        <w:spacing w:line="360" w:lineRule="exact"/>
        <w:ind w:firstLine="420"/>
        <w:rPr>
          <w:rFonts w:ascii="宋体" w:hAnsi="宋体"/>
        </w:rPr>
      </w:pPr>
      <w:r>
        <w:rPr>
          <w:sz w:val="21"/>
          <w:szCs w:val="21"/>
        </w:rPr>
        <w:drawing>
          <wp:anchor distT="0" distB="0" distL="114300" distR="114300" simplePos="0" relativeHeight="251640832" behindDoc="0" locked="0" layoutInCell="1" allowOverlap="1">
            <wp:simplePos x="0" y="0"/>
            <wp:positionH relativeFrom="margin">
              <wp:align>left</wp:align>
            </wp:positionH>
            <wp:positionV relativeFrom="paragraph">
              <wp:posOffset>999490</wp:posOffset>
            </wp:positionV>
            <wp:extent cx="5940425" cy="2969895"/>
            <wp:effectExtent l="0" t="0" r="3175" b="1905"/>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940425" cy="2969895"/>
                    </a:xfrm>
                    <a:prstGeom prst="rect">
                      <a:avLst/>
                    </a:prstGeom>
                  </pic:spPr>
                </pic:pic>
              </a:graphicData>
            </a:graphic>
          </wp:anchor>
        </w:drawing>
      </w:r>
      <w:r>
        <w:rPr>
          <w:rFonts w:hint="eastAsia" w:ascii="宋体" w:hAnsi="宋体"/>
        </w:rPr>
        <w:t>货主要编辑已经存在业务登记记录的基本信息时，后端服务会在用户提交请求之后，先提取货主需要编辑的业务登记记录的基本信息到编辑页面，货主编辑完成后，点击保存，后端服务会对提交的内容进行校验，是否符合设定的要求，符合则更新记录进数据库中，否则提示输入信息错误，并停止事务。其</w:t>
      </w:r>
      <w:r>
        <w:rPr>
          <w:rFonts w:hint="eastAsia"/>
        </w:rPr>
        <w:t>时序图</w:t>
      </w:r>
      <w:r>
        <w:rPr>
          <w:rFonts w:hint="eastAsia" w:ascii="宋体" w:hAnsi="宋体"/>
        </w:rPr>
        <w:t>如图4-</w:t>
      </w:r>
      <w:r>
        <w:rPr>
          <w:rFonts w:ascii="宋体" w:hAnsi="宋体"/>
        </w:rPr>
        <w:t>4</w:t>
      </w:r>
      <w:r>
        <w:rPr>
          <w:rFonts w:hint="eastAsia" w:ascii="宋体" w:hAnsi="宋体"/>
        </w:rPr>
        <w:t>所示。</w:t>
      </w:r>
    </w:p>
    <w:p>
      <w:pPr>
        <w:spacing w:line="360" w:lineRule="exact"/>
        <w:ind w:firstLine="420"/>
        <w:jc w:val="center"/>
        <w:rPr>
          <w:sz w:val="21"/>
          <w:szCs w:val="21"/>
        </w:rPr>
      </w:pPr>
      <w:r>
        <w:rPr>
          <w:rFonts w:hint="eastAsia"/>
          <w:sz w:val="21"/>
          <w:szCs w:val="21"/>
        </w:rPr>
        <w:t>图</w:t>
      </w:r>
      <w:r>
        <w:rPr>
          <w:sz w:val="21"/>
          <w:szCs w:val="21"/>
        </w:rPr>
        <w:t>4-</w:t>
      </w:r>
      <w:r>
        <w:rPr>
          <w:rFonts w:hint="eastAsia"/>
          <w:sz w:val="21"/>
          <w:szCs w:val="21"/>
        </w:rPr>
        <w:t>4编辑业务时序图</w:t>
      </w:r>
    </w:p>
    <w:p>
      <w:pPr>
        <w:spacing w:line="240" w:lineRule="auto"/>
        <w:ind w:firstLine="3360" w:firstLineChars="1600"/>
        <w:rPr>
          <w:rFonts w:ascii="Calibri" w:hAnsi="Calibri"/>
          <w:sz w:val="21"/>
          <w:szCs w:val="22"/>
        </w:rPr>
      </w:pPr>
    </w:p>
    <w:p>
      <w:pPr>
        <w:spacing w:line="360" w:lineRule="exact"/>
        <w:ind w:firstLine="420"/>
        <w:rPr>
          <w:rFonts w:ascii="宋体" w:hAnsi="宋体"/>
        </w:rPr>
      </w:pPr>
      <w:r>
        <w:rPr>
          <w:sz w:val="21"/>
          <w:szCs w:val="21"/>
        </w:rPr>
        <w:drawing>
          <wp:anchor distT="0" distB="0" distL="114300" distR="114300" simplePos="0" relativeHeight="251641856" behindDoc="0" locked="0" layoutInCell="1" allowOverlap="1">
            <wp:simplePos x="0" y="0"/>
            <wp:positionH relativeFrom="margin">
              <wp:align>right</wp:align>
            </wp:positionH>
            <wp:positionV relativeFrom="paragraph">
              <wp:posOffset>997585</wp:posOffset>
            </wp:positionV>
            <wp:extent cx="5940425" cy="2613660"/>
            <wp:effectExtent l="0" t="0" r="3175" b="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940425" cy="2613660"/>
                    </a:xfrm>
                    <a:prstGeom prst="rect">
                      <a:avLst/>
                    </a:prstGeom>
                  </pic:spPr>
                </pic:pic>
              </a:graphicData>
            </a:graphic>
          </wp:anchor>
        </w:drawing>
      </w:r>
      <w:r>
        <w:rPr>
          <w:rFonts w:hint="eastAsia" w:ascii="宋体" w:hAnsi="宋体"/>
        </w:rPr>
        <w:t>货主要查询业务登记记录的基本信息时，首先在查询业务登记记录页面提交筛选条件，后端服务会在用户提交请求之后，先根据筛选条件判断所查询的业务登记记录是否已经存在，是则将查询的的基本信息显示在业务登记记录详细页面，否则提示没有该业务登记记录，并停止事务。其</w:t>
      </w:r>
      <w:r>
        <w:rPr>
          <w:rFonts w:hint="eastAsia"/>
        </w:rPr>
        <w:t>时序图</w:t>
      </w:r>
      <w:r>
        <w:rPr>
          <w:rFonts w:hint="eastAsia" w:ascii="宋体" w:hAnsi="宋体"/>
        </w:rPr>
        <w:t>如图4-</w:t>
      </w:r>
      <w:r>
        <w:rPr>
          <w:rFonts w:ascii="宋体" w:hAnsi="宋体"/>
        </w:rPr>
        <w:t>5</w:t>
      </w:r>
      <w:r>
        <w:rPr>
          <w:rFonts w:hint="eastAsia" w:ascii="宋体" w:hAnsi="宋体"/>
        </w:rPr>
        <w:t>所示。</w:t>
      </w:r>
    </w:p>
    <w:p>
      <w:pPr>
        <w:spacing w:line="360" w:lineRule="exact"/>
        <w:ind w:firstLine="420"/>
        <w:jc w:val="center"/>
        <w:rPr>
          <w:sz w:val="21"/>
          <w:szCs w:val="21"/>
        </w:rPr>
      </w:pPr>
      <w:r>
        <w:rPr>
          <w:rFonts w:hint="eastAsia"/>
          <w:sz w:val="21"/>
          <w:szCs w:val="21"/>
        </w:rPr>
        <w:t>图</w:t>
      </w:r>
      <w:r>
        <w:rPr>
          <w:sz w:val="21"/>
          <w:szCs w:val="21"/>
        </w:rPr>
        <w:t>4-5</w:t>
      </w:r>
      <w:r>
        <w:rPr>
          <w:rFonts w:hint="eastAsia"/>
          <w:sz w:val="21"/>
          <w:szCs w:val="21"/>
        </w:rPr>
        <w:t>查询业务时序图</w:t>
      </w:r>
    </w:p>
    <w:p>
      <w:pPr>
        <w:spacing w:line="360" w:lineRule="exact"/>
        <w:ind w:firstLine="480"/>
        <w:rPr>
          <w:rFonts w:ascii="宋体" w:hAnsi="宋体"/>
        </w:rPr>
      </w:pPr>
      <w:r>
        <w:drawing>
          <wp:anchor distT="0" distB="0" distL="114300" distR="114300" simplePos="0" relativeHeight="251795456" behindDoc="0" locked="0" layoutInCell="1" allowOverlap="1">
            <wp:simplePos x="0" y="0"/>
            <wp:positionH relativeFrom="page">
              <wp:align>center</wp:align>
            </wp:positionH>
            <wp:positionV relativeFrom="paragraph">
              <wp:posOffset>3317240</wp:posOffset>
            </wp:positionV>
            <wp:extent cx="1550035" cy="276225"/>
            <wp:effectExtent l="0" t="0" r="0" b="9525"/>
            <wp:wrapTopAndBottom/>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1550035" cy="276225"/>
                    </a:xfrm>
                    <a:prstGeom prst="rect">
                      <a:avLst/>
                    </a:prstGeom>
                  </pic:spPr>
                </pic:pic>
              </a:graphicData>
            </a:graphic>
          </wp:anchor>
        </w:drawing>
      </w:r>
      <w:r>
        <w:rPr>
          <w:rFonts w:ascii="Calibri" w:hAnsi="Calibri"/>
          <w:sz w:val="21"/>
          <w:szCs w:val="22"/>
        </w:rPr>
        <w:drawing>
          <wp:anchor distT="0" distB="0" distL="114300" distR="114300" simplePos="0" relativeHeight="251642880" behindDoc="0" locked="0" layoutInCell="1" allowOverlap="1">
            <wp:simplePos x="0" y="0"/>
            <wp:positionH relativeFrom="margin">
              <wp:align>center</wp:align>
            </wp:positionH>
            <wp:positionV relativeFrom="paragraph">
              <wp:posOffset>793115</wp:posOffset>
            </wp:positionV>
            <wp:extent cx="5924550" cy="2497455"/>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924550" cy="2497455"/>
                    </a:xfrm>
                    <a:prstGeom prst="rect">
                      <a:avLst/>
                    </a:prstGeom>
                  </pic:spPr>
                </pic:pic>
              </a:graphicData>
            </a:graphic>
          </wp:anchor>
        </w:drawing>
      </w:r>
      <w:r>
        <w:rPr>
          <w:rFonts w:hint="eastAsia" w:ascii="宋体" w:hAnsi="宋体"/>
        </w:rPr>
        <w:t>货主要删除业务登记记录的基本信息时，系统会弹出警告信息，如果货主选择继续删除，系统后端服务会在用户提交请求之后，从中业务登记表中删除这条业务登记记录，否则停止事务。其</w:t>
      </w:r>
      <w:r>
        <w:rPr>
          <w:rFonts w:hint="eastAsia"/>
        </w:rPr>
        <w:t>时序图</w:t>
      </w:r>
      <w:r>
        <w:rPr>
          <w:rFonts w:hint="eastAsia" w:ascii="宋体" w:hAnsi="宋体"/>
        </w:rPr>
        <w:t>如图4-</w:t>
      </w:r>
      <w:r>
        <w:rPr>
          <w:rFonts w:ascii="宋体" w:hAnsi="宋体"/>
        </w:rPr>
        <w:t>5</w:t>
      </w:r>
      <w:r>
        <w:rPr>
          <w:rFonts w:hint="eastAsia" w:ascii="宋体" w:hAnsi="宋体"/>
        </w:rPr>
        <w:t>所示。</w:t>
      </w:r>
    </w:p>
    <w:p>
      <w:pPr>
        <w:spacing w:line="360" w:lineRule="atLeast"/>
        <w:ind w:firstLine="3675" w:firstLineChars="1750"/>
        <w:textAlignment w:val="baseline"/>
        <w:rPr>
          <w:sz w:val="21"/>
          <w:szCs w:val="21"/>
        </w:rPr>
      </w:pPr>
    </w:p>
    <w:p>
      <w:pPr>
        <w:ind w:firstLine="0" w:firstLineChars="0"/>
      </w:pPr>
      <w:r>
        <w:rPr>
          <w:rFonts w:hint="eastAsia"/>
        </w:rPr>
        <w:t>3、业务登记管理模块的流程图设计</w:t>
      </w:r>
    </w:p>
    <w:p>
      <w:pPr>
        <w:spacing w:line="360" w:lineRule="exact"/>
        <w:ind w:firstLine="420"/>
        <w:rPr>
          <w:rFonts w:ascii="宋体" w:hAnsi="宋体"/>
        </w:rPr>
      </w:pPr>
      <w:r>
        <w:rPr>
          <w:rFonts w:ascii="Calibri" w:hAnsi="Calibri"/>
          <w:sz w:val="21"/>
          <w:szCs w:val="22"/>
        </w:rPr>
        <w:drawing>
          <wp:anchor distT="0" distB="0" distL="114300" distR="114300" simplePos="0" relativeHeight="251643904" behindDoc="0" locked="0" layoutInCell="1" allowOverlap="1">
            <wp:simplePos x="0" y="0"/>
            <wp:positionH relativeFrom="page">
              <wp:align>center</wp:align>
            </wp:positionH>
            <wp:positionV relativeFrom="paragraph">
              <wp:posOffset>480060</wp:posOffset>
            </wp:positionV>
            <wp:extent cx="2743200" cy="3248025"/>
            <wp:effectExtent l="0" t="0" r="0" b="9525"/>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743200" cy="3248025"/>
                    </a:xfrm>
                    <a:prstGeom prst="rect">
                      <a:avLst/>
                    </a:prstGeom>
                  </pic:spPr>
                </pic:pic>
              </a:graphicData>
            </a:graphic>
          </wp:anchor>
        </w:drawing>
      </w:r>
      <w:r>
        <w:rPr>
          <w:rFonts w:hint="eastAsia" w:ascii="宋体" w:hAnsi="宋体"/>
        </w:rPr>
        <w:t>货主选择新增业务登记记录，系统后端服务会校验货主的用户状态是否正常，正常则允许货主新增业务登记记录，否则新增业务登记记录失败。其</w:t>
      </w:r>
      <w:r>
        <w:rPr>
          <w:rFonts w:hint="eastAsia"/>
        </w:rPr>
        <w:t>流程图</w:t>
      </w:r>
      <w:r>
        <w:rPr>
          <w:rFonts w:hint="eastAsia" w:ascii="宋体" w:hAnsi="宋体"/>
        </w:rPr>
        <w:t>如图4-</w:t>
      </w:r>
      <w:r>
        <w:rPr>
          <w:rFonts w:ascii="宋体" w:hAnsi="宋体"/>
        </w:rPr>
        <w:t>6</w:t>
      </w:r>
      <w:r>
        <w:rPr>
          <w:rFonts w:hint="eastAsia" w:ascii="宋体" w:hAnsi="宋体"/>
        </w:rPr>
        <w:t>所示。</w:t>
      </w:r>
    </w:p>
    <w:p>
      <w:pPr>
        <w:spacing w:line="360" w:lineRule="atLeast"/>
        <w:ind w:firstLine="3675" w:firstLineChars="1750"/>
        <w:textAlignment w:val="baseline"/>
        <w:rPr>
          <w:sz w:val="21"/>
          <w:szCs w:val="21"/>
        </w:rPr>
      </w:pPr>
      <w:r>
        <w:rPr>
          <w:rFonts w:hint="eastAsia"/>
          <w:sz w:val="21"/>
          <w:szCs w:val="21"/>
        </w:rPr>
        <w:t>图</w:t>
      </w:r>
      <w:r>
        <w:rPr>
          <w:sz w:val="21"/>
          <w:szCs w:val="21"/>
        </w:rPr>
        <w:t>4-</w:t>
      </w:r>
      <w:r>
        <w:rPr>
          <w:rFonts w:hint="eastAsia"/>
          <w:sz w:val="21"/>
          <w:szCs w:val="21"/>
        </w:rPr>
        <w:t>6添加业务流程图</w:t>
      </w:r>
    </w:p>
    <w:p>
      <w:pPr>
        <w:spacing w:line="360" w:lineRule="atLeast"/>
        <w:ind w:firstLine="3675" w:firstLineChars="1750"/>
        <w:textAlignment w:val="baseline"/>
        <w:rPr>
          <w:sz w:val="21"/>
          <w:szCs w:val="21"/>
        </w:rPr>
      </w:pPr>
    </w:p>
    <w:p>
      <w:pPr>
        <w:spacing w:line="360" w:lineRule="exact"/>
        <w:ind w:firstLine="480"/>
        <w:rPr>
          <w:rFonts w:ascii="宋体" w:hAnsi="宋体"/>
        </w:rPr>
      </w:pPr>
      <w:r>
        <w:drawing>
          <wp:anchor distT="0" distB="0" distL="114300" distR="114300" simplePos="0" relativeHeight="251796480" behindDoc="0" locked="0" layoutInCell="1" allowOverlap="1">
            <wp:simplePos x="0" y="0"/>
            <wp:positionH relativeFrom="page">
              <wp:align>center</wp:align>
            </wp:positionH>
            <wp:positionV relativeFrom="paragraph">
              <wp:posOffset>3834130</wp:posOffset>
            </wp:positionV>
            <wp:extent cx="1677670" cy="254000"/>
            <wp:effectExtent l="0" t="0" r="0" b="0"/>
            <wp:wrapTopAndBottom/>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1677670" cy="254000"/>
                    </a:xfrm>
                    <a:prstGeom prst="rect">
                      <a:avLst/>
                    </a:prstGeom>
                  </pic:spPr>
                </pic:pic>
              </a:graphicData>
            </a:graphic>
          </wp:anchor>
        </w:drawing>
      </w:r>
      <w:r>
        <w:rPr>
          <w:rFonts w:ascii="Calibri" w:hAnsi="Calibri"/>
          <w:sz w:val="21"/>
          <w:szCs w:val="22"/>
        </w:rPr>
        <w:drawing>
          <wp:anchor distT="0" distB="0" distL="114300" distR="114300" simplePos="0" relativeHeight="251644928" behindDoc="0" locked="0" layoutInCell="1" allowOverlap="1">
            <wp:simplePos x="0" y="0"/>
            <wp:positionH relativeFrom="page">
              <wp:align>center</wp:align>
            </wp:positionH>
            <wp:positionV relativeFrom="paragraph">
              <wp:posOffset>704850</wp:posOffset>
            </wp:positionV>
            <wp:extent cx="2527935" cy="3105150"/>
            <wp:effectExtent l="0" t="0" r="5715"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527935" cy="3105150"/>
                    </a:xfrm>
                    <a:prstGeom prst="rect">
                      <a:avLst/>
                    </a:prstGeom>
                  </pic:spPr>
                </pic:pic>
              </a:graphicData>
            </a:graphic>
          </wp:anchor>
        </w:drawing>
      </w:r>
      <w:r>
        <w:rPr>
          <w:rFonts w:hint="eastAsia" w:ascii="宋体" w:hAnsi="宋体"/>
        </w:rPr>
        <w:t>货主选择编辑业务登记记录的基本信息时，后端服务会对提交的内容进行校验是否符合设定的要求，符合则更新记录进数据库中，否则弹出警告信息，并停止事务。其</w:t>
      </w:r>
      <w:r>
        <w:rPr>
          <w:rFonts w:hint="eastAsia"/>
        </w:rPr>
        <w:t>流程图</w:t>
      </w:r>
      <w:r>
        <w:rPr>
          <w:rFonts w:hint="eastAsia" w:ascii="宋体" w:hAnsi="宋体"/>
        </w:rPr>
        <w:t>如图4-</w:t>
      </w:r>
      <w:r>
        <w:rPr>
          <w:rFonts w:ascii="宋体" w:hAnsi="宋体"/>
        </w:rPr>
        <w:t>7</w:t>
      </w:r>
      <w:r>
        <w:rPr>
          <w:rFonts w:hint="eastAsia" w:ascii="宋体" w:hAnsi="宋体"/>
        </w:rPr>
        <w:t>所示。</w:t>
      </w:r>
    </w:p>
    <w:p>
      <w:pPr>
        <w:spacing w:line="240" w:lineRule="auto"/>
        <w:ind w:firstLine="0" w:firstLineChars="0"/>
        <w:jc w:val="center"/>
        <w:rPr>
          <w:sz w:val="21"/>
          <w:szCs w:val="21"/>
        </w:rPr>
      </w:pPr>
    </w:p>
    <w:p>
      <w:pPr>
        <w:spacing w:line="360" w:lineRule="exact"/>
        <w:ind w:firstLine="480"/>
        <w:rPr>
          <w:sz w:val="21"/>
          <w:szCs w:val="21"/>
        </w:rPr>
      </w:pPr>
      <w:r>
        <w:rPr>
          <w:rFonts w:hint="eastAsia" w:ascii="宋体" w:hAnsi="宋体"/>
        </w:rPr>
        <w:drawing>
          <wp:anchor distT="0" distB="0" distL="114300" distR="114300" simplePos="0" relativeHeight="251646976" behindDoc="0" locked="0" layoutInCell="1" allowOverlap="1">
            <wp:simplePos x="0" y="0"/>
            <wp:positionH relativeFrom="margin">
              <wp:align>center</wp:align>
            </wp:positionH>
            <wp:positionV relativeFrom="paragraph">
              <wp:posOffset>727075</wp:posOffset>
            </wp:positionV>
            <wp:extent cx="2740660" cy="3067050"/>
            <wp:effectExtent l="0" t="0" r="254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2740660" cy="3067050"/>
                    </a:xfrm>
                    <a:prstGeom prst="rect">
                      <a:avLst/>
                    </a:prstGeom>
                  </pic:spPr>
                </pic:pic>
              </a:graphicData>
            </a:graphic>
          </wp:anchor>
        </w:drawing>
      </w:r>
      <w:r>
        <w:rPr>
          <w:rFonts w:hint="eastAsia" w:ascii="宋体" w:hAnsi="宋体"/>
        </w:rPr>
        <w:t>货主要查询业务登记记录的基本信息时，后端服务会根据筛选条件判断所查询的业务登记记录，货主是否已经创建，是则将查询的的基本信息显示在业务登记记录详细页面，否则提示没有该业务登记记录，并停止事务。其</w:t>
      </w:r>
      <w:r>
        <w:rPr>
          <w:rFonts w:hint="eastAsia"/>
        </w:rPr>
        <w:t>流程图</w:t>
      </w:r>
      <w:r>
        <w:rPr>
          <w:rFonts w:hint="eastAsia" w:ascii="宋体" w:hAnsi="宋体"/>
        </w:rPr>
        <w:t>如图4-</w:t>
      </w:r>
      <w:r>
        <w:rPr>
          <w:rFonts w:ascii="宋体" w:hAnsi="宋体"/>
        </w:rPr>
        <w:t>8</w:t>
      </w:r>
      <w:r>
        <w:rPr>
          <w:rFonts w:hint="eastAsia" w:ascii="宋体" w:hAnsi="宋体"/>
        </w:rPr>
        <w:t>所示。</w:t>
      </w:r>
    </w:p>
    <w:p>
      <w:pPr>
        <w:spacing w:line="240" w:lineRule="auto"/>
        <w:ind w:firstLine="0" w:firstLineChars="0"/>
        <w:jc w:val="center"/>
        <w:rPr>
          <w:sz w:val="21"/>
          <w:szCs w:val="21"/>
        </w:rPr>
      </w:pPr>
      <w:r>
        <w:rPr>
          <w:rFonts w:hint="eastAsia"/>
          <w:sz w:val="21"/>
          <w:szCs w:val="21"/>
        </w:rPr>
        <w:t>图</w:t>
      </w:r>
      <w:r>
        <w:rPr>
          <w:sz w:val="21"/>
          <w:szCs w:val="21"/>
        </w:rPr>
        <w:t>4-</w:t>
      </w:r>
      <w:r>
        <w:rPr>
          <w:rFonts w:hint="eastAsia"/>
          <w:sz w:val="21"/>
          <w:szCs w:val="21"/>
        </w:rPr>
        <w:t>8查询业务流程图</w:t>
      </w:r>
    </w:p>
    <w:p>
      <w:pPr>
        <w:spacing w:line="360" w:lineRule="exact"/>
        <w:ind w:firstLine="480"/>
        <w:rPr>
          <w:rFonts w:ascii="宋体" w:hAnsi="宋体"/>
        </w:rPr>
      </w:pPr>
      <w:r>
        <w:drawing>
          <wp:anchor distT="0" distB="0" distL="114300" distR="114300" simplePos="0" relativeHeight="251797504" behindDoc="0" locked="0" layoutInCell="1" allowOverlap="1">
            <wp:simplePos x="0" y="0"/>
            <wp:positionH relativeFrom="margin">
              <wp:align>center</wp:align>
            </wp:positionH>
            <wp:positionV relativeFrom="paragraph">
              <wp:posOffset>3603625</wp:posOffset>
            </wp:positionV>
            <wp:extent cx="1561465" cy="334645"/>
            <wp:effectExtent l="0" t="0" r="635" b="8255"/>
            <wp:wrapTopAndBottom/>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1561465" cy="334645"/>
                    </a:xfrm>
                    <a:prstGeom prst="rect">
                      <a:avLst/>
                    </a:prstGeom>
                  </pic:spPr>
                </pic:pic>
              </a:graphicData>
            </a:graphic>
          </wp:anchor>
        </w:drawing>
      </w:r>
      <w:r>
        <w:rPr>
          <w:rFonts w:ascii="Calibri" w:hAnsi="Calibri"/>
          <w:sz w:val="21"/>
          <w:szCs w:val="22"/>
        </w:rPr>
        <w:drawing>
          <wp:anchor distT="0" distB="0" distL="114300" distR="114300" simplePos="0" relativeHeight="251648000" behindDoc="0" locked="0" layoutInCell="1" allowOverlap="1">
            <wp:simplePos x="0" y="0"/>
            <wp:positionH relativeFrom="margin">
              <wp:align>center</wp:align>
            </wp:positionH>
            <wp:positionV relativeFrom="paragraph">
              <wp:posOffset>514350</wp:posOffset>
            </wp:positionV>
            <wp:extent cx="2590800" cy="3101975"/>
            <wp:effectExtent l="0" t="0" r="0" b="3175"/>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2590800" cy="3101975"/>
                    </a:xfrm>
                    <a:prstGeom prst="rect">
                      <a:avLst/>
                    </a:prstGeom>
                  </pic:spPr>
                </pic:pic>
              </a:graphicData>
            </a:graphic>
          </wp:anchor>
        </w:drawing>
      </w:r>
      <w:r>
        <w:rPr>
          <w:rFonts w:hint="eastAsia" w:ascii="宋体" w:hAnsi="宋体"/>
        </w:rPr>
        <w:t>货主删除业务登记记录的基本信息时，系统会提醒货主是否删除业务登记记录，是则将业务登记记录在业务登记表中删除，否则停止事务。其</w:t>
      </w:r>
      <w:r>
        <w:rPr>
          <w:rFonts w:hint="eastAsia"/>
        </w:rPr>
        <w:t>流程图</w:t>
      </w:r>
      <w:r>
        <w:rPr>
          <w:rFonts w:hint="eastAsia" w:ascii="宋体" w:hAnsi="宋体"/>
        </w:rPr>
        <w:t>如图4-</w:t>
      </w:r>
      <w:r>
        <w:rPr>
          <w:rFonts w:ascii="宋体" w:hAnsi="宋体"/>
        </w:rPr>
        <w:t>9</w:t>
      </w:r>
      <w:r>
        <w:rPr>
          <w:rFonts w:hint="eastAsia" w:ascii="宋体" w:hAnsi="宋体"/>
        </w:rPr>
        <w:t>所示。</w:t>
      </w:r>
    </w:p>
    <w:p>
      <w:pPr>
        <w:spacing w:line="360" w:lineRule="exact"/>
        <w:ind w:firstLine="420"/>
        <w:jc w:val="center"/>
        <w:rPr>
          <w:sz w:val="21"/>
          <w:szCs w:val="21"/>
        </w:rPr>
      </w:pPr>
    </w:p>
    <w:p>
      <w:pPr>
        <w:pStyle w:val="4"/>
        <w:tabs>
          <w:tab w:val="clear" w:pos="1440"/>
        </w:tabs>
        <w:spacing w:before="60" w:after="60" w:line="360" w:lineRule="atLeast"/>
        <w:rPr>
          <w:rFonts w:ascii="黑体" w:hAnsi="Times New Roman"/>
        </w:rPr>
      </w:pPr>
      <w:bookmarkStart w:id="86" w:name="_Toc483628521"/>
      <w:r>
        <w:rPr>
          <w:rFonts w:hint="eastAsia" w:ascii="黑体" w:hAnsi="Times New Roman"/>
        </w:rPr>
        <w:t>4.2.2业务派送管理模块设计</w:t>
      </w:r>
      <w:bookmarkEnd w:id="86"/>
    </w:p>
    <w:p>
      <w:pPr>
        <w:ind w:firstLine="0" w:firstLineChars="0"/>
      </w:pPr>
      <w:r>
        <w:rPr>
          <w:rFonts w:hint="eastAsia"/>
        </w:rPr>
        <w:t>1、</w:t>
      </w:r>
      <w:r>
        <w:t>业务</w:t>
      </w:r>
      <w:r>
        <w:rPr>
          <w:rFonts w:hint="eastAsia"/>
        </w:rPr>
        <w:t>派送管理模块结构设计</w:t>
      </w:r>
    </w:p>
    <w:p>
      <w:pPr>
        <w:spacing w:line="360" w:lineRule="exact"/>
        <w:ind w:firstLine="480"/>
        <w:rPr>
          <w:rFonts w:ascii="宋体" w:hAnsi="宋体"/>
        </w:rPr>
      </w:pPr>
      <w:r>
        <w:rPr>
          <w:rFonts w:ascii="宋体" w:hAnsi="宋体"/>
          <w:lang w:val="zh-CN"/>
        </w:rPr>
        <w:t>业务</w:t>
      </w:r>
      <w:r>
        <w:rPr>
          <w:rFonts w:hint="eastAsia" w:ascii="宋体" w:hAnsi="宋体"/>
        </w:rPr>
        <w:t>派送管理模块的功能</w:t>
      </w:r>
      <w:r>
        <w:rPr>
          <w:rFonts w:hint="eastAsia"/>
        </w:rPr>
        <w:t>分别有</w:t>
      </w:r>
      <w:r>
        <w:rPr>
          <w:rFonts w:hint="eastAsia" w:ascii="宋体" w:hAnsi="宋体"/>
        </w:rPr>
        <w:t>新增业务派送记录、查询业务派送记录、编辑业务派送记录、删除业务派送记录。其</w:t>
      </w:r>
      <w:r>
        <w:rPr>
          <w:rFonts w:hint="eastAsia"/>
        </w:rPr>
        <w:t>包图</w:t>
      </w:r>
      <w:r>
        <w:rPr>
          <w:rFonts w:hint="eastAsia" w:ascii="宋体" w:hAnsi="宋体"/>
        </w:rPr>
        <w:t>如图4-</w:t>
      </w:r>
      <w:r>
        <w:rPr>
          <w:rFonts w:ascii="宋体" w:hAnsi="宋体"/>
        </w:rPr>
        <w:t>10</w:t>
      </w:r>
      <w:r>
        <w:rPr>
          <w:rFonts w:hint="eastAsia" w:ascii="宋体" w:hAnsi="宋体"/>
        </w:rPr>
        <w:t>所示。</w:t>
      </w:r>
    </w:p>
    <w:p>
      <w:pPr>
        <w:spacing w:line="360" w:lineRule="exact"/>
        <w:ind w:firstLine="480"/>
        <w:rPr>
          <w:rFonts w:ascii="宋体" w:hAnsi="宋体"/>
        </w:rPr>
      </w:pPr>
    </w:p>
    <w:p>
      <w:pPr>
        <w:spacing w:line="360" w:lineRule="exact"/>
        <w:ind w:firstLine="480"/>
        <w:jc w:val="center"/>
        <w:rPr>
          <w:sz w:val="21"/>
          <w:szCs w:val="21"/>
        </w:rPr>
      </w:pPr>
      <w:r>
        <w:rPr>
          <w:rFonts w:ascii="宋体" w:hAnsi="宋体"/>
        </w:rPr>
        <w:drawing>
          <wp:anchor distT="0" distB="0" distL="114300" distR="114300" simplePos="0" relativeHeight="251650048" behindDoc="0" locked="0" layoutInCell="1" allowOverlap="1">
            <wp:simplePos x="0" y="0"/>
            <wp:positionH relativeFrom="column">
              <wp:posOffset>1128395</wp:posOffset>
            </wp:positionH>
            <wp:positionV relativeFrom="paragraph">
              <wp:posOffset>0</wp:posOffset>
            </wp:positionV>
            <wp:extent cx="3210560" cy="2439035"/>
            <wp:effectExtent l="0" t="0" r="952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210373" cy="2438740"/>
                    </a:xfrm>
                    <a:prstGeom prst="rect">
                      <a:avLst/>
                    </a:prstGeom>
                  </pic:spPr>
                </pic:pic>
              </a:graphicData>
            </a:graphic>
          </wp:anchor>
        </w:drawing>
      </w:r>
      <w:r>
        <w:rPr>
          <w:rFonts w:hint="eastAsia"/>
          <w:sz w:val="21"/>
          <w:szCs w:val="21"/>
        </w:rPr>
        <w:t>图</w:t>
      </w:r>
      <w:r>
        <w:rPr>
          <w:sz w:val="21"/>
          <w:szCs w:val="21"/>
        </w:rPr>
        <w:t>4-</w:t>
      </w:r>
      <w:r>
        <w:rPr>
          <w:rFonts w:hint="eastAsia"/>
          <w:sz w:val="21"/>
          <w:szCs w:val="21"/>
        </w:rPr>
        <w:t>10</w:t>
      </w:r>
      <w:r>
        <w:rPr>
          <w:sz w:val="21"/>
          <w:szCs w:val="21"/>
        </w:rPr>
        <w:t>业务</w:t>
      </w:r>
      <w:r>
        <w:rPr>
          <w:rFonts w:hint="eastAsia"/>
          <w:sz w:val="21"/>
          <w:szCs w:val="21"/>
        </w:rPr>
        <w:t>派送管理模块包图</w:t>
      </w:r>
    </w:p>
    <w:p>
      <w:pPr>
        <w:spacing w:line="360" w:lineRule="exact"/>
        <w:ind w:firstLine="420"/>
        <w:jc w:val="center"/>
        <w:rPr>
          <w:sz w:val="21"/>
          <w:szCs w:val="21"/>
        </w:rPr>
      </w:pPr>
    </w:p>
    <w:p>
      <w:pPr>
        <w:ind w:firstLine="0" w:firstLineChars="0"/>
      </w:pPr>
      <w:r>
        <w:rPr>
          <w:rFonts w:hint="eastAsia"/>
        </w:rPr>
        <w:t>2、</w:t>
      </w:r>
      <w:r>
        <w:t>业务</w:t>
      </w:r>
      <w:r>
        <w:rPr>
          <w:rFonts w:hint="eastAsia"/>
        </w:rPr>
        <w:t>派送管理模块时序图设计</w:t>
      </w:r>
    </w:p>
    <w:p>
      <w:pPr>
        <w:spacing w:line="360" w:lineRule="exact"/>
        <w:ind w:firstLine="420"/>
        <w:rPr>
          <w:rFonts w:ascii="宋体" w:hAnsi="宋体"/>
        </w:rPr>
      </w:pPr>
      <w:r>
        <w:rPr>
          <w:rFonts w:ascii="Calibri" w:hAnsi="Calibri"/>
          <w:sz w:val="21"/>
          <w:szCs w:val="22"/>
        </w:rPr>
        <w:drawing>
          <wp:anchor distT="0" distB="0" distL="114300" distR="114300" simplePos="0" relativeHeight="251651072" behindDoc="0" locked="0" layoutInCell="1" allowOverlap="1">
            <wp:simplePos x="0" y="0"/>
            <wp:positionH relativeFrom="margin">
              <wp:align>left</wp:align>
            </wp:positionH>
            <wp:positionV relativeFrom="paragraph">
              <wp:posOffset>780415</wp:posOffset>
            </wp:positionV>
            <wp:extent cx="5940425" cy="1713230"/>
            <wp:effectExtent l="0" t="0" r="3175" b="127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940425" cy="1713230"/>
                    </a:xfrm>
                    <a:prstGeom prst="rect">
                      <a:avLst/>
                    </a:prstGeom>
                  </pic:spPr>
                </pic:pic>
              </a:graphicData>
            </a:graphic>
          </wp:anchor>
        </w:drawing>
      </w:r>
      <w:r>
        <w:rPr>
          <w:rFonts w:hint="eastAsia" w:ascii="宋体" w:hAnsi="宋体"/>
          <w:lang w:val="zh-CN"/>
        </w:rPr>
        <w:t>车主</w:t>
      </w:r>
      <w:r>
        <w:rPr>
          <w:rFonts w:hint="eastAsia" w:ascii="宋体" w:hAnsi="宋体"/>
        </w:rPr>
        <w:t>新增</w:t>
      </w:r>
      <w:r>
        <w:rPr>
          <w:rFonts w:ascii="宋体" w:hAnsi="宋体"/>
          <w:lang w:val="zh-CN"/>
        </w:rPr>
        <w:t>业务</w:t>
      </w:r>
      <w:r>
        <w:rPr>
          <w:rFonts w:hint="eastAsia" w:ascii="宋体" w:hAnsi="宋体"/>
        </w:rPr>
        <w:t>派送记录时，需要先填写</w:t>
      </w:r>
      <w:r>
        <w:rPr>
          <w:rFonts w:ascii="宋体" w:hAnsi="宋体"/>
          <w:lang w:val="zh-CN"/>
        </w:rPr>
        <w:t>业务</w:t>
      </w:r>
      <w:r>
        <w:rPr>
          <w:rFonts w:hint="eastAsia" w:ascii="宋体" w:hAnsi="宋体"/>
        </w:rPr>
        <w:t>派送记录的基本信息，提交信息时系统会校验的信息是否正确，同时校验车主的账户状态是否正常，和所填驾驶员账户是否正常，是则记录入数据库中，否则弹出警告信息，并停止事务。其时序图如图4-</w:t>
      </w:r>
      <w:r>
        <w:rPr>
          <w:rFonts w:ascii="宋体" w:hAnsi="宋体"/>
        </w:rPr>
        <w:t>11</w:t>
      </w:r>
      <w:r>
        <w:rPr>
          <w:rFonts w:hint="eastAsia" w:ascii="宋体" w:hAnsi="宋体"/>
        </w:rPr>
        <w:t>所示。</w:t>
      </w:r>
    </w:p>
    <w:p>
      <w:pPr>
        <w:spacing w:line="360" w:lineRule="atLeast"/>
        <w:ind w:firstLine="199" w:firstLineChars="95"/>
        <w:jc w:val="center"/>
        <w:textAlignment w:val="baseline"/>
        <w:rPr>
          <w:sz w:val="21"/>
          <w:szCs w:val="21"/>
        </w:rPr>
      </w:pPr>
      <w:r>
        <w:rPr>
          <w:rFonts w:hint="eastAsia"/>
          <w:sz w:val="21"/>
          <w:szCs w:val="21"/>
        </w:rPr>
        <w:t>图</w:t>
      </w:r>
      <w:r>
        <w:rPr>
          <w:sz w:val="21"/>
          <w:szCs w:val="21"/>
        </w:rPr>
        <w:t>4-</w:t>
      </w:r>
      <w:r>
        <w:rPr>
          <w:rFonts w:hint="eastAsia"/>
          <w:sz w:val="21"/>
          <w:szCs w:val="21"/>
        </w:rPr>
        <w:t>1</w:t>
      </w:r>
      <w:r>
        <w:rPr>
          <w:sz w:val="21"/>
          <w:szCs w:val="21"/>
        </w:rPr>
        <w:t>1</w:t>
      </w:r>
      <w:r>
        <w:rPr>
          <w:rFonts w:hint="eastAsia"/>
          <w:sz w:val="21"/>
          <w:szCs w:val="21"/>
        </w:rPr>
        <w:t>新增业务派送时序图</w:t>
      </w:r>
    </w:p>
    <w:p>
      <w:pPr>
        <w:spacing w:line="360" w:lineRule="atLeast"/>
        <w:ind w:firstLine="3675" w:firstLineChars="1750"/>
        <w:textAlignment w:val="baseline"/>
        <w:rPr>
          <w:sz w:val="21"/>
          <w:szCs w:val="21"/>
        </w:rPr>
      </w:pPr>
    </w:p>
    <w:p>
      <w:pPr>
        <w:spacing w:line="360" w:lineRule="exact"/>
        <w:ind w:firstLine="420"/>
        <w:rPr>
          <w:rFonts w:ascii="Calibri" w:hAnsi="Calibri"/>
          <w:sz w:val="21"/>
          <w:szCs w:val="22"/>
        </w:rPr>
      </w:pPr>
      <w:r>
        <w:rPr>
          <w:rFonts w:ascii="Calibri" w:hAnsi="Calibri"/>
          <w:sz w:val="21"/>
          <w:szCs w:val="22"/>
        </w:rPr>
        <w:drawing>
          <wp:anchor distT="0" distB="0" distL="114300" distR="114300" simplePos="0" relativeHeight="251745280" behindDoc="0" locked="0" layoutInCell="1" allowOverlap="1">
            <wp:simplePos x="0" y="0"/>
            <wp:positionH relativeFrom="page">
              <wp:align>center</wp:align>
            </wp:positionH>
            <wp:positionV relativeFrom="paragraph">
              <wp:posOffset>771525</wp:posOffset>
            </wp:positionV>
            <wp:extent cx="5772150" cy="299974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772150" cy="2999914"/>
                    </a:xfrm>
                    <a:prstGeom prst="rect">
                      <a:avLst/>
                    </a:prstGeom>
                  </pic:spPr>
                </pic:pic>
              </a:graphicData>
            </a:graphic>
          </wp:anchor>
        </w:drawing>
      </w:r>
      <w:r>
        <w:rPr>
          <w:rFonts w:hint="eastAsia" w:ascii="宋体" w:hAnsi="宋体"/>
          <w:lang w:val="zh-CN"/>
        </w:rPr>
        <w:t>车主</w:t>
      </w:r>
      <w:r>
        <w:rPr>
          <w:rFonts w:hint="eastAsia" w:ascii="宋体" w:hAnsi="宋体"/>
        </w:rPr>
        <w:t>编辑</w:t>
      </w:r>
      <w:r>
        <w:rPr>
          <w:rFonts w:ascii="宋体" w:hAnsi="宋体"/>
          <w:lang w:val="zh-CN"/>
        </w:rPr>
        <w:t>业务</w:t>
      </w:r>
      <w:r>
        <w:rPr>
          <w:rFonts w:hint="eastAsia" w:ascii="宋体" w:hAnsi="宋体"/>
        </w:rPr>
        <w:t>派送记录时，需要先选择需要编辑的</w:t>
      </w:r>
      <w:r>
        <w:rPr>
          <w:rFonts w:ascii="宋体" w:hAnsi="宋体"/>
          <w:lang w:val="zh-CN"/>
        </w:rPr>
        <w:t>业务</w:t>
      </w:r>
      <w:r>
        <w:rPr>
          <w:rFonts w:hint="eastAsia" w:ascii="宋体" w:hAnsi="宋体"/>
        </w:rPr>
        <w:t>派送记录，</w:t>
      </w:r>
      <w:r>
        <w:rPr>
          <w:rFonts w:hint="eastAsia" w:ascii="宋体" w:hAnsi="宋体"/>
          <w:lang w:val="zh-CN"/>
        </w:rPr>
        <w:t>修改后</w:t>
      </w:r>
      <w:r>
        <w:rPr>
          <w:rFonts w:hint="eastAsia" w:ascii="宋体" w:hAnsi="宋体"/>
        </w:rPr>
        <w:t>保存信息时系统会校验编辑的内容是否正确，是则记录入数据库中，否则编辑失败并提示错误信息。其时序图如图4-</w:t>
      </w:r>
      <w:r>
        <w:rPr>
          <w:rFonts w:ascii="宋体" w:hAnsi="宋体"/>
        </w:rPr>
        <w:t>12</w:t>
      </w:r>
      <w:r>
        <w:rPr>
          <w:rFonts w:hint="eastAsia" w:ascii="宋体" w:hAnsi="宋体"/>
        </w:rPr>
        <w:t>所示。</w:t>
      </w:r>
    </w:p>
    <w:p>
      <w:pPr>
        <w:spacing w:line="360" w:lineRule="atLeast"/>
        <w:ind w:firstLine="0" w:firstLineChars="0"/>
        <w:jc w:val="center"/>
        <w:textAlignment w:val="baseline"/>
        <w:rPr>
          <w:sz w:val="21"/>
          <w:szCs w:val="21"/>
        </w:rPr>
      </w:pPr>
      <w:r>
        <w:rPr>
          <w:rFonts w:hint="eastAsia"/>
          <w:sz w:val="21"/>
          <w:szCs w:val="21"/>
        </w:rPr>
        <w:t>图</w:t>
      </w:r>
      <w:r>
        <w:rPr>
          <w:sz w:val="21"/>
          <w:szCs w:val="21"/>
        </w:rPr>
        <w:t>4-</w:t>
      </w:r>
      <w:r>
        <w:rPr>
          <w:rFonts w:hint="eastAsia"/>
          <w:sz w:val="21"/>
          <w:szCs w:val="21"/>
        </w:rPr>
        <w:t>12编辑业务派送时序图</w:t>
      </w:r>
    </w:p>
    <w:p>
      <w:pPr>
        <w:spacing w:line="360" w:lineRule="atLeast"/>
        <w:ind w:firstLine="0" w:firstLineChars="0"/>
        <w:jc w:val="center"/>
        <w:textAlignment w:val="baseline"/>
        <w:rPr>
          <w:rFonts w:ascii="Calibri" w:hAnsi="Calibri"/>
          <w:sz w:val="21"/>
          <w:szCs w:val="22"/>
        </w:rPr>
      </w:pPr>
    </w:p>
    <w:p>
      <w:pPr>
        <w:spacing w:line="240" w:lineRule="auto"/>
        <w:ind w:firstLine="480"/>
        <w:rPr>
          <w:rFonts w:ascii="Calibri" w:hAnsi="Calibri"/>
          <w:sz w:val="21"/>
          <w:szCs w:val="22"/>
        </w:rPr>
      </w:pPr>
      <w:r>
        <w:rPr>
          <w:rFonts w:hint="eastAsia" w:ascii="宋体" w:hAnsi="宋体"/>
        </w:rPr>
        <w:t>车主要查询业务派送记录时，首先在查询业务派送记录页面提交筛选条件，后端服务会在车主提交请求之后，先根据筛选条件判断所查询的业务派送记录是否已经存在，是则将查询的的基本信息显示在业务派送记录详细页面，否则提示没有该业务派送记录，并停止事务。其时序图如图4-</w:t>
      </w:r>
      <w:r>
        <w:rPr>
          <w:rFonts w:ascii="宋体" w:hAnsi="宋体"/>
        </w:rPr>
        <w:t>13</w:t>
      </w:r>
      <w:r>
        <w:rPr>
          <w:rFonts w:hint="eastAsia" w:ascii="宋体" w:hAnsi="宋体"/>
        </w:rPr>
        <w:t>所示。</w:t>
      </w:r>
    </w:p>
    <w:p>
      <w:pPr>
        <w:spacing w:line="360" w:lineRule="exact"/>
        <w:ind w:firstLine="0" w:firstLineChars="0"/>
        <w:jc w:val="center"/>
        <w:rPr>
          <w:sz w:val="21"/>
          <w:szCs w:val="21"/>
        </w:rPr>
      </w:pPr>
      <w:r>
        <w:rPr>
          <w:rFonts w:hint="eastAsia" w:ascii="宋体" w:hAnsi="宋体"/>
        </w:rPr>
        <w:drawing>
          <wp:anchor distT="0" distB="0" distL="114300" distR="114300" simplePos="0" relativeHeight="251652096" behindDoc="0" locked="0" layoutInCell="1" allowOverlap="1">
            <wp:simplePos x="0" y="0"/>
            <wp:positionH relativeFrom="margin">
              <wp:align>left</wp:align>
            </wp:positionH>
            <wp:positionV relativeFrom="paragraph">
              <wp:posOffset>0</wp:posOffset>
            </wp:positionV>
            <wp:extent cx="5940425" cy="1558290"/>
            <wp:effectExtent l="0" t="0" r="3175" b="381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940425" cy="1558290"/>
                    </a:xfrm>
                    <a:prstGeom prst="rect">
                      <a:avLst/>
                    </a:prstGeom>
                  </pic:spPr>
                </pic:pic>
              </a:graphicData>
            </a:graphic>
          </wp:anchor>
        </w:drawing>
      </w:r>
      <w:r>
        <w:rPr>
          <w:rFonts w:hint="eastAsia"/>
          <w:sz w:val="21"/>
          <w:szCs w:val="21"/>
        </w:rPr>
        <w:t>图</w:t>
      </w:r>
      <w:r>
        <w:rPr>
          <w:sz w:val="21"/>
          <w:szCs w:val="21"/>
        </w:rPr>
        <w:t>4-13</w:t>
      </w:r>
      <w:r>
        <w:rPr>
          <w:rFonts w:hint="eastAsia"/>
          <w:sz w:val="21"/>
          <w:szCs w:val="21"/>
        </w:rPr>
        <w:t>查询业务时序图</w:t>
      </w:r>
    </w:p>
    <w:p>
      <w:pPr>
        <w:spacing w:line="360" w:lineRule="exact"/>
        <w:ind w:firstLine="480"/>
        <w:jc w:val="center"/>
        <w:rPr>
          <w:rFonts w:ascii="宋体" w:hAnsi="宋体"/>
        </w:rPr>
      </w:pPr>
    </w:p>
    <w:p>
      <w:pPr>
        <w:spacing w:line="360" w:lineRule="exact"/>
        <w:ind w:firstLine="420"/>
        <w:rPr>
          <w:rFonts w:ascii="宋体" w:hAnsi="宋体"/>
        </w:rPr>
      </w:pPr>
      <w:r>
        <w:rPr>
          <w:rFonts w:ascii="Calibri" w:hAnsi="Calibri"/>
          <w:sz w:val="21"/>
          <w:szCs w:val="22"/>
        </w:rPr>
        <w:drawing>
          <wp:anchor distT="0" distB="0" distL="114300" distR="114300" simplePos="0" relativeHeight="251653120" behindDoc="0" locked="0" layoutInCell="1" allowOverlap="1">
            <wp:simplePos x="0" y="0"/>
            <wp:positionH relativeFrom="margin">
              <wp:align>right</wp:align>
            </wp:positionH>
            <wp:positionV relativeFrom="paragraph">
              <wp:posOffset>781050</wp:posOffset>
            </wp:positionV>
            <wp:extent cx="5819775" cy="1861820"/>
            <wp:effectExtent l="0" t="0" r="9525" b="508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819775" cy="1861820"/>
                    </a:xfrm>
                    <a:prstGeom prst="rect">
                      <a:avLst/>
                    </a:prstGeom>
                  </pic:spPr>
                </pic:pic>
              </a:graphicData>
            </a:graphic>
          </wp:anchor>
        </w:drawing>
      </w:r>
      <w:r>
        <w:rPr>
          <w:rFonts w:hint="eastAsia" w:ascii="宋体" w:hAnsi="宋体"/>
        </w:rPr>
        <w:t>车主要删除业务派送记录时，首先选择需要删除的业务登记派送，点击删除时，系统会提示车主是否删除该记录，如果车主选择是，系统后端服务会在车主提交请求之后，从中业务派送表中删除这条业务派送记录，否则并停止事务。其时序图如图4-</w:t>
      </w:r>
      <w:r>
        <w:rPr>
          <w:rFonts w:ascii="宋体" w:hAnsi="宋体"/>
        </w:rPr>
        <w:t>14</w:t>
      </w:r>
      <w:r>
        <w:rPr>
          <w:rFonts w:hint="eastAsia" w:ascii="宋体" w:hAnsi="宋体"/>
        </w:rPr>
        <w:t>所示。</w:t>
      </w:r>
    </w:p>
    <w:p>
      <w:pPr>
        <w:tabs>
          <w:tab w:val="center" w:pos="4777"/>
          <w:tab w:val="left" w:pos="6930"/>
        </w:tabs>
        <w:spacing w:line="360" w:lineRule="atLeast"/>
        <w:ind w:firstLine="199" w:firstLineChars="95"/>
        <w:jc w:val="left"/>
        <w:textAlignment w:val="baseline"/>
        <w:rPr>
          <w:sz w:val="21"/>
          <w:szCs w:val="21"/>
        </w:rPr>
      </w:pPr>
      <w:r>
        <w:rPr>
          <w:sz w:val="21"/>
          <w:szCs w:val="21"/>
        </w:rPr>
        <w:tab/>
      </w:r>
      <w:r>
        <w:rPr>
          <w:rFonts w:hint="eastAsia"/>
          <w:sz w:val="21"/>
          <w:szCs w:val="21"/>
        </w:rPr>
        <w:t>图</w:t>
      </w:r>
      <w:r>
        <w:rPr>
          <w:sz w:val="21"/>
          <w:szCs w:val="21"/>
        </w:rPr>
        <w:t>4-</w:t>
      </w:r>
      <w:r>
        <w:rPr>
          <w:rFonts w:hint="eastAsia"/>
          <w:sz w:val="21"/>
          <w:szCs w:val="21"/>
        </w:rPr>
        <w:t>14删除业务派送时序图</w:t>
      </w:r>
      <w:r>
        <w:rPr>
          <w:sz w:val="21"/>
          <w:szCs w:val="21"/>
        </w:rPr>
        <w:tab/>
      </w:r>
    </w:p>
    <w:p>
      <w:pPr>
        <w:tabs>
          <w:tab w:val="center" w:pos="4777"/>
          <w:tab w:val="left" w:pos="6930"/>
        </w:tabs>
        <w:spacing w:line="360" w:lineRule="atLeast"/>
        <w:ind w:firstLine="199" w:firstLineChars="95"/>
        <w:jc w:val="left"/>
        <w:textAlignment w:val="baseline"/>
        <w:rPr>
          <w:sz w:val="21"/>
          <w:szCs w:val="21"/>
        </w:rPr>
      </w:pPr>
    </w:p>
    <w:p>
      <w:pPr>
        <w:ind w:firstLine="0" w:firstLineChars="0"/>
      </w:pPr>
      <w:r>
        <w:rPr>
          <w:rFonts w:hint="eastAsia"/>
        </w:rPr>
        <w:t>3、业务派送管理模块流程图设计</w:t>
      </w:r>
    </w:p>
    <w:p>
      <w:pPr>
        <w:ind w:firstLine="480"/>
        <w:rPr>
          <w:rFonts w:ascii="宋体" w:hAnsi="宋体"/>
        </w:rPr>
      </w:pPr>
      <w:r>
        <w:rPr>
          <w:rFonts w:hint="eastAsia" w:ascii="宋体" w:hAnsi="宋体"/>
        </w:rPr>
        <w:t>车主选择新增业务派送记录，系统后端服务会判断车主的用户状态是否正常，正常则允许车主新增业务派送记录，否则新增业务派送记录失败。其</w:t>
      </w:r>
      <w:r>
        <w:rPr>
          <w:rFonts w:hint="eastAsia"/>
        </w:rPr>
        <w:t>流程图</w:t>
      </w:r>
      <w:r>
        <w:rPr>
          <w:rFonts w:hint="eastAsia" w:ascii="宋体" w:hAnsi="宋体"/>
        </w:rPr>
        <w:t>如图4-</w:t>
      </w:r>
      <w:r>
        <w:rPr>
          <w:rFonts w:ascii="宋体" w:hAnsi="宋体"/>
        </w:rPr>
        <w:t>15</w:t>
      </w:r>
      <w:r>
        <w:rPr>
          <w:rFonts w:hint="eastAsia" w:ascii="宋体" w:hAnsi="宋体"/>
        </w:rPr>
        <w:t>所示。</w:t>
      </w:r>
    </w:p>
    <w:p>
      <w:pPr>
        <w:ind w:firstLine="480"/>
        <w:rPr>
          <w:rFonts w:ascii="宋体" w:hAnsi="宋体"/>
        </w:rPr>
      </w:pPr>
    </w:p>
    <w:p>
      <w:pPr>
        <w:ind w:firstLine="480"/>
        <w:rPr>
          <w:rFonts w:ascii="宋体" w:hAnsi="宋体"/>
        </w:rPr>
      </w:pPr>
    </w:p>
    <w:p>
      <w:pPr>
        <w:ind w:firstLine="480"/>
        <w:rPr>
          <w:rFonts w:ascii="宋体" w:hAnsi="宋体"/>
        </w:rPr>
      </w:pPr>
    </w:p>
    <w:p>
      <w:pPr>
        <w:ind w:firstLine="480"/>
        <w:rPr>
          <w:rFonts w:ascii="宋体" w:hAnsi="宋体"/>
        </w:rPr>
      </w:pPr>
    </w:p>
    <w:p>
      <w:pPr>
        <w:ind w:firstLine="480"/>
        <w:rPr>
          <w:rFonts w:ascii="宋体" w:hAnsi="宋体"/>
        </w:rPr>
      </w:pPr>
    </w:p>
    <w:p>
      <w:pPr>
        <w:ind w:firstLine="480"/>
        <w:rPr>
          <w:rFonts w:ascii="宋体" w:hAnsi="宋体"/>
        </w:rPr>
      </w:pPr>
    </w:p>
    <w:p>
      <w:pPr>
        <w:ind w:firstLine="480"/>
        <w:rPr>
          <w:rFonts w:ascii="宋体" w:hAnsi="宋体"/>
        </w:rPr>
      </w:pPr>
    </w:p>
    <w:p>
      <w:pPr>
        <w:ind w:firstLine="480"/>
        <w:rPr>
          <w:rFonts w:ascii="宋体" w:hAnsi="宋体"/>
        </w:rPr>
      </w:pPr>
    </w:p>
    <w:p>
      <w:pPr>
        <w:ind w:firstLine="480"/>
        <w:rPr>
          <w:rFonts w:ascii="宋体" w:hAnsi="宋体"/>
        </w:rPr>
      </w:pPr>
    </w:p>
    <w:p>
      <w:pPr>
        <w:ind w:firstLine="480"/>
        <w:rPr>
          <w:rFonts w:ascii="宋体" w:hAnsi="宋体"/>
        </w:rPr>
      </w:pPr>
    </w:p>
    <w:p>
      <w:pPr>
        <w:ind w:firstLine="0" w:firstLineChars="0"/>
        <w:jc w:val="center"/>
        <w:rPr>
          <w:sz w:val="21"/>
          <w:szCs w:val="21"/>
        </w:rPr>
      </w:pPr>
      <w:r>
        <w:rPr>
          <w:rFonts w:hint="eastAsia" w:ascii="宋体" w:hAnsi="宋体"/>
        </w:rPr>
        <w:drawing>
          <wp:anchor distT="0" distB="0" distL="114300" distR="114300" simplePos="0" relativeHeight="251658240" behindDoc="0" locked="0" layoutInCell="1" allowOverlap="1">
            <wp:simplePos x="0" y="0"/>
            <wp:positionH relativeFrom="page">
              <wp:align>center</wp:align>
            </wp:positionH>
            <wp:positionV relativeFrom="paragraph">
              <wp:posOffset>9525</wp:posOffset>
            </wp:positionV>
            <wp:extent cx="2705100" cy="3154045"/>
            <wp:effectExtent l="0" t="0" r="0" b="8255"/>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2705100" cy="3154045"/>
                    </a:xfrm>
                    <a:prstGeom prst="rect">
                      <a:avLst/>
                    </a:prstGeom>
                  </pic:spPr>
                </pic:pic>
              </a:graphicData>
            </a:graphic>
          </wp:anchor>
        </w:drawing>
      </w:r>
      <w:r>
        <w:rPr>
          <w:rFonts w:hint="eastAsia"/>
          <w:sz w:val="21"/>
          <w:szCs w:val="21"/>
        </w:rPr>
        <w:t>图</w:t>
      </w:r>
      <w:r>
        <w:rPr>
          <w:sz w:val="21"/>
          <w:szCs w:val="21"/>
        </w:rPr>
        <w:t>4-</w:t>
      </w:r>
      <w:r>
        <w:rPr>
          <w:rFonts w:hint="eastAsia"/>
          <w:sz w:val="21"/>
          <w:szCs w:val="21"/>
        </w:rPr>
        <w:t>1</w:t>
      </w:r>
      <w:r>
        <w:rPr>
          <w:sz w:val="21"/>
          <w:szCs w:val="21"/>
        </w:rPr>
        <w:t xml:space="preserve">5 </w:t>
      </w:r>
      <w:r>
        <w:rPr>
          <w:rFonts w:hint="eastAsia"/>
          <w:sz w:val="21"/>
          <w:szCs w:val="21"/>
        </w:rPr>
        <w:t>新增业务派送流程图</w:t>
      </w:r>
    </w:p>
    <w:p>
      <w:pPr>
        <w:spacing w:line="360" w:lineRule="atLeast"/>
        <w:ind w:firstLine="0" w:firstLineChars="0"/>
        <w:jc w:val="center"/>
        <w:textAlignment w:val="baseline"/>
        <w:rPr>
          <w:sz w:val="21"/>
          <w:szCs w:val="21"/>
        </w:rPr>
      </w:pPr>
    </w:p>
    <w:p>
      <w:pPr>
        <w:spacing w:line="360" w:lineRule="atLeast"/>
        <w:ind w:firstLine="480"/>
        <w:jc w:val="left"/>
        <w:textAlignment w:val="baseline"/>
        <w:rPr>
          <w:rFonts w:ascii="宋体" w:hAnsi="宋体"/>
        </w:rPr>
      </w:pPr>
      <w:r>
        <w:rPr>
          <w:rFonts w:hint="eastAsia" w:ascii="宋体" w:hAnsi="宋体"/>
        </w:rPr>
        <w:drawing>
          <wp:anchor distT="0" distB="0" distL="114300" distR="114300" simplePos="0" relativeHeight="251659264" behindDoc="0" locked="0" layoutInCell="1" allowOverlap="1">
            <wp:simplePos x="0" y="0"/>
            <wp:positionH relativeFrom="page">
              <wp:align>center</wp:align>
            </wp:positionH>
            <wp:positionV relativeFrom="paragraph">
              <wp:posOffset>729615</wp:posOffset>
            </wp:positionV>
            <wp:extent cx="2910840" cy="3324225"/>
            <wp:effectExtent l="0" t="0" r="3810" b="9525"/>
            <wp:wrapTopAndBottom/>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2910840" cy="3324225"/>
                    </a:xfrm>
                    <a:prstGeom prst="rect">
                      <a:avLst/>
                    </a:prstGeom>
                  </pic:spPr>
                </pic:pic>
              </a:graphicData>
            </a:graphic>
          </wp:anchor>
        </w:drawing>
      </w:r>
      <w:r>
        <w:rPr>
          <w:rFonts w:ascii="宋体" w:hAnsi="宋体"/>
        </w:rPr>
        <w:t>车</w:t>
      </w:r>
      <w:r>
        <w:rPr>
          <w:rFonts w:hint="eastAsia" w:ascii="宋体" w:hAnsi="宋体"/>
        </w:rPr>
        <w:t>主选择编辑业务派送记录的基本信息时，系统会对提交的信息进行校验是否符合设定的要求，符合则更新记录进数据库中，否则提示输入信息错误，并停止事务。其</w:t>
      </w:r>
      <w:r>
        <w:rPr>
          <w:rFonts w:hint="eastAsia"/>
        </w:rPr>
        <w:t>流程图</w:t>
      </w:r>
      <w:r>
        <w:rPr>
          <w:rFonts w:hint="eastAsia" w:ascii="宋体" w:hAnsi="宋体"/>
        </w:rPr>
        <w:t>如图4-</w:t>
      </w:r>
      <w:r>
        <w:rPr>
          <w:rFonts w:ascii="宋体" w:hAnsi="宋体"/>
        </w:rPr>
        <w:t>16</w:t>
      </w:r>
      <w:r>
        <w:rPr>
          <w:rFonts w:hint="eastAsia" w:ascii="宋体" w:hAnsi="宋体"/>
        </w:rPr>
        <w:t>所示。</w:t>
      </w:r>
    </w:p>
    <w:p>
      <w:pPr>
        <w:spacing w:line="240" w:lineRule="auto"/>
        <w:ind w:firstLine="0" w:firstLineChars="0"/>
        <w:jc w:val="center"/>
        <w:rPr>
          <w:sz w:val="21"/>
          <w:szCs w:val="21"/>
        </w:rPr>
      </w:pPr>
      <w:r>
        <w:rPr>
          <w:rFonts w:hint="eastAsia"/>
          <w:sz w:val="21"/>
          <w:szCs w:val="21"/>
        </w:rPr>
        <w:t>图</w:t>
      </w:r>
      <w:r>
        <w:rPr>
          <w:sz w:val="21"/>
          <w:szCs w:val="21"/>
        </w:rPr>
        <w:t>4-</w:t>
      </w:r>
      <w:r>
        <w:rPr>
          <w:rFonts w:hint="eastAsia"/>
          <w:sz w:val="21"/>
          <w:szCs w:val="21"/>
        </w:rPr>
        <w:t>16 编辑业务派送流程图</w:t>
      </w:r>
    </w:p>
    <w:p>
      <w:pPr>
        <w:spacing w:line="360" w:lineRule="exact"/>
        <w:ind w:firstLine="480"/>
        <w:rPr>
          <w:rFonts w:ascii="宋体" w:hAnsi="宋体"/>
        </w:rPr>
      </w:pPr>
      <w:r>
        <w:rPr>
          <w:rFonts w:hint="eastAsia" w:ascii="宋体" w:hAnsi="宋体"/>
        </w:rPr>
        <w:drawing>
          <wp:anchor distT="0" distB="0" distL="114300" distR="114300" simplePos="0" relativeHeight="251660288" behindDoc="0" locked="0" layoutInCell="1" allowOverlap="1">
            <wp:simplePos x="0" y="0"/>
            <wp:positionH relativeFrom="margin">
              <wp:posOffset>1645920</wp:posOffset>
            </wp:positionH>
            <wp:positionV relativeFrom="paragraph">
              <wp:posOffset>809625</wp:posOffset>
            </wp:positionV>
            <wp:extent cx="2638425" cy="3057525"/>
            <wp:effectExtent l="0" t="0" r="9525" b="9525"/>
            <wp:wrapTopAndBottom/>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2638425" cy="3057525"/>
                    </a:xfrm>
                    <a:prstGeom prst="rect">
                      <a:avLst/>
                    </a:prstGeom>
                  </pic:spPr>
                </pic:pic>
              </a:graphicData>
            </a:graphic>
          </wp:anchor>
        </w:drawing>
      </w:r>
      <w:r>
        <w:rPr>
          <w:rFonts w:hint="eastAsia" w:ascii="宋体" w:hAnsi="宋体"/>
        </w:rPr>
        <w:t>车主要查询业务派送记录的基本信息时，后端服务会根据筛选条件判断所查询的业务派送记录，车主是否已经创建，是则将查询的的基本信息显示在业务派送记录详细页面，否则提示没有该业务派送记录，并停止事务。其</w:t>
      </w:r>
      <w:r>
        <w:rPr>
          <w:rFonts w:hint="eastAsia"/>
        </w:rPr>
        <w:t>流程图</w:t>
      </w:r>
      <w:r>
        <w:rPr>
          <w:rFonts w:hint="eastAsia" w:ascii="宋体" w:hAnsi="宋体"/>
        </w:rPr>
        <w:t>如图4-</w:t>
      </w:r>
      <w:r>
        <w:rPr>
          <w:rFonts w:ascii="宋体" w:hAnsi="宋体"/>
        </w:rPr>
        <w:t>17</w:t>
      </w:r>
      <w:r>
        <w:rPr>
          <w:rFonts w:hint="eastAsia" w:ascii="宋体" w:hAnsi="宋体"/>
        </w:rPr>
        <w:t>所示。</w:t>
      </w:r>
    </w:p>
    <w:p>
      <w:pPr>
        <w:pStyle w:val="113"/>
        <w:spacing w:line="240" w:lineRule="auto"/>
        <w:ind w:left="420" w:firstLine="0" w:firstLineChars="0"/>
        <w:jc w:val="center"/>
        <w:rPr>
          <w:sz w:val="21"/>
          <w:szCs w:val="21"/>
        </w:rPr>
      </w:pPr>
      <w:r>
        <w:rPr>
          <w:rFonts w:hint="eastAsia"/>
          <w:sz w:val="21"/>
          <w:szCs w:val="21"/>
        </w:rPr>
        <w:t>图</w:t>
      </w:r>
      <w:r>
        <w:rPr>
          <w:sz w:val="21"/>
          <w:szCs w:val="21"/>
        </w:rPr>
        <w:t>4-</w:t>
      </w:r>
      <w:r>
        <w:rPr>
          <w:rFonts w:hint="eastAsia"/>
          <w:sz w:val="21"/>
          <w:szCs w:val="21"/>
        </w:rPr>
        <w:t>17 查询业务派送流程图</w:t>
      </w:r>
    </w:p>
    <w:p>
      <w:pPr>
        <w:spacing w:line="360" w:lineRule="exact"/>
        <w:ind w:firstLine="0" w:firstLineChars="0"/>
        <w:rPr>
          <w:rFonts w:ascii="宋体" w:hAnsi="宋体"/>
        </w:rPr>
      </w:pPr>
    </w:p>
    <w:p>
      <w:pPr>
        <w:spacing w:line="360" w:lineRule="exact"/>
        <w:ind w:firstLine="480"/>
        <w:rPr>
          <w:rFonts w:ascii="宋体" w:hAnsi="宋体"/>
        </w:rPr>
      </w:pPr>
      <w:r>
        <w:rPr>
          <w:rFonts w:hint="eastAsia" w:ascii="宋体" w:hAnsi="宋体"/>
        </w:rPr>
        <w:drawing>
          <wp:anchor distT="0" distB="0" distL="114300" distR="114300" simplePos="0" relativeHeight="251661312" behindDoc="0" locked="0" layoutInCell="1" allowOverlap="1">
            <wp:simplePos x="0" y="0"/>
            <wp:positionH relativeFrom="margin">
              <wp:align>center</wp:align>
            </wp:positionH>
            <wp:positionV relativeFrom="paragraph">
              <wp:posOffset>568325</wp:posOffset>
            </wp:positionV>
            <wp:extent cx="2924175" cy="3188335"/>
            <wp:effectExtent l="0" t="0" r="9525" b="0"/>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2924175" cy="3188335"/>
                    </a:xfrm>
                    <a:prstGeom prst="rect">
                      <a:avLst/>
                    </a:prstGeom>
                  </pic:spPr>
                </pic:pic>
              </a:graphicData>
            </a:graphic>
          </wp:anchor>
        </w:drawing>
      </w:r>
      <w:r>
        <w:rPr>
          <w:rFonts w:hint="eastAsia" w:ascii="宋体" w:hAnsi="宋体"/>
        </w:rPr>
        <w:t>车主删除业务派送记录的基本信息时，系统会提醒货主是否删除业务派送记录，是则将业务派送记录在业务派送表中删除，否则停止事务。其</w:t>
      </w:r>
      <w:r>
        <w:rPr>
          <w:rFonts w:hint="eastAsia"/>
        </w:rPr>
        <w:t>流程图</w:t>
      </w:r>
      <w:r>
        <w:rPr>
          <w:rFonts w:hint="eastAsia" w:ascii="宋体" w:hAnsi="宋体"/>
        </w:rPr>
        <w:t>如图4-</w:t>
      </w:r>
      <w:r>
        <w:rPr>
          <w:rFonts w:ascii="宋体" w:hAnsi="宋体"/>
        </w:rPr>
        <w:t>18</w:t>
      </w:r>
      <w:r>
        <w:rPr>
          <w:rFonts w:hint="eastAsia" w:ascii="宋体" w:hAnsi="宋体"/>
        </w:rPr>
        <w:t>所示。</w:t>
      </w:r>
    </w:p>
    <w:p>
      <w:pPr>
        <w:spacing w:line="240" w:lineRule="auto"/>
        <w:ind w:firstLine="0" w:firstLineChars="0"/>
        <w:jc w:val="center"/>
        <w:rPr>
          <w:sz w:val="21"/>
          <w:szCs w:val="21"/>
        </w:rPr>
      </w:pPr>
      <w:r>
        <w:rPr>
          <w:rFonts w:hint="eastAsia"/>
          <w:sz w:val="21"/>
          <w:szCs w:val="21"/>
        </w:rPr>
        <w:t>图</w:t>
      </w:r>
      <w:r>
        <w:rPr>
          <w:sz w:val="21"/>
          <w:szCs w:val="21"/>
        </w:rPr>
        <w:t>4-</w:t>
      </w:r>
      <w:r>
        <w:rPr>
          <w:rFonts w:hint="eastAsia"/>
          <w:sz w:val="21"/>
          <w:szCs w:val="21"/>
        </w:rPr>
        <w:t>18删除业务派送流程图</w:t>
      </w:r>
    </w:p>
    <w:p>
      <w:pPr>
        <w:pStyle w:val="4"/>
        <w:numPr>
          <w:ilvl w:val="2"/>
          <w:numId w:val="7"/>
        </w:numPr>
        <w:tabs>
          <w:tab w:val="clear" w:pos="1440"/>
        </w:tabs>
        <w:spacing w:before="60" w:after="60" w:line="360" w:lineRule="atLeast"/>
        <w:rPr>
          <w:rFonts w:ascii="黑体" w:hAnsi="Times New Roman"/>
        </w:rPr>
      </w:pPr>
      <w:bookmarkStart w:id="87" w:name="_Toc483628522"/>
      <w:r>
        <w:rPr>
          <w:rFonts w:hint="eastAsia" w:ascii="黑体" w:hAnsi="Times New Roman"/>
        </w:rPr>
        <w:t>派送结账管理模块设计</w:t>
      </w:r>
      <w:bookmarkEnd w:id="87"/>
    </w:p>
    <w:p>
      <w:pPr>
        <w:ind w:firstLine="0" w:firstLineChars="0"/>
      </w:pPr>
      <w:r>
        <w:rPr>
          <w:rFonts w:hint="eastAsia"/>
        </w:rPr>
        <w:t>1、派送结账管理模块结构设计</w:t>
      </w:r>
    </w:p>
    <w:p>
      <w:pPr>
        <w:ind w:firstLine="480"/>
      </w:pPr>
      <w:r>
        <w:drawing>
          <wp:anchor distT="0" distB="0" distL="114300" distR="114300" simplePos="0" relativeHeight="251662336" behindDoc="0" locked="0" layoutInCell="1" allowOverlap="1">
            <wp:simplePos x="0" y="0"/>
            <wp:positionH relativeFrom="page">
              <wp:align>center</wp:align>
            </wp:positionH>
            <wp:positionV relativeFrom="paragraph">
              <wp:posOffset>615950</wp:posOffset>
            </wp:positionV>
            <wp:extent cx="3705860" cy="3220085"/>
            <wp:effectExtent l="0" t="0" r="8890" b="0"/>
            <wp:wrapTopAndBottom/>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3705860" cy="3220085"/>
                    </a:xfrm>
                    <a:prstGeom prst="rect">
                      <a:avLst/>
                    </a:prstGeom>
                  </pic:spPr>
                </pic:pic>
              </a:graphicData>
            </a:graphic>
          </wp:anchor>
        </w:drawing>
      </w:r>
      <w:r>
        <w:rPr>
          <w:rFonts w:hint="eastAsia" w:ascii="宋体" w:hAnsi="宋体"/>
        </w:rPr>
        <w:t>派送结账管理的功能分别有新增派送结账记录、查询派送结账记录、编辑派送结账记录、删除派送结账记录。其</w:t>
      </w:r>
      <w:r>
        <w:rPr>
          <w:rFonts w:hint="eastAsia"/>
        </w:rPr>
        <w:t>包图</w:t>
      </w:r>
      <w:r>
        <w:rPr>
          <w:rFonts w:hint="eastAsia" w:ascii="宋体" w:hAnsi="宋体"/>
        </w:rPr>
        <w:t>如图4-</w:t>
      </w:r>
      <w:r>
        <w:rPr>
          <w:rFonts w:ascii="宋体" w:hAnsi="宋体"/>
        </w:rPr>
        <w:t>19</w:t>
      </w:r>
      <w:r>
        <w:rPr>
          <w:rFonts w:hint="eastAsia" w:ascii="宋体" w:hAnsi="宋体"/>
        </w:rPr>
        <w:t>所示。</w:t>
      </w:r>
    </w:p>
    <w:p>
      <w:pPr>
        <w:spacing w:line="360" w:lineRule="exact"/>
        <w:ind w:firstLine="0" w:firstLineChars="0"/>
        <w:jc w:val="center"/>
        <w:rPr>
          <w:sz w:val="21"/>
          <w:szCs w:val="21"/>
        </w:rPr>
      </w:pPr>
      <w:r>
        <w:rPr>
          <w:rFonts w:hint="eastAsia"/>
          <w:sz w:val="21"/>
          <w:szCs w:val="21"/>
        </w:rPr>
        <w:t>图</w:t>
      </w:r>
      <w:r>
        <w:rPr>
          <w:sz w:val="21"/>
          <w:szCs w:val="21"/>
        </w:rPr>
        <w:t>4-</w:t>
      </w:r>
      <w:r>
        <w:rPr>
          <w:rFonts w:hint="eastAsia"/>
          <w:sz w:val="21"/>
          <w:szCs w:val="21"/>
        </w:rPr>
        <w:t>19派送结账理模块包图</w:t>
      </w:r>
    </w:p>
    <w:p>
      <w:pPr>
        <w:ind w:firstLine="480"/>
      </w:pPr>
    </w:p>
    <w:p>
      <w:pPr>
        <w:ind w:firstLine="0" w:firstLineChars="0"/>
      </w:pPr>
      <w:r>
        <w:t>2</w:t>
      </w:r>
      <w:r>
        <w:rPr>
          <w:rFonts w:hint="eastAsia"/>
        </w:rPr>
        <w:t>、派送结账管理模块时序图设计</w:t>
      </w:r>
    </w:p>
    <w:p>
      <w:pPr>
        <w:spacing w:line="360" w:lineRule="exact"/>
        <w:ind w:firstLine="420"/>
        <w:rPr>
          <w:rFonts w:ascii="宋体" w:hAnsi="宋体"/>
        </w:rPr>
      </w:pPr>
      <w:r>
        <w:rPr>
          <w:sz w:val="21"/>
          <w:szCs w:val="21"/>
        </w:rPr>
        <w:drawing>
          <wp:anchor distT="0" distB="0" distL="114300" distR="114300" simplePos="0" relativeHeight="251654144" behindDoc="0" locked="0" layoutInCell="1" allowOverlap="1">
            <wp:simplePos x="0" y="0"/>
            <wp:positionH relativeFrom="margin">
              <wp:align>left</wp:align>
            </wp:positionH>
            <wp:positionV relativeFrom="paragraph">
              <wp:posOffset>822325</wp:posOffset>
            </wp:positionV>
            <wp:extent cx="5940425" cy="1590675"/>
            <wp:effectExtent l="0" t="0" r="3175" b="9525"/>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940425" cy="1590675"/>
                    </a:xfrm>
                    <a:prstGeom prst="rect">
                      <a:avLst/>
                    </a:prstGeom>
                  </pic:spPr>
                </pic:pic>
              </a:graphicData>
            </a:graphic>
          </wp:anchor>
        </w:drawing>
      </w:r>
      <w:r>
        <w:rPr>
          <w:rFonts w:ascii="宋体" w:hAnsi="宋体"/>
          <w:lang w:val="zh-CN"/>
        </w:rPr>
        <w:t>管理员</w:t>
      </w:r>
      <w:r>
        <w:rPr>
          <w:rFonts w:hint="eastAsia" w:ascii="宋体" w:hAnsi="宋体"/>
        </w:rPr>
        <w:t>新增派送结账记录时，需要先填写派送结账记录的基本信息，提交信息时系统会校验输入的信息是否符合要求，是则记录入派送结账表中，否则提示相应的信息错误。其</w:t>
      </w:r>
      <w:r>
        <w:rPr>
          <w:rFonts w:hint="eastAsia"/>
        </w:rPr>
        <w:t>时序图</w:t>
      </w:r>
      <w:r>
        <w:rPr>
          <w:rFonts w:hint="eastAsia" w:ascii="宋体" w:hAnsi="宋体"/>
        </w:rPr>
        <w:t>如图4-</w:t>
      </w:r>
      <w:r>
        <w:rPr>
          <w:rFonts w:ascii="宋体" w:hAnsi="宋体"/>
        </w:rPr>
        <w:t>20</w:t>
      </w:r>
      <w:r>
        <w:rPr>
          <w:rFonts w:hint="eastAsia" w:ascii="宋体" w:hAnsi="宋体"/>
        </w:rPr>
        <w:t>所示。</w:t>
      </w:r>
    </w:p>
    <w:p>
      <w:pPr>
        <w:spacing w:line="360" w:lineRule="atLeast"/>
        <w:ind w:firstLine="3675" w:firstLineChars="1750"/>
        <w:textAlignment w:val="baseline"/>
        <w:rPr>
          <w:sz w:val="21"/>
          <w:szCs w:val="21"/>
        </w:rPr>
      </w:pPr>
      <w:r>
        <w:rPr>
          <w:rFonts w:hint="eastAsia"/>
          <w:sz w:val="21"/>
          <w:szCs w:val="21"/>
        </w:rPr>
        <w:t>图</w:t>
      </w:r>
      <w:r>
        <w:rPr>
          <w:sz w:val="21"/>
          <w:szCs w:val="21"/>
        </w:rPr>
        <w:t>4-</w:t>
      </w:r>
      <w:r>
        <w:rPr>
          <w:rFonts w:hint="eastAsia"/>
          <w:sz w:val="21"/>
          <w:szCs w:val="21"/>
        </w:rPr>
        <w:t>20新增派送结账时序图</w:t>
      </w:r>
    </w:p>
    <w:p>
      <w:pPr>
        <w:spacing w:line="360" w:lineRule="atLeast"/>
        <w:ind w:firstLine="3675" w:firstLineChars="1750"/>
        <w:textAlignment w:val="baseline"/>
        <w:rPr>
          <w:sz w:val="21"/>
          <w:szCs w:val="21"/>
        </w:rPr>
      </w:pPr>
    </w:p>
    <w:p>
      <w:pPr>
        <w:spacing w:line="360" w:lineRule="exact"/>
        <w:ind w:firstLine="420"/>
        <w:rPr>
          <w:rFonts w:ascii="宋体" w:hAnsi="宋体"/>
        </w:rPr>
      </w:pPr>
      <w:r>
        <w:rPr>
          <w:rFonts w:hint="eastAsia" w:ascii="Calibri" w:hAnsi="Calibri"/>
          <w:sz w:val="21"/>
          <w:szCs w:val="22"/>
        </w:rPr>
        <w:drawing>
          <wp:anchor distT="0" distB="0" distL="114300" distR="114300" simplePos="0" relativeHeight="251655168" behindDoc="0" locked="0" layoutInCell="1" allowOverlap="1">
            <wp:simplePos x="0" y="0"/>
            <wp:positionH relativeFrom="margin">
              <wp:align>center</wp:align>
            </wp:positionH>
            <wp:positionV relativeFrom="paragraph">
              <wp:posOffset>706120</wp:posOffset>
            </wp:positionV>
            <wp:extent cx="5464810" cy="1876425"/>
            <wp:effectExtent l="0" t="0" r="2540" b="952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5464810" cy="1876425"/>
                    </a:xfrm>
                    <a:prstGeom prst="rect">
                      <a:avLst/>
                    </a:prstGeom>
                  </pic:spPr>
                </pic:pic>
              </a:graphicData>
            </a:graphic>
          </wp:anchor>
        </w:drawing>
      </w:r>
      <w:r>
        <w:rPr>
          <w:rFonts w:ascii="宋体" w:hAnsi="宋体"/>
          <w:lang w:val="zh-CN"/>
        </w:rPr>
        <w:t>管理员</w:t>
      </w:r>
      <w:r>
        <w:rPr>
          <w:rFonts w:hint="eastAsia" w:ascii="宋体" w:hAnsi="宋体"/>
        </w:rPr>
        <w:t>编辑派送结账记录时，需要先选择需要编辑的派送结账记录，</w:t>
      </w:r>
      <w:r>
        <w:rPr>
          <w:rFonts w:hint="eastAsia" w:ascii="宋体" w:hAnsi="宋体"/>
          <w:lang w:val="zh-CN"/>
        </w:rPr>
        <w:t>修改后</w:t>
      </w:r>
      <w:r>
        <w:rPr>
          <w:rFonts w:hint="eastAsia" w:ascii="宋体" w:hAnsi="宋体"/>
        </w:rPr>
        <w:t>保存信息时系统会校验编辑的信息是否正确，正确则记录入派送结账表中，否则编辑失败并提示错误信息。其</w:t>
      </w:r>
      <w:r>
        <w:rPr>
          <w:rFonts w:hint="eastAsia"/>
        </w:rPr>
        <w:t>时序图</w:t>
      </w:r>
      <w:r>
        <w:rPr>
          <w:rFonts w:hint="eastAsia" w:ascii="宋体" w:hAnsi="宋体"/>
        </w:rPr>
        <w:t>如图4-</w:t>
      </w:r>
      <w:r>
        <w:rPr>
          <w:rFonts w:ascii="宋体" w:hAnsi="宋体"/>
        </w:rPr>
        <w:t>21</w:t>
      </w:r>
      <w:r>
        <w:rPr>
          <w:rFonts w:hint="eastAsia" w:ascii="宋体" w:hAnsi="宋体"/>
        </w:rPr>
        <w:t>所示。</w:t>
      </w:r>
    </w:p>
    <w:p>
      <w:pPr>
        <w:spacing w:line="360" w:lineRule="atLeast"/>
        <w:ind w:firstLine="0" w:firstLineChars="0"/>
        <w:jc w:val="center"/>
        <w:textAlignment w:val="baseline"/>
        <w:rPr>
          <w:rFonts w:ascii="Calibri" w:hAnsi="Calibri"/>
          <w:sz w:val="21"/>
          <w:szCs w:val="22"/>
        </w:rPr>
      </w:pPr>
      <w:r>
        <w:rPr>
          <w:rFonts w:hint="eastAsia"/>
          <w:sz w:val="21"/>
          <w:szCs w:val="21"/>
        </w:rPr>
        <w:t>图</w:t>
      </w:r>
      <w:r>
        <w:rPr>
          <w:sz w:val="21"/>
          <w:szCs w:val="21"/>
        </w:rPr>
        <w:t xml:space="preserve">4-21 </w:t>
      </w:r>
      <w:r>
        <w:rPr>
          <w:rFonts w:hint="eastAsia"/>
          <w:sz w:val="21"/>
          <w:szCs w:val="21"/>
        </w:rPr>
        <w:t>编辑派送结账记录时序图</w:t>
      </w:r>
    </w:p>
    <w:p>
      <w:pPr>
        <w:spacing w:line="240" w:lineRule="auto"/>
        <w:ind w:firstLine="0" w:firstLineChars="0"/>
        <w:rPr>
          <w:rFonts w:ascii="Calibri" w:hAnsi="Calibri"/>
          <w:sz w:val="21"/>
          <w:szCs w:val="22"/>
        </w:rPr>
      </w:pPr>
    </w:p>
    <w:p>
      <w:pPr>
        <w:spacing w:line="360" w:lineRule="exact"/>
        <w:ind w:firstLine="480"/>
        <w:rPr>
          <w:rFonts w:ascii="宋体" w:hAnsi="宋体"/>
        </w:rPr>
      </w:pPr>
      <w:r>
        <w:rPr>
          <w:rFonts w:hint="eastAsia" w:ascii="宋体" w:hAnsi="宋体"/>
        </w:rPr>
        <w:drawing>
          <wp:anchor distT="0" distB="0" distL="114300" distR="114300" simplePos="0" relativeHeight="251656192" behindDoc="0" locked="0" layoutInCell="1" allowOverlap="1">
            <wp:simplePos x="0" y="0"/>
            <wp:positionH relativeFrom="margin">
              <wp:align>center</wp:align>
            </wp:positionH>
            <wp:positionV relativeFrom="paragraph">
              <wp:posOffset>1048385</wp:posOffset>
            </wp:positionV>
            <wp:extent cx="5575300" cy="1447800"/>
            <wp:effectExtent l="0" t="0" r="635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575300" cy="1447800"/>
                    </a:xfrm>
                    <a:prstGeom prst="rect">
                      <a:avLst/>
                    </a:prstGeom>
                  </pic:spPr>
                </pic:pic>
              </a:graphicData>
            </a:graphic>
          </wp:anchor>
        </w:drawing>
      </w:r>
      <w:r>
        <w:rPr>
          <w:rFonts w:ascii="宋体" w:hAnsi="宋体"/>
          <w:lang w:val="zh-CN"/>
        </w:rPr>
        <w:t>管理员</w:t>
      </w:r>
      <w:r>
        <w:rPr>
          <w:rFonts w:hint="eastAsia" w:ascii="宋体" w:hAnsi="宋体"/>
        </w:rPr>
        <w:t>查询派送结账记录时，首先在查询派送结账记录页面提交筛选条件，后端服务会在管理员提交请求之后，先根据筛选条件判断所查询的派送结账记录是否已经存在，是则将查询的基本信息显示在派送结账记录详细页面，否则提示没有该派送结账记录，并停止事务。其</w:t>
      </w:r>
      <w:r>
        <w:rPr>
          <w:rFonts w:hint="eastAsia"/>
        </w:rPr>
        <w:t>时序图</w:t>
      </w:r>
      <w:r>
        <w:rPr>
          <w:rFonts w:hint="eastAsia" w:ascii="宋体" w:hAnsi="宋体"/>
        </w:rPr>
        <w:t>如图4-</w:t>
      </w:r>
      <w:r>
        <w:rPr>
          <w:rFonts w:ascii="宋体" w:hAnsi="宋体"/>
        </w:rPr>
        <w:t>22</w:t>
      </w:r>
      <w:r>
        <w:rPr>
          <w:rFonts w:hint="eastAsia" w:ascii="宋体" w:hAnsi="宋体"/>
        </w:rPr>
        <w:t>所示。</w:t>
      </w:r>
    </w:p>
    <w:p>
      <w:pPr>
        <w:spacing w:line="360" w:lineRule="exact"/>
        <w:ind w:firstLine="0" w:firstLineChars="0"/>
        <w:jc w:val="center"/>
        <w:rPr>
          <w:sz w:val="21"/>
          <w:szCs w:val="21"/>
        </w:rPr>
      </w:pPr>
      <w:r>
        <w:rPr>
          <w:rFonts w:hint="eastAsia"/>
          <w:sz w:val="21"/>
          <w:szCs w:val="21"/>
        </w:rPr>
        <w:t>图</w:t>
      </w:r>
      <w:r>
        <w:rPr>
          <w:sz w:val="21"/>
          <w:szCs w:val="21"/>
        </w:rPr>
        <w:t xml:space="preserve">4-22 </w:t>
      </w:r>
      <w:r>
        <w:rPr>
          <w:rFonts w:hint="eastAsia"/>
          <w:sz w:val="21"/>
          <w:szCs w:val="21"/>
        </w:rPr>
        <w:t>查询派送结账时序图</w:t>
      </w:r>
    </w:p>
    <w:p>
      <w:pPr>
        <w:spacing w:line="360" w:lineRule="exact"/>
        <w:ind w:firstLine="480"/>
        <w:jc w:val="center"/>
        <w:rPr>
          <w:rFonts w:ascii="宋体" w:hAnsi="宋体"/>
        </w:rPr>
      </w:pPr>
    </w:p>
    <w:p>
      <w:pPr>
        <w:spacing w:line="360" w:lineRule="exact"/>
        <w:ind w:firstLine="420"/>
        <w:rPr>
          <w:rFonts w:ascii="宋体" w:hAnsi="宋体"/>
        </w:rPr>
      </w:pPr>
      <w:r>
        <w:rPr>
          <w:rFonts w:ascii="Calibri" w:hAnsi="Calibri"/>
          <w:sz w:val="21"/>
          <w:szCs w:val="22"/>
        </w:rPr>
        <w:drawing>
          <wp:anchor distT="0" distB="0" distL="114300" distR="114300" simplePos="0" relativeHeight="251657216" behindDoc="0" locked="0" layoutInCell="1" allowOverlap="1">
            <wp:simplePos x="0" y="0"/>
            <wp:positionH relativeFrom="margin">
              <wp:posOffset>238125</wp:posOffset>
            </wp:positionH>
            <wp:positionV relativeFrom="paragraph">
              <wp:posOffset>774065</wp:posOffset>
            </wp:positionV>
            <wp:extent cx="5048250" cy="1430020"/>
            <wp:effectExtent l="0" t="0" r="0" b="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5048250" cy="1430020"/>
                    </a:xfrm>
                    <a:prstGeom prst="rect">
                      <a:avLst/>
                    </a:prstGeom>
                  </pic:spPr>
                </pic:pic>
              </a:graphicData>
            </a:graphic>
          </wp:anchor>
        </w:drawing>
      </w:r>
      <w:r>
        <w:rPr>
          <w:rFonts w:ascii="宋体" w:hAnsi="宋体"/>
          <w:lang w:val="zh-CN"/>
        </w:rPr>
        <w:t>管理员</w:t>
      </w:r>
      <w:r>
        <w:rPr>
          <w:rFonts w:hint="eastAsia" w:ascii="宋体" w:hAnsi="宋体"/>
        </w:rPr>
        <w:t>要删除派送结账记录，首先选择需要删除的派送结账记录，点击删除时，系统会提示管理员是否删除该记录，如果管理员选择是，系统后端服务会在管理员提交请求之后，从中派送结账表中删除这条派送结账记录，否则并停止事务。</w:t>
      </w:r>
      <w:r>
        <w:rPr>
          <w:rFonts w:hint="eastAsia"/>
        </w:rPr>
        <w:t>时序图</w:t>
      </w:r>
      <w:r>
        <w:rPr>
          <w:rFonts w:hint="eastAsia" w:ascii="宋体" w:hAnsi="宋体"/>
        </w:rPr>
        <w:t>如图4-</w:t>
      </w:r>
      <w:r>
        <w:rPr>
          <w:rFonts w:ascii="宋体" w:hAnsi="宋体"/>
        </w:rPr>
        <w:t>23</w:t>
      </w:r>
      <w:r>
        <w:rPr>
          <w:rFonts w:hint="eastAsia" w:ascii="宋体" w:hAnsi="宋体"/>
        </w:rPr>
        <w:t>所示。</w:t>
      </w:r>
    </w:p>
    <w:p>
      <w:pPr>
        <w:spacing w:line="360" w:lineRule="exact"/>
        <w:ind w:firstLine="420"/>
        <w:jc w:val="center"/>
        <w:rPr>
          <w:sz w:val="21"/>
          <w:szCs w:val="21"/>
        </w:rPr>
      </w:pPr>
      <w:r>
        <w:rPr>
          <w:rFonts w:hint="eastAsia"/>
          <w:sz w:val="21"/>
          <w:szCs w:val="21"/>
        </w:rPr>
        <w:t>图</w:t>
      </w:r>
      <w:r>
        <w:rPr>
          <w:sz w:val="21"/>
          <w:szCs w:val="21"/>
        </w:rPr>
        <w:t xml:space="preserve">4-23 </w:t>
      </w:r>
      <w:r>
        <w:rPr>
          <w:rFonts w:hint="eastAsia"/>
          <w:sz w:val="21"/>
          <w:szCs w:val="21"/>
        </w:rPr>
        <w:t>删除派送结账记录时序图</w:t>
      </w:r>
    </w:p>
    <w:p>
      <w:pPr>
        <w:ind w:firstLine="0" w:firstLineChars="0"/>
        <w:rPr>
          <w:lang w:val="zh-CN"/>
        </w:rPr>
      </w:pPr>
      <w:r>
        <w:t>3</w:t>
      </w:r>
      <w:r>
        <w:rPr>
          <w:rFonts w:hint="eastAsia"/>
        </w:rPr>
        <w:t>、派送结账管理模块的流程图设计</w:t>
      </w:r>
    </w:p>
    <w:p>
      <w:pPr>
        <w:spacing w:line="360" w:lineRule="exact"/>
        <w:ind w:firstLine="480"/>
        <w:rPr>
          <w:rFonts w:ascii="宋体" w:hAnsi="宋体"/>
        </w:rPr>
      </w:pPr>
      <w:r>
        <w:drawing>
          <wp:anchor distT="0" distB="0" distL="114300" distR="114300" simplePos="0" relativeHeight="251798528" behindDoc="0" locked="0" layoutInCell="1" allowOverlap="1">
            <wp:simplePos x="0" y="0"/>
            <wp:positionH relativeFrom="page">
              <wp:align>center</wp:align>
            </wp:positionH>
            <wp:positionV relativeFrom="paragraph">
              <wp:posOffset>3850005</wp:posOffset>
            </wp:positionV>
            <wp:extent cx="2170430" cy="246380"/>
            <wp:effectExtent l="0" t="0" r="1270" b="1270"/>
            <wp:wrapTopAndBottom/>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2170430" cy="246380"/>
                    </a:xfrm>
                    <a:prstGeom prst="rect">
                      <a:avLst/>
                    </a:prstGeom>
                  </pic:spPr>
                </pic:pic>
              </a:graphicData>
            </a:graphic>
          </wp:anchor>
        </w:drawing>
      </w:r>
      <w:r>
        <w:rPr>
          <w:rFonts w:hint="eastAsia" w:ascii="宋体" w:hAnsi="宋体"/>
        </w:rPr>
        <w:drawing>
          <wp:anchor distT="0" distB="0" distL="114300" distR="114300" simplePos="0" relativeHeight="251663360" behindDoc="0" locked="0" layoutInCell="1" allowOverlap="1">
            <wp:simplePos x="0" y="0"/>
            <wp:positionH relativeFrom="page">
              <wp:posOffset>2457450</wp:posOffset>
            </wp:positionH>
            <wp:positionV relativeFrom="paragraph">
              <wp:posOffset>698500</wp:posOffset>
            </wp:positionV>
            <wp:extent cx="2514600" cy="3148330"/>
            <wp:effectExtent l="0" t="0" r="0" b="0"/>
            <wp:wrapTopAndBottom/>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2514600" cy="3148330"/>
                    </a:xfrm>
                    <a:prstGeom prst="rect">
                      <a:avLst/>
                    </a:prstGeom>
                  </pic:spPr>
                </pic:pic>
              </a:graphicData>
            </a:graphic>
          </wp:anchor>
        </w:drawing>
      </w:r>
      <w:r>
        <w:rPr>
          <w:rFonts w:hint="eastAsia" w:ascii="宋体" w:hAnsi="宋体"/>
        </w:rPr>
        <w:t>管理员选择新增派送结账记录，填写派送结账基本信息，系统会校验管理员输入的信息是否符合设定要求，符合则派送结账记录录入派送结账表中，否则停止事务。其</w:t>
      </w:r>
      <w:r>
        <w:rPr>
          <w:rFonts w:hint="eastAsia"/>
        </w:rPr>
        <w:t>流程图</w:t>
      </w:r>
      <w:r>
        <w:rPr>
          <w:rFonts w:hint="eastAsia" w:ascii="宋体" w:hAnsi="宋体"/>
        </w:rPr>
        <w:t>如图4-</w:t>
      </w:r>
      <w:r>
        <w:rPr>
          <w:rFonts w:ascii="宋体" w:hAnsi="宋体"/>
        </w:rPr>
        <w:t>24</w:t>
      </w:r>
      <w:r>
        <w:rPr>
          <w:rFonts w:hint="eastAsia" w:ascii="宋体" w:hAnsi="宋体"/>
        </w:rPr>
        <w:t>所示。</w:t>
      </w:r>
    </w:p>
    <w:p>
      <w:pPr>
        <w:spacing w:line="360" w:lineRule="atLeast"/>
        <w:ind w:firstLine="0" w:firstLineChars="0"/>
        <w:jc w:val="center"/>
        <w:textAlignment w:val="baseline"/>
        <w:rPr>
          <w:sz w:val="21"/>
          <w:szCs w:val="21"/>
        </w:rPr>
      </w:pPr>
    </w:p>
    <w:p>
      <w:pPr>
        <w:spacing w:line="360" w:lineRule="atLeast"/>
        <w:ind w:firstLine="480"/>
        <w:jc w:val="left"/>
        <w:textAlignment w:val="baseline"/>
        <w:rPr>
          <w:rFonts w:ascii="宋体" w:hAnsi="宋体"/>
        </w:rPr>
      </w:pPr>
      <w:r>
        <w:rPr>
          <w:rFonts w:hint="eastAsia" w:ascii="宋体" w:hAnsi="宋体"/>
        </w:rPr>
        <w:t>管</w:t>
      </w:r>
      <w:r>
        <w:rPr>
          <w:rFonts w:hint="eastAsia" w:ascii="宋体" w:hAnsi="宋体"/>
        </w:rPr>
        <w:drawing>
          <wp:anchor distT="0" distB="0" distL="114300" distR="114300" simplePos="0" relativeHeight="251664384" behindDoc="0" locked="0" layoutInCell="1" allowOverlap="1">
            <wp:simplePos x="0" y="0"/>
            <wp:positionH relativeFrom="page">
              <wp:posOffset>2495550</wp:posOffset>
            </wp:positionH>
            <wp:positionV relativeFrom="paragraph">
              <wp:posOffset>741045</wp:posOffset>
            </wp:positionV>
            <wp:extent cx="2546350" cy="2933700"/>
            <wp:effectExtent l="0" t="0" r="6350" b="0"/>
            <wp:wrapTopAndBottom/>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2546350" cy="2933700"/>
                    </a:xfrm>
                    <a:prstGeom prst="rect">
                      <a:avLst/>
                    </a:prstGeom>
                  </pic:spPr>
                </pic:pic>
              </a:graphicData>
            </a:graphic>
          </wp:anchor>
        </w:drawing>
      </w:r>
      <w:r>
        <w:rPr>
          <w:rFonts w:hint="eastAsia" w:ascii="宋体" w:hAnsi="宋体"/>
        </w:rPr>
        <w:t>理员编辑派送结账记录的基本信息，提交后，后端服务会对提交的信息进行校验是否符合设定的要求，符合则更新记录进数据库中，否则提示输入信息错误，并停止事务。其</w:t>
      </w:r>
      <w:r>
        <w:rPr>
          <w:rFonts w:hint="eastAsia"/>
        </w:rPr>
        <w:t>流程图</w:t>
      </w:r>
      <w:r>
        <w:rPr>
          <w:rFonts w:hint="eastAsia" w:ascii="宋体" w:hAnsi="宋体"/>
        </w:rPr>
        <w:t>如图4-</w:t>
      </w:r>
      <w:r>
        <w:rPr>
          <w:rFonts w:ascii="宋体" w:hAnsi="宋体"/>
        </w:rPr>
        <w:t>25</w:t>
      </w:r>
      <w:r>
        <w:rPr>
          <w:rFonts w:hint="eastAsia" w:ascii="宋体" w:hAnsi="宋体"/>
        </w:rPr>
        <w:t>所示。</w:t>
      </w:r>
    </w:p>
    <w:p>
      <w:pPr>
        <w:spacing w:line="360" w:lineRule="exact"/>
        <w:ind w:firstLine="0" w:firstLineChars="0"/>
        <w:jc w:val="center"/>
        <w:rPr>
          <w:sz w:val="21"/>
          <w:szCs w:val="21"/>
        </w:rPr>
      </w:pPr>
      <w:r>
        <w:rPr>
          <w:rFonts w:hint="eastAsia"/>
          <w:sz w:val="21"/>
          <w:szCs w:val="21"/>
        </w:rPr>
        <w:t>图</w:t>
      </w:r>
      <w:r>
        <w:rPr>
          <w:sz w:val="21"/>
          <w:szCs w:val="21"/>
        </w:rPr>
        <w:t>4-</w:t>
      </w:r>
      <w:r>
        <w:rPr>
          <w:rFonts w:hint="eastAsia"/>
          <w:sz w:val="21"/>
          <w:szCs w:val="21"/>
        </w:rPr>
        <w:t>25编辑派送结账记录流程图</w:t>
      </w:r>
    </w:p>
    <w:p>
      <w:pPr>
        <w:spacing w:line="360" w:lineRule="exact"/>
        <w:ind w:firstLine="480"/>
        <w:rPr>
          <w:rFonts w:ascii="宋体" w:hAnsi="宋体"/>
        </w:rPr>
      </w:pPr>
      <w:r>
        <w:rPr>
          <w:rFonts w:hint="eastAsia" w:ascii="宋体" w:hAnsi="宋体"/>
        </w:rPr>
        <w:t>管</w:t>
      </w:r>
      <w:r>
        <w:rPr>
          <w:sz w:val="21"/>
          <w:szCs w:val="21"/>
        </w:rPr>
        <w:drawing>
          <wp:anchor distT="0" distB="0" distL="114300" distR="114300" simplePos="0" relativeHeight="251665408" behindDoc="0" locked="0" layoutInCell="1" allowOverlap="1">
            <wp:simplePos x="0" y="0"/>
            <wp:positionH relativeFrom="margin">
              <wp:align>center</wp:align>
            </wp:positionH>
            <wp:positionV relativeFrom="paragraph">
              <wp:posOffset>711200</wp:posOffset>
            </wp:positionV>
            <wp:extent cx="2660015" cy="3056255"/>
            <wp:effectExtent l="0" t="0" r="6985" b="0"/>
            <wp:wrapTopAndBottom/>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2660015" cy="3056255"/>
                    </a:xfrm>
                    <a:prstGeom prst="rect">
                      <a:avLst/>
                    </a:prstGeom>
                  </pic:spPr>
                </pic:pic>
              </a:graphicData>
            </a:graphic>
          </wp:anchor>
        </w:drawing>
      </w:r>
      <w:r>
        <w:rPr>
          <w:rFonts w:hint="eastAsia" w:ascii="宋体" w:hAnsi="宋体"/>
        </w:rPr>
        <w:t>理员要查询派送结账记录的基本信息时，后端服务会根据筛选条件判断所查询的派送结账记录，是否已经创建，是则将查询的的基本信息显示在派送结账记录详细页面，否则提示没有该派送结账记录，并停止事务。其</w:t>
      </w:r>
      <w:r>
        <w:rPr>
          <w:rFonts w:hint="eastAsia"/>
        </w:rPr>
        <w:t>流程图</w:t>
      </w:r>
      <w:r>
        <w:rPr>
          <w:rFonts w:hint="eastAsia" w:ascii="宋体" w:hAnsi="宋体"/>
        </w:rPr>
        <w:t>如图4-</w:t>
      </w:r>
      <w:r>
        <w:rPr>
          <w:rFonts w:ascii="宋体" w:hAnsi="宋体"/>
        </w:rPr>
        <w:t>26</w:t>
      </w:r>
      <w:r>
        <w:rPr>
          <w:rFonts w:hint="eastAsia" w:ascii="宋体" w:hAnsi="宋体"/>
        </w:rPr>
        <w:t>所示。</w:t>
      </w:r>
    </w:p>
    <w:p>
      <w:pPr>
        <w:spacing w:line="240" w:lineRule="auto"/>
        <w:ind w:firstLine="0" w:firstLineChars="0"/>
        <w:jc w:val="center"/>
        <w:rPr>
          <w:sz w:val="21"/>
          <w:szCs w:val="21"/>
        </w:rPr>
      </w:pPr>
      <w:r>
        <w:rPr>
          <w:rFonts w:hint="eastAsia"/>
          <w:sz w:val="21"/>
          <w:szCs w:val="21"/>
        </w:rPr>
        <w:t>图</w:t>
      </w:r>
      <w:r>
        <w:rPr>
          <w:sz w:val="21"/>
          <w:szCs w:val="21"/>
        </w:rPr>
        <w:t>4-</w:t>
      </w:r>
      <w:r>
        <w:rPr>
          <w:rFonts w:hint="eastAsia"/>
          <w:sz w:val="21"/>
          <w:szCs w:val="21"/>
        </w:rPr>
        <w:t>2</w:t>
      </w:r>
      <w:r>
        <w:rPr>
          <w:sz w:val="21"/>
          <w:szCs w:val="21"/>
        </w:rPr>
        <w:t xml:space="preserve">6 </w:t>
      </w:r>
      <w:r>
        <w:rPr>
          <w:rFonts w:hint="eastAsia"/>
          <w:sz w:val="21"/>
          <w:szCs w:val="21"/>
        </w:rPr>
        <w:t>查询派送结账记录流程图</w:t>
      </w:r>
    </w:p>
    <w:p>
      <w:pPr>
        <w:spacing w:line="240" w:lineRule="auto"/>
        <w:ind w:firstLine="0" w:firstLineChars="0"/>
        <w:jc w:val="center"/>
        <w:rPr>
          <w:rFonts w:ascii="Calibri" w:hAnsi="Calibri"/>
          <w:sz w:val="21"/>
          <w:szCs w:val="22"/>
        </w:rPr>
      </w:pPr>
    </w:p>
    <w:p>
      <w:pPr>
        <w:spacing w:line="360" w:lineRule="exact"/>
        <w:ind w:firstLine="480"/>
        <w:rPr>
          <w:rFonts w:ascii="宋体" w:hAnsi="宋体"/>
        </w:rPr>
      </w:pPr>
      <w:r>
        <w:drawing>
          <wp:anchor distT="0" distB="0" distL="114300" distR="114300" simplePos="0" relativeHeight="251799552" behindDoc="0" locked="0" layoutInCell="1" allowOverlap="1">
            <wp:simplePos x="0" y="0"/>
            <wp:positionH relativeFrom="margin">
              <wp:posOffset>2004695</wp:posOffset>
            </wp:positionH>
            <wp:positionV relativeFrom="paragraph">
              <wp:posOffset>3789680</wp:posOffset>
            </wp:positionV>
            <wp:extent cx="2311400" cy="398780"/>
            <wp:effectExtent l="0" t="0" r="0" b="1905"/>
            <wp:wrapTopAndBottom/>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2311514" cy="398536"/>
                    </a:xfrm>
                    <a:prstGeom prst="rect">
                      <a:avLst/>
                    </a:prstGeom>
                  </pic:spPr>
                </pic:pic>
              </a:graphicData>
            </a:graphic>
          </wp:anchor>
        </w:drawing>
      </w:r>
      <w:r>
        <w:rPr>
          <w:sz w:val="21"/>
          <w:szCs w:val="21"/>
        </w:rPr>
        <w:drawing>
          <wp:anchor distT="0" distB="0" distL="114300" distR="114300" simplePos="0" relativeHeight="251666432" behindDoc="0" locked="0" layoutInCell="1" allowOverlap="1">
            <wp:simplePos x="0" y="0"/>
            <wp:positionH relativeFrom="margin">
              <wp:align>center</wp:align>
            </wp:positionH>
            <wp:positionV relativeFrom="paragraph">
              <wp:posOffset>765175</wp:posOffset>
            </wp:positionV>
            <wp:extent cx="2512060" cy="2957195"/>
            <wp:effectExtent l="0" t="0" r="2540" b="0"/>
            <wp:wrapTopAndBottom/>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2512060" cy="2957195"/>
                    </a:xfrm>
                    <a:prstGeom prst="rect">
                      <a:avLst/>
                    </a:prstGeom>
                  </pic:spPr>
                </pic:pic>
              </a:graphicData>
            </a:graphic>
          </wp:anchor>
        </w:drawing>
      </w:r>
      <w:r>
        <w:rPr>
          <w:rFonts w:ascii="宋体" w:hAnsi="宋体"/>
        </w:rPr>
        <w:t>管理员</w:t>
      </w:r>
      <w:r>
        <w:rPr>
          <w:rFonts w:hint="eastAsia" w:ascii="宋体" w:hAnsi="宋体"/>
        </w:rPr>
        <w:t>删除派送结账记录的基本信息时，系统会弹出警告信息，如果管理员选择继续删除，系统则将派送结账记录在业务登记表中删除，否则停止事务。其</w:t>
      </w:r>
      <w:r>
        <w:rPr>
          <w:rFonts w:hint="eastAsia"/>
        </w:rPr>
        <w:t>流程图</w:t>
      </w:r>
      <w:r>
        <w:rPr>
          <w:rFonts w:hint="eastAsia" w:ascii="宋体" w:hAnsi="宋体"/>
        </w:rPr>
        <w:t>如图4-</w:t>
      </w:r>
      <w:r>
        <w:rPr>
          <w:rFonts w:ascii="宋体" w:hAnsi="宋体"/>
        </w:rPr>
        <w:t>27</w:t>
      </w:r>
      <w:r>
        <w:rPr>
          <w:rFonts w:hint="eastAsia" w:ascii="宋体" w:hAnsi="宋体"/>
        </w:rPr>
        <w:t>所示。</w:t>
      </w:r>
    </w:p>
    <w:p>
      <w:pPr>
        <w:pStyle w:val="4"/>
        <w:tabs>
          <w:tab w:val="clear" w:pos="1440"/>
        </w:tabs>
        <w:spacing w:before="60" w:after="60" w:line="360" w:lineRule="atLeast"/>
        <w:rPr>
          <w:rFonts w:ascii="黑体" w:hAnsi="Times New Roman"/>
        </w:rPr>
      </w:pPr>
      <w:bookmarkStart w:id="88" w:name="_Toc483628523"/>
      <w:r>
        <w:rPr>
          <w:rFonts w:hint="eastAsia" w:ascii="黑体" w:hAnsi="Times New Roman"/>
        </w:rPr>
        <w:t>4.2.4平台结账管理模块设计</w:t>
      </w:r>
      <w:bookmarkEnd w:id="88"/>
    </w:p>
    <w:p>
      <w:pPr>
        <w:ind w:firstLine="0" w:firstLineChars="0"/>
      </w:pPr>
      <w:r>
        <w:rPr>
          <w:rFonts w:hint="eastAsia"/>
        </w:rPr>
        <w:t>1、平台结账管理模块结构设计</w:t>
      </w:r>
    </w:p>
    <w:p>
      <w:pPr>
        <w:spacing w:line="360" w:lineRule="exact"/>
        <w:ind w:firstLine="480"/>
        <w:rPr>
          <w:rFonts w:ascii="宋体" w:hAnsi="宋体"/>
        </w:rPr>
      </w:pPr>
      <w:r>
        <w:drawing>
          <wp:anchor distT="0" distB="0" distL="114300" distR="114300" simplePos="0" relativeHeight="251800576" behindDoc="0" locked="0" layoutInCell="1" allowOverlap="1">
            <wp:simplePos x="0" y="0"/>
            <wp:positionH relativeFrom="page">
              <wp:align>center</wp:align>
            </wp:positionH>
            <wp:positionV relativeFrom="paragraph">
              <wp:posOffset>3276600</wp:posOffset>
            </wp:positionV>
            <wp:extent cx="2037080" cy="374015"/>
            <wp:effectExtent l="0" t="0" r="1270" b="6985"/>
            <wp:wrapTopAndBottom/>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2037080" cy="374015"/>
                    </a:xfrm>
                    <a:prstGeom prst="rect">
                      <a:avLst/>
                    </a:prstGeom>
                  </pic:spPr>
                </pic:pic>
              </a:graphicData>
            </a:graphic>
          </wp:anchor>
        </w:drawing>
      </w:r>
      <w:r>
        <w:rPr>
          <w:rFonts w:hint="eastAsia" w:ascii="宋体" w:hAnsi="宋体"/>
        </w:rPr>
        <w:drawing>
          <wp:anchor distT="0" distB="0" distL="114300" distR="114300" simplePos="0" relativeHeight="251667456" behindDoc="0" locked="0" layoutInCell="1" allowOverlap="1">
            <wp:simplePos x="0" y="0"/>
            <wp:positionH relativeFrom="margin">
              <wp:align>center</wp:align>
            </wp:positionH>
            <wp:positionV relativeFrom="paragraph">
              <wp:posOffset>506730</wp:posOffset>
            </wp:positionV>
            <wp:extent cx="3409950" cy="2787015"/>
            <wp:effectExtent l="0" t="0" r="0" b="0"/>
            <wp:wrapTopAndBottom/>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3409950" cy="2787015"/>
                    </a:xfrm>
                    <a:prstGeom prst="rect">
                      <a:avLst/>
                    </a:prstGeom>
                  </pic:spPr>
                </pic:pic>
              </a:graphicData>
            </a:graphic>
          </wp:anchor>
        </w:drawing>
      </w:r>
      <w:r>
        <w:rPr>
          <w:rFonts w:hint="eastAsia" w:ascii="宋体" w:hAnsi="宋体"/>
        </w:rPr>
        <w:t>平台结账管理模块功能分别有新增派送结账记录、查询派送结账记录、编辑派送结账记录、删除派送结账记录。其</w:t>
      </w:r>
      <w:r>
        <w:rPr>
          <w:rFonts w:hint="eastAsia"/>
        </w:rPr>
        <w:t>包图</w:t>
      </w:r>
      <w:r>
        <w:rPr>
          <w:rFonts w:hint="eastAsia" w:ascii="宋体" w:hAnsi="宋体"/>
        </w:rPr>
        <w:t>如图4-</w:t>
      </w:r>
      <w:r>
        <w:rPr>
          <w:rFonts w:ascii="宋体" w:hAnsi="宋体"/>
        </w:rPr>
        <w:t>28</w:t>
      </w:r>
      <w:r>
        <w:rPr>
          <w:rFonts w:hint="eastAsia" w:ascii="宋体" w:hAnsi="宋体"/>
        </w:rPr>
        <w:t>所示。</w:t>
      </w:r>
    </w:p>
    <w:p>
      <w:pPr>
        <w:spacing w:line="240" w:lineRule="auto"/>
        <w:ind w:firstLine="0" w:firstLineChars="0"/>
        <w:jc w:val="center"/>
        <w:rPr>
          <w:sz w:val="21"/>
          <w:szCs w:val="21"/>
        </w:rPr>
      </w:pPr>
    </w:p>
    <w:p>
      <w:pPr>
        <w:ind w:firstLine="0" w:firstLineChars="0"/>
      </w:pPr>
      <w:r>
        <w:rPr>
          <w:rFonts w:asciiTheme="minorEastAsia" w:hAnsiTheme="minorEastAsia" w:eastAsiaTheme="minorEastAsia"/>
        </w:rPr>
        <w:t>2</w:t>
      </w:r>
      <w:r>
        <w:rPr>
          <w:rFonts w:hint="eastAsia" w:asciiTheme="minorEastAsia" w:hAnsiTheme="minorEastAsia" w:eastAsiaTheme="minorEastAsia"/>
        </w:rPr>
        <w:t>、</w:t>
      </w:r>
      <w:r>
        <w:rPr>
          <w:rFonts w:hint="eastAsia"/>
        </w:rPr>
        <w:t>平台结账管理模块时序图设计</w:t>
      </w:r>
    </w:p>
    <w:p>
      <w:pPr>
        <w:ind w:firstLine="480"/>
        <w:rPr>
          <w:lang w:val="zh-CN"/>
        </w:rPr>
      </w:pPr>
      <w:r>
        <w:rPr>
          <w:rFonts w:hint="eastAsia" w:ascii="宋体" w:hAnsi="宋体"/>
        </w:rPr>
        <w:t>平台结账记录是每个月一号由数据库自动在平台结账表中，根据车主ID生成一条上个月的平台结账记录。其时序图如图4-</w:t>
      </w:r>
      <w:r>
        <w:rPr>
          <w:rFonts w:ascii="宋体" w:hAnsi="宋体"/>
        </w:rPr>
        <w:t>29</w:t>
      </w:r>
      <w:r>
        <w:rPr>
          <w:rFonts w:hint="eastAsia" w:ascii="宋体" w:hAnsi="宋体"/>
        </w:rPr>
        <w:t>所示。</w:t>
      </w:r>
    </w:p>
    <w:p>
      <w:pPr>
        <w:spacing w:line="360" w:lineRule="atLeast"/>
        <w:ind w:firstLine="420"/>
        <w:jc w:val="center"/>
        <w:textAlignment w:val="baseline"/>
        <w:rPr>
          <w:sz w:val="21"/>
          <w:szCs w:val="21"/>
        </w:rPr>
      </w:pPr>
      <w:r>
        <w:rPr>
          <w:sz w:val="21"/>
          <w:szCs w:val="21"/>
        </w:rPr>
        <w:drawing>
          <wp:anchor distT="0" distB="0" distL="114300" distR="114300" simplePos="0" relativeHeight="251746304" behindDoc="0" locked="0" layoutInCell="1" allowOverlap="1">
            <wp:simplePos x="0" y="0"/>
            <wp:positionH relativeFrom="page">
              <wp:align>center</wp:align>
            </wp:positionH>
            <wp:positionV relativeFrom="paragraph">
              <wp:posOffset>224155</wp:posOffset>
            </wp:positionV>
            <wp:extent cx="4210050" cy="1730375"/>
            <wp:effectExtent l="0" t="0" r="0" b="317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4210050" cy="1730375"/>
                    </a:xfrm>
                    <a:prstGeom prst="rect">
                      <a:avLst/>
                    </a:prstGeom>
                  </pic:spPr>
                </pic:pic>
              </a:graphicData>
            </a:graphic>
          </wp:anchor>
        </w:drawing>
      </w:r>
    </w:p>
    <w:p>
      <w:pPr>
        <w:spacing w:line="360" w:lineRule="atLeast"/>
        <w:ind w:firstLine="420"/>
        <w:jc w:val="center"/>
        <w:textAlignment w:val="baseline"/>
        <w:rPr>
          <w:sz w:val="21"/>
          <w:szCs w:val="21"/>
        </w:rPr>
      </w:pPr>
      <w:r>
        <w:rPr>
          <w:rFonts w:hint="eastAsia"/>
          <w:sz w:val="21"/>
          <w:szCs w:val="21"/>
        </w:rPr>
        <w:t>图</w:t>
      </w:r>
      <w:r>
        <w:rPr>
          <w:sz w:val="21"/>
          <w:szCs w:val="21"/>
        </w:rPr>
        <w:t xml:space="preserve">4-29 </w:t>
      </w:r>
      <w:r>
        <w:rPr>
          <w:rFonts w:hint="eastAsia"/>
          <w:sz w:val="21"/>
          <w:szCs w:val="21"/>
        </w:rPr>
        <w:t>新增平台结账记录时序图</w:t>
      </w:r>
    </w:p>
    <w:p>
      <w:pPr>
        <w:spacing w:line="360" w:lineRule="atLeast"/>
        <w:ind w:firstLine="3675" w:firstLineChars="1750"/>
        <w:textAlignment w:val="baseline"/>
        <w:rPr>
          <w:sz w:val="21"/>
          <w:szCs w:val="21"/>
        </w:rPr>
      </w:pPr>
    </w:p>
    <w:p>
      <w:pPr>
        <w:spacing w:line="360" w:lineRule="exact"/>
        <w:ind w:firstLine="480"/>
        <w:rPr>
          <w:rFonts w:ascii="宋体" w:hAnsi="宋体"/>
        </w:rPr>
      </w:pPr>
      <w:r>
        <w:rPr>
          <w:rFonts w:ascii="宋体" w:hAnsi="宋体"/>
          <w:lang w:val="zh-CN"/>
        </w:rPr>
        <w:t>管理员</w:t>
      </w:r>
      <w:r>
        <w:rPr>
          <w:rFonts w:hint="eastAsia" w:ascii="宋体" w:hAnsi="宋体"/>
        </w:rPr>
        <w:t>编辑平台结账记录</w:t>
      </w:r>
      <w:r>
        <w:rPr>
          <w:rFonts w:hint="eastAsia" w:ascii="宋体" w:hAnsi="宋体"/>
          <w:lang w:val="zh-CN"/>
        </w:rPr>
        <w:t>并</w:t>
      </w:r>
      <w:r>
        <w:rPr>
          <w:rFonts w:hint="eastAsia" w:ascii="宋体" w:hAnsi="宋体"/>
        </w:rPr>
        <w:t>保存信息后，系统会校验编辑的内容是否正确，是则记录入平台结账表中，否则编辑失败并提示错误信息。其时序图如图4-</w:t>
      </w:r>
      <w:r>
        <w:rPr>
          <w:rFonts w:ascii="宋体" w:hAnsi="宋体"/>
        </w:rPr>
        <w:t>30</w:t>
      </w:r>
      <w:r>
        <w:rPr>
          <w:rFonts w:hint="eastAsia" w:ascii="宋体" w:hAnsi="宋体"/>
        </w:rPr>
        <w:t>所示。</w:t>
      </w:r>
    </w:p>
    <w:p>
      <w:pPr>
        <w:spacing w:line="360" w:lineRule="exact"/>
        <w:ind w:firstLine="480"/>
        <w:rPr>
          <w:rFonts w:ascii="宋体" w:hAnsi="宋体"/>
        </w:rPr>
      </w:pPr>
    </w:p>
    <w:p>
      <w:pPr>
        <w:spacing w:line="360" w:lineRule="exact"/>
        <w:ind w:firstLine="0" w:firstLineChars="0"/>
        <w:jc w:val="center"/>
        <w:rPr>
          <w:rFonts w:ascii="Calibri" w:hAnsi="Calibri"/>
          <w:sz w:val="21"/>
          <w:szCs w:val="22"/>
        </w:rPr>
      </w:pPr>
      <w:r>
        <w:rPr>
          <w:rFonts w:hint="eastAsia" w:ascii="宋体" w:hAnsi="宋体"/>
        </w:rPr>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5926455" cy="2027555"/>
            <wp:effectExtent l="0" t="0" r="0" b="0"/>
            <wp:wrapTopAndBottom/>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5926455" cy="2027555"/>
                    </a:xfrm>
                    <a:prstGeom prst="rect">
                      <a:avLst/>
                    </a:prstGeom>
                  </pic:spPr>
                </pic:pic>
              </a:graphicData>
            </a:graphic>
          </wp:anchor>
        </w:drawing>
      </w:r>
      <w:r>
        <w:rPr>
          <w:rFonts w:hint="eastAsia"/>
          <w:sz w:val="21"/>
          <w:szCs w:val="21"/>
        </w:rPr>
        <w:t>图</w:t>
      </w:r>
      <w:r>
        <w:rPr>
          <w:sz w:val="21"/>
          <w:szCs w:val="21"/>
        </w:rPr>
        <w:t xml:space="preserve">4-30 </w:t>
      </w:r>
      <w:r>
        <w:rPr>
          <w:rFonts w:hint="eastAsia"/>
          <w:sz w:val="21"/>
          <w:szCs w:val="21"/>
        </w:rPr>
        <w:t>编辑派送结账记录时序图</w:t>
      </w:r>
    </w:p>
    <w:p>
      <w:pPr>
        <w:spacing w:line="240" w:lineRule="auto"/>
        <w:ind w:firstLine="0" w:firstLineChars="0"/>
        <w:rPr>
          <w:rFonts w:ascii="Calibri" w:hAnsi="Calibri"/>
          <w:sz w:val="21"/>
          <w:szCs w:val="22"/>
        </w:rPr>
      </w:pPr>
    </w:p>
    <w:p>
      <w:pPr>
        <w:spacing w:line="360" w:lineRule="exact"/>
        <w:ind w:firstLine="480"/>
        <w:rPr>
          <w:rFonts w:ascii="宋体" w:hAnsi="宋体"/>
        </w:rPr>
      </w:pPr>
      <w:r>
        <w:rPr>
          <w:rFonts w:hint="eastAsia" w:ascii="宋体" w:hAnsi="宋体"/>
        </w:rPr>
        <w:drawing>
          <wp:anchor distT="0" distB="0" distL="114300" distR="114300" simplePos="0" relativeHeight="251670528" behindDoc="0" locked="0" layoutInCell="1" allowOverlap="1">
            <wp:simplePos x="0" y="0"/>
            <wp:positionH relativeFrom="margin">
              <wp:align>right</wp:align>
            </wp:positionH>
            <wp:positionV relativeFrom="paragraph">
              <wp:posOffset>960120</wp:posOffset>
            </wp:positionV>
            <wp:extent cx="5935980" cy="1446530"/>
            <wp:effectExtent l="0" t="0" r="7620" b="1270"/>
            <wp:wrapTopAndBottom/>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5935980" cy="1446530"/>
                    </a:xfrm>
                    <a:prstGeom prst="rect">
                      <a:avLst/>
                    </a:prstGeom>
                  </pic:spPr>
                </pic:pic>
              </a:graphicData>
            </a:graphic>
          </wp:anchor>
        </w:drawing>
      </w:r>
      <w:r>
        <w:rPr>
          <w:rFonts w:ascii="宋体" w:hAnsi="宋体"/>
          <w:lang w:val="zh-CN"/>
        </w:rPr>
        <w:t>管理员</w:t>
      </w:r>
      <w:r>
        <w:rPr>
          <w:rFonts w:hint="eastAsia" w:ascii="宋体" w:hAnsi="宋体"/>
        </w:rPr>
        <w:t>查询平台结账记录时，首先在查询平台结账记录页面提交筛选条件，后端服务会在管理员提交请求之后，先根据筛选条件判断所查询的平台结账记录是否已经存在，是则将查询的基本信息显示在平台结账记录详细页面，否则提示没有该平台结账记录，并停止事务。其时序图如图4-</w:t>
      </w:r>
      <w:r>
        <w:rPr>
          <w:rFonts w:ascii="宋体" w:hAnsi="宋体"/>
        </w:rPr>
        <w:t>31</w:t>
      </w:r>
      <w:r>
        <w:rPr>
          <w:rFonts w:hint="eastAsia" w:ascii="宋体" w:hAnsi="宋体"/>
        </w:rPr>
        <w:t>所示。</w:t>
      </w:r>
    </w:p>
    <w:p>
      <w:pPr>
        <w:spacing w:line="360" w:lineRule="exact"/>
        <w:ind w:firstLine="420"/>
        <w:jc w:val="center"/>
        <w:rPr>
          <w:sz w:val="21"/>
          <w:szCs w:val="21"/>
        </w:rPr>
      </w:pPr>
      <w:r>
        <w:rPr>
          <w:rFonts w:hint="eastAsia"/>
          <w:sz w:val="21"/>
          <w:szCs w:val="21"/>
        </w:rPr>
        <w:t>图</w:t>
      </w:r>
      <w:r>
        <w:rPr>
          <w:sz w:val="21"/>
          <w:szCs w:val="21"/>
        </w:rPr>
        <w:t>4-31</w:t>
      </w:r>
      <w:r>
        <w:rPr>
          <w:rFonts w:hint="eastAsia"/>
          <w:sz w:val="21"/>
          <w:szCs w:val="21"/>
        </w:rPr>
        <w:t>查询平台结账记录时序图</w:t>
      </w:r>
    </w:p>
    <w:p>
      <w:pPr>
        <w:spacing w:line="360" w:lineRule="exact"/>
        <w:ind w:firstLine="420"/>
        <w:jc w:val="center"/>
        <w:rPr>
          <w:sz w:val="21"/>
          <w:szCs w:val="21"/>
        </w:rPr>
      </w:pPr>
    </w:p>
    <w:p>
      <w:pPr>
        <w:spacing w:line="360" w:lineRule="exact"/>
        <w:ind w:firstLine="420"/>
        <w:rPr>
          <w:rFonts w:ascii="宋体" w:hAnsi="宋体"/>
        </w:rPr>
      </w:pPr>
      <w:r>
        <w:rPr>
          <w:rFonts w:ascii="Calibri" w:hAnsi="Calibri"/>
          <w:sz w:val="21"/>
          <w:szCs w:val="22"/>
        </w:rPr>
        <w:drawing>
          <wp:anchor distT="0" distB="0" distL="114300" distR="114300" simplePos="0" relativeHeight="251671552" behindDoc="0" locked="0" layoutInCell="1" allowOverlap="1">
            <wp:simplePos x="0" y="0"/>
            <wp:positionH relativeFrom="margin">
              <wp:align>center</wp:align>
            </wp:positionH>
            <wp:positionV relativeFrom="paragraph">
              <wp:posOffset>784860</wp:posOffset>
            </wp:positionV>
            <wp:extent cx="5553075" cy="1938020"/>
            <wp:effectExtent l="0" t="0" r="9525" b="5080"/>
            <wp:wrapTopAndBottom/>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5553075" cy="1938020"/>
                    </a:xfrm>
                    <a:prstGeom prst="rect">
                      <a:avLst/>
                    </a:prstGeom>
                  </pic:spPr>
                </pic:pic>
              </a:graphicData>
            </a:graphic>
          </wp:anchor>
        </w:drawing>
      </w:r>
      <w:r>
        <w:rPr>
          <w:rFonts w:ascii="宋体" w:hAnsi="宋体"/>
          <w:lang w:val="zh-CN"/>
        </w:rPr>
        <w:t>管理员</w:t>
      </w:r>
      <w:r>
        <w:rPr>
          <w:rFonts w:hint="eastAsia" w:ascii="宋体" w:hAnsi="宋体"/>
        </w:rPr>
        <w:t>要删除平台结账记录时，系统会弹出警告信息，如果管理员选择继续删除，系统后端服务会在管理员提交请求之后，从中平台结账表中删除这条平台结账记录，否则并停止事务。其时序图如图4-</w:t>
      </w:r>
      <w:r>
        <w:rPr>
          <w:rFonts w:ascii="宋体" w:hAnsi="宋体"/>
        </w:rPr>
        <w:t>32</w:t>
      </w:r>
      <w:r>
        <w:rPr>
          <w:rFonts w:hint="eastAsia" w:ascii="宋体" w:hAnsi="宋体"/>
        </w:rPr>
        <w:t>所示。</w:t>
      </w:r>
    </w:p>
    <w:p>
      <w:pPr>
        <w:spacing w:line="360" w:lineRule="atLeast"/>
        <w:ind w:firstLine="199" w:firstLineChars="95"/>
        <w:jc w:val="center"/>
        <w:textAlignment w:val="baseline"/>
        <w:rPr>
          <w:sz w:val="21"/>
          <w:szCs w:val="21"/>
        </w:rPr>
      </w:pPr>
      <w:r>
        <w:rPr>
          <w:rFonts w:hint="eastAsia"/>
          <w:sz w:val="21"/>
          <w:szCs w:val="21"/>
        </w:rPr>
        <w:t>图</w:t>
      </w:r>
      <w:r>
        <w:rPr>
          <w:sz w:val="21"/>
          <w:szCs w:val="21"/>
        </w:rPr>
        <w:t xml:space="preserve">4-32 </w:t>
      </w:r>
      <w:r>
        <w:rPr>
          <w:rFonts w:hint="eastAsia"/>
          <w:sz w:val="21"/>
          <w:szCs w:val="21"/>
        </w:rPr>
        <w:t>删除派送结账记录时序图</w:t>
      </w:r>
    </w:p>
    <w:p>
      <w:pPr>
        <w:ind w:firstLine="0" w:firstLineChars="0"/>
        <w:rPr>
          <w:lang w:val="zh-CN"/>
        </w:rPr>
      </w:pPr>
      <w:r>
        <w:t>3</w:t>
      </w:r>
      <w:r>
        <w:rPr>
          <w:rFonts w:hint="eastAsia"/>
        </w:rPr>
        <w:t>、平台结账管理模块的流程图设计</w:t>
      </w:r>
    </w:p>
    <w:p>
      <w:pPr>
        <w:spacing w:line="360" w:lineRule="exact"/>
        <w:ind w:firstLine="480"/>
        <w:rPr>
          <w:rFonts w:ascii="宋体" w:hAnsi="宋体"/>
        </w:rPr>
      </w:pPr>
      <w:r>
        <w:drawing>
          <wp:anchor distT="0" distB="0" distL="114300" distR="114300" simplePos="0" relativeHeight="251672576" behindDoc="0" locked="0" layoutInCell="1" allowOverlap="1">
            <wp:simplePos x="0" y="0"/>
            <wp:positionH relativeFrom="page">
              <wp:align>center</wp:align>
            </wp:positionH>
            <wp:positionV relativeFrom="paragraph">
              <wp:posOffset>521970</wp:posOffset>
            </wp:positionV>
            <wp:extent cx="2635885" cy="2952750"/>
            <wp:effectExtent l="0" t="0" r="0" b="0"/>
            <wp:wrapTopAndBottom/>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2635885" cy="2952750"/>
                    </a:xfrm>
                    <a:prstGeom prst="rect">
                      <a:avLst/>
                    </a:prstGeom>
                  </pic:spPr>
                </pic:pic>
              </a:graphicData>
            </a:graphic>
          </wp:anchor>
        </w:drawing>
      </w:r>
      <w:r>
        <w:rPr>
          <w:rFonts w:hint="eastAsia" w:ascii="宋体" w:hAnsi="宋体"/>
        </w:rPr>
        <w:t>每个月一号由数据库自动在平台结账表中，根据车主ID生成一条上个月的平台结账记录。其流程图如图4-</w:t>
      </w:r>
      <w:r>
        <w:rPr>
          <w:rFonts w:ascii="宋体" w:hAnsi="宋体"/>
        </w:rPr>
        <w:t>33</w:t>
      </w:r>
      <w:r>
        <w:rPr>
          <w:rFonts w:hint="eastAsia" w:ascii="宋体" w:hAnsi="宋体"/>
        </w:rPr>
        <w:t>所示。</w:t>
      </w:r>
    </w:p>
    <w:p>
      <w:pPr>
        <w:ind w:firstLine="0" w:firstLineChars="0"/>
        <w:jc w:val="center"/>
        <w:rPr>
          <w:sz w:val="21"/>
          <w:szCs w:val="21"/>
        </w:rPr>
      </w:pPr>
      <w:r>
        <w:rPr>
          <w:rFonts w:hint="eastAsia"/>
          <w:sz w:val="21"/>
          <w:szCs w:val="21"/>
        </w:rPr>
        <w:t>图</w:t>
      </w:r>
      <w:r>
        <w:rPr>
          <w:sz w:val="21"/>
          <w:szCs w:val="21"/>
        </w:rPr>
        <w:t xml:space="preserve">4-33 </w:t>
      </w:r>
      <w:r>
        <w:rPr>
          <w:rFonts w:hint="eastAsia"/>
          <w:sz w:val="21"/>
          <w:szCs w:val="21"/>
        </w:rPr>
        <w:t>新增平台结账记录流程图</w:t>
      </w:r>
    </w:p>
    <w:p>
      <w:pPr>
        <w:spacing w:line="360" w:lineRule="atLeast"/>
        <w:ind w:firstLine="3675" w:firstLineChars="1750"/>
        <w:textAlignment w:val="baseline"/>
        <w:rPr>
          <w:sz w:val="21"/>
          <w:szCs w:val="21"/>
        </w:rPr>
      </w:pPr>
    </w:p>
    <w:p>
      <w:pPr>
        <w:spacing w:line="360" w:lineRule="exact"/>
        <w:ind w:firstLine="480"/>
        <w:rPr>
          <w:rFonts w:ascii="宋体" w:hAnsi="宋体"/>
        </w:rPr>
      </w:pPr>
      <w:r>
        <w:rPr>
          <w:rFonts w:hint="eastAsia" w:ascii="宋体" w:hAnsi="宋体"/>
        </w:rPr>
        <w:t>管理员编辑平台结账记录的基本信息，提交后，后端服务会对提交的信息进行校验是否符合设定的要求，符合则更新记录进数据库中，否则提示输入信息错误，并停止事务。其流程图如图4-</w:t>
      </w:r>
      <w:r>
        <w:rPr>
          <w:rFonts w:ascii="宋体" w:hAnsi="宋体"/>
        </w:rPr>
        <w:t>34</w:t>
      </w:r>
      <w:r>
        <w:rPr>
          <w:rFonts w:hint="eastAsia" w:ascii="宋体" w:hAnsi="宋体"/>
        </w:rPr>
        <w:t>所示。</w:t>
      </w:r>
    </w:p>
    <w:p>
      <w:pPr>
        <w:spacing w:line="360" w:lineRule="atLeast"/>
        <w:ind w:firstLineChars="0"/>
        <w:jc w:val="center"/>
        <w:textAlignment w:val="baseline"/>
        <w:rPr>
          <w:sz w:val="21"/>
          <w:szCs w:val="21"/>
        </w:rPr>
      </w:pPr>
      <w:r>
        <w:rPr>
          <w:rFonts w:ascii="宋体" w:hAnsi="宋体"/>
        </w:rPr>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2533650" cy="2949575"/>
            <wp:effectExtent l="0" t="0" r="0" b="3175"/>
            <wp:wrapTopAndBottom/>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2533650" cy="2949575"/>
                    </a:xfrm>
                    <a:prstGeom prst="rect">
                      <a:avLst/>
                    </a:prstGeom>
                  </pic:spPr>
                </pic:pic>
              </a:graphicData>
            </a:graphic>
          </wp:anchor>
        </w:drawing>
      </w:r>
      <w:r>
        <w:rPr>
          <w:rFonts w:hint="eastAsia"/>
          <w:sz w:val="21"/>
          <w:szCs w:val="21"/>
        </w:rPr>
        <w:t>图</w:t>
      </w:r>
      <w:r>
        <w:rPr>
          <w:sz w:val="21"/>
          <w:szCs w:val="21"/>
        </w:rPr>
        <w:t>4-</w:t>
      </w:r>
      <w:r>
        <w:rPr>
          <w:rFonts w:hint="eastAsia"/>
          <w:sz w:val="21"/>
          <w:szCs w:val="21"/>
        </w:rPr>
        <w:t>3</w:t>
      </w:r>
      <w:r>
        <w:rPr>
          <w:sz w:val="21"/>
          <w:szCs w:val="21"/>
        </w:rPr>
        <w:t xml:space="preserve">4 </w:t>
      </w:r>
      <w:r>
        <w:rPr>
          <w:rFonts w:hint="eastAsia"/>
          <w:sz w:val="21"/>
          <w:szCs w:val="21"/>
        </w:rPr>
        <w:t>编辑平台结账记录流程图</w:t>
      </w:r>
    </w:p>
    <w:p>
      <w:pPr>
        <w:spacing w:line="360" w:lineRule="exact"/>
        <w:ind w:firstLine="0" w:firstLineChars="0"/>
        <w:jc w:val="center"/>
        <w:rPr>
          <w:rFonts w:ascii="宋体" w:hAnsi="宋体"/>
        </w:rPr>
      </w:pPr>
    </w:p>
    <w:p>
      <w:pPr>
        <w:spacing w:line="360" w:lineRule="exact"/>
        <w:ind w:firstLine="480"/>
        <w:rPr>
          <w:rFonts w:ascii="宋体" w:hAnsi="宋体"/>
        </w:rPr>
      </w:pPr>
      <w:r>
        <w:rPr>
          <w:rFonts w:hint="eastAsia" w:ascii="宋体" w:hAnsi="宋体"/>
        </w:rPr>
        <w:t>管</w:t>
      </w:r>
      <w:r>
        <w:rPr>
          <w:sz w:val="21"/>
          <w:szCs w:val="21"/>
        </w:rPr>
        <w:drawing>
          <wp:anchor distT="0" distB="0" distL="114300" distR="114300" simplePos="0" relativeHeight="251674624" behindDoc="0" locked="0" layoutInCell="1" allowOverlap="1">
            <wp:simplePos x="0" y="0"/>
            <wp:positionH relativeFrom="page">
              <wp:align>center</wp:align>
            </wp:positionH>
            <wp:positionV relativeFrom="paragraph">
              <wp:posOffset>758825</wp:posOffset>
            </wp:positionV>
            <wp:extent cx="2543175" cy="2956560"/>
            <wp:effectExtent l="0" t="0" r="9525" b="0"/>
            <wp:wrapTopAndBottom/>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2543175" cy="2956560"/>
                    </a:xfrm>
                    <a:prstGeom prst="rect">
                      <a:avLst/>
                    </a:prstGeom>
                  </pic:spPr>
                </pic:pic>
              </a:graphicData>
            </a:graphic>
          </wp:anchor>
        </w:drawing>
      </w:r>
      <w:r>
        <w:rPr>
          <w:rFonts w:hint="eastAsia" w:ascii="宋体" w:hAnsi="宋体"/>
        </w:rPr>
        <w:t>理员要查询平台结账记录的基本信息时，后端服务会根据筛选条件判断所查询的平台结账记录，是否已经创建，是则将查询的的基本信息显示在平台结账记录详细页面，否则提示没有该平台结账记录，并停止事务。其流程图如图4-</w:t>
      </w:r>
      <w:r>
        <w:rPr>
          <w:rFonts w:ascii="宋体" w:hAnsi="宋体"/>
        </w:rPr>
        <w:t>35</w:t>
      </w:r>
      <w:r>
        <w:rPr>
          <w:rFonts w:hint="eastAsia" w:ascii="宋体" w:hAnsi="宋体"/>
        </w:rPr>
        <w:t>所示。</w:t>
      </w:r>
    </w:p>
    <w:p>
      <w:pPr>
        <w:spacing w:line="360" w:lineRule="exact"/>
        <w:ind w:firstLine="0" w:firstLineChars="0"/>
        <w:jc w:val="center"/>
        <w:rPr>
          <w:sz w:val="21"/>
          <w:szCs w:val="21"/>
        </w:rPr>
      </w:pPr>
      <w:r>
        <w:rPr>
          <w:rFonts w:hint="eastAsia"/>
          <w:sz w:val="21"/>
          <w:szCs w:val="21"/>
        </w:rPr>
        <w:t>图</w:t>
      </w:r>
      <w:r>
        <w:rPr>
          <w:sz w:val="21"/>
          <w:szCs w:val="21"/>
        </w:rPr>
        <w:t xml:space="preserve">4-35 </w:t>
      </w:r>
      <w:r>
        <w:rPr>
          <w:rFonts w:hint="eastAsia"/>
          <w:sz w:val="21"/>
          <w:szCs w:val="21"/>
        </w:rPr>
        <w:t>查询平台结账记录流程图</w:t>
      </w:r>
    </w:p>
    <w:p>
      <w:pPr>
        <w:spacing w:line="240" w:lineRule="auto"/>
        <w:ind w:firstLine="0" w:firstLineChars="0"/>
        <w:jc w:val="center"/>
        <w:rPr>
          <w:rFonts w:ascii="Calibri" w:hAnsi="Calibri"/>
          <w:sz w:val="21"/>
          <w:szCs w:val="22"/>
        </w:rPr>
      </w:pPr>
    </w:p>
    <w:p>
      <w:pPr>
        <w:spacing w:line="360" w:lineRule="exact"/>
        <w:ind w:firstLine="420"/>
        <w:rPr>
          <w:rFonts w:ascii="宋体" w:hAnsi="宋体"/>
        </w:rPr>
      </w:pPr>
      <w:r>
        <w:rPr>
          <w:sz w:val="21"/>
          <w:szCs w:val="21"/>
        </w:rPr>
        <w:drawing>
          <wp:anchor distT="0" distB="0" distL="114300" distR="114300" simplePos="0" relativeHeight="251675648" behindDoc="0" locked="0" layoutInCell="1" allowOverlap="1">
            <wp:simplePos x="0" y="0"/>
            <wp:positionH relativeFrom="margin">
              <wp:align>center</wp:align>
            </wp:positionH>
            <wp:positionV relativeFrom="paragraph">
              <wp:posOffset>521335</wp:posOffset>
            </wp:positionV>
            <wp:extent cx="2949575" cy="3356610"/>
            <wp:effectExtent l="0" t="0" r="3175" b="0"/>
            <wp:wrapTopAndBottom/>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2949575" cy="3356610"/>
                    </a:xfrm>
                    <a:prstGeom prst="rect">
                      <a:avLst/>
                    </a:prstGeom>
                  </pic:spPr>
                </pic:pic>
              </a:graphicData>
            </a:graphic>
          </wp:anchor>
        </w:drawing>
      </w:r>
      <w:r>
        <w:drawing>
          <wp:anchor distT="0" distB="0" distL="114300" distR="114300" simplePos="0" relativeHeight="251802624" behindDoc="0" locked="0" layoutInCell="1" allowOverlap="1">
            <wp:simplePos x="0" y="0"/>
            <wp:positionH relativeFrom="margin">
              <wp:align>center</wp:align>
            </wp:positionH>
            <wp:positionV relativeFrom="paragraph">
              <wp:posOffset>3945890</wp:posOffset>
            </wp:positionV>
            <wp:extent cx="2440940" cy="363855"/>
            <wp:effectExtent l="0" t="0" r="0" b="0"/>
            <wp:wrapTopAndBottom/>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2440940" cy="363855"/>
                    </a:xfrm>
                    <a:prstGeom prst="rect">
                      <a:avLst/>
                    </a:prstGeom>
                  </pic:spPr>
                </pic:pic>
              </a:graphicData>
            </a:graphic>
          </wp:anchor>
        </w:drawing>
      </w:r>
      <w:r>
        <w:rPr>
          <w:rFonts w:ascii="宋体" w:hAnsi="宋体"/>
        </w:rPr>
        <w:t>管理员</w:t>
      </w:r>
      <w:r>
        <w:rPr>
          <w:rFonts w:hint="eastAsia" w:ascii="宋体" w:hAnsi="宋体"/>
        </w:rPr>
        <w:t>删除平台结账记录的基本信息时，系统会提醒管理员是否删除平台结账记录，是则将平台结账记录在业务登记表中删除，否则停止事务。其流程图如图4-</w:t>
      </w:r>
      <w:r>
        <w:rPr>
          <w:rFonts w:ascii="宋体" w:hAnsi="宋体"/>
        </w:rPr>
        <w:t>36</w:t>
      </w:r>
      <w:r>
        <w:rPr>
          <w:rFonts w:hint="eastAsia" w:ascii="宋体" w:hAnsi="宋体"/>
        </w:rPr>
        <w:t>所示。</w:t>
      </w:r>
    </w:p>
    <w:p>
      <w:pPr>
        <w:pStyle w:val="3"/>
        <w:spacing w:line="360" w:lineRule="atLeast"/>
        <w:rPr>
          <w:rFonts w:ascii="黑体" w:hAnsi="Times New Roman"/>
          <w:lang w:val="en-US"/>
        </w:rPr>
      </w:pPr>
      <w:bookmarkStart w:id="89" w:name="_Toc383548093"/>
      <w:bookmarkStart w:id="90" w:name="_Toc483628524"/>
      <w:r>
        <w:rPr>
          <w:rFonts w:hint="eastAsia" w:ascii="黑体" w:hAnsi="Times New Roman"/>
          <w:lang w:val="en-US"/>
        </w:rPr>
        <w:t>4.3</w:t>
      </w:r>
      <w:bookmarkEnd w:id="89"/>
      <w:r>
        <w:rPr>
          <w:rFonts w:hint="eastAsia" w:ascii="黑体" w:hAnsi="Times New Roman"/>
          <w:lang w:val="en-US"/>
        </w:rPr>
        <w:t>数据库设计</w:t>
      </w:r>
      <w:bookmarkEnd w:id="90"/>
    </w:p>
    <w:p>
      <w:pPr>
        <w:ind w:firstLine="480"/>
        <w:rPr>
          <w:rFonts w:asciiTheme="minorEastAsia" w:hAnsiTheme="minorEastAsia" w:eastAsiaTheme="minorEastAsia"/>
        </w:rPr>
      </w:pPr>
      <w:r>
        <w:rPr>
          <w:rFonts w:hint="eastAsia" w:asciiTheme="minorEastAsia" w:hAnsiTheme="minorEastAsia" w:eastAsiaTheme="minorEastAsia"/>
        </w:rPr>
        <w:t>本系统由业务表</w:t>
      </w:r>
      <w:r>
        <w:rPr>
          <w:rFonts w:asciiTheme="minorEastAsia" w:hAnsiTheme="minorEastAsia" w:eastAsiaTheme="minorEastAsia"/>
        </w:rPr>
        <w:t xml:space="preserve"> (Business)</w:t>
      </w:r>
      <w:r>
        <w:rPr>
          <w:rFonts w:hint="eastAsia" w:asciiTheme="minorEastAsia" w:hAnsiTheme="minorEastAsia" w:eastAsiaTheme="minorEastAsia"/>
        </w:rPr>
        <w:t>、业务派送表</w:t>
      </w:r>
      <w:r>
        <w:rPr>
          <w:rFonts w:asciiTheme="minorEastAsia" w:hAnsiTheme="minorEastAsia" w:eastAsiaTheme="minorEastAsia"/>
        </w:rPr>
        <w:t xml:space="preserve"> (Delivery)</w:t>
      </w:r>
      <w:r>
        <w:rPr>
          <w:rFonts w:hint="eastAsia" w:asciiTheme="minorEastAsia" w:hAnsiTheme="minorEastAsia" w:eastAsiaTheme="minorEastAsia"/>
        </w:rPr>
        <w:t xml:space="preserve"> 、派送结账表</w:t>
      </w:r>
      <w:r>
        <w:rPr>
          <w:rFonts w:asciiTheme="minorEastAsia" w:hAnsiTheme="minorEastAsia" w:eastAsiaTheme="minorEastAsia"/>
        </w:rPr>
        <w:t xml:space="preserve"> (DeliverySettlement)</w:t>
      </w:r>
      <w:r>
        <w:rPr>
          <w:rFonts w:hint="eastAsia" w:asciiTheme="minorEastAsia" w:hAnsiTheme="minorEastAsia" w:eastAsiaTheme="minorEastAsia"/>
        </w:rPr>
        <w:t xml:space="preserve"> 平台结算表</w:t>
      </w:r>
      <w:r>
        <w:rPr>
          <w:rFonts w:asciiTheme="minorEastAsia" w:hAnsiTheme="minorEastAsia" w:eastAsiaTheme="minorEastAsia"/>
        </w:rPr>
        <w:t xml:space="preserve"> (Settlement)共</w:t>
      </w:r>
      <w:r>
        <w:rPr>
          <w:rFonts w:hint="eastAsia" w:asciiTheme="minorEastAsia" w:hAnsiTheme="minorEastAsia" w:eastAsiaTheme="minorEastAsia"/>
        </w:rPr>
        <w:t>4个数据表组成。</w:t>
      </w:r>
    </w:p>
    <w:p>
      <w:pPr>
        <w:pStyle w:val="4"/>
        <w:tabs>
          <w:tab w:val="clear" w:pos="1440"/>
        </w:tabs>
        <w:spacing w:before="60" w:after="60" w:line="360" w:lineRule="atLeast"/>
        <w:rPr>
          <w:rFonts w:ascii="黑体" w:hAnsi="Times New Roman"/>
          <w:szCs w:val="28"/>
          <w:lang w:val="en-US"/>
        </w:rPr>
      </w:pPr>
      <w:bookmarkStart w:id="91" w:name="_Toc483628525"/>
      <w:r>
        <w:rPr>
          <w:rFonts w:hint="eastAsia" w:ascii="黑体" w:hAnsi="Times New Roman"/>
          <w:szCs w:val="28"/>
          <w:lang w:val="en-US"/>
        </w:rPr>
        <w:t>4.3.1业务表</w:t>
      </w:r>
      <w:bookmarkEnd w:id="91"/>
    </w:p>
    <w:p>
      <w:pPr>
        <w:ind w:firstLine="480"/>
        <w:rPr>
          <w:rFonts w:asciiTheme="minorEastAsia" w:hAnsiTheme="minorEastAsia" w:eastAsiaTheme="minorEastAsia"/>
        </w:rPr>
      </w:pPr>
      <w:r>
        <w:rPr>
          <w:rFonts w:hint="eastAsia" w:asciiTheme="minorEastAsia" w:hAnsiTheme="minorEastAsia" w:eastAsiaTheme="minorEastAsia"/>
        </w:rPr>
        <w:t>本表用于记录业务详细信息，共有</w:t>
      </w:r>
      <w:r>
        <w:rPr>
          <w:rFonts w:asciiTheme="minorEastAsia" w:hAnsiTheme="minorEastAsia" w:eastAsiaTheme="minorEastAsia"/>
        </w:rPr>
        <w:t>20</w:t>
      </w:r>
      <w:r>
        <w:rPr>
          <w:rFonts w:hint="eastAsia" w:asciiTheme="minorEastAsia" w:hAnsiTheme="minorEastAsia" w:eastAsiaTheme="minorEastAsia"/>
        </w:rPr>
        <w:t>个字段，其中货主ID</w:t>
      </w:r>
      <w:r>
        <w:rPr>
          <w:rFonts w:asciiTheme="minorEastAsia" w:hAnsiTheme="minorEastAsia" w:eastAsiaTheme="minorEastAsia"/>
        </w:rPr>
        <w:t>用于关联用户表中的货主</w:t>
      </w:r>
      <w:r>
        <w:rPr>
          <w:rFonts w:hint="eastAsia" w:asciiTheme="minorEastAsia" w:hAnsiTheme="minorEastAsia" w:eastAsiaTheme="minorEastAsia"/>
        </w:rPr>
        <w:t>。详细信息如表4-</w:t>
      </w:r>
      <w:r>
        <w:rPr>
          <w:rFonts w:asciiTheme="minorEastAsia" w:hAnsiTheme="minorEastAsia" w:eastAsiaTheme="minorEastAsia"/>
        </w:rPr>
        <w:t>1所示</w:t>
      </w:r>
      <w:r>
        <w:rPr>
          <w:rFonts w:hint="eastAsia" w:asciiTheme="minorEastAsia" w:hAnsiTheme="minorEastAsia" w:eastAsiaTheme="minorEastAsia"/>
        </w:rPr>
        <w:t>。</w:t>
      </w:r>
    </w:p>
    <w:p>
      <w:pPr>
        <w:ind w:firstLine="480"/>
      </w:pPr>
    </w:p>
    <w:p>
      <w:pPr>
        <w:spacing w:line="360" w:lineRule="atLeast"/>
        <w:ind w:firstLine="3675" w:firstLineChars="1750"/>
        <w:textAlignment w:val="baseline"/>
        <w:rPr>
          <w:sz w:val="21"/>
          <w:szCs w:val="21"/>
        </w:rPr>
      </w:pPr>
      <w:r>
        <w:rPr>
          <w:rFonts w:hint="eastAsia"/>
          <w:sz w:val="21"/>
          <w:szCs w:val="21"/>
        </w:rPr>
        <w:t>表4-1业务表</w:t>
      </w:r>
    </w:p>
    <w:tbl>
      <w:tblPr>
        <w:tblStyle w:val="34"/>
        <w:tblW w:w="9356" w:type="dxa"/>
        <w:jc w:val="center"/>
        <w:tblCellSpacing w:w="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
      <w:tblGrid>
        <w:gridCol w:w="2241"/>
        <w:gridCol w:w="1926"/>
        <w:gridCol w:w="1927"/>
        <w:gridCol w:w="3262"/>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2241"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ascii="宋体" w:hAnsi="宋体" w:cs="宋体"/>
                <w:color w:val="000000"/>
                <w:kern w:val="0"/>
                <w:sz w:val="21"/>
                <w:szCs w:val="21"/>
              </w:rPr>
              <w:t>字段含义</w:t>
            </w:r>
          </w:p>
        </w:tc>
        <w:tc>
          <w:tcPr>
            <w:tcW w:w="1926"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ascii="宋体" w:hAnsi="宋体" w:cs="宋体"/>
                <w:color w:val="000000"/>
                <w:kern w:val="0"/>
                <w:sz w:val="21"/>
                <w:szCs w:val="21"/>
              </w:rPr>
              <w:t>字段名</w:t>
            </w:r>
          </w:p>
        </w:tc>
        <w:tc>
          <w:tcPr>
            <w:tcW w:w="1927"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ascii="宋体" w:hAnsi="宋体" w:cs="宋体"/>
                <w:color w:val="000000"/>
                <w:kern w:val="0"/>
                <w:sz w:val="21"/>
                <w:szCs w:val="21"/>
              </w:rPr>
              <w:t>类型</w:t>
            </w:r>
          </w:p>
        </w:tc>
        <w:tc>
          <w:tcPr>
            <w:tcW w:w="3262"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是否允许为空</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2241"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业务编号</w:t>
            </w:r>
          </w:p>
        </w:tc>
        <w:tc>
          <w:tcPr>
            <w:tcW w:w="1926"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business</w:t>
            </w:r>
            <w:r>
              <w:rPr>
                <w:rFonts w:hint="eastAsia" w:cs="宋体" w:asciiTheme="minorEastAsia" w:hAnsiTheme="minorEastAsia" w:eastAsiaTheme="minorEastAsia"/>
                <w:color w:val="000000"/>
                <w:kern w:val="0"/>
                <w:sz w:val="21"/>
                <w:szCs w:val="21"/>
              </w:rPr>
              <w:t>_id</w:t>
            </w:r>
          </w:p>
        </w:tc>
        <w:tc>
          <w:tcPr>
            <w:tcW w:w="1927"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BIGINT(11)</w:t>
            </w:r>
          </w:p>
        </w:tc>
        <w:tc>
          <w:tcPr>
            <w:tcW w:w="3262"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not null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2241"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货主ID</w:t>
            </w:r>
          </w:p>
        </w:tc>
        <w:tc>
          <w:tcPr>
            <w:tcW w:w="1926"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shipper</w:t>
            </w:r>
            <w:r>
              <w:rPr>
                <w:rFonts w:hint="eastAsia" w:cs="宋体" w:asciiTheme="minorEastAsia" w:hAnsiTheme="minorEastAsia" w:eastAsiaTheme="minorEastAsia"/>
                <w:color w:val="000000"/>
                <w:kern w:val="0"/>
                <w:sz w:val="21"/>
                <w:szCs w:val="21"/>
              </w:rPr>
              <w:t>_id</w:t>
            </w:r>
          </w:p>
        </w:tc>
        <w:tc>
          <w:tcPr>
            <w:tcW w:w="1927"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BIGINT(11)</w:t>
            </w:r>
          </w:p>
        </w:tc>
        <w:tc>
          <w:tcPr>
            <w:tcW w:w="3262"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not null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2241"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货品种类</w:t>
            </w:r>
          </w:p>
        </w:tc>
        <w:tc>
          <w:tcPr>
            <w:tcW w:w="1926"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goods</w:t>
            </w:r>
            <w:r>
              <w:rPr>
                <w:rFonts w:hint="eastAsia" w:cs="宋体" w:asciiTheme="minorEastAsia" w:hAnsiTheme="minorEastAsia" w:eastAsiaTheme="minorEastAsia"/>
                <w:color w:val="000000"/>
                <w:kern w:val="0"/>
                <w:sz w:val="21"/>
                <w:szCs w:val="21"/>
              </w:rPr>
              <w:t>_</w:t>
            </w:r>
            <w:r>
              <w:rPr>
                <w:rFonts w:cs="宋体" w:asciiTheme="minorEastAsia" w:hAnsiTheme="minorEastAsia" w:eastAsiaTheme="minorEastAsia"/>
                <w:color w:val="000000"/>
                <w:kern w:val="0"/>
                <w:sz w:val="21"/>
                <w:szCs w:val="21"/>
              </w:rPr>
              <w:t>category</w:t>
            </w:r>
          </w:p>
        </w:tc>
        <w:tc>
          <w:tcPr>
            <w:tcW w:w="1927"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VARCHAR(255)</w:t>
            </w:r>
          </w:p>
        </w:tc>
        <w:tc>
          <w:tcPr>
            <w:tcW w:w="3262"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not null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2241"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重量</w:t>
            </w:r>
          </w:p>
        </w:tc>
        <w:tc>
          <w:tcPr>
            <w:tcW w:w="1926"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weight</w:t>
            </w:r>
          </w:p>
        </w:tc>
        <w:tc>
          <w:tcPr>
            <w:tcW w:w="1927"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VARCHAR(255)</w:t>
            </w:r>
          </w:p>
        </w:tc>
        <w:tc>
          <w:tcPr>
            <w:tcW w:w="3262"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not null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2241"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货物价值</w:t>
            </w:r>
          </w:p>
        </w:tc>
        <w:tc>
          <w:tcPr>
            <w:tcW w:w="1926"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goods</w:t>
            </w:r>
            <w:r>
              <w:rPr>
                <w:rFonts w:hint="eastAsia" w:cs="宋体" w:asciiTheme="minorEastAsia" w:hAnsiTheme="minorEastAsia" w:eastAsiaTheme="minorEastAsia"/>
                <w:color w:val="000000"/>
                <w:kern w:val="0"/>
                <w:sz w:val="21"/>
                <w:szCs w:val="21"/>
              </w:rPr>
              <w:t>_</w:t>
            </w:r>
            <w:r>
              <w:rPr>
                <w:rFonts w:cs="宋体" w:asciiTheme="minorEastAsia" w:hAnsiTheme="minorEastAsia" w:eastAsiaTheme="minorEastAsia"/>
                <w:color w:val="000000"/>
                <w:kern w:val="0"/>
                <w:sz w:val="21"/>
                <w:szCs w:val="21"/>
              </w:rPr>
              <w:t>value</w:t>
            </w:r>
          </w:p>
        </w:tc>
        <w:tc>
          <w:tcPr>
            <w:tcW w:w="1927"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VARCHAR(255)</w:t>
            </w:r>
          </w:p>
        </w:tc>
        <w:tc>
          <w:tcPr>
            <w:tcW w:w="3262"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2241"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货物运费</w:t>
            </w:r>
          </w:p>
        </w:tc>
        <w:tc>
          <w:tcPr>
            <w:tcW w:w="1926"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allcost</w:t>
            </w:r>
          </w:p>
        </w:tc>
        <w:tc>
          <w:tcPr>
            <w:tcW w:w="1927"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VARCHAR(255)</w:t>
            </w:r>
          </w:p>
        </w:tc>
        <w:tc>
          <w:tcPr>
            <w:tcW w:w="3262"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not null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2241"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创建日期</w:t>
            </w:r>
          </w:p>
        </w:tc>
        <w:tc>
          <w:tcPr>
            <w:tcW w:w="1926"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create_</w:t>
            </w:r>
            <w:r>
              <w:rPr>
                <w:rFonts w:cs="宋体" w:asciiTheme="minorEastAsia" w:hAnsiTheme="minorEastAsia" w:eastAsiaTheme="minorEastAsia"/>
                <w:color w:val="000000"/>
                <w:kern w:val="0"/>
                <w:sz w:val="21"/>
                <w:szCs w:val="21"/>
              </w:rPr>
              <w:t>time</w:t>
            </w:r>
          </w:p>
        </w:tc>
        <w:tc>
          <w:tcPr>
            <w:tcW w:w="1927"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datetime</w:t>
            </w:r>
          </w:p>
        </w:tc>
        <w:tc>
          <w:tcPr>
            <w:tcW w:w="3262"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not null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2241"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运货日期</w:t>
            </w:r>
          </w:p>
        </w:tc>
        <w:tc>
          <w:tcPr>
            <w:tcW w:w="1926"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delivery_time</w:t>
            </w:r>
          </w:p>
        </w:tc>
        <w:tc>
          <w:tcPr>
            <w:tcW w:w="1927"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datetime</w:t>
            </w:r>
          </w:p>
        </w:tc>
        <w:tc>
          <w:tcPr>
            <w:tcW w:w="3262"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2241"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达到日期</w:t>
            </w:r>
          </w:p>
        </w:tc>
        <w:tc>
          <w:tcPr>
            <w:tcW w:w="1926"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reach_time</w:t>
            </w:r>
          </w:p>
        </w:tc>
        <w:tc>
          <w:tcPr>
            <w:tcW w:w="1927"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datetime</w:t>
            </w:r>
          </w:p>
        </w:tc>
        <w:tc>
          <w:tcPr>
            <w:tcW w:w="3262"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2241"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到达地点</w:t>
            </w:r>
          </w:p>
        </w:tc>
        <w:tc>
          <w:tcPr>
            <w:tcW w:w="1926"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reach_location</w:t>
            </w:r>
          </w:p>
        </w:tc>
        <w:tc>
          <w:tcPr>
            <w:tcW w:w="1927"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VARCHAR(255)</w:t>
            </w:r>
          </w:p>
        </w:tc>
        <w:tc>
          <w:tcPr>
            <w:tcW w:w="3262"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not null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2241"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出发地点</w:t>
            </w:r>
          </w:p>
        </w:tc>
        <w:tc>
          <w:tcPr>
            <w:tcW w:w="1926"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send_location</w:t>
            </w:r>
          </w:p>
        </w:tc>
        <w:tc>
          <w:tcPr>
            <w:tcW w:w="1927"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VARCHAR(255)</w:t>
            </w:r>
          </w:p>
        </w:tc>
        <w:tc>
          <w:tcPr>
            <w:tcW w:w="3262"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not null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2241"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出发经度</w:t>
            </w:r>
          </w:p>
        </w:tc>
        <w:tc>
          <w:tcPr>
            <w:tcW w:w="1926"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send_longitude</w:t>
            </w:r>
          </w:p>
        </w:tc>
        <w:tc>
          <w:tcPr>
            <w:tcW w:w="1927"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VARCHAR(255)</w:t>
            </w:r>
          </w:p>
        </w:tc>
        <w:tc>
          <w:tcPr>
            <w:tcW w:w="3262"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not null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2241"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出发纬度</w:t>
            </w:r>
          </w:p>
        </w:tc>
        <w:tc>
          <w:tcPr>
            <w:tcW w:w="1926"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send_latitude</w:t>
            </w:r>
          </w:p>
        </w:tc>
        <w:tc>
          <w:tcPr>
            <w:tcW w:w="1927"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VARCHAR(255)</w:t>
            </w:r>
          </w:p>
        </w:tc>
        <w:tc>
          <w:tcPr>
            <w:tcW w:w="3262"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not null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2241"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目的经度</w:t>
            </w:r>
          </w:p>
        </w:tc>
        <w:tc>
          <w:tcPr>
            <w:tcW w:w="1926"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reach_longitude</w:t>
            </w:r>
          </w:p>
        </w:tc>
        <w:tc>
          <w:tcPr>
            <w:tcW w:w="1927"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VARCHAR(255)</w:t>
            </w:r>
          </w:p>
        </w:tc>
        <w:tc>
          <w:tcPr>
            <w:tcW w:w="3262"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not null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2241"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目的纬度</w:t>
            </w:r>
          </w:p>
        </w:tc>
        <w:tc>
          <w:tcPr>
            <w:tcW w:w="1926"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reach_latitude</w:t>
            </w:r>
          </w:p>
        </w:tc>
        <w:tc>
          <w:tcPr>
            <w:tcW w:w="1927"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VARCHAR(255)</w:t>
            </w:r>
          </w:p>
        </w:tc>
        <w:tc>
          <w:tcPr>
            <w:tcW w:w="3262"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not null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2241"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路程</w:t>
            </w:r>
          </w:p>
        </w:tc>
        <w:tc>
          <w:tcPr>
            <w:tcW w:w="1926"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distance</w:t>
            </w:r>
          </w:p>
        </w:tc>
        <w:tc>
          <w:tcPr>
            <w:tcW w:w="1927"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VARCHAR(255)</w:t>
            </w:r>
          </w:p>
        </w:tc>
        <w:tc>
          <w:tcPr>
            <w:tcW w:w="3262"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not null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2241"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驾车时间</w:t>
            </w:r>
          </w:p>
        </w:tc>
        <w:tc>
          <w:tcPr>
            <w:tcW w:w="1926"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duration</w:t>
            </w:r>
          </w:p>
        </w:tc>
        <w:tc>
          <w:tcPr>
            <w:tcW w:w="1927"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VARCHAR(255)</w:t>
            </w:r>
          </w:p>
        </w:tc>
        <w:tc>
          <w:tcPr>
            <w:tcW w:w="3262"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not null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2241"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业务备注</w:t>
            </w:r>
          </w:p>
        </w:tc>
        <w:tc>
          <w:tcPr>
            <w:tcW w:w="1926"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business</w:t>
            </w:r>
            <w:r>
              <w:rPr>
                <w:rFonts w:hint="eastAsia" w:cs="宋体" w:asciiTheme="minorEastAsia" w:hAnsiTheme="minorEastAsia" w:eastAsiaTheme="minorEastAsia"/>
                <w:color w:val="000000"/>
                <w:kern w:val="0"/>
                <w:sz w:val="21"/>
                <w:szCs w:val="21"/>
              </w:rPr>
              <w:t>_</w:t>
            </w:r>
            <w:r>
              <w:rPr>
                <w:rFonts w:cs="宋体" w:asciiTheme="minorEastAsia" w:hAnsiTheme="minorEastAsia" w:eastAsiaTheme="minorEastAsia"/>
                <w:color w:val="000000"/>
                <w:kern w:val="0"/>
                <w:sz w:val="21"/>
                <w:szCs w:val="21"/>
              </w:rPr>
              <w:t>remark</w:t>
            </w:r>
          </w:p>
        </w:tc>
        <w:tc>
          <w:tcPr>
            <w:tcW w:w="1927"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VARCHAR(255)</w:t>
            </w:r>
          </w:p>
        </w:tc>
        <w:tc>
          <w:tcPr>
            <w:tcW w:w="3262"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rHeight w:val="65" w:hRule="atLeast"/>
          <w:tblCellSpacing w:w="0" w:type="dxa"/>
          <w:jc w:val="center"/>
        </w:trPr>
        <w:tc>
          <w:tcPr>
            <w:tcW w:w="2241"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业务状态</w:t>
            </w:r>
          </w:p>
        </w:tc>
        <w:tc>
          <w:tcPr>
            <w:tcW w:w="1926"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business</w:t>
            </w:r>
            <w:r>
              <w:rPr>
                <w:rFonts w:hint="eastAsia" w:cs="宋体" w:asciiTheme="minorEastAsia" w:hAnsiTheme="minorEastAsia" w:eastAsiaTheme="minorEastAsia"/>
                <w:color w:val="000000"/>
                <w:kern w:val="0"/>
                <w:sz w:val="21"/>
                <w:szCs w:val="21"/>
              </w:rPr>
              <w:t>_</w:t>
            </w:r>
            <w:r>
              <w:rPr>
                <w:rFonts w:cs="宋体" w:asciiTheme="minorEastAsia" w:hAnsiTheme="minorEastAsia" w:eastAsiaTheme="minorEastAsia"/>
                <w:color w:val="000000"/>
                <w:kern w:val="0"/>
                <w:sz w:val="21"/>
                <w:szCs w:val="21"/>
              </w:rPr>
              <w:t>status</w:t>
            </w:r>
          </w:p>
        </w:tc>
        <w:tc>
          <w:tcPr>
            <w:tcW w:w="1927"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VARCHAR(255)</w:t>
            </w:r>
          </w:p>
        </w:tc>
        <w:tc>
          <w:tcPr>
            <w:tcW w:w="3262"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not null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2241"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更新时间</w:t>
            </w:r>
          </w:p>
        </w:tc>
        <w:tc>
          <w:tcPr>
            <w:tcW w:w="1926"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update</w:t>
            </w:r>
            <w:r>
              <w:rPr>
                <w:rFonts w:hint="eastAsia" w:cs="宋体" w:asciiTheme="minorEastAsia" w:hAnsiTheme="minorEastAsia" w:eastAsiaTheme="minorEastAsia"/>
                <w:color w:val="000000"/>
                <w:kern w:val="0"/>
                <w:sz w:val="21"/>
                <w:szCs w:val="21"/>
              </w:rPr>
              <w:t>_t</w:t>
            </w:r>
            <w:r>
              <w:rPr>
                <w:rFonts w:cs="宋体" w:asciiTheme="minorEastAsia" w:hAnsiTheme="minorEastAsia" w:eastAsiaTheme="minorEastAsia"/>
                <w:color w:val="000000"/>
                <w:kern w:val="0"/>
                <w:sz w:val="21"/>
                <w:szCs w:val="21"/>
              </w:rPr>
              <w:t>ime</w:t>
            </w:r>
          </w:p>
        </w:tc>
        <w:tc>
          <w:tcPr>
            <w:tcW w:w="1927"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datetime</w:t>
            </w:r>
          </w:p>
        </w:tc>
        <w:tc>
          <w:tcPr>
            <w:tcW w:w="3262"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p>
        </w:tc>
      </w:tr>
    </w:tbl>
    <w:p>
      <w:pPr>
        <w:spacing w:line="360" w:lineRule="exact"/>
        <w:ind w:left="900" w:firstLine="0" w:firstLineChars="0"/>
      </w:pPr>
    </w:p>
    <w:p>
      <w:pPr>
        <w:spacing w:line="360" w:lineRule="exact"/>
        <w:ind w:left="900" w:firstLine="0" w:firstLineChars="0"/>
      </w:pPr>
    </w:p>
    <w:p>
      <w:pPr>
        <w:spacing w:line="360" w:lineRule="exact"/>
        <w:ind w:left="900" w:firstLine="0" w:firstLineChars="0"/>
      </w:pPr>
    </w:p>
    <w:p>
      <w:pPr>
        <w:pStyle w:val="4"/>
        <w:tabs>
          <w:tab w:val="clear" w:pos="1440"/>
        </w:tabs>
        <w:spacing w:before="60" w:after="60" w:line="360" w:lineRule="atLeast"/>
        <w:rPr>
          <w:rFonts w:ascii="黑体" w:hAnsi="Times New Roman"/>
          <w:szCs w:val="28"/>
          <w:lang w:val="en-US"/>
        </w:rPr>
      </w:pPr>
      <w:bookmarkStart w:id="92" w:name="_Toc483628526"/>
      <w:r>
        <w:rPr>
          <w:rFonts w:hint="eastAsia" w:ascii="黑体" w:hAnsi="Times New Roman"/>
          <w:szCs w:val="28"/>
          <w:lang w:val="en-US"/>
        </w:rPr>
        <w:t>4.3.2业务派送表</w:t>
      </w:r>
      <w:bookmarkEnd w:id="92"/>
    </w:p>
    <w:p>
      <w:pPr>
        <w:ind w:firstLine="480"/>
        <w:rPr>
          <w:rFonts w:asciiTheme="minorEastAsia" w:hAnsiTheme="minorEastAsia" w:eastAsiaTheme="minorEastAsia"/>
        </w:rPr>
      </w:pPr>
      <w:r>
        <w:rPr>
          <w:rFonts w:hint="eastAsia" w:asciiTheme="minorEastAsia" w:hAnsiTheme="minorEastAsia" w:eastAsiaTheme="minorEastAsia"/>
        </w:rPr>
        <w:t>本表用于记录业务派送详细信息，共有</w:t>
      </w:r>
      <w:r>
        <w:rPr>
          <w:rFonts w:asciiTheme="minorEastAsia" w:hAnsiTheme="minorEastAsia" w:eastAsiaTheme="minorEastAsia"/>
        </w:rPr>
        <w:t>10</w:t>
      </w:r>
      <w:r>
        <w:rPr>
          <w:rFonts w:hint="eastAsia" w:asciiTheme="minorEastAsia" w:hAnsiTheme="minorEastAsia" w:eastAsiaTheme="minorEastAsia"/>
        </w:rPr>
        <w:t>个字段，其中业务编号为用于关联业务表中的业务记录，车辆ID用于关联车辆表中的车辆记录，驾驶员ID用于关联用户表的驾驶员，车主表用于关联用户表中的车主。详细信息如表4-</w:t>
      </w:r>
      <w:r>
        <w:rPr>
          <w:rFonts w:asciiTheme="minorEastAsia" w:hAnsiTheme="minorEastAsia" w:eastAsiaTheme="minorEastAsia"/>
        </w:rPr>
        <w:t>2所示</w:t>
      </w:r>
      <w:r>
        <w:rPr>
          <w:rFonts w:hint="eastAsia" w:asciiTheme="minorEastAsia" w:hAnsiTheme="minorEastAsia" w:eastAsiaTheme="minorEastAsia"/>
        </w:rPr>
        <w:t>。</w:t>
      </w:r>
    </w:p>
    <w:p>
      <w:pPr>
        <w:ind w:firstLine="480"/>
      </w:pPr>
    </w:p>
    <w:p>
      <w:pPr>
        <w:spacing w:line="360" w:lineRule="atLeast"/>
        <w:ind w:firstLine="3675" w:firstLineChars="1750"/>
        <w:textAlignment w:val="baseline"/>
        <w:rPr>
          <w:sz w:val="21"/>
          <w:szCs w:val="21"/>
        </w:rPr>
      </w:pPr>
      <w:r>
        <w:rPr>
          <w:rFonts w:hint="eastAsia"/>
          <w:sz w:val="21"/>
          <w:szCs w:val="21"/>
        </w:rPr>
        <w:t>表4-2 业务派送表</w:t>
      </w:r>
    </w:p>
    <w:tbl>
      <w:tblPr>
        <w:tblStyle w:val="34"/>
        <w:tblW w:w="9490" w:type="dxa"/>
        <w:jc w:val="center"/>
        <w:tblCellSpacing w:w="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
      <w:tblGrid>
        <w:gridCol w:w="2231"/>
        <w:gridCol w:w="1916"/>
        <w:gridCol w:w="1917"/>
        <w:gridCol w:w="3426"/>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rHeight w:val="351" w:hRule="atLeast"/>
          <w:tblCellSpacing w:w="0" w:type="dxa"/>
          <w:jc w:val="center"/>
        </w:trPr>
        <w:tc>
          <w:tcPr>
            <w:tcW w:w="2231"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ascii="宋体" w:hAnsi="宋体" w:cs="宋体"/>
                <w:color w:val="000000"/>
                <w:kern w:val="0"/>
                <w:sz w:val="21"/>
                <w:szCs w:val="21"/>
              </w:rPr>
              <w:t>字段含义</w:t>
            </w:r>
          </w:p>
        </w:tc>
        <w:tc>
          <w:tcPr>
            <w:tcW w:w="1916"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ascii="宋体" w:hAnsi="宋体" w:cs="宋体"/>
                <w:color w:val="000000"/>
                <w:kern w:val="0"/>
                <w:sz w:val="21"/>
                <w:szCs w:val="21"/>
              </w:rPr>
              <w:t>字段名</w:t>
            </w:r>
          </w:p>
        </w:tc>
        <w:tc>
          <w:tcPr>
            <w:tcW w:w="1917"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ascii="宋体" w:hAnsi="宋体" w:cs="宋体"/>
                <w:color w:val="000000"/>
                <w:kern w:val="0"/>
                <w:sz w:val="21"/>
                <w:szCs w:val="21"/>
              </w:rPr>
              <w:t>类型</w:t>
            </w:r>
          </w:p>
        </w:tc>
        <w:tc>
          <w:tcPr>
            <w:tcW w:w="3426"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是否允许为空</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rHeight w:val="428" w:hRule="atLeast"/>
          <w:tblCellSpacing w:w="0" w:type="dxa"/>
          <w:jc w:val="center"/>
        </w:trPr>
        <w:tc>
          <w:tcPr>
            <w:tcW w:w="2231"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派送单号</w:t>
            </w:r>
          </w:p>
        </w:tc>
        <w:tc>
          <w:tcPr>
            <w:tcW w:w="1916" w:type="dxa"/>
            <w:tcBorders>
              <w:top w:val="outset" w:color="auto" w:sz="6" w:space="0"/>
              <w:left w:val="outset" w:color="auto" w:sz="6" w:space="0"/>
              <w:bottom w:val="outset" w:color="auto" w:sz="6" w:space="0"/>
              <w:right w:val="outset" w:color="auto" w:sz="6" w:space="0"/>
            </w:tcBorders>
          </w:tcPr>
          <w:p>
            <w:pPr>
              <w:ind w:firstLine="210" w:firstLineChars="100"/>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delivery</w:t>
            </w:r>
            <w:r>
              <w:rPr>
                <w:rFonts w:hint="eastAsia" w:cs="宋体" w:asciiTheme="minorEastAsia" w:hAnsiTheme="minorEastAsia" w:eastAsiaTheme="minorEastAsia"/>
                <w:color w:val="000000"/>
                <w:kern w:val="0"/>
                <w:sz w:val="21"/>
                <w:szCs w:val="21"/>
              </w:rPr>
              <w:t>_id</w:t>
            </w:r>
          </w:p>
        </w:tc>
        <w:tc>
          <w:tcPr>
            <w:tcW w:w="1917" w:type="dxa"/>
            <w:tcBorders>
              <w:top w:val="outset" w:color="auto" w:sz="6" w:space="0"/>
              <w:left w:val="outset" w:color="auto" w:sz="6" w:space="0"/>
              <w:bottom w:val="outset" w:color="auto" w:sz="6" w:space="0"/>
              <w:right w:val="outset" w:color="auto" w:sz="6" w:space="0"/>
            </w:tcBorders>
          </w:tcPr>
          <w:p>
            <w:pPr>
              <w:ind w:firstLine="420"/>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BIGINT(11)</w:t>
            </w:r>
          </w:p>
        </w:tc>
        <w:tc>
          <w:tcPr>
            <w:tcW w:w="3426"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not null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rHeight w:val="428" w:hRule="atLeast"/>
          <w:tblCellSpacing w:w="0" w:type="dxa"/>
          <w:jc w:val="center"/>
        </w:trPr>
        <w:tc>
          <w:tcPr>
            <w:tcW w:w="2231"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业务编号</w:t>
            </w:r>
          </w:p>
        </w:tc>
        <w:tc>
          <w:tcPr>
            <w:tcW w:w="1916" w:type="dxa"/>
            <w:tcBorders>
              <w:top w:val="outset" w:color="auto" w:sz="6" w:space="0"/>
              <w:left w:val="outset" w:color="auto" w:sz="6" w:space="0"/>
              <w:bottom w:val="outset" w:color="auto" w:sz="6" w:space="0"/>
              <w:right w:val="outset" w:color="auto" w:sz="6" w:space="0"/>
            </w:tcBorders>
          </w:tcPr>
          <w:p>
            <w:pPr>
              <w:ind w:firstLine="199" w:firstLineChars="95"/>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business</w:t>
            </w:r>
            <w:r>
              <w:rPr>
                <w:rFonts w:hint="eastAsia" w:cs="宋体" w:asciiTheme="minorEastAsia" w:hAnsiTheme="minorEastAsia" w:eastAsiaTheme="minorEastAsia"/>
                <w:color w:val="000000"/>
                <w:kern w:val="0"/>
                <w:sz w:val="21"/>
                <w:szCs w:val="21"/>
              </w:rPr>
              <w:t>_id</w:t>
            </w:r>
          </w:p>
        </w:tc>
        <w:tc>
          <w:tcPr>
            <w:tcW w:w="1917" w:type="dxa"/>
            <w:tcBorders>
              <w:top w:val="outset" w:color="auto" w:sz="6" w:space="0"/>
              <w:left w:val="outset" w:color="auto" w:sz="6" w:space="0"/>
              <w:bottom w:val="outset" w:color="auto" w:sz="6" w:space="0"/>
              <w:right w:val="outset" w:color="auto" w:sz="6" w:space="0"/>
            </w:tcBorders>
          </w:tcPr>
          <w:p>
            <w:pPr>
              <w:ind w:firstLine="420"/>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BIGINT(11)</w:t>
            </w:r>
          </w:p>
        </w:tc>
        <w:tc>
          <w:tcPr>
            <w:tcW w:w="3426"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not null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rHeight w:val="412" w:hRule="atLeast"/>
          <w:tblCellSpacing w:w="0" w:type="dxa"/>
          <w:jc w:val="center"/>
        </w:trPr>
        <w:tc>
          <w:tcPr>
            <w:tcW w:w="2231"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车辆ID</w:t>
            </w:r>
          </w:p>
        </w:tc>
        <w:tc>
          <w:tcPr>
            <w:tcW w:w="1916" w:type="dxa"/>
            <w:tcBorders>
              <w:top w:val="outset" w:color="auto" w:sz="6" w:space="0"/>
              <w:left w:val="outset" w:color="auto" w:sz="6" w:space="0"/>
              <w:bottom w:val="outset" w:color="auto" w:sz="6" w:space="0"/>
              <w:right w:val="outset" w:color="auto" w:sz="6" w:space="0"/>
            </w:tcBorders>
          </w:tcPr>
          <w:p>
            <w:pPr>
              <w:ind w:firstLine="199" w:firstLineChars="95"/>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car_id</w:t>
            </w:r>
          </w:p>
        </w:tc>
        <w:tc>
          <w:tcPr>
            <w:tcW w:w="1917" w:type="dxa"/>
            <w:tcBorders>
              <w:top w:val="outset" w:color="auto" w:sz="6" w:space="0"/>
              <w:left w:val="outset" w:color="auto" w:sz="6" w:space="0"/>
              <w:bottom w:val="outset" w:color="auto" w:sz="6" w:space="0"/>
              <w:right w:val="outset" w:color="auto" w:sz="6" w:space="0"/>
            </w:tcBorders>
          </w:tcPr>
          <w:p>
            <w:pPr>
              <w:ind w:firstLine="420"/>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BIGINT(11)</w:t>
            </w:r>
          </w:p>
        </w:tc>
        <w:tc>
          <w:tcPr>
            <w:tcW w:w="3426"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not null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rHeight w:val="428" w:hRule="atLeast"/>
          <w:tblCellSpacing w:w="0" w:type="dxa"/>
          <w:jc w:val="center"/>
        </w:trPr>
        <w:tc>
          <w:tcPr>
            <w:tcW w:w="2231"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驾驶员ID</w:t>
            </w:r>
          </w:p>
        </w:tc>
        <w:tc>
          <w:tcPr>
            <w:tcW w:w="1916" w:type="dxa"/>
            <w:tcBorders>
              <w:top w:val="outset" w:color="auto" w:sz="6" w:space="0"/>
              <w:left w:val="outset" w:color="auto" w:sz="6" w:space="0"/>
              <w:bottom w:val="outset" w:color="auto" w:sz="6" w:space="0"/>
              <w:right w:val="outset" w:color="auto" w:sz="6" w:space="0"/>
            </w:tcBorders>
          </w:tcPr>
          <w:p>
            <w:pPr>
              <w:ind w:firstLine="210" w:firstLineChars="100"/>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driver</w:t>
            </w:r>
            <w:r>
              <w:rPr>
                <w:rFonts w:hint="eastAsia" w:cs="宋体" w:asciiTheme="minorEastAsia" w:hAnsiTheme="minorEastAsia" w:eastAsiaTheme="minorEastAsia"/>
                <w:color w:val="000000"/>
                <w:kern w:val="0"/>
                <w:sz w:val="21"/>
                <w:szCs w:val="21"/>
              </w:rPr>
              <w:t>_id</w:t>
            </w:r>
          </w:p>
        </w:tc>
        <w:tc>
          <w:tcPr>
            <w:tcW w:w="1917" w:type="dxa"/>
            <w:tcBorders>
              <w:top w:val="outset" w:color="auto" w:sz="6" w:space="0"/>
              <w:left w:val="outset" w:color="auto" w:sz="6" w:space="0"/>
              <w:bottom w:val="outset" w:color="auto" w:sz="6" w:space="0"/>
              <w:right w:val="outset" w:color="auto" w:sz="6" w:space="0"/>
            </w:tcBorders>
          </w:tcPr>
          <w:p>
            <w:pPr>
              <w:ind w:firstLine="420"/>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BIGINT(11)</w:t>
            </w:r>
          </w:p>
        </w:tc>
        <w:tc>
          <w:tcPr>
            <w:tcW w:w="3426"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not null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rHeight w:val="428" w:hRule="atLeast"/>
          <w:tblCellSpacing w:w="0" w:type="dxa"/>
          <w:jc w:val="center"/>
        </w:trPr>
        <w:tc>
          <w:tcPr>
            <w:tcW w:w="2231"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车主ID</w:t>
            </w:r>
          </w:p>
        </w:tc>
        <w:tc>
          <w:tcPr>
            <w:tcW w:w="1916" w:type="dxa"/>
            <w:tcBorders>
              <w:top w:val="outset" w:color="auto" w:sz="6" w:space="0"/>
              <w:left w:val="outset" w:color="auto" w:sz="6" w:space="0"/>
              <w:bottom w:val="outset" w:color="auto" w:sz="6" w:space="0"/>
              <w:right w:val="outset" w:color="auto" w:sz="6" w:space="0"/>
            </w:tcBorders>
          </w:tcPr>
          <w:p>
            <w:pPr>
              <w:ind w:firstLine="210" w:firstLineChars="100"/>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 xml:space="preserve">owner_id </w:t>
            </w:r>
          </w:p>
        </w:tc>
        <w:tc>
          <w:tcPr>
            <w:tcW w:w="1917" w:type="dxa"/>
            <w:tcBorders>
              <w:top w:val="outset" w:color="auto" w:sz="6" w:space="0"/>
              <w:left w:val="outset" w:color="auto" w:sz="6" w:space="0"/>
              <w:bottom w:val="outset" w:color="auto" w:sz="6" w:space="0"/>
              <w:right w:val="outset" w:color="auto" w:sz="6" w:space="0"/>
            </w:tcBorders>
          </w:tcPr>
          <w:p>
            <w:pPr>
              <w:ind w:firstLine="420"/>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BIGINT(11)</w:t>
            </w:r>
          </w:p>
        </w:tc>
        <w:tc>
          <w:tcPr>
            <w:tcW w:w="3426" w:type="dxa"/>
            <w:tcBorders>
              <w:top w:val="outset" w:color="auto" w:sz="6" w:space="0"/>
              <w:left w:val="outset" w:color="auto" w:sz="6" w:space="0"/>
              <w:bottom w:val="outset" w:color="auto" w:sz="6" w:space="0"/>
              <w:right w:val="outset" w:color="auto" w:sz="6" w:space="0"/>
            </w:tcBorders>
          </w:tcPr>
          <w:p>
            <w:pPr>
              <w:ind w:firstLine="1260" w:firstLineChars="600"/>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not null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rHeight w:val="428" w:hRule="atLeast"/>
          <w:tblCellSpacing w:w="0" w:type="dxa"/>
          <w:jc w:val="center"/>
        </w:trPr>
        <w:tc>
          <w:tcPr>
            <w:tcW w:w="2231"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派送日期</w:t>
            </w:r>
          </w:p>
        </w:tc>
        <w:tc>
          <w:tcPr>
            <w:tcW w:w="1916" w:type="dxa"/>
            <w:tcBorders>
              <w:top w:val="outset" w:color="auto" w:sz="6" w:space="0"/>
              <w:left w:val="outset" w:color="auto" w:sz="6" w:space="0"/>
              <w:bottom w:val="outset" w:color="auto" w:sz="6" w:space="0"/>
              <w:right w:val="outset" w:color="auto" w:sz="6" w:space="0"/>
            </w:tcBorders>
          </w:tcPr>
          <w:p>
            <w:pPr>
              <w:ind w:firstLine="199" w:firstLineChars="95"/>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delivery_time</w:t>
            </w:r>
          </w:p>
        </w:tc>
        <w:tc>
          <w:tcPr>
            <w:tcW w:w="1917" w:type="dxa"/>
            <w:tcBorders>
              <w:top w:val="outset" w:color="auto" w:sz="6" w:space="0"/>
              <w:left w:val="outset" w:color="auto" w:sz="6" w:space="0"/>
              <w:bottom w:val="outset" w:color="auto" w:sz="6" w:space="0"/>
              <w:right w:val="outset" w:color="auto" w:sz="6" w:space="0"/>
            </w:tcBorders>
          </w:tcPr>
          <w:p>
            <w:pPr>
              <w:ind w:firstLine="420"/>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datetime</w:t>
            </w:r>
          </w:p>
        </w:tc>
        <w:tc>
          <w:tcPr>
            <w:tcW w:w="3426" w:type="dxa"/>
            <w:tcBorders>
              <w:top w:val="outset" w:color="auto" w:sz="6" w:space="0"/>
              <w:left w:val="outset" w:color="auto" w:sz="6" w:space="0"/>
              <w:bottom w:val="outset" w:color="auto" w:sz="6" w:space="0"/>
              <w:right w:val="outset" w:color="auto" w:sz="6" w:space="0"/>
            </w:tcBorders>
          </w:tcPr>
          <w:p>
            <w:pPr>
              <w:ind w:firstLine="420"/>
              <w:rPr>
                <w:rFonts w:cs="宋体" w:asciiTheme="minorEastAsia" w:hAnsiTheme="minorEastAsia" w:eastAsiaTheme="minorEastAsia"/>
                <w:color w:val="000000"/>
                <w:kern w:val="0"/>
                <w:sz w:val="21"/>
                <w:szCs w:val="21"/>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rHeight w:val="428" w:hRule="atLeast"/>
          <w:tblCellSpacing w:w="0" w:type="dxa"/>
          <w:jc w:val="center"/>
        </w:trPr>
        <w:tc>
          <w:tcPr>
            <w:tcW w:w="2231"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派送状态</w:t>
            </w:r>
          </w:p>
        </w:tc>
        <w:tc>
          <w:tcPr>
            <w:tcW w:w="1916" w:type="dxa"/>
            <w:tcBorders>
              <w:top w:val="outset" w:color="auto" w:sz="6" w:space="0"/>
              <w:left w:val="outset" w:color="auto" w:sz="6" w:space="0"/>
              <w:bottom w:val="outset" w:color="auto" w:sz="6" w:space="0"/>
              <w:right w:val="outset" w:color="auto" w:sz="6" w:space="0"/>
            </w:tcBorders>
          </w:tcPr>
          <w:p>
            <w:pPr>
              <w:ind w:firstLine="210" w:firstLineChars="100"/>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delivery_status</w:t>
            </w:r>
          </w:p>
        </w:tc>
        <w:tc>
          <w:tcPr>
            <w:tcW w:w="1917" w:type="dxa"/>
            <w:tcBorders>
              <w:top w:val="outset" w:color="auto" w:sz="6" w:space="0"/>
              <w:left w:val="outset" w:color="auto" w:sz="6" w:space="0"/>
              <w:bottom w:val="outset" w:color="auto" w:sz="6" w:space="0"/>
              <w:right w:val="outset" w:color="auto" w:sz="6" w:space="0"/>
            </w:tcBorders>
          </w:tcPr>
          <w:p>
            <w:pPr>
              <w:ind w:firstLine="420"/>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VARCHAR(255)</w:t>
            </w:r>
          </w:p>
        </w:tc>
        <w:tc>
          <w:tcPr>
            <w:tcW w:w="3426" w:type="dxa"/>
            <w:tcBorders>
              <w:top w:val="outset" w:color="auto" w:sz="6" w:space="0"/>
              <w:left w:val="outset" w:color="auto" w:sz="6" w:space="0"/>
              <w:bottom w:val="outset" w:color="auto" w:sz="6" w:space="0"/>
              <w:right w:val="outset" w:color="auto" w:sz="6" w:space="0"/>
            </w:tcBorders>
          </w:tcPr>
          <w:p>
            <w:pPr>
              <w:ind w:firstLine="1260" w:firstLineChars="600"/>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not null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rHeight w:val="412" w:hRule="atLeast"/>
          <w:tblCellSpacing w:w="0" w:type="dxa"/>
          <w:jc w:val="center"/>
        </w:trPr>
        <w:tc>
          <w:tcPr>
            <w:tcW w:w="2231"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完成日期</w:t>
            </w:r>
          </w:p>
        </w:tc>
        <w:tc>
          <w:tcPr>
            <w:tcW w:w="1916" w:type="dxa"/>
            <w:tcBorders>
              <w:top w:val="outset" w:color="auto" w:sz="6" w:space="0"/>
              <w:left w:val="outset" w:color="auto" w:sz="6" w:space="0"/>
              <w:bottom w:val="outset" w:color="auto" w:sz="6" w:space="0"/>
              <w:right w:val="outset" w:color="auto" w:sz="6" w:space="0"/>
            </w:tcBorders>
          </w:tcPr>
          <w:p>
            <w:pPr>
              <w:ind w:firstLine="199" w:firstLineChars="95"/>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finish</w:t>
            </w:r>
            <w:r>
              <w:rPr>
                <w:rFonts w:hint="eastAsia" w:cs="宋体" w:asciiTheme="minorEastAsia" w:hAnsiTheme="minorEastAsia" w:eastAsiaTheme="minorEastAsia"/>
                <w:color w:val="000000"/>
                <w:kern w:val="0"/>
                <w:sz w:val="21"/>
                <w:szCs w:val="21"/>
              </w:rPr>
              <w:t>_time</w:t>
            </w:r>
          </w:p>
        </w:tc>
        <w:tc>
          <w:tcPr>
            <w:tcW w:w="1917" w:type="dxa"/>
            <w:tcBorders>
              <w:top w:val="outset" w:color="auto" w:sz="6" w:space="0"/>
              <w:left w:val="outset" w:color="auto" w:sz="6" w:space="0"/>
              <w:bottom w:val="outset" w:color="auto" w:sz="6" w:space="0"/>
              <w:right w:val="outset" w:color="auto" w:sz="6" w:space="0"/>
            </w:tcBorders>
          </w:tcPr>
          <w:p>
            <w:pPr>
              <w:ind w:firstLine="420"/>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datetime</w:t>
            </w:r>
          </w:p>
        </w:tc>
        <w:tc>
          <w:tcPr>
            <w:tcW w:w="3426" w:type="dxa"/>
            <w:tcBorders>
              <w:top w:val="outset" w:color="auto" w:sz="6" w:space="0"/>
              <w:left w:val="outset" w:color="auto" w:sz="6" w:space="0"/>
              <w:bottom w:val="outset" w:color="auto" w:sz="6" w:space="0"/>
              <w:right w:val="outset" w:color="auto" w:sz="6" w:space="0"/>
            </w:tcBorders>
          </w:tcPr>
          <w:p>
            <w:pPr>
              <w:ind w:firstLine="420"/>
              <w:rPr>
                <w:rFonts w:cs="宋体" w:asciiTheme="minorEastAsia" w:hAnsiTheme="minorEastAsia" w:eastAsiaTheme="minorEastAsia"/>
                <w:color w:val="000000"/>
                <w:kern w:val="0"/>
                <w:sz w:val="21"/>
                <w:szCs w:val="21"/>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rHeight w:val="428" w:hRule="atLeast"/>
          <w:tblCellSpacing w:w="0" w:type="dxa"/>
          <w:jc w:val="center"/>
        </w:trPr>
        <w:tc>
          <w:tcPr>
            <w:tcW w:w="2231"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更新时间</w:t>
            </w:r>
          </w:p>
        </w:tc>
        <w:tc>
          <w:tcPr>
            <w:tcW w:w="1916" w:type="dxa"/>
            <w:tcBorders>
              <w:top w:val="outset" w:color="auto" w:sz="6" w:space="0"/>
              <w:left w:val="outset" w:color="auto" w:sz="6" w:space="0"/>
              <w:bottom w:val="outset" w:color="auto" w:sz="6" w:space="0"/>
              <w:right w:val="outset" w:color="auto" w:sz="6" w:space="0"/>
            </w:tcBorders>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99" w:firstLineChars="95"/>
              <w:rPr>
                <w:rFonts w:cs="宋体" w:asciiTheme="minorEastAsia" w:hAnsiTheme="minorEastAsia" w:eastAsiaTheme="minorEastAsia"/>
                <w:color w:val="000000"/>
                <w:kern w:val="0"/>
                <w:sz w:val="21"/>
                <w:szCs w:val="21"/>
              </w:rPr>
            </w:pPr>
            <w:r>
              <w:rPr>
                <w:rFonts w:cs="宋体" w:asciiTheme="minorEastAsia" w:hAnsiTheme="minorEastAsia" w:eastAsiaTheme="minorEastAsia"/>
                <w:color w:val="000000"/>
                <w:kern w:val="0"/>
                <w:sz w:val="21"/>
                <w:szCs w:val="21"/>
              </w:rPr>
              <w:t>update</w:t>
            </w:r>
            <w:r>
              <w:rPr>
                <w:rFonts w:hint="eastAsia" w:cs="宋体" w:asciiTheme="minorEastAsia" w:hAnsiTheme="minorEastAsia" w:eastAsiaTheme="minorEastAsia"/>
                <w:color w:val="000000"/>
                <w:kern w:val="0"/>
                <w:sz w:val="21"/>
                <w:szCs w:val="21"/>
              </w:rPr>
              <w:t>_t</w:t>
            </w:r>
            <w:r>
              <w:rPr>
                <w:rFonts w:cs="宋体" w:asciiTheme="minorEastAsia" w:hAnsiTheme="minorEastAsia" w:eastAsiaTheme="minorEastAsia"/>
                <w:color w:val="000000"/>
                <w:kern w:val="0"/>
                <w:sz w:val="21"/>
                <w:szCs w:val="21"/>
              </w:rPr>
              <w:t>ime</w:t>
            </w:r>
          </w:p>
        </w:tc>
        <w:tc>
          <w:tcPr>
            <w:tcW w:w="1917" w:type="dxa"/>
            <w:tcBorders>
              <w:top w:val="outset" w:color="auto" w:sz="6" w:space="0"/>
              <w:left w:val="outset" w:color="auto" w:sz="6" w:space="0"/>
              <w:bottom w:val="outset" w:color="auto" w:sz="6" w:space="0"/>
              <w:right w:val="outset" w:color="auto" w:sz="6" w:space="0"/>
            </w:tcBorders>
          </w:tcPr>
          <w:p>
            <w:pPr>
              <w:ind w:firstLine="420"/>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datetime</w:t>
            </w:r>
          </w:p>
        </w:tc>
        <w:tc>
          <w:tcPr>
            <w:tcW w:w="3426" w:type="dxa"/>
            <w:tcBorders>
              <w:top w:val="outset" w:color="auto" w:sz="6" w:space="0"/>
              <w:left w:val="outset" w:color="auto" w:sz="6" w:space="0"/>
              <w:bottom w:val="outset" w:color="auto" w:sz="6" w:space="0"/>
              <w:right w:val="outset" w:color="auto" w:sz="6" w:space="0"/>
            </w:tcBorders>
          </w:tcPr>
          <w:p>
            <w:pPr>
              <w:ind w:firstLine="420"/>
              <w:rPr>
                <w:rFonts w:cs="宋体" w:asciiTheme="minorEastAsia" w:hAnsiTheme="minorEastAsia" w:eastAsiaTheme="minorEastAsia"/>
                <w:color w:val="000000"/>
                <w:kern w:val="0"/>
                <w:sz w:val="21"/>
                <w:szCs w:val="21"/>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rHeight w:val="428" w:hRule="atLeast"/>
          <w:tblCellSpacing w:w="0" w:type="dxa"/>
          <w:jc w:val="center"/>
        </w:trPr>
        <w:tc>
          <w:tcPr>
            <w:tcW w:w="2231"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创建时间</w:t>
            </w:r>
          </w:p>
        </w:tc>
        <w:tc>
          <w:tcPr>
            <w:tcW w:w="1916" w:type="dxa"/>
            <w:tcBorders>
              <w:top w:val="outset" w:color="auto" w:sz="6" w:space="0"/>
              <w:left w:val="outset" w:color="auto" w:sz="6" w:space="0"/>
              <w:bottom w:val="outset" w:color="auto" w:sz="6" w:space="0"/>
              <w:right w:val="outset" w:color="auto" w:sz="6" w:space="0"/>
            </w:tcBorders>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99" w:firstLineChars="95"/>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create_</w:t>
            </w:r>
            <w:r>
              <w:rPr>
                <w:rFonts w:cs="宋体" w:asciiTheme="minorEastAsia" w:hAnsiTheme="minorEastAsia" w:eastAsiaTheme="minorEastAsia"/>
                <w:color w:val="000000"/>
                <w:kern w:val="0"/>
                <w:sz w:val="21"/>
                <w:szCs w:val="21"/>
              </w:rPr>
              <w:t>time</w:t>
            </w:r>
          </w:p>
        </w:tc>
        <w:tc>
          <w:tcPr>
            <w:tcW w:w="1917" w:type="dxa"/>
            <w:tcBorders>
              <w:top w:val="outset" w:color="auto" w:sz="6" w:space="0"/>
              <w:left w:val="outset" w:color="auto" w:sz="6" w:space="0"/>
              <w:bottom w:val="outset" w:color="auto" w:sz="6" w:space="0"/>
              <w:right w:val="outset" w:color="auto" w:sz="6" w:space="0"/>
            </w:tcBorders>
          </w:tcPr>
          <w:p>
            <w:pPr>
              <w:ind w:firstLine="420"/>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datetime</w:t>
            </w:r>
          </w:p>
        </w:tc>
        <w:tc>
          <w:tcPr>
            <w:tcW w:w="3426" w:type="dxa"/>
            <w:tcBorders>
              <w:top w:val="outset" w:color="auto" w:sz="6" w:space="0"/>
              <w:left w:val="outset" w:color="auto" w:sz="6" w:space="0"/>
              <w:bottom w:val="outset" w:color="auto" w:sz="6" w:space="0"/>
              <w:right w:val="outset" w:color="auto" w:sz="6" w:space="0"/>
            </w:tcBorders>
          </w:tcPr>
          <w:p>
            <w:pPr>
              <w:ind w:firstLine="420"/>
              <w:rPr>
                <w:rFonts w:cs="宋体" w:asciiTheme="minorEastAsia" w:hAnsiTheme="minorEastAsia" w:eastAsiaTheme="minorEastAsia"/>
                <w:color w:val="000000"/>
                <w:kern w:val="0"/>
                <w:sz w:val="21"/>
                <w:szCs w:val="21"/>
              </w:rPr>
            </w:pPr>
          </w:p>
        </w:tc>
      </w:tr>
    </w:tbl>
    <w:p>
      <w:pPr>
        <w:ind w:firstLine="0" w:firstLineChars="0"/>
        <w:rPr>
          <w:lang w:val="zh-CN"/>
        </w:rPr>
      </w:pPr>
    </w:p>
    <w:p>
      <w:pPr>
        <w:pStyle w:val="4"/>
        <w:tabs>
          <w:tab w:val="clear" w:pos="1440"/>
        </w:tabs>
        <w:spacing w:before="60" w:after="60" w:line="360" w:lineRule="atLeast"/>
        <w:rPr>
          <w:rFonts w:ascii="黑体" w:hAnsi="Times New Roman"/>
          <w:szCs w:val="28"/>
          <w:lang w:val="en-US"/>
        </w:rPr>
      </w:pPr>
      <w:bookmarkStart w:id="93" w:name="_Toc483628527"/>
      <w:r>
        <w:rPr>
          <w:rFonts w:hint="eastAsia" w:ascii="黑体" w:hAnsi="Times New Roman"/>
          <w:szCs w:val="28"/>
          <w:lang w:val="en-US"/>
        </w:rPr>
        <w:t>4.3.3派送结账表</w:t>
      </w:r>
      <w:bookmarkEnd w:id="93"/>
    </w:p>
    <w:p>
      <w:pPr>
        <w:ind w:firstLine="480"/>
      </w:pPr>
      <w:r>
        <w:rPr>
          <w:rFonts w:hint="eastAsia" w:asciiTheme="minorEastAsia" w:hAnsiTheme="minorEastAsia" w:eastAsiaTheme="minorEastAsia"/>
        </w:rPr>
        <w:t>本表</w:t>
      </w:r>
      <w:r>
        <w:rPr>
          <w:rFonts w:hint="eastAsia"/>
        </w:rPr>
        <w:t>用于记录每一条业务</w:t>
      </w:r>
      <w:r>
        <w:rPr>
          <w:rFonts w:hint="eastAsia" w:ascii="宋体" w:hAnsi="宋体"/>
        </w:rPr>
        <w:t>派送结账记录详细</w:t>
      </w:r>
      <w:r>
        <w:rPr>
          <w:rFonts w:hint="eastAsia"/>
        </w:rPr>
        <w:t>信息，共13个字段。其中业务编号为用于关联业务表中的业务记录，派送单号用于关联业务派送表中的业务派送记录，车</w:t>
      </w:r>
      <w:r>
        <w:rPr>
          <w:rFonts w:hint="eastAsia" w:asciiTheme="minorEastAsia" w:hAnsiTheme="minorEastAsia" w:eastAsiaTheme="minorEastAsia"/>
        </w:rPr>
        <w:t>主ID表</w:t>
      </w:r>
      <w:r>
        <w:rPr>
          <w:rFonts w:hint="eastAsia"/>
        </w:rPr>
        <w:t>用于关联用户表中的车主。详细信息如表4-</w:t>
      </w:r>
      <w:r>
        <w:t>3</w:t>
      </w:r>
      <w:r>
        <w:rPr>
          <w:rFonts w:asciiTheme="minorEastAsia" w:hAnsiTheme="minorEastAsia" w:eastAsiaTheme="minorEastAsia"/>
        </w:rPr>
        <w:t>所示</w:t>
      </w:r>
      <w:r>
        <w:rPr>
          <w:rFonts w:hint="eastAsia"/>
        </w:rPr>
        <w:t>。</w:t>
      </w: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spacing w:line="360" w:lineRule="atLeast"/>
        <w:ind w:firstLine="3675" w:firstLineChars="1750"/>
        <w:textAlignment w:val="baseline"/>
        <w:rPr>
          <w:sz w:val="21"/>
          <w:szCs w:val="21"/>
        </w:rPr>
      </w:pPr>
      <w:r>
        <w:rPr>
          <w:rFonts w:hint="eastAsia"/>
          <w:sz w:val="21"/>
          <w:szCs w:val="21"/>
        </w:rPr>
        <w:t>表4-3派送结账表</w:t>
      </w:r>
    </w:p>
    <w:tbl>
      <w:tblPr>
        <w:tblStyle w:val="34"/>
        <w:tblW w:w="9356" w:type="dxa"/>
        <w:jc w:val="center"/>
        <w:tblCellSpacing w:w="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
      <w:tblGrid>
        <w:gridCol w:w="2241"/>
        <w:gridCol w:w="2287"/>
        <w:gridCol w:w="2268"/>
        <w:gridCol w:w="2560"/>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2241"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ascii="宋体" w:hAnsi="宋体" w:cs="宋体"/>
                <w:color w:val="000000"/>
                <w:kern w:val="0"/>
                <w:sz w:val="21"/>
                <w:szCs w:val="21"/>
              </w:rPr>
              <w:t>字段含义</w:t>
            </w:r>
          </w:p>
        </w:tc>
        <w:tc>
          <w:tcPr>
            <w:tcW w:w="2287"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ascii="宋体" w:hAnsi="宋体" w:cs="宋体"/>
                <w:color w:val="000000"/>
                <w:kern w:val="0"/>
                <w:sz w:val="21"/>
                <w:szCs w:val="21"/>
              </w:rPr>
              <w:t>字段名</w:t>
            </w:r>
          </w:p>
        </w:tc>
        <w:tc>
          <w:tcPr>
            <w:tcW w:w="2268"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ascii="宋体" w:hAnsi="宋体" w:cs="宋体"/>
                <w:color w:val="000000"/>
                <w:kern w:val="0"/>
                <w:sz w:val="21"/>
                <w:szCs w:val="21"/>
              </w:rPr>
              <w:t>类型</w:t>
            </w:r>
          </w:p>
        </w:tc>
        <w:tc>
          <w:tcPr>
            <w:tcW w:w="2560"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是否允许为空</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2241"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派送结账ID</w:t>
            </w:r>
          </w:p>
        </w:tc>
        <w:tc>
          <w:tcPr>
            <w:tcW w:w="2287" w:type="dxa"/>
            <w:tcBorders>
              <w:top w:val="outset" w:color="auto" w:sz="6" w:space="0"/>
              <w:left w:val="outset" w:color="auto" w:sz="6" w:space="0"/>
              <w:bottom w:val="outset" w:color="auto" w:sz="6" w:space="0"/>
              <w:right w:val="outset" w:color="auto" w:sz="6" w:space="0"/>
            </w:tcBorders>
          </w:tcPr>
          <w:p>
            <w:pPr>
              <w:ind w:firstLine="0" w:firstLineChars="0"/>
              <w:jc w:val="left"/>
              <w:rPr>
                <w:rFonts w:ascii="宋体" w:hAnsi="宋体" w:cs="宋体"/>
                <w:color w:val="000000"/>
                <w:kern w:val="0"/>
                <w:sz w:val="21"/>
                <w:szCs w:val="21"/>
              </w:rPr>
            </w:pPr>
            <w:bookmarkStart w:id="94" w:name="OLE_LINK24"/>
            <w:bookmarkStart w:id="95" w:name="OLE_LINK25"/>
            <w:r>
              <w:rPr>
                <w:rFonts w:ascii="宋体" w:hAnsi="宋体" w:cs="宋体"/>
                <w:color w:val="000000"/>
                <w:kern w:val="0"/>
                <w:sz w:val="21"/>
                <w:szCs w:val="21"/>
              </w:rPr>
              <w:t>deliverysettlement</w:t>
            </w:r>
            <w:r>
              <w:rPr>
                <w:rFonts w:hint="eastAsia" w:ascii="宋体" w:hAnsi="宋体" w:cs="宋体"/>
                <w:color w:val="000000"/>
                <w:kern w:val="0"/>
                <w:sz w:val="21"/>
                <w:szCs w:val="21"/>
              </w:rPr>
              <w:t>_id</w:t>
            </w:r>
            <w:bookmarkEnd w:id="94"/>
            <w:bookmarkEnd w:id="95"/>
          </w:p>
        </w:tc>
        <w:tc>
          <w:tcPr>
            <w:tcW w:w="2268" w:type="dxa"/>
            <w:tcBorders>
              <w:top w:val="outset" w:color="auto" w:sz="6" w:space="0"/>
              <w:left w:val="outset" w:color="auto" w:sz="6" w:space="0"/>
              <w:bottom w:val="outset" w:color="auto" w:sz="6" w:space="0"/>
              <w:right w:val="outset" w:color="auto" w:sz="6" w:space="0"/>
            </w:tcBorders>
          </w:tcPr>
          <w:p>
            <w:pPr>
              <w:ind w:firstLine="420"/>
              <w:rPr>
                <w:rFonts w:ascii="宋体" w:hAnsi="宋体" w:cs="宋体"/>
                <w:color w:val="000000"/>
                <w:kern w:val="0"/>
                <w:sz w:val="21"/>
                <w:szCs w:val="21"/>
              </w:rPr>
            </w:pPr>
            <w:r>
              <w:rPr>
                <w:rFonts w:ascii="宋体" w:hAnsi="宋体" w:cs="宋体"/>
                <w:color w:val="000000"/>
                <w:kern w:val="0"/>
                <w:sz w:val="21"/>
                <w:szCs w:val="21"/>
              </w:rPr>
              <w:t>BIGINT(11)</w:t>
            </w:r>
          </w:p>
        </w:tc>
        <w:tc>
          <w:tcPr>
            <w:tcW w:w="2560"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ascii="宋体" w:hAnsi="宋体" w:cs="宋体"/>
                <w:color w:val="000000"/>
                <w:kern w:val="0"/>
                <w:sz w:val="21"/>
                <w:szCs w:val="21"/>
              </w:rPr>
              <w:t>not null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2241"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派送单号</w:t>
            </w:r>
          </w:p>
        </w:tc>
        <w:tc>
          <w:tcPr>
            <w:tcW w:w="2287" w:type="dxa"/>
            <w:tcBorders>
              <w:top w:val="outset" w:color="auto" w:sz="6" w:space="0"/>
              <w:left w:val="outset" w:color="auto" w:sz="6" w:space="0"/>
              <w:bottom w:val="outset" w:color="auto" w:sz="6" w:space="0"/>
              <w:right w:val="outset" w:color="auto" w:sz="6" w:space="0"/>
            </w:tcBorders>
          </w:tcPr>
          <w:p>
            <w:pPr>
              <w:ind w:firstLine="420"/>
              <w:jc w:val="left"/>
              <w:rPr>
                <w:rFonts w:ascii="宋体" w:hAnsi="宋体" w:cs="宋体"/>
                <w:color w:val="000000"/>
                <w:kern w:val="0"/>
                <w:sz w:val="21"/>
                <w:szCs w:val="21"/>
              </w:rPr>
            </w:pPr>
            <w:bookmarkStart w:id="96" w:name="OLE_LINK29"/>
            <w:bookmarkStart w:id="97" w:name="OLE_LINK28"/>
            <w:r>
              <w:rPr>
                <w:rFonts w:ascii="宋体" w:hAnsi="宋体" w:cs="宋体"/>
                <w:color w:val="000000"/>
                <w:kern w:val="0"/>
                <w:sz w:val="21"/>
                <w:szCs w:val="21"/>
              </w:rPr>
              <w:t>delivery</w:t>
            </w:r>
            <w:r>
              <w:rPr>
                <w:rFonts w:hint="eastAsia" w:ascii="宋体" w:hAnsi="宋体" w:cs="宋体"/>
                <w:color w:val="000000"/>
                <w:kern w:val="0"/>
                <w:sz w:val="21"/>
                <w:szCs w:val="21"/>
              </w:rPr>
              <w:t>_id</w:t>
            </w:r>
            <w:bookmarkEnd w:id="96"/>
            <w:bookmarkEnd w:id="97"/>
          </w:p>
        </w:tc>
        <w:tc>
          <w:tcPr>
            <w:tcW w:w="2268" w:type="dxa"/>
            <w:tcBorders>
              <w:top w:val="outset" w:color="auto" w:sz="6" w:space="0"/>
              <w:left w:val="outset" w:color="auto" w:sz="6" w:space="0"/>
              <w:bottom w:val="outset" w:color="auto" w:sz="6" w:space="0"/>
              <w:right w:val="outset" w:color="auto" w:sz="6" w:space="0"/>
            </w:tcBorders>
          </w:tcPr>
          <w:p>
            <w:pPr>
              <w:ind w:firstLine="420"/>
              <w:rPr>
                <w:rFonts w:ascii="宋体" w:hAnsi="宋体" w:cs="宋体"/>
                <w:color w:val="000000"/>
                <w:kern w:val="0"/>
                <w:sz w:val="21"/>
                <w:szCs w:val="21"/>
              </w:rPr>
            </w:pPr>
            <w:r>
              <w:rPr>
                <w:rFonts w:ascii="宋体" w:hAnsi="宋体" w:cs="宋体"/>
                <w:color w:val="000000"/>
                <w:kern w:val="0"/>
                <w:sz w:val="21"/>
                <w:szCs w:val="21"/>
              </w:rPr>
              <w:t>BIGINT(11)</w:t>
            </w:r>
          </w:p>
        </w:tc>
        <w:tc>
          <w:tcPr>
            <w:tcW w:w="2560"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ascii="宋体" w:hAnsi="宋体" w:cs="宋体"/>
                <w:color w:val="000000"/>
                <w:kern w:val="0"/>
                <w:sz w:val="21"/>
                <w:szCs w:val="21"/>
              </w:rPr>
              <w:t>not null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2241"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业务编号</w:t>
            </w:r>
          </w:p>
        </w:tc>
        <w:tc>
          <w:tcPr>
            <w:tcW w:w="2287" w:type="dxa"/>
            <w:tcBorders>
              <w:top w:val="outset" w:color="auto" w:sz="6" w:space="0"/>
              <w:left w:val="outset" w:color="auto" w:sz="6" w:space="0"/>
              <w:bottom w:val="outset" w:color="auto" w:sz="6" w:space="0"/>
              <w:right w:val="outset" w:color="auto" w:sz="6" w:space="0"/>
            </w:tcBorders>
          </w:tcPr>
          <w:p>
            <w:pPr>
              <w:ind w:firstLine="420"/>
              <w:jc w:val="left"/>
              <w:rPr>
                <w:rFonts w:ascii="宋体" w:hAnsi="宋体" w:cs="宋体"/>
                <w:color w:val="000000"/>
                <w:kern w:val="0"/>
                <w:sz w:val="21"/>
                <w:szCs w:val="21"/>
              </w:rPr>
            </w:pPr>
            <w:bookmarkStart w:id="98" w:name="OLE_LINK30"/>
            <w:r>
              <w:rPr>
                <w:rFonts w:ascii="宋体" w:hAnsi="宋体" w:cs="宋体"/>
                <w:color w:val="000000"/>
                <w:kern w:val="0"/>
                <w:sz w:val="21"/>
                <w:szCs w:val="21"/>
              </w:rPr>
              <w:t>business</w:t>
            </w:r>
            <w:r>
              <w:rPr>
                <w:rFonts w:hint="eastAsia" w:ascii="宋体" w:hAnsi="宋体" w:cs="宋体"/>
                <w:color w:val="000000"/>
                <w:kern w:val="0"/>
                <w:sz w:val="21"/>
                <w:szCs w:val="21"/>
              </w:rPr>
              <w:t>_id</w:t>
            </w:r>
            <w:bookmarkEnd w:id="98"/>
          </w:p>
        </w:tc>
        <w:tc>
          <w:tcPr>
            <w:tcW w:w="2268" w:type="dxa"/>
            <w:tcBorders>
              <w:top w:val="outset" w:color="auto" w:sz="6" w:space="0"/>
              <w:left w:val="outset" w:color="auto" w:sz="6" w:space="0"/>
              <w:bottom w:val="outset" w:color="auto" w:sz="6" w:space="0"/>
              <w:right w:val="outset" w:color="auto" w:sz="6" w:space="0"/>
            </w:tcBorders>
          </w:tcPr>
          <w:p>
            <w:pPr>
              <w:ind w:firstLine="420"/>
              <w:rPr>
                <w:rFonts w:ascii="宋体" w:hAnsi="宋体" w:cs="宋体"/>
                <w:color w:val="000000"/>
                <w:kern w:val="0"/>
                <w:sz w:val="21"/>
                <w:szCs w:val="21"/>
              </w:rPr>
            </w:pPr>
            <w:r>
              <w:rPr>
                <w:rFonts w:ascii="宋体" w:hAnsi="宋体" w:cs="宋体"/>
                <w:color w:val="000000"/>
                <w:kern w:val="0"/>
                <w:sz w:val="21"/>
                <w:szCs w:val="21"/>
              </w:rPr>
              <w:t>BIGINT(11)</w:t>
            </w:r>
          </w:p>
        </w:tc>
        <w:tc>
          <w:tcPr>
            <w:tcW w:w="2560"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ascii="宋体" w:hAnsi="宋体" w:cs="宋体"/>
                <w:color w:val="000000"/>
                <w:kern w:val="0"/>
                <w:sz w:val="21"/>
                <w:szCs w:val="21"/>
              </w:rPr>
              <w:t>not null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2241"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车主ID</w:t>
            </w:r>
          </w:p>
        </w:tc>
        <w:tc>
          <w:tcPr>
            <w:tcW w:w="2287" w:type="dxa"/>
            <w:tcBorders>
              <w:top w:val="outset" w:color="auto" w:sz="6" w:space="0"/>
              <w:left w:val="outset" w:color="auto" w:sz="6" w:space="0"/>
              <w:bottom w:val="outset" w:color="auto" w:sz="6" w:space="0"/>
              <w:right w:val="outset" w:color="auto" w:sz="6" w:space="0"/>
            </w:tcBorders>
          </w:tcPr>
          <w:p>
            <w:pPr>
              <w:ind w:firstLine="420"/>
              <w:jc w:val="left"/>
              <w:rPr>
                <w:rFonts w:ascii="宋体" w:hAnsi="宋体" w:cs="宋体"/>
                <w:color w:val="000000"/>
                <w:kern w:val="0"/>
                <w:sz w:val="21"/>
                <w:szCs w:val="21"/>
              </w:rPr>
            </w:pPr>
            <w:r>
              <w:rPr>
                <w:rFonts w:ascii="宋体" w:hAnsi="宋体" w:cs="宋体"/>
                <w:color w:val="000000"/>
                <w:kern w:val="0"/>
                <w:sz w:val="21"/>
                <w:szCs w:val="21"/>
              </w:rPr>
              <w:t xml:space="preserve">owner_id </w:t>
            </w:r>
          </w:p>
        </w:tc>
        <w:tc>
          <w:tcPr>
            <w:tcW w:w="2268" w:type="dxa"/>
            <w:tcBorders>
              <w:top w:val="outset" w:color="auto" w:sz="6" w:space="0"/>
              <w:left w:val="outset" w:color="auto" w:sz="6" w:space="0"/>
              <w:bottom w:val="outset" w:color="auto" w:sz="6" w:space="0"/>
              <w:right w:val="outset" w:color="auto" w:sz="6" w:space="0"/>
            </w:tcBorders>
          </w:tcPr>
          <w:p>
            <w:pPr>
              <w:ind w:firstLine="420"/>
              <w:rPr>
                <w:rFonts w:ascii="宋体" w:hAnsi="宋体" w:cs="宋体"/>
                <w:color w:val="000000"/>
                <w:kern w:val="0"/>
                <w:sz w:val="21"/>
                <w:szCs w:val="21"/>
              </w:rPr>
            </w:pPr>
            <w:r>
              <w:rPr>
                <w:rFonts w:ascii="宋体" w:hAnsi="宋体" w:cs="宋体"/>
                <w:color w:val="000000"/>
                <w:kern w:val="0"/>
                <w:sz w:val="21"/>
                <w:szCs w:val="21"/>
              </w:rPr>
              <w:t>BIGINT(11)</w:t>
            </w:r>
          </w:p>
        </w:tc>
        <w:tc>
          <w:tcPr>
            <w:tcW w:w="2560"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ascii="宋体" w:hAnsi="宋体" w:cs="宋体"/>
                <w:color w:val="000000"/>
                <w:kern w:val="0"/>
                <w:sz w:val="21"/>
                <w:szCs w:val="21"/>
              </w:rPr>
              <w:t>not null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2241"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总费用</w:t>
            </w:r>
          </w:p>
        </w:tc>
        <w:tc>
          <w:tcPr>
            <w:tcW w:w="2287" w:type="dxa"/>
            <w:tcBorders>
              <w:top w:val="outset" w:color="auto" w:sz="6" w:space="0"/>
              <w:left w:val="outset" w:color="auto" w:sz="6" w:space="0"/>
              <w:bottom w:val="outset" w:color="auto" w:sz="6" w:space="0"/>
              <w:right w:val="outset" w:color="auto" w:sz="6" w:space="0"/>
            </w:tcBorders>
          </w:tcPr>
          <w:p>
            <w:pPr>
              <w:ind w:firstLine="420"/>
              <w:rPr>
                <w:rFonts w:ascii="宋体" w:hAnsi="宋体" w:cs="宋体"/>
                <w:color w:val="000000"/>
                <w:kern w:val="0"/>
                <w:sz w:val="21"/>
                <w:szCs w:val="21"/>
              </w:rPr>
            </w:pPr>
            <w:r>
              <w:rPr>
                <w:rFonts w:ascii="宋体" w:hAnsi="宋体" w:cs="宋体"/>
                <w:color w:val="000000"/>
                <w:kern w:val="0"/>
                <w:sz w:val="21"/>
                <w:szCs w:val="21"/>
              </w:rPr>
              <w:t>allcost</w:t>
            </w:r>
          </w:p>
        </w:tc>
        <w:tc>
          <w:tcPr>
            <w:tcW w:w="2268" w:type="dxa"/>
            <w:tcBorders>
              <w:top w:val="outset" w:color="auto" w:sz="6" w:space="0"/>
              <w:left w:val="outset" w:color="auto" w:sz="6" w:space="0"/>
              <w:bottom w:val="outset" w:color="auto" w:sz="6" w:space="0"/>
              <w:right w:val="outset" w:color="auto" w:sz="6" w:space="0"/>
            </w:tcBorders>
          </w:tcPr>
          <w:p>
            <w:pPr>
              <w:ind w:firstLine="420"/>
              <w:rPr>
                <w:rFonts w:ascii="宋体" w:hAnsi="宋体" w:cs="宋体"/>
                <w:color w:val="000000"/>
                <w:kern w:val="0"/>
                <w:sz w:val="21"/>
                <w:szCs w:val="21"/>
              </w:rPr>
            </w:pPr>
            <w:r>
              <w:rPr>
                <w:rFonts w:ascii="宋体" w:hAnsi="宋体" w:cs="宋体"/>
                <w:color w:val="000000"/>
                <w:kern w:val="0"/>
                <w:sz w:val="21"/>
                <w:szCs w:val="21"/>
              </w:rPr>
              <w:t>VARCHAR(255)</w:t>
            </w:r>
          </w:p>
        </w:tc>
        <w:tc>
          <w:tcPr>
            <w:tcW w:w="2560"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ascii="宋体" w:hAnsi="宋体" w:cs="宋体"/>
                <w:color w:val="000000"/>
                <w:kern w:val="0"/>
                <w:sz w:val="21"/>
                <w:szCs w:val="21"/>
              </w:rPr>
              <w:t>not null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2241"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车辆运费</w:t>
            </w:r>
          </w:p>
        </w:tc>
        <w:tc>
          <w:tcPr>
            <w:tcW w:w="2287" w:type="dxa"/>
            <w:tcBorders>
              <w:top w:val="outset" w:color="auto" w:sz="6" w:space="0"/>
              <w:left w:val="outset" w:color="auto" w:sz="6" w:space="0"/>
              <w:bottom w:val="outset" w:color="auto" w:sz="6" w:space="0"/>
              <w:right w:val="outset" w:color="auto" w:sz="6" w:space="0"/>
            </w:tcBorders>
          </w:tcPr>
          <w:p>
            <w:pPr>
              <w:ind w:firstLine="420"/>
              <w:jc w:val="left"/>
              <w:rPr>
                <w:rFonts w:ascii="宋体" w:hAnsi="宋体" w:cs="宋体"/>
                <w:color w:val="000000"/>
                <w:kern w:val="0"/>
                <w:sz w:val="21"/>
                <w:szCs w:val="21"/>
              </w:rPr>
            </w:pPr>
            <w:bookmarkStart w:id="99" w:name="OLE_LINK34"/>
            <w:bookmarkStart w:id="100" w:name="OLE_LINK33"/>
            <w:r>
              <w:rPr>
                <w:rFonts w:ascii="宋体" w:hAnsi="宋体" w:cs="宋体"/>
                <w:color w:val="000000"/>
                <w:kern w:val="0"/>
                <w:sz w:val="21"/>
                <w:szCs w:val="21"/>
              </w:rPr>
              <w:t>car_cost</w:t>
            </w:r>
            <w:bookmarkEnd w:id="99"/>
            <w:bookmarkEnd w:id="100"/>
          </w:p>
        </w:tc>
        <w:tc>
          <w:tcPr>
            <w:tcW w:w="2268" w:type="dxa"/>
            <w:tcBorders>
              <w:top w:val="outset" w:color="auto" w:sz="6" w:space="0"/>
              <w:left w:val="outset" w:color="auto" w:sz="6" w:space="0"/>
              <w:bottom w:val="outset" w:color="auto" w:sz="6" w:space="0"/>
              <w:right w:val="outset" w:color="auto" w:sz="6" w:space="0"/>
            </w:tcBorders>
          </w:tcPr>
          <w:p>
            <w:pPr>
              <w:ind w:firstLine="420"/>
              <w:rPr>
                <w:rFonts w:ascii="宋体" w:hAnsi="宋体" w:cs="宋体"/>
                <w:color w:val="000000"/>
                <w:kern w:val="0"/>
                <w:sz w:val="21"/>
                <w:szCs w:val="21"/>
              </w:rPr>
            </w:pPr>
            <w:r>
              <w:rPr>
                <w:rFonts w:ascii="宋体" w:hAnsi="宋体" w:cs="宋体"/>
                <w:color w:val="000000"/>
                <w:kern w:val="0"/>
                <w:sz w:val="21"/>
                <w:szCs w:val="21"/>
              </w:rPr>
              <w:t>VARCHAR(255)</w:t>
            </w:r>
          </w:p>
        </w:tc>
        <w:tc>
          <w:tcPr>
            <w:tcW w:w="2560"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ascii="宋体" w:hAnsi="宋体" w:cs="宋体"/>
                <w:color w:val="000000"/>
                <w:kern w:val="0"/>
                <w:sz w:val="21"/>
                <w:szCs w:val="21"/>
              </w:rPr>
              <w:t>not null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2241"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平台管理费</w:t>
            </w:r>
          </w:p>
        </w:tc>
        <w:tc>
          <w:tcPr>
            <w:tcW w:w="2287" w:type="dxa"/>
            <w:tcBorders>
              <w:top w:val="outset" w:color="auto" w:sz="6" w:space="0"/>
              <w:left w:val="outset" w:color="auto" w:sz="6" w:space="0"/>
              <w:bottom w:val="outset" w:color="auto" w:sz="6" w:space="0"/>
              <w:right w:val="outset" w:color="auto" w:sz="6" w:space="0"/>
            </w:tcBorders>
          </w:tcPr>
          <w:p>
            <w:pPr>
              <w:ind w:firstLine="420"/>
              <w:jc w:val="left"/>
              <w:rPr>
                <w:rFonts w:ascii="宋体" w:hAnsi="宋体" w:cs="宋体"/>
                <w:color w:val="000000"/>
                <w:kern w:val="0"/>
                <w:sz w:val="21"/>
                <w:szCs w:val="21"/>
              </w:rPr>
            </w:pPr>
            <w:bookmarkStart w:id="101" w:name="OLE_LINK36"/>
            <w:bookmarkStart w:id="102" w:name="OLE_LINK35"/>
            <w:r>
              <w:rPr>
                <w:rFonts w:ascii="宋体" w:hAnsi="宋体" w:cs="宋体"/>
                <w:color w:val="000000"/>
                <w:kern w:val="0"/>
                <w:sz w:val="21"/>
                <w:szCs w:val="21"/>
              </w:rPr>
              <w:t>platform_cost</w:t>
            </w:r>
            <w:bookmarkEnd w:id="101"/>
            <w:bookmarkEnd w:id="102"/>
          </w:p>
        </w:tc>
        <w:tc>
          <w:tcPr>
            <w:tcW w:w="2268" w:type="dxa"/>
            <w:tcBorders>
              <w:top w:val="outset" w:color="auto" w:sz="6" w:space="0"/>
              <w:left w:val="outset" w:color="auto" w:sz="6" w:space="0"/>
              <w:bottom w:val="outset" w:color="auto" w:sz="6" w:space="0"/>
              <w:right w:val="outset" w:color="auto" w:sz="6" w:space="0"/>
            </w:tcBorders>
          </w:tcPr>
          <w:p>
            <w:pPr>
              <w:ind w:firstLine="420"/>
              <w:rPr>
                <w:rFonts w:ascii="宋体" w:hAnsi="宋体" w:cs="宋体"/>
                <w:color w:val="000000"/>
                <w:kern w:val="0"/>
                <w:sz w:val="21"/>
                <w:szCs w:val="21"/>
              </w:rPr>
            </w:pPr>
            <w:r>
              <w:rPr>
                <w:rFonts w:ascii="宋体" w:hAnsi="宋体" w:cs="宋体"/>
                <w:color w:val="000000"/>
                <w:kern w:val="0"/>
                <w:sz w:val="21"/>
                <w:szCs w:val="21"/>
              </w:rPr>
              <w:t>VARCHAR(255)</w:t>
            </w:r>
          </w:p>
        </w:tc>
        <w:tc>
          <w:tcPr>
            <w:tcW w:w="2560"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ascii="宋体" w:hAnsi="宋体" w:cs="宋体"/>
                <w:color w:val="000000"/>
                <w:kern w:val="0"/>
                <w:sz w:val="21"/>
                <w:szCs w:val="21"/>
              </w:rPr>
              <w:t>not null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2241"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其它费用</w:t>
            </w:r>
          </w:p>
        </w:tc>
        <w:tc>
          <w:tcPr>
            <w:tcW w:w="2287" w:type="dxa"/>
            <w:tcBorders>
              <w:top w:val="outset" w:color="auto" w:sz="6" w:space="0"/>
              <w:left w:val="outset" w:color="auto" w:sz="6" w:space="0"/>
              <w:bottom w:val="outset" w:color="auto" w:sz="6" w:space="0"/>
              <w:right w:val="outset" w:color="auto" w:sz="6" w:space="0"/>
            </w:tcBorders>
          </w:tcPr>
          <w:p>
            <w:pPr>
              <w:ind w:firstLine="420"/>
              <w:jc w:val="left"/>
              <w:rPr>
                <w:rFonts w:ascii="宋体" w:hAnsi="宋体" w:cs="宋体"/>
                <w:color w:val="000000"/>
                <w:kern w:val="0"/>
                <w:sz w:val="21"/>
                <w:szCs w:val="21"/>
              </w:rPr>
            </w:pPr>
            <w:bookmarkStart w:id="103" w:name="OLE_LINK37"/>
            <w:r>
              <w:rPr>
                <w:rFonts w:ascii="宋体" w:hAnsi="宋体" w:cs="宋体"/>
                <w:color w:val="000000"/>
                <w:kern w:val="0"/>
                <w:sz w:val="21"/>
                <w:szCs w:val="21"/>
              </w:rPr>
              <w:t>other_cost</w:t>
            </w:r>
            <w:bookmarkEnd w:id="103"/>
          </w:p>
        </w:tc>
        <w:tc>
          <w:tcPr>
            <w:tcW w:w="2268" w:type="dxa"/>
            <w:tcBorders>
              <w:top w:val="outset" w:color="auto" w:sz="6" w:space="0"/>
              <w:left w:val="outset" w:color="auto" w:sz="6" w:space="0"/>
              <w:bottom w:val="outset" w:color="auto" w:sz="6" w:space="0"/>
              <w:right w:val="outset" w:color="auto" w:sz="6" w:space="0"/>
            </w:tcBorders>
          </w:tcPr>
          <w:p>
            <w:pPr>
              <w:ind w:firstLine="420"/>
              <w:rPr>
                <w:rFonts w:ascii="宋体" w:hAnsi="宋体" w:cs="宋体"/>
                <w:color w:val="000000"/>
                <w:kern w:val="0"/>
                <w:sz w:val="21"/>
                <w:szCs w:val="21"/>
              </w:rPr>
            </w:pPr>
            <w:r>
              <w:rPr>
                <w:rFonts w:ascii="宋体" w:hAnsi="宋体" w:cs="宋体"/>
                <w:color w:val="000000"/>
                <w:kern w:val="0"/>
                <w:sz w:val="21"/>
                <w:szCs w:val="21"/>
              </w:rPr>
              <w:t>VARCHAR(255)</w:t>
            </w:r>
          </w:p>
        </w:tc>
        <w:tc>
          <w:tcPr>
            <w:tcW w:w="2560"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2241"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备注</w:t>
            </w:r>
          </w:p>
        </w:tc>
        <w:tc>
          <w:tcPr>
            <w:tcW w:w="2287" w:type="dxa"/>
            <w:tcBorders>
              <w:top w:val="outset" w:color="auto" w:sz="6" w:space="0"/>
              <w:left w:val="outset" w:color="auto" w:sz="6" w:space="0"/>
              <w:bottom w:val="outset" w:color="auto" w:sz="6" w:space="0"/>
              <w:right w:val="outset" w:color="auto" w:sz="6" w:space="0"/>
            </w:tcBorders>
          </w:tcPr>
          <w:p>
            <w:pPr>
              <w:ind w:firstLine="420"/>
              <w:jc w:val="left"/>
              <w:rPr>
                <w:rFonts w:ascii="宋体" w:hAnsi="宋体" w:cs="宋体"/>
                <w:color w:val="000000"/>
                <w:kern w:val="0"/>
                <w:sz w:val="21"/>
                <w:szCs w:val="21"/>
              </w:rPr>
            </w:pPr>
            <w:bookmarkStart w:id="104" w:name="OLE_LINK38"/>
            <w:r>
              <w:rPr>
                <w:rFonts w:ascii="宋体" w:hAnsi="宋体" w:cs="宋体"/>
                <w:color w:val="000000"/>
                <w:kern w:val="0"/>
                <w:sz w:val="21"/>
                <w:szCs w:val="21"/>
              </w:rPr>
              <w:t>remark</w:t>
            </w:r>
            <w:bookmarkEnd w:id="104"/>
          </w:p>
        </w:tc>
        <w:tc>
          <w:tcPr>
            <w:tcW w:w="2268" w:type="dxa"/>
            <w:tcBorders>
              <w:top w:val="outset" w:color="auto" w:sz="6" w:space="0"/>
              <w:left w:val="outset" w:color="auto" w:sz="6" w:space="0"/>
              <w:bottom w:val="outset" w:color="auto" w:sz="6" w:space="0"/>
              <w:right w:val="outset" w:color="auto" w:sz="6" w:space="0"/>
            </w:tcBorders>
          </w:tcPr>
          <w:p>
            <w:pPr>
              <w:ind w:firstLine="420"/>
              <w:rPr>
                <w:rFonts w:ascii="宋体" w:hAnsi="宋体" w:cs="宋体"/>
                <w:color w:val="000000"/>
                <w:kern w:val="0"/>
                <w:sz w:val="21"/>
                <w:szCs w:val="21"/>
              </w:rPr>
            </w:pPr>
            <w:bookmarkStart w:id="105" w:name="OLE_LINK40"/>
            <w:bookmarkStart w:id="106" w:name="OLE_LINK39"/>
            <w:r>
              <w:rPr>
                <w:rFonts w:ascii="宋体" w:hAnsi="宋体" w:cs="宋体"/>
                <w:color w:val="000000"/>
                <w:kern w:val="0"/>
                <w:sz w:val="21"/>
                <w:szCs w:val="21"/>
              </w:rPr>
              <w:t>T</w:t>
            </w:r>
            <w:r>
              <w:rPr>
                <w:rFonts w:hint="eastAsia" w:ascii="宋体" w:hAnsi="宋体" w:cs="宋体"/>
                <w:color w:val="000000"/>
                <w:kern w:val="0"/>
                <w:sz w:val="21"/>
                <w:szCs w:val="21"/>
              </w:rPr>
              <w:t>ext</w:t>
            </w:r>
            <w:bookmarkEnd w:id="105"/>
            <w:bookmarkEnd w:id="106"/>
          </w:p>
        </w:tc>
        <w:tc>
          <w:tcPr>
            <w:tcW w:w="2560"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2241"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完成日期</w:t>
            </w:r>
          </w:p>
        </w:tc>
        <w:tc>
          <w:tcPr>
            <w:tcW w:w="2287" w:type="dxa"/>
            <w:tcBorders>
              <w:top w:val="outset" w:color="auto" w:sz="6" w:space="0"/>
              <w:left w:val="outset" w:color="auto" w:sz="6" w:space="0"/>
              <w:bottom w:val="outset" w:color="auto" w:sz="6" w:space="0"/>
              <w:right w:val="outset" w:color="auto" w:sz="6" w:space="0"/>
            </w:tcBorders>
          </w:tcPr>
          <w:p>
            <w:pPr>
              <w:ind w:firstLine="420"/>
              <w:jc w:val="left"/>
              <w:rPr>
                <w:rFonts w:ascii="宋体" w:hAnsi="宋体" w:cs="宋体"/>
                <w:color w:val="000000"/>
                <w:kern w:val="0"/>
                <w:sz w:val="21"/>
                <w:szCs w:val="21"/>
              </w:rPr>
            </w:pPr>
            <w:bookmarkStart w:id="107" w:name="OLE_LINK32"/>
            <w:bookmarkStart w:id="108" w:name="OLE_LINK31"/>
            <w:r>
              <w:rPr>
                <w:rFonts w:ascii="宋体" w:hAnsi="宋体" w:cs="宋体"/>
                <w:color w:val="000000"/>
                <w:kern w:val="0"/>
                <w:sz w:val="21"/>
                <w:szCs w:val="21"/>
              </w:rPr>
              <w:t>finish</w:t>
            </w:r>
            <w:r>
              <w:rPr>
                <w:rFonts w:hint="eastAsia" w:ascii="宋体" w:hAnsi="宋体" w:cs="宋体"/>
                <w:color w:val="000000"/>
                <w:kern w:val="0"/>
                <w:sz w:val="21"/>
                <w:szCs w:val="21"/>
              </w:rPr>
              <w:t>_time</w:t>
            </w:r>
            <w:bookmarkEnd w:id="107"/>
            <w:bookmarkEnd w:id="108"/>
          </w:p>
        </w:tc>
        <w:tc>
          <w:tcPr>
            <w:tcW w:w="2268" w:type="dxa"/>
            <w:tcBorders>
              <w:top w:val="outset" w:color="auto" w:sz="6" w:space="0"/>
              <w:left w:val="outset" w:color="auto" w:sz="6" w:space="0"/>
              <w:bottom w:val="outset" w:color="auto" w:sz="6" w:space="0"/>
              <w:right w:val="outset" w:color="auto" w:sz="6" w:space="0"/>
            </w:tcBorders>
          </w:tcPr>
          <w:p>
            <w:pPr>
              <w:ind w:firstLine="420"/>
              <w:rPr>
                <w:rFonts w:ascii="宋体" w:hAnsi="宋体" w:cs="宋体"/>
                <w:color w:val="000000"/>
                <w:kern w:val="0"/>
                <w:sz w:val="21"/>
                <w:szCs w:val="21"/>
              </w:rPr>
            </w:pPr>
            <w:r>
              <w:rPr>
                <w:rFonts w:hint="eastAsia" w:ascii="宋体" w:hAnsi="宋体" w:cs="宋体"/>
                <w:color w:val="000000"/>
                <w:kern w:val="0"/>
                <w:sz w:val="21"/>
                <w:szCs w:val="21"/>
              </w:rPr>
              <w:t>datetime</w:t>
            </w:r>
          </w:p>
        </w:tc>
        <w:tc>
          <w:tcPr>
            <w:tcW w:w="2560"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2241"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结算状态</w:t>
            </w:r>
          </w:p>
        </w:tc>
        <w:tc>
          <w:tcPr>
            <w:tcW w:w="2287" w:type="dxa"/>
            <w:tcBorders>
              <w:top w:val="outset" w:color="auto" w:sz="6" w:space="0"/>
              <w:left w:val="outset" w:color="auto" w:sz="6" w:space="0"/>
              <w:bottom w:val="outset" w:color="auto" w:sz="6" w:space="0"/>
              <w:right w:val="outset" w:color="auto" w:sz="6" w:space="0"/>
            </w:tcBorders>
          </w:tcPr>
          <w:p>
            <w:pPr>
              <w:ind w:firstLine="420"/>
              <w:jc w:val="left"/>
              <w:rPr>
                <w:rFonts w:ascii="宋体" w:hAnsi="宋体" w:cs="宋体"/>
                <w:color w:val="000000"/>
                <w:kern w:val="0"/>
                <w:sz w:val="21"/>
                <w:szCs w:val="21"/>
              </w:rPr>
            </w:pPr>
            <w:bookmarkStart w:id="109" w:name="OLE_LINK45"/>
            <w:bookmarkStart w:id="110" w:name="OLE_LINK46"/>
            <w:r>
              <w:rPr>
                <w:rFonts w:ascii="宋体" w:hAnsi="宋体" w:cs="宋体"/>
                <w:color w:val="000000"/>
                <w:kern w:val="0"/>
                <w:sz w:val="21"/>
                <w:szCs w:val="21"/>
              </w:rPr>
              <w:t>status</w:t>
            </w:r>
            <w:bookmarkEnd w:id="109"/>
            <w:bookmarkEnd w:id="110"/>
          </w:p>
        </w:tc>
        <w:tc>
          <w:tcPr>
            <w:tcW w:w="2268" w:type="dxa"/>
            <w:tcBorders>
              <w:top w:val="outset" w:color="auto" w:sz="6" w:space="0"/>
              <w:left w:val="outset" w:color="auto" w:sz="6" w:space="0"/>
              <w:bottom w:val="outset" w:color="auto" w:sz="6" w:space="0"/>
              <w:right w:val="outset" w:color="auto" w:sz="6" w:space="0"/>
            </w:tcBorders>
          </w:tcPr>
          <w:p>
            <w:pPr>
              <w:ind w:firstLine="420"/>
              <w:rPr>
                <w:rFonts w:ascii="宋体" w:hAnsi="宋体" w:cs="宋体"/>
                <w:color w:val="000000"/>
                <w:kern w:val="0"/>
                <w:sz w:val="21"/>
                <w:szCs w:val="21"/>
              </w:rPr>
            </w:pPr>
            <w:r>
              <w:rPr>
                <w:rFonts w:ascii="宋体" w:hAnsi="宋体" w:cs="宋体"/>
                <w:color w:val="000000"/>
                <w:kern w:val="0"/>
                <w:sz w:val="21"/>
                <w:szCs w:val="21"/>
              </w:rPr>
              <w:t>VARCHAR(255)</w:t>
            </w:r>
          </w:p>
        </w:tc>
        <w:tc>
          <w:tcPr>
            <w:tcW w:w="2560"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ascii="宋体" w:hAnsi="宋体" w:cs="宋体"/>
                <w:color w:val="000000"/>
                <w:kern w:val="0"/>
                <w:sz w:val="21"/>
                <w:szCs w:val="21"/>
              </w:rPr>
              <w:t>not null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2241"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更新时间</w:t>
            </w:r>
          </w:p>
        </w:tc>
        <w:tc>
          <w:tcPr>
            <w:tcW w:w="2287" w:type="dxa"/>
            <w:tcBorders>
              <w:top w:val="outset" w:color="auto" w:sz="6" w:space="0"/>
              <w:left w:val="outset" w:color="auto" w:sz="6" w:space="0"/>
              <w:bottom w:val="outset" w:color="auto" w:sz="6" w:space="0"/>
              <w:right w:val="outset" w:color="auto" w:sz="6" w:space="0"/>
            </w:tcBorders>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hAnsi="宋体" w:cs="宋体"/>
                <w:color w:val="000000"/>
                <w:kern w:val="0"/>
                <w:sz w:val="21"/>
                <w:szCs w:val="21"/>
              </w:rPr>
            </w:pPr>
            <w:bookmarkStart w:id="111" w:name="OLE_LINK41"/>
            <w:bookmarkStart w:id="112" w:name="OLE_LINK42"/>
            <w:r>
              <w:rPr>
                <w:rFonts w:ascii="宋体" w:hAnsi="宋体" w:cs="宋体"/>
                <w:color w:val="000000"/>
                <w:kern w:val="0"/>
                <w:sz w:val="21"/>
                <w:szCs w:val="21"/>
              </w:rPr>
              <w:t>update</w:t>
            </w:r>
            <w:r>
              <w:rPr>
                <w:rFonts w:hint="eastAsia" w:ascii="宋体" w:hAnsi="宋体" w:cs="宋体"/>
                <w:color w:val="000000"/>
                <w:kern w:val="0"/>
                <w:sz w:val="21"/>
                <w:szCs w:val="21"/>
              </w:rPr>
              <w:t>_t</w:t>
            </w:r>
            <w:r>
              <w:rPr>
                <w:rFonts w:ascii="宋体" w:hAnsi="宋体" w:cs="宋体"/>
                <w:color w:val="000000"/>
                <w:kern w:val="0"/>
                <w:sz w:val="21"/>
                <w:szCs w:val="21"/>
              </w:rPr>
              <w:t>ime</w:t>
            </w:r>
            <w:bookmarkEnd w:id="111"/>
            <w:bookmarkEnd w:id="112"/>
          </w:p>
        </w:tc>
        <w:tc>
          <w:tcPr>
            <w:tcW w:w="2268" w:type="dxa"/>
            <w:tcBorders>
              <w:top w:val="outset" w:color="auto" w:sz="6" w:space="0"/>
              <w:left w:val="outset" w:color="auto" w:sz="6" w:space="0"/>
              <w:bottom w:val="outset" w:color="auto" w:sz="6" w:space="0"/>
              <w:right w:val="outset" w:color="auto" w:sz="6" w:space="0"/>
            </w:tcBorders>
          </w:tcPr>
          <w:p>
            <w:pPr>
              <w:ind w:firstLine="420"/>
              <w:rPr>
                <w:rFonts w:ascii="宋体" w:hAnsi="宋体" w:cs="宋体"/>
                <w:color w:val="000000"/>
                <w:kern w:val="0"/>
                <w:sz w:val="21"/>
                <w:szCs w:val="21"/>
              </w:rPr>
            </w:pPr>
            <w:r>
              <w:rPr>
                <w:rFonts w:hint="eastAsia" w:ascii="宋体" w:hAnsi="宋体" w:cs="宋体"/>
                <w:color w:val="000000"/>
                <w:kern w:val="0"/>
                <w:sz w:val="21"/>
                <w:szCs w:val="21"/>
              </w:rPr>
              <w:t>datetime</w:t>
            </w:r>
          </w:p>
        </w:tc>
        <w:tc>
          <w:tcPr>
            <w:tcW w:w="2560"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ascii="宋体" w:hAnsi="宋体" w:cs="宋体"/>
                <w:color w:val="000000"/>
                <w:kern w:val="0"/>
                <w:sz w:val="21"/>
                <w:szCs w:val="21"/>
              </w:rPr>
              <w:t>not null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2241"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创建时间</w:t>
            </w:r>
          </w:p>
        </w:tc>
        <w:tc>
          <w:tcPr>
            <w:tcW w:w="2287" w:type="dxa"/>
            <w:tcBorders>
              <w:top w:val="outset" w:color="auto" w:sz="6" w:space="0"/>
              <w:left w:val="outset" w:color="auto" w:sz="6" w:space="0"/>
              <w:bottom w:val="outset" w:color="auto" w:sz="6" w:space="0"/>
              <w:right w:val="outset" w:color="auto" w:sz="6" w:space="0"/>
            </w:tcBorders>
          </w:tcPr>
          <w:p>
            <w:pPr>
              <w:ind w:firstLine="420"/>
              <w:jc w:val="left"/>
              <w:rPr>
                <w:rFonts w:ascii="宋体" w:hAnsi="宋体" w:cs="宋体"/>
                <w:color w:val="000000"/>
                <w:kern w:val="0"/>
                <w:sz w:val="21"/>
                <w:szCs w:val="21"/>
              </w:rPr>
            </w:pPr>
            <w:bookmarkStart w:id="113" w:name="OLE_LINK43"/>
            <w:bookmarkStart w:id="114" w:name="OLE_LINK44"/>
            <w:r>
              <w:rPr>
                <w:rFonts w:hint="eastAsia" w:ascii="宋体" w:hAnsi="宋体" w:cs="宋体"/>
                <w:color w:val="000000"/>
                <w:kern w:val="0"/>
                <w:sz w:val="21"/>
                <w:szCs w:val="21"/>
              </w:rPr>
              <w:t>create_</w:t>
            </w:r>
            <w:r>
              <w:rPr>
                <w:rFonts w:ascii="宋体" w:hAnsi="宋体" w:cs="宋体"/>
                <w:color w:val="000000"/>
                <w:kern w:val="0"/>
                <w:sz w:val="21"/>
                <w:szCs w:val="21"/>
              </w:rPr>
              <w:t>time</w:t>
            </w:r>
            <w:bookmarkEnd w:id="113"/>
            <w:bookmarkEnd w:id="114"/>
          </w:p>
        </w:tc>
        <w:tc>
          <w:tcPr>
            <w:tcW w:w="2268" w:type="dxa"/>
            <w:tcBorders>
              <w:top w:val="outset" w:color="auto" w:sz="6" w:space="0"/>
              <w:left w:val="outset" w:color="auto" w:sz="6" w:space="0"/>
              <w:bottom w:val="outset" w:color="auto" w:sz="6" w:space="0"/>
              <w:right w:val="outset" w:color="auto" w:sz="6" w:space="0"/>
            </w:tcBorders>
          </w:tcPr>
          <w:p>
            <w:pPr>
              <w:ind w:firstLine="420"/>
              <w:rPr>
                <w:rFonts w:ascii="宋体" w:hAnsi="宋体" w:cs="宋体"/>
                <w:color w:val="000000"/>
                <w:kern w:val="0"/>
                <w:sz w:val="21"/>
                <w:szCs w:val="21"/>
              </w:rPr>
            </w:pPr>
            <w:r>
              <w:rPr>
                <w:rFonts w:hint="eastAsia" w:ascii="宋体" w:hAnsi="宋体" w:cs="宋体"/>
                <w:color w:val="000000"/>
                <w:kern w:val="0"/>
                <w:sz w:val="21"/>
                <w:szCs w:val="21"/>
              </w:rPr>
              <w:t>datetime</w:t>
            </w:r>
          </w:p>
        </w:tc>
        <w:tc>
          <w:tcPr>
            <w:tcW w:w="2560"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ascii="宋体" w:hAnsi="宋体" w:cs="宋体"/>
                <w:color w:val="000000"/>
                <w:kern w:val="0"/>
                <w:sz w:val="21"/>
                <w:szCs w:val="21"/>
              </w:rPr>
              <w:t>not null</w:t>
            </w:r>
          </w:p>
        </w:tc>
      </w:tr>
    </w:tbl>
    <w:p>
      <w:pPr>
        <w:spacing w:line="240" w:lineRule="auto"/>
        <w:ind w:firstLine="0" w:firstLineChars="0"/>
        <w:rPr>
          <w:rFonts w:ascii="Calibri" w:hAnsi="Calibri"/>
          <w:sz w:val="21"/>
          <w:szCs w:val="22"/>
        </w:rPr>
      </w:pPr>
    </w:p>
    <w:p>
      <w:pPr>
        <w:pStyle w:val="4"/>
        <w:tabs>
          <w:tab w:val="clear" w:pos="1440"/>
        </w:tabs>
        <w:spacing w:before="60" w:after="60" w:line="360" w:lineRule="atLeast"/>
        <w:rPr>
          <w:rFonts w:ascii="黑体" w:hAnsi="Times New Roman"/>
          <w:szCs w:val="28"/>
          <w:lang w:val="en-US"/>
        </w:rPr>
      </w:pPr>
      <w:bookmarkStart w:id="115" w:name="_Toc483628528"/>
      <w:r>
        <w:rPr>
          <w:rFonts w:hint="eastAsia" w:ascii="黑体" w:hAnsi="Times New Roman"/>
          <w:szCs w:val="28"/>
          <w:lang w:val="en-US"/>
        </w:rPr>
        <w:t>4.3.4平台结账表</w:t>
      </w:r>
      <w:bookmarkEnd w:id="115"/>
    </w:p>
    <w:p>
      <w:pPr>
        <w:spacing w:line="360" w:lineRule="atLeast"/>
        <w:ind w:firstLine="480"/>
        <w:textAlignment w:val="baseline"/>
      </w:pPr>
      <w:r>
        <w:rPr>
          <w:rFonts w:hint="eastAsia" w:asciiTheme="minorEastAsia" w:hAnsiTheme="minorEastAsia" w:eastAsiaTheme="minorEastAsia"/>
        </w:rPr>
        <w:t>本表</w:t>
      </w:r>
      <w:r>
        <w:rPr>
          <w:rFonts w:hint="eastAsia"/>
        </w:rPr>
        <w:t>用于记录</w:t>
      </w:r>
      <w:r>
        <w:rPr>
          <w:rFonts w:hint="eastAsia" w:ascii="宋体" w:hAnsi="宋体"/>
        </w:rPr>
        <w:t>平台结账</w:t>
      </w:r>
      <w:r>
        <w:rPr>
          <w:rFonts w:hint="eastAsia"/>
        </w:rPr>
        <w:t>信息，包含9个数据项。车</w:t>
      </w:r>
      <w:r>
        <w:rPr>
          <w:rFonts w:hint="eastAsia" w:asciiTheme="minorEastAsia" w:hAnsiTheme="minorEastAsia" w:eastAsiaTheme="minorEastAsia"/>
        </w:rPr>
        <w:t>主ID表</w:t>
      </w:r>
      <w:r>
        <w:rPr>
          <w:rFonts w:hint="eastAsia"/>
        </w:rPr>
        <w:t>用于关联用户表中的车主。详细信息如表4-</w:t>
      </w:r>
      <w:r>
        <w:t>4</w:t>
      </w:r>
      <w:r>
        <w:rPr>
          <w:rFonts w:asciiTheme="minorEastAsia" w:hAnsiTheme="minorEastAsia" w:eastAsiaTheme="minorEastAsia"/>
        </w:rPr>
        <w:t>所示</w:t>
      </w:r>
      <w:r>
        <w:rPr>
          <w:rFonts w:hint="eastAsia"/>
        </w:rPr>
        <w:t>。</w:t>
      </w:r>
    </w:p>
    <w:p>
      <w:pPr>
        <w:spacing w:line="360" w:lineRule="atLeast"/>
        <w:ind w:firstLine="480"/>
        <w:textAlignment w:val="baseline"/>
      </w:pPr>
    </w:p>
    <w:p>
      <w:pPr>
        <w:spacing w:line="360" w:lineRule="atLeast"/>
        <w:ind w:firstLine="3675" w:firstLineChars="1750"/>
        <w:textAlignment w:val="baseline"/>
        <w:rPr>
          <w:sz w:val="21"/>
          <w:szCs w:val="21"/>
        </w:rPr>
      </w:pPr>
      <w:r>
        <w:rPr>
          <w:rFonts w:hint="eastAsia"/>
          <w:sz w:val="21"/>
          <w:szCs w:val="21"/>
        </w:rPr>
        <w:t>表4-4平台结账表</w:t>
      </w:r>
    </w:p>
    <w:tbl>
      <w:tblPr>
        <w:tblStyle w:val="34"/>
        <w:tblW w:w="9356" w:type="dxa"/>
        <w:jc w:val="center"/>
        <w:tblCellSpacing w:w="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
      <w:tblGrid>
        <w:gridCol w:w="2241"/>
        <w:gridCol w:w="1926"/>
        <w:gridCol w:w="1927"/>
        <w:gridCol w:w="3262"/>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2241"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ascii="宋体" w:hAnsi="宋体" w:cs="宋体"/>
                <w:color w:val="000000"/>
                <w:kern w:val="0"/>
                <w:sz w:val="21"/>
                <w:szCs w:val="21"/>
              </w:rPr>
              <w:t>字段含义</w:t>
            </w:r>
          </w:p>
        </w:tc>
        <w:tc>
          <w:tcPr>
            <w:tcW w:w="1926"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ascii="宋体" w:hAnsi="宋体" w:cs="宋体"/>
                <w:color w:val="000000"/>
                <w:kern w:val="0"/>
                <w:sz w:val="21"/>
                <w:szCs w:val="21"/>
              </w:rPr>
              <w:t>字段名</w:t>
            </w:r>
          </w:p>
        </w:tc>
        <w:tc>
          <w:tcPr>
            <w:tcW w:w="1927"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ascii="宋体" w:hAnsi="宋体" w:cs="宋体"/>
                <w:color w:val="000000"/>
                <w:kern w:val="0"/>
                <w:sz w:val="21"/>
                <w:szCs w:val="21"/>
              </w:rPr>
              <w:t>类型</w:t>
            </w:r>
          </w:p>
        </w:tc>
        <w:tc>
          <w:tcPr>
            <w:tcW w:w="3262"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是否允许为空</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2241"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平台结账ID</w:t>
            </w:r>
          </w:p>
        </w:tc>
        <w:tc>
          <w:tcPr>
            <w:tcW w:w="1926" w:type="dxa"/>
            <w:tcBorders>
              <w:top w:val="outset" w:color="auto" w:sz="6" w:space="0"/>
              <w:left w:val="outset" w:color="auto" w:sz="6" w:space="0"/>
              <w:bottom w:val="outset" w:color="auto" w:sz="6" w:space="0"/>
              <w:right w:val="outset" w:color="auto" w:sz="6" w:space="0"/>
            </w:tcBorders>
          </w:tcPr>
          <w:p>
            <w:pPr>
              <w:ind w:firstLine="420"/>
              <w:rPr>
                <w:rFonts w:ascii="宋体" w:hAnsi="宋体" w:cs="宋体"/>
                <w:color w:val="000000"/>
                <w:kern w:val="0"/>
                <w:sz w:val="21"/>
                <w:szCs w:val="21"/>
              </w:rPr>
            </w:pPr>
            <w:bookmarkStart w:id="116" w:name="OLE_LINK4"/>
            <w:bookmarkStart w:id="117" w:name="OLE_LINK3"/>
            <w:r>
              <w:rPr>
                <w:rFonts w:ascii="宋体" w:hAnsi="宋体" w:cs="宋体"/>
                <w:color w:val="000000"/>
                <w:kern w:val="0"/>
                <w:sz w:val="21"/>
                <w:szCs w:val="21"/>
              </w:rPr>
              <w:t>settlement</w:t>
            </w:r>
            <w:r>
              <w:rPr>
                <w:rFonts w:hint="eastAsia" w:ascii="宋体" w:hAnsi="宋体" w:cs="宋体"/>
                <w:color w:val="000000"/>
                <w:kern w:val="0"/>
                <w:sz w:val="21"/>
                <w:szCs w:val="21"/>
              </w:rPr>
              <w:t>_id</w:t>
            </w:r>
            <w:bookmarkEnd w:id="116"/>
            <w:bookmarkEnd w:id="117"/>
          </w:p>
        </w:tc>
        <w:tc>
          <w:tcPr>
            <w:tcW w:w="1927" w:type="dxa"/>
            <w:tcBorders>
              <w:top w:val="outset" w:color="auto" w:sz="6" w:space="0"/>
              <w:left w:val="outset" w:color="auto" w:sz="6" w:space="0"/>
              <w:bottom w:val="outset" w:color="auto" w:sz="6" w:space="0"/>
              <w:right w:val="outset" w:color="auto" w:sz="6" w:space="0"/>
            </w:tcBorders>
          </w:tcPr>
          <w:p>
            <w:pPr>
              <w:ind w:firstLine="420"/>
              <w:rPr>
                <w:rFonts w:ascii="宋体" w:hAnsi="宋体" w:cs="宋体"/>
                <w:color w:val="000000"/>
                <w:kern w:val="0"/>
                <w:sz w:val="21"/>
                <w:szCs w:val="21"/>
              </w:rPr>
            </w:pPr>
            <w:r>
              <w:rPr>
                <w:rFonts w:ascii="宋体" w:hAnsi="宋体" w:cs="宋体"/>
                <w:color w:val="000000"/>
                <w:kern w:val="0"/>
                <w:sz w:val="21"/>
                <w:szCs w:val="21"/>
              </w:rPr>
              <w:t>BIGINT(11)</w:t>
            </w:r>
          </w:p>
        </w:tc>
        <w:tc>
          <w:tcPr>
            <w:tcW w:w="3262"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ascii="宋体" w:hAnsi="宋体" w:cs="宋体"/>
                <w:color w:val="000000"/>
                <w:kern w:val="0"/>
                <w:sz w:val="21"/>
                <w:szCs w:val="21"/>
              </w:rPr>
              <w:t>not null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2241"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车主ID</w:t>
            </w:r>
          </w:p>
        </w:tc>
        <w:tc>
          <w:tcPr>
            <w:tcW w:w="1926" w:type="dxa"/>
            <w:tcBorders>
              <w:top w:val="outset" w:color="auto" w:sz="6" w:space="0"/>
              <w:left w:val="outset" w:color="auto" w:sz="6" w:space="0"/>
              <w:bottom w:val="outset" w:color="auto" w:sz="6" w:space="0"/>
              <w:right w:val="outset" w:color="auto" w:sz="6" w:space="0"/>
            </w:tcBorders>
          </w:tcPr>
          <w:p>
            <w:pPr>
              <w:ind w:firstLine="420"/>
              <w:rPr>
                <w:rFonts w:ascii="宋体" w:hAnsi="宋体" w:cs="宋体"/>
                <w:color w:val="000000"/>
                <w:kern w:val="0"/>
                <w:sz w:val="21"/>
                <w:szCs w:val="21"/>
              </w:rPr>
            </w:pPr>
            <w:bookmarkStart w:id="118" w:name="OLE_LINK5"/>
            <w:bookmarkStart w:id="119" w:name="OLE_LINK6"/>
            <w:r>
              <w:rPr>
                <w:rFonts w:ascii="宋体" w:hAnsi="宋体" w:cs="宋体"/>
                <w:color w:val="000000"/>
                <w:kern w:val="0"/>
                <w:sz w:val="21"/>
                <w:szCs w:val="21"/>
              </w:rPr>
              <w:t>owner_id</w:t>
            </w:r>
            <w:bookmarkEnd w:id="118"/>
            <w:bookmarkEnd w:id="119"/>
          </w:p>
        </w:tc>
        <w:tc>
          <w:tcPr>
            <w:tcW w:w="1927" w:type="dxa"/>
            <w:tcBorders>
              <w:top w:val="outset" w:color="auto" w:sz="6" w:space="0"/>
              <w:left w:val="outset" w:color="auto" w:sz="6" w:space="0"/>
              <w:bottom w:val="outset" w:color="auto" w:sz="6" w:space="0"/>
              <w:right w:val="outset" w:color="auto" w:sz="6" w:space="0"/>
            </w:tcBorders>
          </w:tcPr>
          <w:p>
            <w:pPr>
              <w:ind w:firstLine="420"/>
              <w:rPr>
                <w:rFonts w:ascii="宋体" w:hAnsi="宋体" w:cs="宋体"/>
                <w:color w:val="000000"/>
                <w:kern w:val="0"/>
                <w:sz w:val="21"/>
                <w:szCs w:val="21"/>
              </w:rPr>
            </w:pPr>
            <w:r>
              <w:rPr>
                <w:rFonts w:ascii="宋体" w:hAnsi="宋体" w:cs="宋体"/>
                <w:color w:val="000000"/>
                <w:kern w:val="0"/>
                <w:sz w:val="21"/>
                <w:szCs w:val="21"/>
              </w:rPr>
              <w:t>BIGINT(11)</w:t>
            </w:r>
          </w:p>
        </w:tc>
        <w:tc>
          <w:tcPr>
            <w:tcW w:w="3262"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ascii="宋体" w:hAnsi="宋体" w:cs="宋体"/>
                <w:color w:val="000000"/>
                <w:kern w:val="0"/>
                <w:sz w:val="21"/>
                <w:szCs w:val="21"/>
              </w:rPr>
              <w:t>not null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2241"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总收入</w:t>
            </w:r>
          </w:p>
        </w:tc>
        <w:tc>
          <w:tcPr>
            <w:tcW w:w="1926" w:type="dxa"/>
            <w:tcBorders>
              <w:top w:val="outset" w:color="auto" w:sz="6" w:space="0"/>
              <w:left w:val="outset" w:color="auto" w:sz="6" w:space="0"/>
              <w:bottom w:val="outset" w:color="auto" w:sz="6" w:space="0"/>
              <w:right w:val="outset" w:color="auto" w:sz="6" w:space="0"/>
            </w:tcBorders>
          </w:tcPr>
          <w:p>
            <w:pPr>
              <w:ind w:firstLine="420"/>
              <w:rPr>
                <w:rFonts w:ascii="宋体" w:hAnsi="宋体" w:cs="宋体"/>
                <w:color w:val="000000"/>
                <w:kern w:val="0"/>
                <w:sz w:val="21"/>
                <w:szCs w:val="21"/>
              </w:rPr>
            </w:pPr>
            <w:bookmarkStart w:id="120" w:name="OLE_LINK7"/>
            <w:bookmarkStart w:id="121" w:name="OLE_LINK8"/>
            <w:r>
              <w:rPr>
                <w:rFonts w:ascii="宋体" w:hAnsi="宋体" w:cs="宋体"/>
                <w:color w:val="000000"/>
                <w:kern w:val="0"/>
                <w:sz w:val="21"/>
                <w:szCs w:val="21"/>
              </w:rPr>
              <w:t>revenue</w:t>
            </w:r>
            <w:bookmarkEnd w:id="120"/>
            <w:bookmarkEnd w:id="121"/>
          </w:p>
        </w:tc>
        <w:tc>
          <w:tcPr>
            <w:tcW w:w="1927" w:type="dxa"/>
            <w:tcBorders>
              <w:top w:val="outset" w:color="auto" w:sz="6" w:space="0"/>
              <w:left w:val="outset" w:color="auto" w:sz="6" w:space="0"/>
              <w:bottom w:val="outset" w:color="auto" w:sz="6" w:space="0"/>
              <w:right w:val="outset" w:color="auto" w:sz="6" w:space="0"/>
            </w:tcBorders>
          </w:tcPr>
          <w:p>
            <w:pPr>
              <w:ind w:firstLine="420"/>
              <w:rPr>
                <w:rFonts w:ascii="宋体" w:hAnsi="宋体" w:cs="宋体"/>
                <w:color w:val="000000"/>
                <w:kern w:val="0"/>
                <w:sz w:val="21"/>
                <w:szCs w:val="21"/>
              </w:rPr>
            </w:pPr>
            <w:bookmarkStart w:id="122" w:name="OLE_LINK9"/>
            <w:r>
              <w:rPr>
                <w:rFonts w:ascii="宋体" w:hAnsi="宋体" w:cs="宋体"/>
                <w:color w:val="000000"/>
                <w:kern w:val="0"/>
                <w:sz w:val="21"/>
                <w:szCs w:val="21"/>
              </w:rPr>
              <w:t>VARCHAR(255)</w:t>
            </w:r>
            <w:bookmarkEnd w:id="122"/>
          </w:p>
        </w:tc>
        <w:tc>
          <w:tcPr>
            <w:tcW w:w="3262"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ascii="宋体" w:hAnsi="宋体" w:cs="宋体"/>
                <w:color w:val="000000"/>
                <w:kern w:val="0"/>
                <w:sz w:val="21"/>
                <w:szCs w:val="21"/>
              </w:rPr>
              <w:t>not null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2241"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车辆总收入</w:t>
            </w:r>
          </w:p>
        </w:tc>
        <w:tc>
          <w:tcPr>
            <w:tcW w:w="1926" w:type="dxa"/>
            <w:tcBorders>
              <w:top w:val="outset" w:color="auto" w:sz="6" w:space="0"/>
              <w:left w:val="outset" w:color="auto" w:sz="6" w:space="0"/>
              <w:bottom w:val="outset" w:color="auto" w:sz="6" w:space="0"/>
              <w:right w:val="outset" w:color="auto" w:sz="6" w:space="0"/>
            </w:tcBorders>
          </w:tcPr>
          <w:p>
            <w:pPr>
              <w:ind w:firstLine="420"/>
              <w:rPr>
                <w:rFonts w:ascii="宋体" w:hAnsi="宋体" w:cs="宋体"/>
                <w:color w:val="000000"/>
                <w:kern w:val="0"/>
                <w:sz w:val="21"/>
                <w:szCs w:val="21"/>
              </w:rPr>
            </w:pPr>
            <w:bookmarkStart w:id="123" w:name="OLE_LINK11"/>
            <w:bookmarkStart w:id="124" w:name="OLE_LINK10"/>
            <w:r>
              <w:rPr>
                <w:rFonts w:ascii="宋体" w:hAnsi="宋体" w:cs="宋体"/>
                <w:color w:val="000000"/>
                <w:kern w:val="0"/>
                <w:sz w:val="21"/>
                <w:szCs w:val="21"/>
              </w:rPr>
              <w:t>car_revenue</w:t>
            </w:r>
            <w:bookmarkEnd w:id="123"/>
            <w:bookmarkEnd w:id="124"/>
          </w:p>
        </w:tc>
        <w:tc>
          <w:tcPr>
            <w:tcW w:w="1927" w:type="dxa"/>
            <w:tcBorders>
              <w:top w:val="outset" w:color="auto" w:sz="6" w:space="0"/>
              <w:left w:val="outset" w:color="auto" w:sz="6" w:space="0"/>
              <w:bottom w:val="outset" w:color="auto" w:sz="6" w:space="0"/>
              <w:right w:val="outset" w:color="auto" w:sz="6" w:space="0"/>
            </w:tcBorders>
          </w:tcPr>
          <w:p>
            <w:pPr>
              <w:ind w:firstLine="420"/>
              <w:rPr>
                <w:rFonts w:ascii="宋体" w:hAnsi="宋体" w:cs="宋体"/>
                <w:color w:val="000000"/>
                <w:kern w:val="0"/>
                <w:sz w:val="21"/>
                <w:szCs w:val="21"/>
              </w:rPr>
            </w:pPr>
            <w:r>
              <w:rPr>
                <w:rFonts w:ascii="宋体" w:hAnsi="宋体" w:cs="宋体"/>
                <w:color w:val="000000"/>
                <w:kern w:val="0"/>
                <w:sz w:val="21"/>
                <w:szCs w:val="21"/>
              </w:rPr>
              <w:t>VARCHAR(255)</w:t>
            </w:r>
          </w:p>
        </w:tc>
        <w:tc>
          <w:tcPr>
            <w:tcW w:w="3262"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ascii="宋体" w:hAnsi="宋体" w:cs="宋体"/>
                <w:color w:val="000000"/>
                <w:kern w:val="0"/>
                <w:sz w:val="21"/>
                <w:szCs w:val="21"/>
              </w:rPr>
              <w:t>not null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2241"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平台总收入</w:t>
            </w:r>
          </w:p>
        </w:tc>
        <w:tc>
          <w:tcPr>
            <w:tcW w:w="1926" w:type="dxa"/>
            <w:tcBorders>
              <w:top w:val="outset" w:color="auto" w:sz="6" w:space="0"/>
              <w:left w:val="outset" w:color="auto" w:sz="6" w:space="0"/>
              <w:bottom w:val="outset" w:color="auto" w:sz="6" w:space="0"/>
              <w:right w:val="outset" w:color="auto" w:sz="6" w:space="0"/>
            </w:tcBorders>
          </w:tcPr>
          <w:p>
            <w:pPr>
              <w:ind w:firstLine="210" w:firstLineChars="100"/>
              <w:rPr>
                <w:rFonts w:ascii="宋体" w:hAnsi="宋体" w:cs="宋体"/>
                <w:color w:val="000000"/>
                <w:kern w:val="0"/>
                <w:sz w:val="21"/>
                <w:szCs w:val="21"/>
              </w:rPr>
            </w:pPr>
            <w:bookmarkStart w:id="125" w:name="OLE_LINK12"/>
            <w:bookmarkStart w:id="126" w:name="OLE_LINK13"/>
            <w:r>
              <w:rPr>
                <w:rFonts w:ascii="宋体" w:hAnsi="宋体" w:cs="宋体"/>
                <w:color w:val="000000"/>
                <w:kern w:val="0"/>
                <w:sz w:val="21"/>
                <w:szCs w:val="21"/>
              </w:rPr>
              <w:t>platform_revenue</w:t>
            </w:r>
            <w:bookmarkEnd w:id="125"/>
            <w:bookmarkEnd w:id="126"/>
          </w:p>
        </w:tc>
        <w:tc>
          <w:tcPr>
            <w:tcW w:w="1927" w:type="dxa"/>
            <w:tcBorders>
              <w:top w:val="outset" w:color="auto" w:sz="6" w:space="0"/>
              <w:left w:val="outset" w:color="auto" w:sz="6" w:space="0"/>
              <w:bottom w:val="outset" w:color="auto" w:sz="6" w:space="0"/>
              <w:right w:val="outset" w:color="auto" w:sz="6" w:space="0"/>
            </w:tcBorders>
          </w:tcPr>
          <w:p>
            <w:pPr>
              <w:ind w:firstLine="420"/>
              <w:rPr>
                <w:rFonts w:ascii="宋体" w:hAnsi="宋体" w:cs="宋体"/>
                <w:color w:val="000000"/>
                <w:kern w:val="0"/>
                <w:sz w:val="21"/>
                <w:szCs w:val="21"/>
              </w:rPr>
            </w:pPr>
            <w:r>
              <w:rPr>
                <w:rFonts w:ascii="宋体" w:hAnsi="宋体" w:cs="宋体"/>
                <w:color w:val="000000"/>
                <w:kern w:val="0"/>
                <w:sz w:val="21"/>
                <w:szCs w:val="21"/>
              </w:rPr>
              <w:t>VARCHAR(255)</w:t>
            </w:r>
          </w:p>
        </w:tc>
        <w:tc>
          <w:tcPr>
            <w:tcW w:w="3262"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ascii="宋体" w:hAnsi="宋体" w:cs="宋体"/>
                <w:color w:val="000000"/>
                <w:kern w:val="0"/>
                <w:sz w:val="21"/>
                <w:szCs w:val="21"/>
              </w:rPr>
              <w:t>not null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2241"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其它费用</w:t>
            </w:r>
          </w:p>
        </w:tc>
        <w:tc>
          <w:tcPr>
            <w:tcW w:w="1926" w:type="dxa"/>
            <w:tcBorders>
              <w:top w:val="outset" w:color="auto" w:sz="6" w:space="0"/>
              <w:left w:val="outset" w:color="auto" w:sz="6" w:space="0"/>
              <w:bottom w:val="outset" w:color="auto" w:sz="6" w:space="0"/>
              <w:right w:val="outset" w:color="auto" w:sz="6" w:space="0"/>
            </w:tcBorders>
          </w:tcPr>
          <w:p>
            <w:pPr>
              <w:ind w:firstLine="420"/>
              <w:rPr>
                <w:rFonts w:ascii="宋体" w:hAnsi="宋体" w:cs="宋体"/>
                <w:color w:val="000000"/>
                <w:kern w:val="0"/>
                <w:sz w:val="21"/>
                <w:szCs w:val="21"/>
              </w:rPr>
            </w:pPr>
            <w:bookmarkStart w:id="127" w:name="OLE_LINK14"/>
            <w:bookmarkStart w:id="128" w:name="OLE_LINK15"/>
            <w:r>
              <w:rPr>
                <w:rFonts w:ascii="宋体" w:hAnsi="宋体" w:cs="宋体"/>
                <w:color w:val="000000"/>
                <w:kern w:val="0"/>
                <w:sz w:val="21"/>
                <w:szCs w:val="21"/>
              </w:rPr>
              <w:t>other_cost</w:t>
            </w:r>
            <w:bookmarkEnd w:id="127"/>
            <w:bookmarkEnd w:id="128"/>
          </w:p>
        </w:tc>
        <w:tc>
          <w:tcPr>
            <w:tcW w:w="1927" w:type="dxa"/>
            <w:tcBorders>
              <w:top w:val="outset" w:color="auto" w:sz="6" w:space="0"/>
              <w:left w:val="outset" w:color="auto" w:sz="6" w:space="0"/>
              <w:bottom w:val="outset" w:color="auto" w:sz="6" w:space="0"/>
              <w:right w:val="outset" w:color="auto" w:sz="6" w:space="0"/>
            </w:tcBorders>
          </w:tcPr>
          <w:p>
            <w:pPr>
              <w:ind w:firstLine="420"/>
              <w:rPr>
                <w:rFonts w:ascii="宋体" w:hAnsi="宋体" w:cs="宋体"/>
                <w:color w:val="000000"/>
                <w:kern w:val="0"/>
                <w:sz w:val="21"/>
                <w:szCs w:val="21"/>
              </w:rPr>
            </w:pPr>
            <w:r>
              <w:rPr>
                <w:rFonts w:ascii="宋体" w:hAnsi="宋体" w:cs="宋体"/>
                <w:color w:val="000000"/>
                <w:kern w:val="0"/>
                <w:sz w:val="21"/>
                <w:szCs w:val="21"/>
              </w:rPr>
              <w:t>VARCHAR(255)</w:t>
            </w:r>
          </w:p>
        </w:tc>
        <w:tc>
          <w:tcPr>
            <w:tcW w:w="3262"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2241"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结算状态</w:t>
            </w:r>
          </w:p>
        </w:tc>
        <w:tc>
          <w:tcPr>
            <w:tcW w:w="1926" w:type="dxa"/>
            <w:tcBorders>
              <w:top w:val="outset" w:color="auto" w:sz="6" w:space="0"/>
              <w:left w:val="outset" w:color="auto" w:sz="6" w:space="0"/>
              <w:bottom w:val="outset" w:color="auto" w:sz="6" w:space="0"/>
              <w:right w:val="outset" w:color="auto" w:sz="6" w:space="0"/>
            </w:tcBorders>
          </w:tcPr>
          <w:p>
            <w:pPr>
              <w:ind w:firstLine="420"/>
              <w:rPr>
                <w:rFonts w:ascii="宋体" w:hAnsi="宋体" w:cs="宋体"/>
                <w:color w:val="000000"/>
                <w:kern w:val="0"/>
                <w:sz w:val="21"/>
                <w:szCs w:val="21"/>
              </w:rPr>
            </w:pPr>
            <w:bookmarkStart w:id="129" w:name="OLE_LINK17"/>
            <w:bookmarkStart w:id="130" w:name="OLE_LINK16"/>
            <w:r>
              <w:rPr>
                <w:rFonts w:ascii="宋体" w:hAnsi="宋体" w:cs="宋体"/>
                <w:color w:val="000000"/>
                <w:kern w:val="0"/>
                <w:sz w:val="21"/>
                <w:szCs w:val="21"/>
              </w:rPr>
              <w:t>status</w:t>
            </w:r>
            <w:bookmarkEnd w:id="129"/>
            <w:bookmarkEnd w:id="130"/>
          </w:p>
        </w:tc>
        <w:tc>
          <w:tcPr>
            <w:tcW w:w="1927" w:type="dxa"/>
            <w:tcBorders>
              <w:top w:val="outset" w:color="auto" w:sz="6" w:space="0"/>
              <w:left w:val="outset" w:color="auto" w:sz="6" w:space="0"/>
              <w:bottom w:val="outset" w:color="auto" w:sz="6" w:space="0"/>
              <w:right w:val="outset" w:color="auto" w:sz="6" w:space="0"/>
            </w:tcBorders>
          </w:tcPr>
          <w:p>
            <w:pPr>
              <w:ind w:firstLine="420"/>
              <w:rPr>
                <w:rFonts w:ascii="宋体" w:hAnsi="宋体" w:cs="宋体"/>
                <w:color w:val="000000"/>
                <w:kern w:val="0"/>
                <w:sz w:val="21"/>
                <w:szCs w:val="21"/>
              </w:rPr>
            </w:pPr>
            <w:r>
              <w:rPr>
                <w:rFonts w:ascii="宋体" w:hAnsi="宋体" w:cs="宋体"/>
                <w:color w:val="000000"/>
                <w:kern w:val="0"/>
                <w:sz w:val="21"/>
                <w:szCs w:val="21"/>
              </w:rPr>
              <w:t>VARCHAR(255)</w:t>
            </w:r>
          </w:p>
        </w:tc>
        <w:tc>
          <w:tcPr>
            <w:tcW w:w="3262"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ascii="宋体" w:hAnsi="宋体" w:cs="宋体"/>
                <w:color w:val="000000"/>
                <w:kern w:val="0"/>
                <w:sz w:val="21"/>
                <w:szCs w:val="21"/>
              </w:rPr>
              <w:t>not null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2241"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更新时间</w:t>
            </w:r>
          </w:p>
        </w:tc>
        <w:tc>
          <w:tcPr>
            <w:tcW w:w="1926" w:type="dxa"/>
            <w:tcBorders>
              <w:top w:val="outset" w:color="auto" w:sz="6" w:space="0"/>
              <w:left w:val="outset" w:color="auto" w:sz="6" w:space="0"/>
              <w:bottom w:val="outset" w:color="auto" w:sz="6" w:space="0"/>
              <w:right w:val="outset" w:color="auto" w:sz="6" w:space="0"/>
            </w:tcBorders>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宋体" w:hAnsi="宋体" w:cs="宋体"/>
                <w:color w:val="000000"/>
                <w:kern w:val="0"/>
                <w:sz w:val="21"/>
                <w:szCs w:val="21"/>
              </w:rPr>
            </w:pPr>
            <w:bookmarkStart w:id="131" w:name="OLE_LINK18"/>
            <w:r>
              <w:rPr>
                <w:rFonts w:ascii="宋体" w:hAnsi="宋体" w:cs="宋体"/>
                <w:color w:val="000000"/>
                <w:kern w:val="0"/>
                <w:sz w:val="21"/>
                <w:szCs w:val="21"/>
              </w:rPr>
              <w:t>update</w:t>
            </w:r>
            <w:r>
              <w:rPr>
                <w:rFonts w:hint="eastAsia" w:ascii="宋体" w:hAnsi="宋体" w:cs="宋体"/>
                <w:color w:val="000000"/>
                <w:kern w:val="0"/>
                <w:sz w:val="21"/>
                <w:szCs w:val="21"/>
              </w:rPr>
              <w:t>_t</w:t>
            </w:r>
            <w:r>
              <w:rPr>
                <w:rFonts w:ascii="宋体" w:hAnsi="宋体" w:cs="宋体"/>
                <w:color w:val="000000"/>
                <w:kern w:val="0"/>
                <w:sz w:val="21"/>
                <w:szCs w:val="21"/>
              </w:rPr>
              <w:t>ime</w:t>
            </w:r>
            <w:bookmarkEnd w:id="131"/>
          </w:p>
        </w:tc>
        <w:tc>
          <w:tcPr>
            <w:tcW w:w="1927" w:type="dxa"/>
            <w:tcBorders>
              <w:top w:val="outset" w:color="auto" w:sz="6" w:space="0"/>
              <w:left w:val="outset" w:color="auto" w:sz="6" w:space="0"/>
              <w:bottom w:val="outset" w:color="auto" w:sz="6" w:space="0"/>
              <w:right w:val="outset" w:color="auto" w:sz="6" w:space="0"/>
            </w:tcBorders>
          </w:tcPr>
          <w:p>
            <w:pPr>
              <w:ind w:firstLine="420"/>
              <w:rPr>
                <w:rFonts w:ascii="宋体" w:hAnsi="宋体" w:cs="宋体"/>
                <w:color w:val="000000"/>
                <w:kern w:val="0"/>
                <w:sz w:val="21"/>
                <w:szCs w:val="21"/>
              </w:rPr>
            </w:pPr>
            <w:r>
              <w:rPr>
                <w:rFonts w:hint="eastAsia" w:ascii="宋体" w:hAnsi="宋体" w:cs="宋体"/>
                <w:color w:val="000000"/>
                <w:kern w:val="0"/>
                <w:sz w:val="21"/>
                <w:szCs w:val="21"/>
              </w:rPr>
              <w:t>datetime</w:t>
            </w:r>
          </w:p>
        </w:tc>
        <w:tc>
          <w:tcPr>
            <w:tcW w:w="3262"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2241"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创建时间</w:t>
            </w:r>
          </w:p>
        </w:tc>
        <w:tc>
          <w:tcPr>
            <w:tcW w:w="1926" w:type="dxa"/>
            <w:tcBorders>
              <w:top w:val="outset" w:color="auto" w:sz="6" w:space="0"/>
              <w:left w:val="outset" w:color="auto" w:sz="6" w:space="0"/>
              <w:bottom w:val="outset" w:color="auto" w:sz="6" w:space="0"/>
              <w:right w:val="outset" w:color="auto" w:sz="6" w:space="0"/>
            </w:tcBorders>
          </w:tcPr>
          <w:p>
            <w:pPr>
              <w:ind w:firstLine="420"/>
              <w:rPr>
                <w:rFonts w:ascii="宋体" w:hAnsi="宋体" w:cs="宋体"/>
                <w:color w:val="000000"/>
                <w:kern w:val="0"/>
                <w:sz w:val="21"/>
                <w:szCs w:val="21"/>
              </w:rPr>
            </w:pPr>
            <w:bookmarkStart w:id="132" w:name="OLE_LINK19"/>
            <w:r>
              <w:rPr>
                <w:rFonts w:hint="eastAsia" w:ascii="宋体" w:hAnsi="宋体" w:cs="宋体"/>
                <w:color w:val="000000"/>
                <w:kern w:val="0"/>
                <w:sz w:val="21"/>
                <w:szCs w:val="21"/>
              </w:rPr>
              <w:t>create_</w:t>
            </w:r>
            <w:r>
              <w:rPr>
                <w:rFonts w:ascii="宋体" w:hAnsi="宋体" w:cs="宋体"/>
                <w:color w:val="000000"/>
                <w:kern w:val="0"/>
                <w:sz w:val="21"/>
                <w:szCs w:val="21"/>
              </w:rPr>
              <w:t>time</w:t>
            </w:r>
            <w:bookmarkEnd w:id="132"/>
          </w:p>
        </w:tc>
        <w:tc>
          <w:tcPr>
            <w:tcW w:w="1927" w:type="dxa"/>
            <w:tcBorders>
              <w:top w:val="outset" w:color="auto" w:sz="6" w:space="0"/>
              <w:left w:val="outset" w:color="auto" w:sz="6" w:space="0"/>
              <w:bottom w:val="outset" w:color="auto" w:sz="6" w:space="0"/>
              <w:right w:val="outset" w:color="auto" w:sz="6" w:space="0"/>
            </w:tcBorders>
          </w:tcPr>
          <w:p>
            <w:pPr>
              <w:ind w:firstLine="420"/>
              <w:rPr>
                <w:rFonts w:ascii="宋体" w:hAnsi="宋体" w:cs="宋体"/>
                <w:color w:val="000000"/>
                <w:kern w:val="0"/>
                <w:sz w:val="21"/>
                <w:szCs w:val="21"/>
              </w:rPr>
            </w:pPr>
            <w:r>
              <w:rPr>
                <w:rFonts w:hint="eastAsia" w:ascii="宋体" w:hAnsi="宋体" w:cs="宋体"/>
                <w:color w:val="000000"/>
                <w:kern w:val="0"/>
                <w:sz w:val="21"/>
                <w:szCs w:val="21"/>
              </w:rPr>
              <w:t>datetime</w:t>
            </w:r>
          </w:p>
        </w:tc>
        <w:tc>
          <w:tcPr>
            <w:tcW w:w="3262" w:type="dxa"/>
            <w:tcBorders>
              <w:top w:val="outset" w:color="auto" w:sz="6" w:space="0"/>
              <w:left w:val="outset" w:color="auto" w:sz="6" w:space="0"/>
              <w:bottom w:val="outset" w:color="auto" w:sz="6" w:space="0"/>
              <w:right w:val="outset" w:color="auto" w:sz="6" w:space="0"/>
            </w:tcBorders>
          </w:tcPr>
          <w:p>
            <w:pPr>
              <w:widowControl/>
              <w:spacing w:line="240" w:lineRule="auto"/>
              <w:ind w:firstLine="0" w:firstLineChars="0"/>
              <w:jc w:val="center"/>
              <w:rPr>
                <w:rFonts w:ascii="宋体" w:hAnsi="宋体" w:cs="宋体"/>
                <w:color w:val="000000"/>
                <w:kern w:val="0"/>
                <w:sz w:val="21"/>
                <w:szCs w:val="21"/>
              </w:rPr>
            </w:pPr>
          </w:p>
        </w:tc>
      </w:tr>
    </w:tbl>
    <w:p>
      <w:pPr>
        <w:pStyle w:val="3"/>
        <w:spacing w:line="360" w:lineRule="atLeast"/>
        <w:rPr>
          <w:rFonts w:ascii="黑体" w:hAnsi="Times New Roman"/>
          <w:lang w:val="en-US"/>
        </w:rPr>
      </w:pPr>
      <w:bookmarkStart w:id="133" w:name="_Toc483628529"/>
      <w:r>
        <w:rPr>
          <w:rFonts w:hint="eastAsia" w:ascii="黑体" w:hAnsi="Times New Roman"/>
          <w:lang w:val="en-US"/>
        </w:rPr>
        <w:t>4.4 本章小结</w:t>
      </w:r>
      <w:bookmarkEnd w:id="133"/>
    </w:p>
    <w:p>
      <w:pPr>
        <w:spacing w:line="360" w:lineRule="exact"/>
        <w:ind w:firstLine="480"/>
        <w:rPr>
          <w:rFonts w:ascii="宋体" w:hAnsi="宋体"/>
        </w:rPr>
      </w:pPr>
      <w:r>
        <w:rPr>
          <w:rFonts w:hint="eastAsia" w:ascii="宋体" w:hAnsi="宋体"/>
        </w:rPr>
        <w:t>在本章中，我使用了各种图来为大家详细的介绍了</w:t>
      </w:r>
      <w:r>
        <w:rPr>
          <w:rFonts w:hint="eastAsia"/>
          <w:bCs/>
        </w:rPr>
        <w:t>物流运输与派送业务系统综合管理子系统的各个模块的设计思路</w:t>
      </w:r>
      <w:r>
        <w:rPr>
          <w:rFonts w:hint="eastAsia" w:ascii="宋体" w:hAnsi="宋体"/>
        </w:rPr>
        <w:t>，并对数据库的结构进行详细的描述，为下面的开发奠定基础。</w:t>
      </w:r>
    </w:p>
    <w:p>
      <w:pPr>
        <w:spacing w:line="360" w:lineRule="exact"/>
        <w:ind w:firstLine="480"/>
        <w:rPr>
          <w:rFonts w:ascii="宋体" w:hAnsi="宋体"/>
        </w:rPr>
      </w:pPr>
    </w:p>
    <w:p>
      <w:pPr>
        <w:spacing w:line="360" w:lineRule="exact"/>
        <w:ind w:firstLine="480"/>
        <w:rPr>
          <w:rFonts w:ascii="宋体" w:hAnsi="宋体"/>
        </w:rPr>
      </w:pPr>
    </w:p>
    <w:p>
      <w:pPr>
        <w:spacing w:line="360" w:lineRule="exact"/>
        <w:ind w:firstLine="480"/>
        <w:rPr>
          <w:rFonts w:ascii="宋体" w:hAnsi="宋体"/>
        </w:rPr>
      </w:pPr>
    </w:p>
    <w:p>
      <w:pPr>
        <w:spacing w:line="360" w:lineRule="exact"/>
        <w:ind w:firstLine="480"/>
        <w:rPr>
          <w:rFonts w:ascii="宋体" w:hAnsi="宋体"/>
        </w:rPr>
      </w:pPr>
    </w:p>
    <w:p>
      <w:pPr>
        <w:spacing w:line="360" w:lineRule="exact"/>
        <w:ind w:firstLine="480"/>
        <w:rPr>
          <w:rFonts w:ascii="宋体" w:hAnsi="宋体"/>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pStyle w:val="2"/>
        <w:spacing w:before="0" w:after="0"/>
        <w:rPr>
          <w:rFonts w:ascii="黑体" w:hAnsi="黑体"/>
        </w:rPr>
      </w:pPr>
      <w:bookmarkStart w:id="134" w:name="_Toc483628530"/>
      <w:r>
        <w:rPr>
          <w:rFonts w:hint="eastAsia" w:ascii="黑体" w:hAnsi="黑体"/>
        </w:rPr>
        <w:t>第</w:t>
      </w:r>
      <w:r>
        <w:rPr>
          <w:rFonts w:ascii="黑体" w:hAnsi="黑体"/>
        </w:rPr>
        <w:t>5</w:t>
      </w:r>
      <w:r>
        <w:rPr>
          <w:rFonts w:hint="eastAsia" w:ascii="黑体" w:hAnsi="黑体"/>
        </w:rPr>
        <w:t>章</w:t>
      </w:r>
      <w:r>
        <w:rPr>
          <w:rFonts w:hint="eastAsia" w:ascii="黑体"/>
          <w:lang w:val="en-US"/>
        </w:rPr>
        <w:t>系统</w:t>
      </w:r>
      <w:r>
        <w:rPr>
          <w:rFonts w:hint="eastAsia" w:ascii="黑体" w:hAnsi="黑体"/>
        </w:rPr>
        <w:t>实现</w:t>
      </w:r>
      <w:bookmarkEnd w:id="134"/>
    </w:p>
    <w:p>
      <w:pPr>
        <w:pStyle w:val="3"/>
        <w:spacing w:line="360" w:lineRule="atLeast"/>
        <w:rPr>
          <w:rFonts w:ascii="黑体" w:hAnsi="黑体"/>
        </w:rPr>
      </w:pPr>
      <w:bookmarkStart w:id="135" w:name="_Toc483628531"/>
      <w:r>
        <w:rPr>
          <w:rFonts w:ascii="黑体" w:hAnsi="黑体"/>
        </w:rPr>
        <w:t xml:space="preserve">5.1 </w:t>
      </w:r>
      <w:r>
        <w:rPr>
          <w:rFonts w:hint="eastAsia" w:ascii="黑体" w:hAnsi="黑体"/>
        </w:rPr>
        <w:t>系统实现概述</w:t>
      </w:r>
      <w:bookmarkEnd w:id="135"/>
    </w:p>
    <w:p>
      <w:pPr>
        <w:spacing w:line="360" w:lineRule="exact"/>
        <w:ind w:firstLine="480"/>
        <w:rPr>
          <w:rFonts w:ascii="宋体" w:hAnsi="宋体"/>
        </w:rPr>
      </w:pPr>
      <w:r>
        <w:rPr>
          <w:rFonts w:hint="eastAsia" w:ascii="宋体" w:hAnsi="宋体"/>
        </w:rPr>
        <w:drawing>
          <wp:anchor distT="0" distB="0" distL="114300" distR="114300" simplePos="0" relativeHeight="251699200" behindDoc="0" locked="0" layoutInCell="1" allowOverlap="1">
            <wp:simplePos x="0" y="0"/>
            <wp:positionH relativeFrom="page">
              <wp:align>center</wp:align>
            </wp:positionH>
            <wp:positionV relativeFrom="paragraph">
              <wp:posOffset>2368550</wp:posOffset>
            </wp:positionV>
            <wp:extent cx="6096000" cy="1020445"/>
            <wp:effectExtent l="0" t="0" r="0" b="825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6096000" cy="1020445"/>
                    </a:xfrm>
                    <a:prstGeom prst="rect">
                      <a:avLst/>
                    </a:prstGeom>
                  </pic:spPr>
                </pic:pic>
              </a:graphicData>
            </a:graphic>
          </wp:anchor>
        </w:drawing>
      </w:r>
      <w:r>
        <w:rPr>
          <w:rFonts w:hint="eastAsia" w:ascii="宋体" w:hAnsi="宋体"/>
        </w:rPr>
        <w:t>根据上面的可行性研究、需求分析、和系统设计结果，以下将使用Eclipse，基于Spring、SpringMVC、Mybatis等框架，对系统的各个功能模块进行代码实现，代码结构可分为四层，分别是：DAO层、Service层、Controller层、View层。所有Ajax</w:t>
      </w:r>
      <w:r>
        <w:rPr>
          <w:rFonts w:ascii="宋体" w:hAnsi="宋体"/>
        </w:rPr>
        <w:t>访问都返回一个AjaxResult类</w:t>
      </w:r>
      <w:r>
        <w:rPr>
          <w:rFonts w:hint="eastAsia" w:ascii="宋体" w:hAnsi="宋体"/>
        </w:rPr>
        <w:t>作为反馈结果。在所有的的管理页面中，都有一个工具栏，如图5-</w:t>
      </w:r>
      <w:r>
        <w:rPr>
          <w:rFonts w:ascii="宋体" w:hAnsi="宋体"/>
        </w:rPr>
        <w:t>1所示</w:t>
      </w:r>
      <w:r>
        <w:rPr>
          <w:rFonts w:hint="eastAsia" w:ascii="宋体" w:hAnsi="宋体"/>
        </w:rPr>
        <w:t>，</w:t>
      </w:r>
      <w:r>
        <w:rPr>
          <w:rFonts w:ascii="宋体" w:hAnsi="宋体"/>
        </w:rPr>
        <w:t>由左往右</w:t>
      </w:r>
      <w:r>
        <w:rPr>
          <w:rFonts w:hint="eastAsia" w:ascii="宋体" w:hAnsi="宋体"/>
        </w:rPr>
        <w:t>，</w:t>
      </w:r>
      <w:r>
        <w:rPr>
          <w:rFonts w:ascii="宋体" w:hAnsi="宋体"/>
        </w:rPr>
        <w:t>第一个搜索框的功能是对当前页面的表格中的数据进行模糊筛选</w:t>
      </w:r>
      <w:r>
        <w:rPr>
          <w:rFonts w:hint="eastAsia" w:ascii="宋体" w:hAnsi="宋体"/>
        </w:rPr>
        <w:t>；</w:t>
      </w:r>
      <w:r>
        <w:rPr>
          <w:rFonts w:ascii="宋体" w:hAnsi="宋体"/>
        </w:rPr>
        <w:t>第二个按钮的功能是</w:t>
      </w:r>
      <w:r>
        <w:rPr>
          <w:rFonts w:hint="eastAsia" w:ascii="宋体" w:hAnsi="宋体"/>
        </w:rPr>
        <w:t>，</w:t>
      </w:r>
      <w:r>
        <w:rPr>
          <w:rFonts w:ascii="宋体" w:hAnsi="宋体"/>
        </w:rPr>
        <w:t>取消分页</w:t>
      </w:r>
      <w:r>
        <w:rPr>
          <w:rFonts w:hint="eastAsia" w:ascii="宋体" w:hAnsi="宋体"/>
        </w:rPr>
        <w:t>，</w:t>
      </w:r>
      <w:r>
        <w:rPr>
          <w:rFonts w:ascii="宋体" w:hAnsi="宋体"/>
        </w:rPr>
        <w:t>将所有数据全部展示在当前页面</w:t>
      </w:r>
      <w:r>
        <w:rPr>
          <w:rFonts w:hint="eastAsia" w:ascii="宋体" w:hAnsi="宋体"/>
        </w:rPr>
        <w:t>；第三个按钮是刷新当前页面数据；第四个按钮的功能是将数据的展示方式在卡片和列表之间切换；第五个按钮的功能是自定义需要展示的数据项；第六个按钮的功能是导出当前数据，支持JSON、</w:t>
      </w:r>
      <w:r>
        <w:rPr>
          <w:rFonts w:ascii="宋体" w:hAnsi="宋体"/>
        </w:rPr>
        <w:t>XML</w:t>
      </w:r>
      <w:r>
        <w:rPr>
          <w:rFonts w:hint="eastAsia" w:ascii="宋体" w:hAnsi="宋体"/>
        </w:rPr>
        <w:t>、CSV、TXT、SQL、MS-</w:t>
      </w:r>
      <w:r>
        <w:rPr>
          <w:rFonts w:ascii="宋体" w:hAnsi="宋体"/>
        </w:rPr>
        <w:t>Ex</w:t>
      </w:r>
      <w:r>
        <w:rPr>
          <w:rFonts w:hint="eastAsia" w:ascii="宋体" w:hAnsi="宋体"/>
        </w:rPr>
        <w:t>c</w:t>
      </w:r>
      <w:r>
        <w:rPr>
          <w:rFonts w:ascii="宋体" w:hAnsi="宋体"/>
        </w:rPr>
        <w:t>el等六种格式</w:t>
      </w:r>
      <w:r>
        <w:rPr>
          <w:rFonts w:hint="eastAsia" w:ascii="宋体" w:hAnsi="宋体"/>
        </w:rPr>
        <w:t>；</w:t>
      </w:r>
      <w:r>
        <w:rPr>
          <w:rFonts w:ascii="宋体" w:hAnsi="宋体"/>
        </w:rPr>
        <w:t>在所有展示数据的表中</w:t>
      </w:r>
      <w:r>
        <w:rPr>
          <w:rFonts w:hint="eastAsia" w:ascii="宋体" w:hAnsi="宋体"/>
        </w:rPr>
        <w:t>，点击数据的列名，可以对表里的数据按照该列的数据进行正序或者倒序进行排序。</w:t>
      </w:r>
    </w:p>
    <w:p>
      <w:pPr>
        <w:spacing w:line="360" w:lineRule="exact"/>
        <w:ind w:firstLine="420"/>
        <w:jc w:val="center"/>
        <w:rPr>
          <w:rFonts w:ascii="宋体" w:hAnsi="宋体"/>
          <w:sz w:val="21"/>
          <w:szCs w:val="21"/>
        </w:rPr>
      </w:pPr>
      <w:r>
        <w:rPr>
          <w:rFonts w:hint="eastAsia" w:ascii="宋体" w:hAnsi="宋体"/>
          <w:sz w:val="21"/>
          <w:szCs w:val="21"/>
        </w:rPr>
        <w:t>图5-</w:t>
      </w:r>
      <w:r>
        <w:rPr>
          <w:rFonts w:ascii="宋体" w:hAnsi="宋体"/>
          <w:sz w:val="21"/>
          <w:szCs w:val="21"/>
        </w:rPr>
        <w:t>1 系统管理界面工具栏</w:t>
      </w:r>
    </w:p>
    <w:p>
      <w:pPr>
        <w:spacing w:line="360" w:lineRule="exact"/>
        <w:ind w:firstLine="420"/>
        <w:jc w:val="center"/>
        <w:rPr>
          <w:rFonts w:ascii="宋体" w:hAnsi="宋体"/>
          <w:sz w:val="21"/>
          <w:szCs w:val="21"/>
        </w:rPr>
      </w:pPr>
    </w:p>
    <w:p>
      <w:pPr>
        <w:pStyle w:val="3"/>
        <w:spacing w:line="360" w:lineRule="atLeast"/>
        <w:rPr>
          <w:rFonts w:ascii="黑体" w:hAnsi="黑体"/>
        </w:rPr>
      </w:pPr>
      <w:bookmarkStart w:id="136" w:name="_Toc483628532"/>
      <w:r>
        <w:rPr>
          <w:rFonts w:ascii="黑体" w:hAnsi="黑体"/>
        </w:rPr>
        <w:t xml:space="preserve">5.2 </w:t>
      </w:r>
      <w:r>
        <w:rPr>
          <w:rFonts w:hint="eastAsia" w:ascii="黑体" w:hAnsi="黑体"/>
        </w:rPr>
        <w:t>业务登记管理模块实现</w:t>
      </w:r>
      <w:bookmarkEnd w:id="136"/>
    </w:p>
    <w:p>
      <w:pPr>
        <w:pStyle w:val="4"/>
        <w:spacing w:before="60" w:after="60" w:line="360" w:lineRule="atLeast"/>
        <w:rPr>
          <w:rFonts w:ascii="黑体" w:hAnsi="黑体"/>
          <w:szCs w:val="28"/>
        </w:rPr>
      </w:pPr>
      <w:bookmarkStart w:id="137" w:name="_Toc483628533"/>
      <w:r>
        <w:rPr>
          <w:rFonts w:ascii="黑体" w:hAnsi="黑体"/>
          <w:szCs w:val="28"/>
        </w:rPr>
        <w:t xml:space="preserve">5.2.1 </w:t>
      </w:r>
      <w:r>
        <w:rPr>
          <w:rFonts w:hint="eastAsia" w:ascii="黑体" w:hAnsi="黑体"/>
          <w:szCs w:val="28"/>
        </w:rPr>
        <w:t>业务登记管理模块功能描述</w:t>
      </w:r>
      <w:bookmarkEnd w:id="137"/>
    </w:p>
    <w:p>
      <w:pPr>
        <w:spacing w:line="360" w:lineRule="exact"/>
        <w:ind w:firstLine="480"/>
        <w:rPr>
          <w:rFonts w:ascii="宋体" w:hAnsi="宋体"/>
        </w:rPr>
      </w:pPr>
      <w:r>
        <w:rPr>
          <w:rFonts w:hint="eastAsia" w:ascii="宋体" w:hAnsi="宋体"/>
        </w:rPr>
        <w:t>货主登录系统之后，进入业务登记管理界面可进行业务记录的发布、查询、编辑以及删除。在这里货主可以管理一条业务记录完整的生命周期。</w:t>
      </w:r>
    </w:p>
    <w:p>
      <w:pPr>
        <w:pStyle w:val="4"/>
        <w:spacing w:before="60" w:after="60" w:line="360" w:lineRule="atLeast"/>
        <w:rPr>
          <w:rFonts w:ascii="黑体" w:hAnsi="黑体"/>
          <w:szCs w:val="28"/>
        </w:rPr>
      </w:pPr>
      <w:bookmarkStart w:id="138" w:name="_Toc483628534"/>
      <w:r>
        <w:rPr>
          <w:rFonts w:ascii="黑体" w:hAnsi="黑体"/>
          <w:szCs w:val="28"/>
        </w:rPr>
        <w:t xml:space="preserve">5.2.2 </w:t>
      </w:r>
      <w:r>
        <w:rPr>
          <w:rFonts w:hint="eastAsia" w:ascii="黑体" w:hAnsi="黑体"/>
          <w:szCs w:val="28"/>
        </w:rPr>
        <w:t>业务登记管理模块界面设计</w:t>
      </w:r>
      <w:bookmarkEnd w:id="138"/>
    </w:p>
    <w:p>
      <w:pPr>
        <w:ind w:firstLine="480"/>
        <w:rPr>
          <w:lang w:val="zh-CN"/>
        </w:rPr>
      </w:pPr>
      <w:r>
        <w:rPr>
          <w:rFonts w:hint="eastAsia" w:ascii="宋体" w:hAnsi="宋体"/>
        </w:rPr>
        <w:t>业务登记管理界面和业务登记查询页面，只需要在搜索框中输入搜索内容，便可对业务登记记录进行模糊查询。如图5-</w:t>
      </w:r>
      <w:r>
        <w:rPr>
          <w:rFonts w:ascii="宋体" w:hAnsi="宋体"/>
        </w:rPr>
        <w:t>2所示</w:t>
      </w:r>
      <w:r>
        <w:rPr>
          <w:rFonts w:hint="eastAsia" w:ascii="宋体" w:hAnsi="宋体"/>
        </w:rPr>
        <w:t>。</w:t>
      </w: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20"/>
        <w:jc w:val="center"/>
      </w:pPr>
      <w:r>
        <w:rPr>
          <w:rFonts w:ascii="宋体" w:hAnsi="宋体"/>
          <w:sz w:val="21"/>
          <w:szCs w:val="21"/>
        </w:rPr>
        <w:pict>
          <v:shape id="_x0000_s1026" o:spid="_x0000_s1026" o:spt="202" type="#_x0000_t202" style="position:absolute;left:0pt;margin-left:390.35pt;margin-top:212.25pt;height:266.05pt;width:250.7pt;mso-position-horizontal-relative:margin;mso-wrap-distance-bottom:3.6pt;mso-wrap-distance-left:9pt;mso-wrap-distance-right:9pt;mso-wrap-distance-top:3.6pt;z-index:251756544;mso-width-relative:page;mso-height-relative:page;" stroked="t" coordsize="21600,21600" o:gfxdata="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aItvrtkA&#10;AAAMAQAADwAAAAAAAAABACAAAAAiAAAAZHJzL2Rvd25yZXYueG1sUEsBAhQAFAAAAAgAh07iQH9E&#10;aO4eAgAAMwQAAA4AAAAAAAAAAQAgAAAAKAEAAGRycy9lMm9Eb2MueG1sUEsFBgAAAAAGAAYAWQEA&#10;ALgFAAAAAA==&#10;">
            <v:path/>
            <v:fill focussize="0,0"/>
            <v:stroke color="#FFFFFF [3212]" joinstyle="miter"/>
            <v:imagedata o:title=""/>
            <o:lock v:ext="edit"/>
            <v:textbox style="layout-flow:vertical;mso-fit-shape-to-text:t;mso-layout-flow-alt:bottom-to-top;">
              <w:txbxContent>
                <w:p>
                  <w:pPr>
                    <w:ind w:firstLine="420"/>
                    <w:jc w:val="center"/>
                    <w:rPr>
                      <w:rFonts w:ascii="宋体" w:hAnsi="宋体"/>
                      <w:sz w:val="21"/>
                      <w:szCs w:val="21"/>
                    </w:rPr>
                  </w:pPr>
                  <w:r>
                    <w:rPr>
                      <w:rFonts w:hint="eastAsia" w:ascii="宋体" w:hAnsi="宋体"/>
                      <w:sz w:val="21"/>
                      <w:szCs w:val="21"/>
                    </w:rPr>
                    <w:t>图5-</w:t>
                  </w:r>
                  <w:r>
                    <w:rPr>
                      <w:rFonts w:ascii="宋体" w:hAnsi="宋体"/>
                      <w:sz w:val="21"/>
                      <w:szCs w:val="21"/>
                    </w:rPr>
                    <w:t xml:space="preserve">2 </w:t>
                  </w:r>
                  <w:r>
                    <w:rPr>
                      <w:rFonts w:hint="eastAsia" w:ascii="宋体" w:hAnsi="宋体"/>
                      <w:sz w:val="21"/>
                      <w:szCs w:val="21"/>
                    </w:rPr>
                    <w:t>业务登记管理界面</w:t>
                  </w:r>
                </w:p>
              </w:txbxContent>
            </v:textbox>
            <w10:wrap type="square"/>
          </v:shape>
        </w:pict>
      </w:r>
      <w:r>
        <w:rPr>
          <w:rFonts w:hint="eastAsia"/>
        </w:rPr>
        <w:drawing>
          <wp:anchor distT="0" distB="0" distL="114300" distR="114300" simplePos="0" relativeHeight="251700224" behindDoc="0" locked="0" layoutInCell="1" allowOverlap="1">
            <wp:simplePos x="0" y="0"/>
            <wp:positionH relativeFrom="margin">
              <wp:align>center</wp:align>
            </wp:positionH>
            <wp:positionV relativeFrom="paragraph">
              <wp:posOffset>2438400</wp:posOffset>
            </wp:positionV>
            <wp:extent cx="8449945" cy="3582035"/>
            <wp:effectExtent l="0" t="4445" r="3810" b="381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6" cstate="print">
                      <a:extLst>
                        <a:ext uri="{28A0092B-C50C-407E-A947-70E740481C1C}">
                          <a14:useLocalDpi xmlns:a14="http://schemas.microsoft.com/office/drawing/2010/main" val="0"/>
                        </a:ext>
                      </a:extLst>
                    </a:blip>
                    <a:stretch>
                      <a:fillRect/>
                    </a:stretch>
                  </pic:blipFill>
                  <pic:spPr>
                    <a:xfrm rot="16200000">
                      <a:off x="0" y="0"/>
                      <a:ext cx="8449945" cy="3582035"/>
                    </a:xfrm>
                    <a:prstGeom prst="rect">
                      <a:avLst/>
                    </a:prstGeom>
                  </pic:spPr>
                </pic:pic>
              </a:graphicData>
            </a:graphic>
          </wp:anchor>
        </w:drawing>
      </w:r>
    </w:p>
    <w:p>
      <w:pPr>
        <w:spacing w:line="360" w:lineRule="exact"/>
        <w:ind w:firstLine="480"/>
        <w:rPr>
          <w:rFonts w:ascii="宋体" w:hAnsi="宋体"/>
        </w:rPr>
      </w:pPr>
      <w:r>
        <w:drawing>
          <wp:anchor distT="0" distB="0" distL="114300" distR="114300" simplePos="0" relativeHeight="251702272" behindDoc="1" locked="0" layoutInCell="1" allowOverlap="1">
            <wp:simplePos x="0" y="0"/>
            <wp:positionH relativeFrom="margin">
              <wp:posOffset>134620</wp:posOffset>
            </wp:positionH>
            <wp:positionV relativeFrom="paragraph">
              <wp:posOffset>260985</wp:posOffset>
            </wp:positionV>
            <wp:extent cx="222250" cy="209550"/>
            <wp:effectExtent l="0" t="0" r="6350" b="0"/>
            <wp:wrapThrough wrapText="bothSides">
              <wp:wrapPolygon>
                <wp:start x="0" y="0"/>
                <wp:lineTo x="0" y="19636"/>
                <wp:lineTo x="20366" y="19636"/>
                <wp:lineTo x="20366" y="0"/>
                <wp:lineTo x="0" y="0"/>
              </wp:wrapPolygon>
            </wp:wrapThrough>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87">
                      <a:extLst>
                        <a:ext uri="{28A0092B-C50C-407E-A947-70E740481C1C}">
                          <a14:useLocalDpi xmlns:a14="http://schemas.microsoft.com/office/drawing/2010/main" val="0"/>
                        </a:ext>
                      </a:extLst>
                    </a:blip>
                    <a:stretch>
                      <a:fillRect/>
                    </a:stretch>
                  </pic:blipFill>
                  <pic:spPr>
                    <a:xfrm>
                      <a:off x="0" y="0"/>
                      <a:ext cx="222250" cy="209550"/>
                    </a:xfrm>
                    <a:prstGeom prst="rect">
                      <a:avLst/>
                    </a:prstGeom>
                    <a:noFill/>
                    <a:ln>
                      <a:noFill/>
                    </a:ln>
                  </pic:spPr>
                </pic:pic>
              </a:graphicData>
            </a:graphic>
          </wp:anchor>
        </w:drawing>
      </w:r>
      <w:r>
        <w:rPr>
          <w:rFonts w:hint="eastAsia" w:ascii="宋体" w:hAnsi="宋体"/>
        </w:rPr>
        <w:t>货主发布业务，只需要在业务登记管理界面，即图5-</w:t>
      </w:r>
      <w:r>
        <w:rPr>
          <w:rFonts w:ascii="宋体" w:hAnsi="宋体"/>
        </w:rPr>
        <w:t>2中的操作列中</w:t>
      </w:r>
      <w:r>
        <w:rPr>
          <w:rFonts w:hint="eastAsia" w:ascii="宋体" w:hAnsi="宋体"/>
        </w:rPr>
        <w:t>，</w:t>
      </w:r>
      <w:r>
        <w:rPr>
          <w:rFonts w:ascii="宋体" w:hAnsi="宋体"/>
        </w:rPr>
        <w:t>点击新增图标便</w:t>
      </w:r>
      <w:r>
        <w:rPr>
          <w:rFonts w:hint="eastAsia" w:ascii="宋体" w:hAnsi="宋体"/>
        </w:rPr>
        <w:t>会跳转到业务登记新增界面，</w:t>
      </w:r>
      <w:r>
        <w:rPr>
          <w:rFonts w:ascii="宋体" w:hAnsi="宋体"/>
        </w:rPr>
        <w:t>一进入该页面</w:t>
      </w:r>
      <w:r>
        <w:rPr>
          <w:rFonts w:hint="eastAsia" w:ascii="宋体" w:hAnsi="宋体"/>
        </w:rPr>
        <w:t>，</w:t>
      </w:r>
      <w:r>
        <w:rPr>
          <w:rFonts w:ascii="宋体" w:hAnsi="宋体"/>
        </w:rPr>
        <w:t>系统会在自动为货主定位当前位置作为推荐出发地址</w:t>
      </w:r>
      <w:r>
        <w:rPr>
          <w:rFonts w:hint="eastAsia" w:ascii="宋体" w:hAnsi="宋体"/>
        </w:rPr>
        <w:t>，</w:t>
      </w:r>
      <w:r>
        <w:rPr>
          <w:rFonts w:ascii="宋体" w:hAnsi="宋体"/>
        </w:rPr>
        <w:t>按照规定填写业务登记所需要的详细信息</w:t>
      </w:r>
      <w:r>
        <w:rPr>
          <w:rFonts w:hint="eastAsia" w:ascii="宋体" w:hAnsi="宋体"/>
        </w:rPr>
        <w:t>，</w:t>
      </w:r>
      <w:r>
        <w:rPr>
          <w:rFonts w:ascii="宋体" w:hAnsi="宋体"/>
        </w:rPr>
        <w:t>系统会对输入的信息进行实时校验</w:t>
      </w:r>
      <w:r>
        <w:rPr>
          <w:rFonts w:hint="eastAsia" w:ascii="宋体" w:hAnsi="宋体"/>
        </w:rPr>
        <w:t>，</w:t>
      </w:r>
      <w:r>
        <w:rPr>
          <w:rFonts w:ascii="宋体" w:hAnsi="宋体"/>
        </w:rPr>
        <w:t>校验通过则可以提交</w:t>
      </w:r>
      <w:r>
        <w:rPr>
          <w:rFonts w:hint="eastAsia" w:ascii="宋体" w:hAnsi="宋体"/>
        </w:rPr>
        <w:t>，</w:t>
      </w:r>
      <w:r>
        <w:rPr>
          <w:rFonts w:ascii="宋体" w:hAnsi="宋体"/>
        </w:rPr>
        <w:t>并保存</w:t>
      </w:r>
      <w:r>
        <w:rPr>
          <w:rFonts w:hint="eastAsia" w:ascii="宋体" w:hAnsi="宋体"/>
        </w:rPr>
        <w:t>，</w:t>
      </w:r>
      <w:r>
        <w:rPr>
          <w:rFonts w:ascii="宋体" w:hAnsi="宋体"/>
        </w:rPr>
        <w:t>否则不能进行提交操作</w:t>
      </w:r>
      <w:r>
        <w:rPr>
          <w:rFonts w:hint="eastAsia" w:ascii="宋体" w:hAnsi="宋体"/>
        </w:rPr>
        <w:t>。如图5-</w:t>
      </w:r>
      <w:r>
        <w:rPr>
          <w:rFonts w:ascii="宋体" w:hAnsi="宋体"/>
        </w:rPr>
        <w:t>3所示</w:t>
      </w:r>
      <w:r>
        <w:rPr>
          <w:rFonts w:hint="eastAsia" w:ascii="宋体" w:hAnsi="宋体"/>
        </w:rPr>
        <w:t>。</w:t>
      </w:r>
    </w:p>
    <w:p>
      <w:pPr>
        <w:spacing w:line="360" w:lineRule="exact"/>
        <w:ind w:firstLine="420"/>
        <w:jc w:val="left"/>
        <w:rPr>
          <w:rFonts w:ascii="宋体" w:hAnsi="宋体"/>
        </w:rPr>
      </w:pPr>
      <w:r>
        <w:rPr>
          <w:rFonts w:hint="eastAsia" w:ascii="宋体" w:hAnsi="宋体"/>
          <w:sz w:val="21"/>
          <w:szCs w:val="21"/>
        </w:rPr>
        <w:drawing>
          <wp:anchor distT="0" distB="0" distL="114300" distR="114300" simplePos="0" relativeHeight="251703296" behindDoc="0" locked="0" layoutInCell="1" allowOverlap="1">
            <wp:simplePos x="0" y="0"/>
            <wp:positionH relativeFrom="page">
              <wp:align>center</wp:align>
            </wp:positionH>
            <wp:positionV relativeFrom="paragraph">
              <wp:posOffset>323850</wp:posOffset>
            </wp:positionV>
            <wp:extent cx="4924425" cy="4394200"/>
            <wp:effectExtent l="0" t="0" r="9525" b="635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0"/>
                      <a:ext cx="4924425" cy="4394200"/>
                    </a:xfrm>
                    <a:prstGeom prst="rect">
                      <a:avLst/>
                    </a:prstGeom>
                  </pic:spPr>
                </pic:pic>
              </a:graphicData>
            </a:graphic>
          </wp:anchor>
        </w:drawing>
      </w:r>
    </w:p>
    <w:p>
      <w:pPr>
        <w:spacing w:line="360" w:lineRule="exact"/>
        <w:ind w:firstLine="420"/>
        <w:jc w:val="center"/>
        <w:rPr>
          <w:rFonts w:ascii="宋体" w:hAnsi="宋体"/>
          <w:sz w:val="21"/>
          <w:szCs w:val="21"/>
        </w:rPr>
      </w:pPr>
      <w:r>
        <w:rPr>
          <w:rFonts w:hint="eastAsia" w:ascii="宋体" w:hAnsi="宋体"/>
          <w:sz w:val="21"/>
          <w:szCs w:val="21"/>
        </w:rPr>
        <w:t>图5-</w:t>
      </w:r>
      <w:r>
        <w:rPr>
          <w:rFonts w:ascii="宋体" w:hAnsi="宋体"/>
          <w:sz w:val="21"/>
          <w:szCs w:val="21"/>
        </w:rPr>
        <w:t xml:space="preserve">3 </w:t>
      </w:r>
      <w:r>
        <w:rPr>
          <w:rFonts w:hint="eastAsia" w:ascii="宋体" w:hAnsi="宋体"/>
          <w:sz w:val="21"/>
          <w:szCs w:val="21"/>
        </w:rPr>
        <w:t>业务登记新增界面</w:t>
      </w:r>
    </w:p>
    <w:p>
      <w:pPr>
        <w:spacing w:line="360" w:lineRule="exact"/>
        <w:ind w:firstLine="420"/>
        <w:jc w:val="center"/>
        <w:rPr>
          <w:rFonts w:ascii="宋体" w:hAnsi="宋体"/>
          <w:sz w:val="21"/>
          <w:szCs w:val="21"/>
        </w:rPr>
      </w:pPr>
    </w:p>
    <w:p>
      <w:pPr>
        <w:spacing w:line="360" w:lineRule="exact"/>
        <w:ind w:firstLine="480"/>
        <w:jc w:val="left"/>
        <w:rPr>
          <w:rFonts w:ascii="宋体" w:hAnsi="宋体"/>
        </w:rPr>
      </w:pPr>
      <w:r>
        <w:rPr>
          <w:rFonts w:ascii="宋体" w:hAnsi="宋体"/>
        </w:rPr>
        <w:t>如果定位不准确或者不是货主需要的地址</w:t>
      </w:r>
      <w:r>
        <w:rPr>
          <w:rFonts w:hint="eastAsia" w:ascii="宋体" w:hAnsi="宋体"/>
        </w:rPr>
        <w:t>，</w:t>
      </w:r>
      <w:r>
        <w:rPr>
          <w:rFonts w:ascii="宋体" w:hAnsi="宋体"/>
        </w:rPr>
        <w:t>可以点击地址输入框</w:t>
      </w:r>
      <w:r>
        <w:rPr>
          <w:rFonts w:hint="eastAsia" w:ascii="宋体" w:hAnsi="宋体"/>
        </w:rPr>
        <w:t>，</w:t>
      </w:r>
      <w:r>
        <w:rPr>
          <w:rFonts w:ascii="宋体" w:hAnsi="宋体"/>
        </w:rPr>
        <w:t>跳转到地图上</w:t>
      </w:r>
      <w:r>
        <w:rPr>
          <w:rFonts w:hint="eastAsia" w:ascii="宋体" w:hAnsi="宋体"/>
        </w:rPr>
        <w:t>，</w:t>
      </w:r>
      <w:r>
        <w:rPr>
          <w:rFonts w:ascii="宋体" w:hAnsi="宋体"/>
        </w:rPr>
        <w:t>选取准确地址</w:t>
      </w:r>
      <w:r>
        <w:rPr>
          <w:rFonts w:hint="eastAsia" w:ascii="宋体" w:hAnsi="宋体"/>
        </w:rPr>
        <w:t>；</w:t>
      </w:r>
      <w:r>
        <w:rPr>
          <w:rFonts w:ascii="宋体" w:hAnsi="宋体"/>
        </w:rPr>
        <w:t>在地图页面</w:t>
      </w:r>
      <w:r>
        <w:rPr>
          <w:rFonts w:hint="eastAsia" w:ascii="宋体" w:hAnsi="宋体"/>
        </w:rPr>
        <w:t>，</w:t>
      </w:r>
      <w:r>
        <w:rPr>
          <w:rFonts w:ascii="宋体" w:hAnsi="宋体"/>
        </w:rPr>
        <w:t>货主可以进行自动定位</w:t>
      </w:r>
      <w:r>
        <w:rPr>
          <w:rFonts w:hint="eastAsia" w:ascii="宋体" w:hAnsi="宋体"/>
        </w:rPr>
        <w:t>、选择</w:t>
      </w:r>
      <w:r>
        <w:rPr>
          <w:rFonts w:ascii="宋体" w:hAnsi="宋体"/>
        </w:rPr>
        <w:t>城市定位</w:t>
      </w:r>
      <w:r>
        <w:rPr>
          <w:rFonts w:hint="eastAsia" w:ascii="宋体" w:hAnsi="宋体"/>
        </w:rPr>
        <w:t>、</w:t>
      </w:r>
      <w:r>
        <w:rPr>
          <w:rFonts w:ascii="宋体" w:hAnsi="宋体"/>
        </w:rPr>
        <w:t>滚动鼠标缩放地图</w:t>
      </w:r>
      <w:r>
        <w:rPr>
          <w:rFonts w:hint="eastAsia" w:ascii="宋体" w:hAnsi="宋体"/>
        </w:rPr>
        <w:t>等操作。选择目的地址也是如此操作。</w:t>
      </w:r>
      <w:r>
        <w:rPr>
          <w:rFonts w:ascii="宋体" w:hAnsi="宋体"/>
        </w:rPr>
        <w:t>如图</w:t>
      </w:r>
      <w:r>
        <w:rPr>
          <w:rFonts w:hint="eastAsia" w:ascii="宋体" w:hAnsi="宋体"/>
        </w:rPr>
        <w:t>5-</w:t>
      </w:r>
      <w:r>
        <w:rPr>
          <w:rFonts w:ascii="宋体" w:hAnsi="宋体"/>
        </w:rPr>
        <w:t>4所示</w:t>
      </w:r>
      <w:r>
        <w:rPr>
          <w:rFonts w:hint="eastAsia" w:ascii="宋体" w:hAnsi="宋体"/>
        </w:rPr>
        <w:t>。</w:t>
      </w:r>
    </w:p>
    <w:p>
      <w:pPr>
        <w:spacing w:line="360" w:lineRule="exact"/>
        <w:ind w:firstLine="480"/>
        <w:jc w:val="left"/>
        <w:rPr>
          <w:rFonts w:ascii="宋体" w:hAnsi="宋体"/>
          <w:sz w:val="21"/>
          <w:szCs w:val="21"/>
        </w:rPr>
      </w:pPr>
      <w:r>
        <w:drawing>
          <wp:anchor distT="0" distB="0" distL="114300" distR="114300" simplePos="0" relativeHeight="251758592" behindDoc="1" locked="0" layoutInCell="1" allowOverlap="1">
            <wp:simplePos x="0" y="0"/>
            <wp:positionH relativeFrom="margin">
              <wp:posOffset>346075</wp:posOffset>
            </wp:positionH>
            <wp:positionV relativeFrom="paragraph">
              <wp:posOffset>263525</wp:posOffset>
            </wp:positionV>
            <wp:extent cx="247650" cy="209550"/>
            <wp:effectExtent l="0" t="0" r="0" b="0"/>
            <wp:wrapTight wrapText="bothSides">
              <wp:wrapPolygon>
                <wp:start x="0" y="0"/>
                <wp:lineTo x="0" y="19636"/>
                <wp:lineTo x="19938" y="19636"/>
                <wp:lineTo x="19938" y="0"/>
                <wp:lineTo x="0" y="0"/>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247650" cy="209550"/>
                    </a:xfrm>
                    <a:prstGeom prst="rect">
                      <a:avLst/>
                    </a:prstGeom>
                    <a:noFill/>
                    <a:ln>
                      <a:noFill/>
                    </a:ln>
                  </pic:spPr>
                </pic:pic>
              </a:graphicData>
            </a:graphic>
          </wp:anchor>
        </w:drawing>
      </w:r>
      <w:r>
        <w:rPr>
          <w:rFonts w:ascii="宋体" w:hAnsi="宋体"/>
        </w:rPr>
        <w:t>如果货主对业务的编辑</w:t>
      </w:r>
      <w:r>
        <w:rPr>
          <w:rFonts w:hint="eastAsia" w:ascii="宋体" w:hAnsi="宋体"/>
        </w:rPr>
        <w:t>，只需要在业务登记管理界面，即在图5-</w:t>
      </w:r>
      <w:r>
        <w:rPr>
          <w:rFonts w:ascii="宋体" w:hAnsi="宋体"/>
        </w:rPr>
        <w:t>2中的操作列中点击图标</w:t>
      </w:r>
      <w:r>
        <w:rPr>
          <w:rFonts w:hint="eastAsia" w:ascii="宋体" w:hAnsi="宋体"/>
        </w:rPr>
        <w:t>，</w:t>
      </w:r>
      <w:r>
        <w:rPr>
          <w:rFonts w:ascii="宋体" w:hAnsi="宋体"/>
        </w:rPr>
        <w:t>便</w:t>
      </w:r>
      <w:r>
        <w:rPr>
          <w:rFonts w:hint="eastAsia" w:ascii="宋体" w:hAnsi="宋体"/>
        </w:rPr>
        <w:t>会跳转到业务登记编辑界面，</w:t>
      </w:r>
      <w:r>
        <w:rPr>
          <w:rFonts w:ascii="宋体" w:hAnsi="宋体"/>
        </w:rPr>
        <w:t>对所选的</w:t>
      </w:r>
      <w:r>
        <w:rPr>
          <w:rFonts w:hint="eastAsia" w:ascii="宋体" w:hAnsi="宋体"/>
        </w:rPr>
        <w:t>业务登记记录进行编辑，具体操作和业务的新增类似。</w:t>
      </w:r>
    </w:p>
    <w:p>
      <w:pPr>
        <w:spacing w:line="360" w:lineRule="exact"/>
        <w:ind w:firstLine="420"/>
        <w:jc w:val="left"/>
        <w:rPr>
          <w:rFonts w:ascii="宋体" w:hAnsi="宋体"/>
          <w:sz w:val="21"/>
          <w:szCs w:val="21"/>
        </w:rPr>
      </w:pPr>
    </w:p>
    <w:p>
      <w:pPr>
        <w:spacing w:line="360" w:lineRule="exact"/>
        <w:ind w:firstLine="420"/>
        <w:jc w:val="left"/>
        <w:rPr>
          <w:rFonts w:ascii="宋体" w:hAnsi="宋体"/>
          <w:sz w:val="21"/>
          <w:szCs w:val="21"/>
        </w:rPr>
      </w:pPr>
    </w:p>
    <w:p>
      <w:pPr>
        <w:spacing w:line="360" w:lineRule="exact"/>
        <w:ind w:firstLine="420"/>
        <w:jc w:val="left"/>
        <w:rPr>
          <w:rFonts w:ascii="宋体" w:hAnsi="宋体"/>
          <w:sz w:val="21"/>
          <w:szCs w:val="21"/>
        </w:rPr>
      </w:pPr>
    </w:p>
    <w:p>
      <w:pPr>
        <w:spacing w:line="360" w:lineRule="exact"/>
        <w:ind w:firstLine="420"/>
        <w:jc w:val="center"/>
        <w:rPr>
          <w:rFonts w:ascii="宋体" w:hAnsi="宋体"/>
          <w:sz w:val="21"/>
          <w:szCs w:val="21"/>
        </w:rPr>
      </w:pPr>
      <w:r>
        <w:rPr>
          <w:rFonts w:ascii="宋体" w:hAnsi="宋体"/>
          <w:sz w:val="21"/>
          <w:szCs w:val="21"/>
        </w:rPr>
        <w:drawing>
          <wp:anchor distT="0" distB="0" distL="114300" distR="114300" simplePos="0" relativeHeight="251704320" behindDoc="0" locked="0" layoutInCell="1" allowOverlap="1">
            <wp:simplePos x="0" y="0"/>
            <wp:positionH relativeFrom="margin">
              <wp:align>left</wp:align>
            </wp:positionH>
            <wp:positionV relativeFrom="paragraph">
              <wp:posOffset>0</wp:posOffset>
            </wp:positionV>
            <wp:extent cx="5940425" cy="5231765"/>
            <wp:effectExtent l="0" t="0" r="3175" b="698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5940425" cy="5231765"/>
                    </a:xfrm>
                    <a:prstGeom prst="rect">
                      <a:avLst/>
                    </a:prstGeom>
                  </pic:spPr>
                </pic:pic>
              </a:graphicData>
            </a:graphic>
          </wp:anchor>
        </w:drawing>
      </w:r>
      <w:r>
        <w:rPr>
          <w:rFonts w:hint="eastAsia" w:ascii="宋体" w:hAnsi="宋体"/>
          <w:sz w:val="21"/>
          <w:szCs w:val="21"/>
        </w:rPr>
        <w:t>图5-</w:t>
      </w:r>
      <w:r>
        <w:rPr>
          <w:rFonts w:ascii="宋体" w:hAnsi="宋体"/>
          <w:sz w:val="21"/>
          <w:szCs w:val="21"/>
        </w:rPr>
        <w:t>4 地图</w:t>
      </w:r>
      <w:r>
        <w:rPr>
          <w:rFonts w:hint="eastAsia" w:ascii="宋体" w:hAnsi="宋体"/>
          <w:sz w:val="21"/>
          <w:szCs w:val="21"/>
        </w:rPr>
        <w:t>界面</w:t>
      </w:r>
    </w:p>
    <w:p>
      <w:pPr>
        <w:spacing w:before="100" w:after="100" w:line="360" w:lineRule="atLeast"/>
        <w:ind w:firstLine="0" w:firstLineChars="0"/>
        <w:jc w:val="center"/>
        <w:rPr>
          <w:rFonts w:ascii="宋体" w:hAnsi="宋体"/>
          <w:sz w:val="21"/>
          <w:szCs w:val="21"/>
        </w:rPr>
      </w:pPr>
    </w:p>
    <w:p>
      <w:pPr>
        <w:spacing w:before="100" w:after="100" w:line="360" w:lineRule="atLeast"/>
        <w:ind w:firstLine="420" w:firstLineChars="0"/>
        <w:jc w:val="left"/>
        <w:rPr>
          <w:rFonts w:ascii="宋体" w:hAnsi="宋体"/>
        </w:rPr>
      </w:pPr>
      <w:r>
        <w:drawing>
          <wp:anchor distT="0" distB="0" distL="114300" distR="114300" simplePos="0" relativeHeight="251678720" behindDoc="0" locked="0" layoutInCell="1" allowOverlap="1">
            <wp:simplePos x="0" y="0"/>
            <wp:positionH relativeFrom="margin">
              <wp:align>left</wp:align>
            </wp:positionH>
            <wp:positionV relativeFrom="paragraph">
              <wp:posOffset>241300</wp:posOffset>
            </wp:positionV>
            <wp:extent cx="247650" cy="228600"/>
            <wp:effectExtent l="0" t="0" r="0" b="0"/>
            <wp:wrapThrough wrapText="bothSides">
              <wp:wrapPolygon>
                <wp:start x="0" y="0"/>
                <wp:lineTo x="0" y="19800"/>
                <wp:lineTo x="19938" y="19800"/>
                <wp:lineTo x="19938" y="0"/>
                <wp:lineTo x="0" y="0"/>
              </wp:wrapPolygon>
            </wp:wrapThrough>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0" y="0"/>
                      <a:ext cx="247650" cy="228600"/>
                    </a:xfrm>
                    <a:prstGeom prst="rect">
                      <a:avLst/>
                    </a:prstGeom>
                  </pic:spPr>
                </pic:pic>
              </a:graphicData>
            </a:graphic>
          </wp:anchor>
        </w:drawing>
      </w:r>
      <w:r>
        <w:rPr>
          <w:rFonts w:hint="eastAsia" w:ascii="宋体" w:hAnsi="宋体"/>
        </w:rPr>
        <w:t>业务登记删除界面，只需要在业务登记管理界面，即图5-</w:t>
      </w:r>
      <w:r>
        <w:rPr>
          <w:rFonts w:ascii="宋体" w:hAnsi="宋体"/>
        </w:rPr>
        <w:t>1中的操作列中点击红叉便可以对所选的</w:t>
      </w:r>
      <w:r>
        <w:rPr>
          <w:rFonts w:hint="eastAsia" w:ascii="宋体" w:hAnsi="宋体"/>
        </w:rPr>
        <w:t>业务登记记录进行删除操作，会出现删除警告弹窗，</w:t>
      </w:r>
      <w:r>
        <w:rPr>
          <w:rFonts w:ascii="宋体" w:hAnsi="宋体"/>
        </w:rPr>
        <w:t>如果选择确定</w:t>
      </w:r>
      <w:r>
        <w:rPr>
          <w:rFonts w:hint="eastAsia" w:ascii="宋体" w:hAnsi="宋体"/>
        </w:rPr>
        <w:t>，服务</w:t>
      </w:r>
      <w:r>
        <w:rPr>
          <w:rFonts w:ascii="宋体" w:hAnsi="宋体"/>
        </w:rPr>
        <w:t>后台会从数据库中的</w:t>
      </w:r>
      <w:r>
        <w:rPr>
          <w:rFonts w:hint="eastAsia" w:ascii="宋体" w:hAnsi="宋体"/>
        </w:rPr>
        <w:t>业务登记表中将该数据删除，否则不删除。</w:t>
      </w:r>
    </w:p>
    <w:p>
      <w:pPr>
        <w:pStyle w:val="4"/>
        <w:spacing w:before="60" w:after="60" w:line="360" w:lineRule="atLeast"/>
        <w:rPr>
          <w:rFonts w:ascii="黑体" w:hAnsi="黑体"/>
          <w:szCs w:val="28"/>
        </w:rPr>
      </w:pPr>
      <w:bookmarkStart w:id="139" w:name="_Toc483628535"/>
      <w:r>
        <w:rPr>
          <w:rFonts w:ascii="黑体" w:hAnsi="黑体"/>
          <w:szCs w:val="28"/>
        </w:rPr>
        <w:t xml:space="preserve">5.2.3 </w:t>
      </w:r>
      <w:r>
        <w:rPr>
          <w:rFonts w:hint="eastAsia" w:ascii="黑体" w:hAnsi="黑体"/>
          <w:szCs w:val="28"/>
        </w:rPr>
        <w:t>业务登记管理模块关键代码</w:t>
      </w:r>
      <w:bookmarkEnd w:id="139"/>
    </w:p>
    <w:p>
      <w:pPr>
        <w:ind w:firstLine="480"/>
        <w:rPr>
          <w:rFonts w:ascii="宋体" w:hAnsi="宋体"/>
        </w:rPr>
      </w:pPr>
      <w:r>
        <w:rPr>
          <w:lang w:val="zh-CN"/>
        </w:rPr>
        <w:t>对业务登记数据的新增</w:t>
      </w:r>
      <w:r>
        <w:rPr>
          <w:rFonts w:hint="eastAsia"/>
          <w:lang w:val="zh-CN"/>
        </w:rPr>
        <w:t>、</w:t>
      </w:r>
      <w:r>
        <w:rPr>
          <w:lang w:val="zh-CN"/>
        </w:rPr>
        <w:t>查询</w:t>
      </w:r>
      <w:r>
        <w:rPr>
          <w:rFonts w:hint="eastAsia"/>
          <w:lang w:val="zh-CN"/>
        </w:rPr>
        <w:t>、</w:t>
      </w:r>
      <w:r>
        <w:rPr>
          <w:lang w:val="zh-CN"/>
        </w:rPr>
        <w:t>编辑</w:t>
      </w:r>
      <w:r>
        <w:rPr>
          <w:rFonts w:hint="eastAsia"/>
          <w:lang w:val="zh-CN"/>
        </w:rPr>
        <w:t>、</w:t>
      </w:r>
      <w:r>
        <w:rPr>
          <w:lang w:val="zh-CN"/>
        </w:rPr>
        <w:t>删除的Controller代码</w:t>
      </w:r>
      <w:r>
        <w:rPr>
          <w:rFonts w:hint="eastAsia"/>
          <w:lang w:val="zh-CN"/>
        </w:rPr>
        <w:t>。</w:t>
      </w:r>
      <w:r>
        <w:rPr>
          <w:rFonts w:hint="eastAsia" w:ascii="宋体" w:hAnsi="宋体"/>
        </w:rPr>
        <w:t>代码如下：</w:t>
      </w:r>
    </w:p>
    <w:p>
      <w:pPr>
        <w:ind w:firstLine="0" w:firstLineChars="0"/>
        <w:rPr>
          <w:rFonts w:ascii="宋体" w:hAnsi="宋体"/>
        </w:rPr>
      </w:pPr>
    </w:p>
    <w:p>
      <w:pPr>
        <w:ind w:firstLine="0" w:firstLineChars="0"/>
        <w:rPr>
          <w:rFonts w:ascii="宋体" w:hAnsi="宋体"/>
        </w:rPr>
      </w:pPr>
    </w:p>
    <w:p>
      <w:pPr>
        <w:ind w:firstLine="0" w:firstLineChars="0"/>
        <w:rPr>
          <w:rFonts w:ascii="宋体" w:hAnsi="宋体"/>
        </w:rPr>
      </w:pPr>
    </w:p>
    <w:p>
      <w:pPr>
        <w:ind w:firstLine="0" w:firstLineChars="0"/>
        <w:rPr>
          <w:rFonts w:ascii="宋体" w:hAnsi="宋体"/>
          <w:lang w:val="zh-CN"/>
        </w:rPr>
      </w:pPr>
      <w:r>
        <w:rPr>
          <w:rFonts w:ascii="Calibri" w:hAnsi="Calibri"/>
          <w:sz w:val="21"/>
          <w:szCs w:val="22"/>
        </w:rPr>
        <w:drawing>
          <wp:anchor distT="0" distB="0" distL="114300" distR="114300" simplePos="0" relativeHeight="251747328" behindDoc="0" locked="0" layoutInCell="1" allowOverlap="1">
            <wp:simplePos x="0" y="0"/>
            <wp:positionH relativeFrom="page">
              <wp:posOffset>1771650</wp:posOffset>
            </wp:positionH>
            <wp:positionV relativeFrom="paragraph">
              <wp:posOffset>4135755</wp:posOffset>
            </wp:positionV>
            <wp:extent cx="4429125" cy="4363085"/>
            <wp:effectExtent l="0" t="0" r="952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0" y="0"/>
                      <a:ext cx="4429125" cy="4363085"/>
                    </a:xfrm>
                    <a:prstGeom prst="rect">
                      <a:avLst/>
                    </a:prstGeom>
                  </pic:spPr>
                </pic:pic>
              </a:graphicData>
            </a:graphic>
          </wp:anchor>
        </w:drawing>
      </w:r>
      <w:r>
        <w:rPr>
          <w:rFonts w:ascii="宋体" w:hAnsi="宋体"/>
        </w:rPr>
        <w:drawing>
          <wp:anchor distT="0" distB="0" distL="114300" distR="114300" simplePos="0" relativeHeight="251677696" behindDoc="0" locked="0" layoutInCell="1" allowOverlap="1">
            <wp:simplePos x="0" y="0"/>
            <wp:positionH relativeFrom="page">
              <wp:align>center</wp:align>
            </wp:positionH>
            <wp:positionV relativeFrom="paragraph">
              <wp:posOffset>0</wp:posOffset>
            </wp:positionV>
            <wp:extent cx="4181475" cy="4118610"/>
            <wp:effectExtent l="0" t="0" r="952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0" y="0"/>
                      <a:ext cx="4181475" cy="4118610"/>
                    </a:xfrm>
                    <a:prstGeom prst="rect">
                      <a:avLst/>
                    </a:prstGeom>
                  </pic:spPr>
                </pic:pic>
              </a:graphicData>
            </a:graphic>
          </wp:anchor>
        </w:drawing>
      </w:r>
    </w:p>
    <w:p>
      <w:pPr>
        <w:pStyle w:val="3"/>
        <w:spacing w:line="360" w:lineRule="atLeast"/>
        <w:rPr>
          <w:rFonts w:ascii="黑体" w:hAnsi="黑体"/>
        </w:rPr>
      </w:pPr>
      <w:bookmarkStart w:id="140" w:name="_Toc483628536"/>
      <w:r>
        <w:rPr>
          <w:rFonts w:ascii="黑体" w:hAnsi="黑体"/>
        </w:rPr>
        <w:t xml:space="preserve">5.3 </w:t>
      </w:r>
      <w:r>
        <w:rPr>
          <w:rFonts w:hint="eastAsia" w:ascii="黑体" w:hAnsi="黑体"/>
        </w:rPr>
        <w:t>业务派送管理模块实现</w:t>
      </w:r>
      <w:bookmarkEnd w:id="140"/>
    </w:p>
    <w:p>
      <w:pPr>
        <w:pStyle w:val="4"/>
        <w:spacing w:before="60" w:after="60" w:line="360" w:lineRule="atLeast"/>
        <w:rPr>
          <w:rFonts w:ascii="黑体" w:hAnsi="黑体"/>
          <w:szCs w:val="28"/>
        </w:rPr>
      </w:pPr>
      <w:bookmarkStart w:id="141" w:name="_Toc483628537"/>
      <w:r>
        <w:rPr>
          <w:rFonts w:ascii="黑体" w:hAnsi="黑体"/>
          <w:szCs w:val="28"/>
        </w:rPr>
        <w:t xml:space="preserve">5.3.1 </w:t>
      </w:r>
      <w:r>
        <w:rPr>
          <w:rFonts w:hint="eastAsia" w:ascii="黑体" w:hAnsi="黑体"/>
          <w:szCs w:val="28"/>
        </w:rPr>
        <w:t>业务</w:t>
      </w:r>
      <w:r>
        <w:rPr>
          <w:rFonts w:hint="eastAsia" w:ascii="黑体" w:hAnsi="黑体"/>
        </w:rPr>
        <w:t>派送</w:t>
      </w:r>
      <w:r>
        <w:rPr>
          <w:rFonts w:hint="eastAsia" w:ascii="黑体" w:hAnsi="黑体"/>
          <w:szCs w:val="28"/>
        </w:rPr>
        <w:t>管理模块功能描述</w:t>
      </w:r>
      <w:bookmarkEnd w:id="141"/>
    </w:p>
    <w:p>
      <w:pPr>
        <w:spacing w:line="360" w:lineRule="exact"/>
        <w:ind w:firstLine="480"/>
        <w:rPr>
          <w:rFonts w:ascii="宋体" w:hAnsi="宋体"/>
        </w:rPr>
      </w:pPr>
      <w:r>
        <w:rPr>
          <w:rFonts w:hint="eastAsia" w:ascii="宋体" w:hAnsi="宋体"/>
        </w:rPr>
        <w:t>业务</w:t>
      </w:r>
      <w:r>
        <w:rPr>
          <w:rFonts w:hint="eastAsia" w:ascii="黑体" w:hAnsi="黑体"/>
        </w:rPr>
        <w:t>派送</w:t>
      </w:r>
      <w:r>
        <w:rPr>
          <w:rFonts w:hint="eastAsia" w:ascii="宋体" w:hAnsi="宋体"/>
        </w:rPr>
        <w:t>管理内容包括车主对业务进行接单、查询业务</w:t>
      </w:r>
      <w:r>
        <w:rPr>
          <w:rFonts w:hint="eastAsia" w:ascii="黑体" w:hAnsi="黑体"/>
        </w:rPr>
        <w:t>派送记录</w:t>
      </w:r>
      <w:r>
        <w:rPr>
          <w:rFonts w:hint="eastAsia" w:ascii="宋体" w:hAnsi="宋体"/>
        </w:rPr>
        <w:t>、编辑业务</w:t>
      </w:r>
      <w:r>
        <w:rPr>
          <w:rFonts w:hint="eastAsia" w:ascii="黑体" w:hAnsi="黑体"/>
        </w:rPr>
        <w:t>派送记录</w:t>
      </w:r>
      <w:r>
        <w:rPr>
          <w:rFonts w:hint="eastAsia" w:ascii="宋体" w:hAnsi="宋体"/>
        </w:rPr>
        <w:t>、取消派送。对业务进行接单需要根据设定填写内容；查询业务</w:t>
      </w:r>
      <w:r>
        <w:rPr>
          <w:rFonts w:hint="eastAsia" w:ascii="黑体" w:hAnsi="黑体"/>
        </w:rPr>
        <w:t>派送</w:t>
      </w:r>
      <w:r>
        <w:rPr>
          <w:rFonts w:hint="eastAsia" w:ascii="宋体" w:hAnsi="宋体"/>
        </w:rPr>
        <w:t>记录需要填写筛选条件；编辑业务</w:t>
      </w:r>
      <w:r>
        <w:rPr>
          <w:rFonts w:hint="eastAsia" w:ascii="黑体" w:hAnsi="黑体"/>
        </w:rPr>
        <w:t>派送</w:t>
      </w:r>
      <w:r>
        <w:rPr>
          <w:rFonts w:hint="eastAsia" w:ascii="宋体" w:hAnsi="宋体"/>
        </w:rPr>
        <w:t>记录需要根据设定要求编辑内容；取消</w:t>
      </w:r>
      <w:r>
        <w:rPr>
          <w:rFonts w:hint="eastAsia" w:ascii="黑体" w:hAnsi="黑体"/>
        </w:rPr>
        <w:t>派送</w:t>
      </w:r>
      <w:r>
        <w:rPr>
          <w:rFonts w:hint="eastAsia" w:ascii="宋体" w:hAnsi="宋体"/>
        </w:rPr>
        <w:t>记录需要选择一条未完成的业务</w:t>
      </w:r>
      <w:r>
        <w:rPr>
          <w:rFonts w:hint="eastAsia" w:ascii="黑体" w:hAnsi="黑体"/>
        </w:rPr>
        <w:t>派送</w:t>
      </w:r>
      <w:r>
        <w:rPr>
          <w:rFonts w:hint="eastAsia" w:ascii="宋体" w:hAnsi="宋体"/>
        </w:rPr>
        <w:t>记录。</w:t>
      </w:r>
    </w:p>
    <w:p>
      <w:pPr>
        <w:pStyle w:val="4"/>
        <w:spacing w:before="60" w:after="60" w:line="360" w:lineRule="atLeast"/>
        <w:rPr>
          <w:rFonts w:ascii="黑体" w:hAnsi="黑体"/>
          <w:szCs w:val="28"/>
        </w:rPr>
      </w:pPr>
      <w:bookmarkStart w:id="142" w:name="_Toc483628538"/>
      <w:r>
        <w:rPr>
          <w:rFonts w:ascii="黑体" w:hAnsi="黑体"/>
          <w:szCs w:val="28"/>
        </w:rPr>
        <w:t xml:space="preserve">5.3.2 </w:t>
      </w:r>
      <w:r>
        <w:rPr>
          <w:rFonts w:hint="eastAsia" w:ascii="黑体" w:hAnsi="黑体"/>
          <w:szCs w:val="28"/>
        </w:rPr>
        <w:t>业务</w:t>
      </w:r>
      <w:r>
        <w:rPr>
          <w:rFonts w:hint="eastAsia" w:ascii="黑体" w:hAnsi="黑体"/>
        </w:rPr>
        <w:t>派送</w:t>
      </w:r>
      <w:r>
        <w:rPr>
          <w:rFonts w:hint="eastAsia" w:ascii="黑体" w:hAnsi="黑体"/>
          <w:szCs w:val="28"/>
        </w:rPr>
        <w:t>管理模块界面设计</w:t>
      </w:r>
      <w:bookmarkEnd w:id="142"/>
    </w:p>
    <w:p>
      <w:pPr>
        <w:ind w:firstLine="480"/>
        <w:rPr>
          <w:rFonts w:ascii="宋体" w:hAnsi="宋体"/>
        </w:rPr>
      </w:pPr>
      <w:r>
        <w:rPr>
          <w:rFonts w:hint="eastAsia" w:ascii="宋体" w:hAnsi="宋体"/>
        </w:rPr>
        <w:t>车主对业务进行接单，只需要在业务查询界面，进行全部查看，或者根据筛选条件进行筛选查看即可，点击对应的ID可以查看其详细信息。如图5-</w:t>
      </w:r>
      <w:r>
        <w:rPr>
          <w:rFonts w:ascii="宋体" w:hAnsi="宋体"/>
        </w:rPr>
        <w:t>5所示</w:t>
      </w:r>
      <w:r>
        <w:rPr>
          <w:rFonts w:hint="eastAsia" w:ascii="宋体" w:hAnsi="宋体"/>
        </w:rPr>
        <w:t>。选择合适的业务进行接单操作，然后进入业务派送信息填写页面，系统会自动选取出，所拥有的车辆，供车主选择，且在车主填写驾驶员ID时，系统会实时判断该驾驶员是否存在，如果存在，显示驾驶员姓名，供车主判断，车主只需要按要求进行填写即可。如图5-</w:t>
      </w:r>
      <w:r>
        <w:rPr>
          <w:rFonts w:ascii="宋体" w:hAnsi="宋体"/>
        </w:rPr>
        <w:t>6所示</w:t>
      </w:r>
      <w:r>
        <w:rPr>
          <w:rFonts w:hint="eastAsia" w:ascii="宋体" w:hAnsi="宋体"/>
        </w:rPr>
        <w:t>。</w:t>
      </w:r>
    </w:p>
    <w:p>
      <w:pPr>
        <w:ind w:firstLine="480"/>
        <w:rPr>
          <w:rFonts w:ascii="宋体" w:hAnsi="宋体"/>
        </w:rPr>
      </w:pPr>
    </w:p>
    <w:p>
      <w:pPr>
        <w:ind w:firstLine="480"/>
        <w:rPr>
          <w:rFonts w:ascii="宋体" w:hAnsi="宋体"/>
        </w:rPr>
      </w:pPr>
    </w:p>
    <w:p>
      <w:pPr>
        <w:ind w:firstLine="480"/>
        <w:rPr>
          <w:rFonts w:ascii="宋体" w:hAnsi="宋体"/>
        </w:rPr>
      </w:pPr>
    </w:p>
    <w:p>
      <w:pPr>
        <w:ind w:firstLine="480"/>
        <w:rPr>
          <w:rFonts w:ascii="宋体" w:hAnsi="宋体"/>
        </w:rPr>
      </w:pPr>
    </w:p>
    <w:p>
      <w:pPr>
        <w:ind w:firstLine="480"/>
        <w:rPr>
          <w:rFonts w:ascii="宋体" w:hAnsi="宋体"/>
        </w:rPr>
      </w:pPr>
    </w:p>
    <w:p>
      <w:pPr>
        <w:ind w:firstLine="480"/>
        <w:rPr>
          <w:rFonts w:ascii="宋体" w:hAnsi="宋体"/>
        </w:rPr>
      </w:pPr>
    </w:p>
    <w:p>
      <w:pPr>
        <w:ind w:firstLine="480"/>
        <w:rPr>
          <w:rFonts w:ascii="宋体" w:hAnsi="宋体"/>
        </w:rPr>
      </w:pPr>
    </w:p>
    <w:p>
      <w:pPr>
        <w:ind w:firstLine="420"/>
        <w:jc w:val="center"/>
        <w:rPr>
          <w:rFonts w:ascii="宋体" w:hAnsi="宋体"/>
          <w:sz w:val="21"/>
          <w:szCs w:val="21"/>
        </w:rPr>
      </w:pPr>
      <w:r>
        <w:rPr>
          <w:rFonts w:ascii="宋体" w:hAnsi="宋体"/>
          <w:sz w:val="21"/>
          <w:szCs w:val="21"/>
        </w:rPr>
        <w:pict>
          <v:shape id="_x0000_s1030" o:spid="_x0000_s1030" o:spt="202" type="#_x0000_t202" style="position:absolute;left:0pt;margin-left:386.25pt;margin-top:204.05pt;height:266.05pt;width:250.7pt;mso-position-horizontal-relative:margin;mso-wrap-distance-bottom:3.6pt;mso-wrap-distance-left:9pt;mso-wrap-distance-right:9pt;mso-wrap-distance-top:3.6pt;z-index:251760640;mso-width-relative:page;mso-height-relative:page;" stroked="t" coordsize="21600,21600" o:gfxdata="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End2IvZAAAA&#10;DAEAAA8AAAAAAAAAAQAgAAAAIgAAAGRycy9kb3ducmV2LnhtbFBLAQIUABQAAAAIAIdO4kD7Dl0N&#10;HAIAADIEAAAOAAAAAAAAAAEAIAAAACgBAABkcnMvZTJvRG9jLnhtbFBLBQYAAAAABgAGAFkBAAC2&#10;BQAAAAA=&#10;">
            <v:path/>
            <v:fill focussize="0,0"/>
            <v:stroke color="#FFFFFF [3212]" joinstyle="miter"/>
            <v:imagedata o:title=""/>
            <o:lock v:ext="edit"/>
            <v:textbox style="layout-flow:vertical;mso-fit-shape-to-text:t;mso-layout-flow-alt:bottom-to-top;">
              <w:txbxContent>
                <w:p>
                  <w:pPr>
                    <w:ind w:firstLine="420"/>
                    <w:jc w:val="center"/>
                    <w:rPr>
                      <w:rFonts w:ascii="宋体" w:hAnsi="宋体"/>
                      <w:sz w:val="21"/>
                      <w:szCs w:val="21"/>
                    </w:rPr>
                  </w:pPr>
                  <w:r>
                    <w:rPr>
                      <w:rFonts w:hint="eastAsia" w:ascii="宋体" w:hAnsi="宋体"/>
                      <w:sz w:val="21"/>
                      <w:szCs w:val="21"/>
                    </w:rPr>
                    <w:t>图5-</w:t>
                  </w:r>
                  <w:r>
                    <w:rPr>
                      <w:rFonts w:ascii="宋体" w:hAnsi="宋体"/>
                      <w:sz w:val="21"/>
                      <w:szCs w:val="21"/>
                    </w:rPr>
                    <w:t xml:space="preserve">5 </w:t>
                  </w:r>
                  <w:r>
                    <w:rPr>
                      <w:rFonts w:hint="eastAsia" w:ascii="宋体" w:hAnsi="宋体"/>
                      <w:sz w:val="21"/>
                      <w:szCs w:val="21"/>
                    </w:rPr>
                    <w:t>车主业务查询界面</w:t>
                  </w:r>
                </w:p>
              </w:txbxContent>
            </v:textbox>
            <w10:wrap type="square"/>
          </v:shape>
        </w:pict>
      </w:r>
      <w:r>
        <w:rPr>
          <w:rFonts w:ascii="宋体" w:hAnsi="宋体"/>
        </w:rPr>
        <w:drawing>
          <wp:anchor distT="0" distB="0" distL="114300" distR="114300" simplePos="0" relativeHeight="251707392" behindDoc="0" locked="0" layoutInCell="1" allowOverlap="1">
            <wp:simplePos x="0" y="0"/>
            <wp:positionH relativeFrom="margin">
              <wp:align>center</wp:align>
            </wp:positionH>
            <wp:positionV relativeFrom="paragraph">
              <wp:posOffset>2407920</wp:posOffset>
            </wp:positionV>
            <wp:extent cx="8444865" cy="3629660"/>
            <wp:effectExtent l="7303" t="0" r="1587" b="1588"/>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93" cstate="print">
                      <a:extLst>
                        <a:ext uri="{28A0092B-C50C-407E-A947-70E740481C1C}">
                          <a14:useLocalDpi xmlns:a14="http://schemas.microsoft.com/office/drawing/2010/main" val="0"/>
                        </a:ext>
                      </a:extLst>
                    </a:blip>
                    <a:stretch>
                      <a:fillRect/>
                    </a:stretch>
                  </pic:blipFill>
                  <pic:spPr>
                    <a:xfrm rot="16200000">
                      <a:off x="0" y="0"/>
                      <a:ext cx="8444865" cy="3629660"/>
                    </a:xfrm>
                    <a:prstGeom prst="rect">
                      <a:avLst/>
                    </a:prstGeom>
                  </pic:spPr>
                </pic:pic>
              </a:graphicData>
            </a:graphic>
          </wp:anchor>
        </w:drawing>
      </w:r>
    </w:p>
    <w:p>
      <w:pPr>
        <w:ind w:firstLine="420"/>
        <w:jc w:val="center"/>
        <w:rPr>
          <w:rFonts w:ascii="宋体" w:hAnsi="宋体"/>
          <w:sz w:val="21"/>
          <w:szCs w:val="21"/>
        </w:rPr>
      </w:pPr>
      <w:r>
        <w:rPr>
          <w:rFonts w:hint="eastAsia" w:ascii="宋体" w:hAnsi="宋体"/>
          <w:sz w:val="21"/>
          <w:szCs w:val="21"/>
        </w:rPr>
        <w:drawing>
          <wp:anchor distT="0" distB="0" distL="114300" distR="114300" simplePos="0" relativeHeight="251708416" behindDoc="0" locked="0" layoutInCell="1" allowOverlap="1">
            <wp:simplePos x="0" y="0"/>
            <wp:positionH relativeFrom="margin">
              <wp:align>center</wp:align>
            </wp:positionH>
            <wp:positionV relativeFrom="paragraph">
              <wp:posOffset>0</wp:posOffset>
            </wp:positionV>
            <wp:extent cx="5575300" cy="3057525"/>
            <wp:effectExtent l="0" t="0" r="6350" b="9525"/>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94">
                      <a:extLst>
                        <a:ext uri="{28A0092B-C50C-407E-A947-70E740481C1C}">
                          <a14:useLocalDpi xmlns:a14="http://schemas.microsoft.com/office/drawing/2010/main" val="0"/>
                        </a:ext>
                      </a:extLst>
                    </a:blip>
                    <a:stretch>
                      <a:fillRect/>
                    </a:stretch>
                  </pic:blipFill>
                  <pic:spPr>
                    <a:xfrm>
                      <a:off x="0" y="0"/>
                      <a:ext cx="5575300" cy="3057525"/>
                    </a:xfrm>
                    <a:prstGeom prst="rect">
                      <a:avLst/>
                    </a:prstGeom>
                  </pic:spPr>
                </pic:pic>
              </a:graphicData>
            </a:graphic>
          </wp:anchor>
        </w:drawing>
      </w:r>
      <w:r>
        <w:rPr>
          <w:rFonts w:hint="eastAsia" w:ascii="宋体" w:hAnsi="宋体"/>
          <w:sz w:val="21"/>
          <w:szCs w:val="21"/>
        </w:rPr>
        <w:t>图5-</w:t>
      </w:r>
      <w:r>
        <w:rPr>
          <w:rFonts w:ascii="宋体" w:hAnsi="宋体"/>
          <w:sz w:val="21"/>
          <w:szCs w:val="21"/>
        </w:rPr>
        <w:t xml:space="preserve">6 </w:t>
      </w:r>
      <w:r>
        <w:rPr>
          <w:rFonts w:hint="eastAsia" w:ascii="宋体" w:hAnsi="宋体"/>
          <w:sz w:val="21"/>
          <w:szCs w:val="21"/>
        </w:rPr>
        <w:t>业务派送信息填写界面</w:t>
      </w:r>
    </w:p>
    <w:p>
      <w:pPr>
        <w:ind w:firstLine="420"/>
        <w:jc w:val="center"/>
        <w:rPr>
          <w:rFonts w:ascii="宋体" w:hAnsi="宋体"/>
          <w:sz w:val="21"/>
          <w:szCs w:val="21"/>
        </w:rPr>
      </w:pPr>
    </w:p>
    <w:p>
      <w:pPr>
        <w:ind w:firstLine="480"/>
        <w:rPr>
          <w:rFonts w:ascii="宋体" w:hAnsi="宋体"/>
        </w:rPr>
      </w:pPr>
      <w:r>
        <w:rPr>
          <w:rFonts w:hint="eastAsia" w:ascii="宋体" w:hAnsi="宋体"/>
        </w:rPr>
        <w:t>车主需要查询业务派送记录，只需在业务</w:t>
      </w:r>
      <w:r>
        <w:rPr>
          <w:rFonts w:hint="eastAsia" w:ascii="黑体" w:hAnsi="黑体"/>
        </w:rPr>
        <w:t>派送</w:t>
      </w:r>
      <w:r>
        <w:rPr>
          <w:rFonts w:hint="eastAsia" w:ascii="宋体" w:hAnsi="宋体"/>
        </w:rPr>
        <w:t>管理界面，进行全部查看，或者在搜索框中输入搜索内容，便可对业务</w:t>
      </w:r>
      <w:r>
        <w:rPr>
          <w:rFonts w:hint="eastAsia" w:ascii="黑体" w:hAnsi="黑体"/>
        </w:rPr>
        <w:t>派送</w:t>
      </w:r>
      <w:r>
        <w:rPr>
          <w:rFonts w:hint="eastAsia" w:ascii="宋体" w:hAnsi="宋体"/>
        </w:rPr>
        <w:t>记录进行模糊查询即可，点击对应的ID可以查看其详细信息。如图5-</w:t>
      </w:r>
      <w:r>
        <w:rPr>
          <w:rFonts w:ascii="宋体" w:hAnsi="宋体"/>
        </w:rPr>
        <w:t>7所示</w:t>
      </w:r>
      <w:r>
        <w:rPr>
          <w:rFonts w:hint="eastAsia" w:ascii="宋体" w:hAnsi="宋体"/>
        </w:rPr>
        <w:t>。</w:t>
      </w:r>
    </w:p>
    <w:p>
      <w:pPr>
        <w:spacing w:before="100" w:after="100" w:line="360" w:lineRule="atLeast"/>
        <w:ind w:firstLine="480"/>
        <w:jc w:val="left"/>
        <w:rPr>
          <w:rFonts w:ascii="宋体" w:hAnsi="宋体"/>
        </w:rPr>
      </w:pPr>
      <w:r>
        <w:drawing>
          <wp:anchor distT="0" distB="0" distL="114300" distR="114300" simplePos="0" relativeHeight="251749376" behindDoc="1" locked="0" layoutInCell="1" allowOverlap="1">
            <wp:simplePos x="0" y="0"/>
            <wp:positionH relativeFrom="margin">
              <wp:posOffset>352425</wp:posOffset>
            </wp:positionH>
            <wp:positionV relativeFrom="paragraph">
              <wp:posOffset>323850</wp:posOffset>
            </wp:positionV>
            <wp:extent cx="247650" cy="209550"/>
            <wp:effectExtent l="0" t="0" r="0" b="0"/>
            <wp:wrapThrough wrapText="bothSides">
              <wp:wrapPolygon>
                <wp:start x="0" y="0"/>
                <wp:lineTo x="0" y="19636"/>
                <wp:lineTo x="19938" y="19636"/>
                <wp:lineTo x="19938" y="0"/>
                <wp:lineTo x="0" y="0"/>
              </wp:wrapPolygon>
            </wp:wrapThrough>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247650" cy="209550"/>
                    </a:xfrm>
                    <a:prstGeom prst="rect">
                      <a:avLst/>
                    </a:prstGeom>
                    <a:noFill/>
                    <a:ln>
                      <a:noFill/>
                    </a:ln>
                  </pic:spPr>
                </pic:pic>
              </a:graphicData>
            </a:graphic>
          </wp:anchor>
        </w:drawing>
      </w:r>
      <w:r>
        <w:rPr>
          <w:rFonts w:hint="eastAsia" w:ascii="宋体" w:hAnsi="宋体"/>
        </w:rPr>
        <w:t>车主编辑业务登记界面，只需要在业务登记管理界面，即在图5-</w:t>
      </w:r>
      <w:r>
        <w:rPr>
          <w:rFonts w:ascii="宋体" w:hAnsi="宋体"/>
        </w:rPr>
        <w:t>7中的操作列中点击图标</w:t>
      </w:r>
      <w:r>
        <w:rPr>
          <w:rFonts w:hint="eastAsia" w:ascii="宋体" w:hAnsi="宋体"/>
        </w:rPr>
        <w:t>，</w:t>
      </w:r>
      <w:r>
        <w:rPr>
          <w:rFonts w:ascii="宋体" w:hAnsi="宋体"/>
        </w:rPr>
        <w:t>便</w:t>
      </w:r>
      <w:r>
        <w:rPr>
          <w:rFonts w:hint="eastAsia" w:ascii="宋体" w:hAnsi="宋体"/>
        </w:rPr>
        <w:t>会跳转到业务登记编辑界面，</w:t>
      </w:r>
      <w:r>
        <w:rPr>
          <w:rFonts w:ascii="宋体" w:hAnsi="宋体"/>
        </w:rPr>
        <w:t>对所选的</w:t>
      </w:r>
      <w:r>
        <w:rPr>
          <w:rFonts w:hint="eastAsia" w:ascii="宋体" w:hAnsi="宋体"/>
        </w:rPr>
        <w:t>业务登记记录进行编辑，具体操作类似车主的接单操作。</w:t>
      </w:r>
    </w:p>
    <w:p>
      <w:pPr>
        <w:spacing w:before="100" w:after="100" w:line="360" w:lineRule="atLeast"/>
        <w:ind w:firstLine="420" w:firstLineChars="0"/>
        <w:jc w:val="left"/>
        <w:rPr>
          <w:rFonts w:ascii="宋体" w:hAnsi="宋体"/>
        </w:rPr>
      </w:pPr>
      <w:r>
        <w:drawing>
          <wp:anchor distT="0" distB="0" distL="114300" distR="114300" simplePos="0" relativeHeight="251750400" behindDoc="0" locked="0" layoutInCell="1" allowOverlap="1">
            <wp:simplePos x="0" y="0"/>
            <wp:positionH relativeFrom="rightMargin">
              <wp:posOffset>-187325</wp:posOffset>
            </wp:positionH>
            <wp:positionV relativeFrom="paragraph">
              <wp:posOffset>15875</wp:posOffset>
            </wp:positionV>
            <wp:extent cx="247650" cy="228600"/>
            <wp:effectExtent l="0" t="0" r="0" b="0"/>
            <wp:wrapThrough wrapText="bothSides">
              <wp:wrapPolygon>
                <wp:start x="0" y="0"/>
                <wp:lineTo x="0" y="19800"/>
                <wp:lineTo x="19938" y="19800"/>
                <wp:lineTo x="19938" y="0"/>
                <wp:lineTo x="0" y="0"/>
              </wp:wrapPolygon>
            </wp:wrapThrough>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0" y="0"/>
                      <a:ext cx="247650" cy="228600"/>
                    </a:xfrm>
                    <a:prstGeom prst="rect">
                      <a:avLst/>
                    </a:prstGeom>
                  </pic:spPr>
                </pic:pic>
              </a:graphicData>
            </a:graphic>
          </wp:anchor>
        </w:drawing>
      </w:r>
      <w:r>
        <w:rPr>
          <w:rFonts w:ascii="宋体" w:hAnsi="宋体"/>
        </w:rPr>
        <w:t>车主取消派送</w:t>
      </w:r>
      <w:r>
        <w:rPr>
          <w:rFonts w:hint="eastAsia" w:ascii="宋体" w:hAnsi="宋体"/>
        </w:rPr>
        <w:t>，</w:t>
      </w:r>
      <w:r>
        <w:rPr>
          <w:rFonts w:ascii="宋体" w:hAnsi="宋体"/>
        </w:rPr>
        <w:t>只需</w:t>
      </w:r>
      <w:r>
        <w:rPr>
          <w:rFonts w:hint="eastAsia" w:ascii="宋体" w:hAnsi="宋体"/>
        </w:rPr>
        <w:t>只需要在业务登记管理界面，即在图5-</w:t>
      </w:r>
      <w:r>
        <w:rPr>
          <w:rFonts w:ascii="宋体" w:hAnsi="宋体"/>
        </w:rPr>
        <w:t>7中的操作列中点击图标</w:t>
      </w:r>
      <w:r>
        <w:rPr>
          <w:rFonts w:hint="eastAsia" w:ascii="宋体" w:hAnsi="宋体"/>
        </w:rPr>
        <w:t>，</w:t>
      </w:r>
      <w:r>
        <w:rPr>
          <w:rFonts w:ascii="宋体" w:hAnsi="宋体"/>
        </w:rPr>
        <w:t>便可取消业务的派送</w:t>
      </w:r>
      <w:r>
        <w:rPr>
          <w:rFonts w:hint="eastAsia" w:ascii="宋体" w:hAnsi="宋体"/>
        </w:rPr>
        <w:t>。</w:t>
      </w:r>
    </w:p>
    <w:p>
      <w:pPr>
        <w:ind w:firstLine="480"/>
        <w:rPr>
          <w:rFonts w:ascii="宋体" w:hAnsi="宋体"/>
        </w:rPr>
      </w:pPr>
    </w:p>
    <w:p>
      <w:pPr>
        <w:ind w:firstLine="480"/>
        <w:rPr>
          <w:rFonts w:ascii="宋体" w:hAnsi="宋体"/>
        </w:rPr>
      </w:pPr>
    </w:p>
    <w:p>
      <w:pPr>
        <w:ind w:firstLine="480"/>
        <w:rPr>
          <w:rFonts w:ascii="宋体" w:hAnsi="宋体"/>
        </w:rPr>
      </w:pPr>
    </w:p>
    <w:p>
      <w:pPr>
        <w:ind w:firstLine="480"/>
        <w:rPr>
          <w:rFonts w:ascii="宋体" w:hAnsi="宋体"/>
        </w:rPr>
      </w:pPr>
    </w:p>
    <w:p>
      <w:pPr>
        <w:ind w:firstLine="480"/>
        <w:rPr>
          <w:rFonts w:ascii="宋体" w:hAnsi="宋体"/>
        </w:rPr>
      </w:pPr>
    </w:p>
    <w:p>
      <w:pPr>
        <w:ind w:firstLine="480"/>
        <w:rPr>
          <w:rFonts w:ascii="宋体" w:hAnsi="宋体"/>
        </w:rPr>
      </w:pPr>
    </w:p>
    <w:p>
      <w:pPr>
        <w:ind w:firstLine="480"/>
        <w:rPr>
          <w:rFonts w:ascii="宋体" w:hAnsi="宋体"/>
        </w:rPr>
      </w:pPr>
    </w:p>
    <w:p>
      <w:pPr>
        <w:ind w:firstLine="480"/>
        <w:rPr>
          <w:rFonts w:ascii="宋体" w:hAnsi="宋体"/>
        </w:rPr>
      </w:pPr>
    </w:p>
    <w:p>
      <w:pPr>
        <w:ind w:firstLine="480"/>
        <w:rPr>
          <w:rFonts w:ascii="宋体" w:hAnsi="宋体"/>
        </w:rPr>
      </w:pPr>
    </w:p>
    <w:p>
      <w:pPr>
        <w:ind w:firstLine="480"/>
        <w:rPr>
          <w:rFonts w:ascii="宋体" w:hAnsi="宋体"/>
        </w:rPr>
      </w:pPr>
    </w:p>
    <w:p>
      <w:pPr>
        <w:ind w:firstLine="480"/>
        <w:jc w:val="center"/>
        <w:rPr>
          <w:rFonts w:ascii="宋体" w:hAnsi="宋体"/>
          <w:sz w:val="21"/>
          <w:szCs w:val="21"/>
        </w:rPr>
      </w:pPr>
      <w:r>
        <w:rPr>
          <w:rFonts w:ascii="宋体" w:hAnsi="宋体"/>
        </w:rPr>
        <w:drawing>
          <wp:anchor distT="0" distB="0" distL="114300" distR="114300" simplePos="0" relativeHeight="251752448" behindDoc="0" locked="0" layoutInCell="1" allowOverlap="1">
            <wp:simplePos x="0" y="0"/>
            <wp:positionH relativeFrom="margin">
              <wp:align>center</wp:align>
            </wp:positionH>
            <wp:positionV relativeFrom="paragraph">
              <wp:posOffset>2424430</wp:posOffset>
            </wp:positionV>
            <wp:extent cx="8455660" cy="3606800"/>
            <wp:effectExtent l="5080" t="0" r="7620" b="762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95" cstate="print">
                      <a:extLst>
                        <a:ext uri="{28A0092B-C50C-407E-A947-70E740481C1C}">
                          <a14:useLocalDpi xmlns:a14="http://schemas.microsoft.com/office/drawing/2010/main" val="0"/>
                        </a:ext>
                      </a:extLst>
                    </a:blip>
                    <a:stretch>
                      <a:fillRect/>
                    </a:stretch>
                  </pic:blipFill>
                  <pic:spPr>
                    <a:xfrm rot="16200000">
                      <a:off x="0" y="0"/>
                      <a:ext cx="8455660" cy="3606800"/>
                    </a:xfrm>
                    <a:prstGeom prst="rect">
                      <a:avLst/>
                    </a:prstGeom>
                  </pic:spPr>
                </pic:pic>
              </a:graphicData>
            </a:graphic>
          </wp:anchor>
        </w:drawing>
      </w:r>
      <w:r>
        <w:rPr>
          <w:rFonts w:ascii="宋体" w:hAnsi="宋体"/>
          <w:sz w:val="21"/>
          <w:szCs w:val="21"/>
        </w:rPr>
        <w:pict>
          <v:shape id="_x0000_s1029" o:spid="_x0000_s1029" o:spt="202" type="#_x0000_t202" style="position:absolute;left:0pt;margin-left:421.45pt;margin-top:204.05pt;height:266.05pt;width:250.7pt;mso-position-horizontal-relative:margin;mso-wrap-distance-bottom:3.6pt;mso-wrap-distance-left:9pt;mso-wrap-distance-right:9pt;mso-wrap-distance-top:3.6pt;z-index:251762688;mso-width-relative:page;mso-height-relative:page;" stroked="t" coordsize="21600,21600" o:gfxdata="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L+bwSTZAAAA&#10;DAEAAA8AAAAAAAAAAQAgAAAAIgAAAGRycy9kb3ducmV2LnhtbFBLAQIUABQAAAAIAIdO4kCG0LcA&#10;HAIAADIEAAAOAAAAAAAAAAEAIAAAACgBAABkcnMvZTJvRG9jLnhtbFBLBQYAAAAABgAGAFkBAAC2&#10;BQAAAAA=&#10;">
            <v:path/>
            <v:fill focussize="0,0"/>
            <v:stroke color="#FFFFFF [3212]" joinstyle="miter"/>
            <v:imagedata o:title=""/>
            <o:lock v:ext="edit"/>
            <v:textbox style="layout-flow:vertical;mso-fit-shape-to-text:t;mso-layout-flow-alt:bottom-to-top;">
              <w:txbxContent>
                <w:p>
                  <w:pPr>
                    <w:ind w:firstLine="420"/>
                    <w:jc w:val="center"/>
                    <w:rPr>
                      <w:rFonts w:ascii="宋体" w:hAnsi="宋体"/>
                      <w:sz w:val="21"/>
                      <w:szCs w:val="21"/>
                    </w:rPr>
                  </w:pPr>
                  <w:r>
                    <w:rPr>
                      <w:rFonts w:hint="eastAsia" w:ascii="宋体" w:hAnsi="宋体"/>
                      <w:sz w:val="21"/>
                      <w:szCs w:val="21"/>
                    </w:rPr>
                    <w:t>图5-</w:t>
                  </w:r>
                  <w:r>
                    <w:rPr>
                      <w:rFonts w:ascii="宋体" w:hAnsi="宋体"/>
                      <w:sz w:val="21"/>
                      <w:szCs w:val="21"/>
                    </w:rPr>
                    <w:t xml:space="preserve">7 </w:t>
                  </w:r>
                  <w:r>
                    <w:rPr>
                      <w:rFonts w:hint="eastAsia" w:ascii="宋体" w:hAnsi="宋体"/>
                      <w:sz w:val="21"/>
                      <w:szCs w:val="21"/>
                    </w:rPr>
                    <w:t>业务派送管理界面和业务派送查询界面</w:t>
                  </w:r>
                </w:p>
              </w:txbxContent>
            </v:textbox>
            <w10:wrap type="square"/>
          </v:shape>
        </w:pict>
      </w:r>
    </w:p>
    <w:p>
      <w:pPr>
        <w:pStyle w:val="4"/>
        <w:spacing w:before="60" w:after="60" w:line="360" w:lineRule="atLeast"/>
        <w:rPr>
          <w:rFonts w:ascii="黑体" w:hAnsi="黑体"/>
          <w:szCs w:val="28"/>
        </w:rPr>
      </w:pPr>
      <w:bookmarkStart w:id="143" w:name="_Toc483628539"/>
      <w:r>
        <w:rPr>
          <w:rFonts w:ascii="黑体" w:hAnsi="黑体"/>
          <w:szCs w:val="28"/>
        </w:rPr>
        <w:t xml:space="preserve">5.3.3 </w:t>
      </w:r>
      <w:r>
        <w:rPr>
          <w:rFonts w:hint="eastAsia" w:ascii="黑体" w:hAnsi="黑体"/>
          <w:szCs w:val="28"/>
        </w:rPr>
        <w:t>业务派送管理模块关键代码</w:t>
      </w:r>
      <w:bookmarkEnd w:id="143"/>
    </w:p>
    <w:p>
      <w:pPr>
        <w:ind w:firstLine="480"/>
        <w:rPr>
          <w:lang w:val="zh-CN"/>
        </w:rPr>
      </w:pPr>
      <w:r>
        <w:rPr>
          <w:rFonts w:ascii="宋体" w:hAnsi="宋体"/>
        </w:rPr>
        <w:drawing>
          <wp:anchor distT="0" distB="0" distL="114300" distR="114300" simplePos="0" relativeHeight="251712512" behindDoc="0" locked="0" layoutInCell="1" allowOverlap="1">
            <wp:simplePos x="0" y="0"/>
            <wp:positionH relativeFrom="page">
              <wp:posOffset>819150</wp:posOffset>
            </wp:positionH>
            <wp:positionV relativeFrom="paragraph">
              <wp:posOffset>635000</wp:posOffset>
            </wp:positionV>
            <wp:extent cx="6126480" cy="6191250"/>
            <wp:effectExtent l="0" t="0" r="7620" b="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96">
                      <a:extLst>
                        <a:ext uri="{28A0092B-C50C-407E-A947-70E740481C1C}">
                          <a14:useLocalDpi xmlns:a14="http://schemas.microsoft.com/office/drawing/2010/main" val="0"/>
                        </a:ext>
                      </a:extLst>
                    </a:blip>
                    <a:stretch>
                      <a:fillRect/>
                    </a:stretch>
                  </pic:blipFill>
                  <pic:spPr>
                    <a:xfrm>
                      <a:off x="0" y="0"/>
                      <a:ext cx="6126480" cy="6191250"/>
                    </a:xfrm>
                    <a:prstGeom prst="rect">
                      <a:avLst/>
                    </a:prstGeom>
                  </pic:spPr>
                </pic:pic>
              </a:graphicData>
            </a:graphic>
          </wp:anchor>
        </w:drawing>
      </w:r>
      <w:r>
        <w:rPr>
          <w:lang w:val="zh-CN"/>
        </w:rPr>
        <w:t>车主对业务进行接单</w:t>
      </w:r>
      <w:r>
        <w:rPr>
          <w:rFonts w:hint="eastAsia"/>
          <w:lang w:val="zh-CN"/>
        </w:rPr>
        <w:t>，对派送记录进行</w:t>
      </w:r>
      <w:r>
        <w:rPr>
          <w:lang w:val="zh-CN"/>
        </w:rPr>
        <w:t>查询</w:t>
      </w:r>
      <w:r>
        <w:rPr>
          <w:rFonts w:hint="eastAsia"/>
          <w:lang w:val="zh-CN"/>
        </w:rPr>
        <w:t>、</w:t>
      </w:r>
      <w:r>
        <w:rPr>
          <w:lang w:val="zh-CN"/>
        </w:rPr>
        <w:t>编辑</w:t>
      </w:r>
      <w:r>
        <w:rPr>
          <w:rFonts w:hint="eastAsia"/>
          <w:lang w:val="zh-CN"/>
        </w:rPr>
        <w:t>、取消</w:t>
      </w:r>
      <w:r>
        <w:rPr>
          <w:lang w:val="zh-CN"/>
        </w:rPr>
        <w:t>等操作的Controller代码如下</w:t>
      </w:r>
      <w:r>
        <w:rPr>
          <w:rFonts w:hint="eastAsia"/>
          <w:lang w:val="zh-CN"/>
        </w:rPr>
        <w:t>：</w:t>
      </w:r>
    </w:p>
    <w:p>
      <w:pPr>
        <w:spacing w:line="360" w:lineRule="atLeast"/>
        <w:ind w:firstLine="0" w:firstLineChars="0"/>
        <w:textAlignment w:val="baseline"/>
        <w:rPr>
          <w:rFonts w:ascii="Calibri" w:hAnsi="Calibri"/>
          <w:sz w:val="21"/>
          <w:szCs w:val="22"/>
        </w:rPr>
      </w:pPr>
    </w:p>
    <w:p>
      <w:pPr>
        <w:spacing w:line="360" w:lineRule="atLeast"/>
        <w:ind w:firstLine="0" w:firstLineChars="0"/>
        <w:textAlignment w:val="baseline"/>
        <w:rPr>
          <w:rFonts w:ascii="Calibri" w:hAnsi="Calibri"/>
          <w:sz w:val="21"/>
          <w:szCs w:val="22"/>
        </w:rPr>
      </w:pPr>
    </w:p>
    <w:p>
      <w:pPr>
        <w:spacing w:line="360" w:lineRule="atLeast"/>
        <w:ind w:firstLine="0" w:firstLineChars="0"/>
        <w:textAlignment w:val="baseline"/>
        <w:rPr>
          <w:rFonts w:ascii="Calibri" w:hAnsi="Calibri"/>
          <w:sz w:val="21"/>
          <w:szCs w:val="22"/>
        </w:rPr>
      </w:pPr>
    </w:p>
    <w:p>
      <w:pPr>
        <w:spacing w:line="360" w:lineRule="atLeast"/>
        <w:ind w:firstLine="0" w:firstLineChars="0"/>
        <w:textAlignment w:val="baseline"/>
        <w:rPr>
          <w:rFonts w:ascii="Calibri" w:hAnsi="Calibri"/>
          <w:sz w:val="21"/>
          <w:szCs w:val="22"/>
        </w:rPr>
      </w:pPr>
      <w:r>
        <w:rPr>
          <w:rFonts w:hint="eastAsia" w:ascii="Calibri" w:hAnsi="Calibri"/>
          <w:sz w:val="21"/>
          <w:szCs w:val="22"/>
        </w:rPr>
        <w:drawing>
          <wp:anchor distT="0" distB="0" distL="114300" distR="114300" simplePos="0" relativeHeight="251713536" behindDoc="0" locked="0" layoutInCell="1" allowOverlap="1">
            <wp:simplePos x="0" y="0"/>
            <wp:positionH relativeFrom="margin">
              <wp:align>left</wp:align>
            </wp:positionH>
            <wp:positionV relativeFrom="paragraph">
              <wp:posOffset>0</wp:posOffset>
            </wp:positionV>
            <wp:extent cx="6189345" cy="5410200"/>
            <wp:effectExtent l="0" t="0" r="1905" b="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97">
                      <a:extLst>
                        <a:ext uri="{28A0092B-C50C-407E-A947-70E740481C1C}">
                          <a14:useLocalDpi xmlns:a14="http://schemas.microsoft.com/office/drawing/2010/main" val="0"/>
                        </a:ext>
                      </a:extLst>
                    </a:blip>
                    <a:stretch>
                      <a:fillRect/>
                    </a:stretch>
                  </pic:blipFill>
                  <pic:spPr>
                    <a:xfrm>
                      <a:off x="0" y="0"/>
                      <a:ext cx="6193566" cy="5413606"/>
                    </a:xfrm>
                    <a:prstGeom prst="rect">
                      <a:avLst/>
                    </a:prstGeom>
                  </pic:spPr>
                </pic:pic>
              </a:graphicData>
            </a:graphic>
          </wp:anchor>
        </w:drawing>
      </w:r>
    </w:p>
    <w:p>
      <w:pPr>
        <w:pStyle w:val="3"/>
        <w:spacing w:line="360" w:lineRule="atLeast"/>
        <w:rPr>
          <w:rFonts w:ascii="黑体" w:hAnsi="黑体"/>
        </w:rPr>
      </w:pPr>
      <w:bookmarkStart w:id="144" w:name="_Toc483628540"/>
      <w:r>
        <w:rPr>
          <w:rFonts w:ascii="黑体" w:hAnsi="黑体"/>
        </w:rPr>
        <w:t>5.4</w:t>
      </w:r>
      <w:r>
        <w:rPr>
          <w:rFonts w:hint="eastAsia" w:ascii="黑体" w:hAnsi="黑体"/>
        </w:rPr>
        <w:t xml:space="preserve"> 派送结账管理模块实现</w:t>
      </w:r>
      <w:bookmarkEnd w:id="144"/>
    </w:p>
    <w:p>
      <w:pPr>
        <w:pStyle w:val="4"/>
        <w:spacing w:before="60" w:after="60" w:line="360" w:lineRule="atLeast"/>
        <w:rPr>
          <w:rFonts w:ascii="黑体" w:hAnsi="黑体"/>
          <w:szCs w:val="28"/>
        </w:rPr>
      </w:pPr>
      <w:bookmarkStart w:id="145" w:name="_Toc483628541"/>
      <w:r>
        <w:rPr>
          <w:rFonts w:ascii="黑体" w:hAnsi="黑体"/>
          <w:szCs w:val="28"/>
        </w:rPr>
        <w:t xml:space="preserve">5.4.1 </w:t>
      </w:r>
      <w:r>
        <w:rPr>
          <w:rFonts w:hint="eastAsia" w:ascii="黑体" w:hAnsi="黑体"/>
        </w:rPr>
        <w:t>派送结账</w:t>
      </w:r>
      <w:r>
        <w:rPr>
          <w:rFonts w:hint="eastAsia" w:ascii="黑体" w:hAnsi="黑体"/>
          <w:szCs w:val="28"/>
        </w:rPr>
        <w:t>管理模块功能描述</w:t>
      </w:r>
      <w:bookmarkEnd w:id="145"/>
    </w:p>
    <w:p>
      <w:pPr>
        <w:spacing w:line="360" w:lineRule="exact"/>
        <w:ind w:firstLine="480"/>
        <w:rPr>
          <w:rFonts w:ascii="宋体" w:hAnsi="宋体"/>
        </w:rPr>
      </w:pPr>
      <w:r>
        <w:rPr>
          <w:rFonts w:hint="eastAsia" w:ascii="宋体" w:hAnsi="宋体"/>
        </w:rPr>
        <w:t>系统在产生一条业务记录，会自动生成一条</w:t>
      </w:r>
      <w:r>
        <w:rPr>
          <w:rFonts w:hint="eastAsia" w:ascii="黑体" w:hAnsi="黑体"/>
        </w:rPr>
        <w:t>派送结账</w:t>
      </w:r>
      <w:r>
        <w:rPr>
          <w:rFonts w:hint="eastAsia" w:ascii="宋体" w:hAnsi="宋体"/>
        </w:rPr>
        <w:t>记录，管理员可以对派送结账记录进行查询、编辑、删除等操作。</w:t>
      </w:r>
    </w:p>
    <w:p>
      <w:pPr>
        <w:spacing w:line="360" w:lineRule="exact"/>
        <w:ind w:firstLine="480"/>
        <w:rPr>
          <w:rFonts w:ascii="宋体" w:hAnsi="宋体"/>
        </w:rPr>
      </w:pPr>
    </w:p>
    <w:p>
      <w:pPr>
        <w:pStyle w:val="4"/>
        <w:spacing w:before="60" w:after="60" w:line="360" w:lineRule="atLeast"/>
        <w:rPr>
          <w:rFonts w:ascii="黑体" w:hAnsi="黑体"/>
          <w:szCs w:val="28"/>
        </w:rPr>
      </w:pPr>
      <w:bookmarkStart w:id="146" w:name="_Toc483628542"/>
      <w:r>
        <w:rPr>
          <w:rFonts w:ascii="黑体" w:hAnsi="黑体"/>
          <w:szCs w:val="28"/>
        </w:rPr>
        <w:t xml:space="preserve">5.4.2 </w:t>
      </w:r>
      <w:r>
        <w:rPr>
          <w:rFonts w:hint="eastAsia" w:ascii="黑体" w:hAnsi="黑体"/>
        </w:rPr>
        <w:t>派送结账</w:t>
      </w:r>
      <w:r>
        <w:rPr>
          <w:rFonts w:hint="eastAsia" w:ascii="黑体" w:hAnsi="黑体"/>
          <w:szCs w:val="28"/>
        </w:rPr>
        <w:t>管理模块界面设计</w:t>
      </w:r>
      <w:bookmarkEnd w:id="146"/>
    </w:p>
    <w:p>
      <w:pPr>
        <w:ind w:firstLine="480"/>
        <w:rPr>
          <w:rFonts w:ascii="宋体" w:hAnsi="宋体"/>
        </w:rPr>
      </w:pPr>
      <w:r>
        <w:rPr>
          <w:rFonts w:hint="eastAsia" w:ascii="宋体" w:hAnsi="宋体"/>
        </w:rPr>
        <w:t>管理员查询派送结账记录，只需要在派送结账管理界面，进行全部查看，或者根据筛选条件进行筛选查看，点击对应的ID可以查看其详细信息。如图5-</w:t>
      </w:r>
      <w:r>
        <w:rPr>
          <w:rFonts w:ascii="宋体" w:hAnsi="宋体"/>
        </w:rPr>
        <w:t>8所示</w:t>
      </w:r>
      <w:r>
        <w:rPr>
          <w:rFonts w:hint="eastAsia" w:ascii="宋体" w:hAnsi="宋体"/>
        </w:rPr>
        <w:t>。</w:t>
      </w:r>
    </w:p>
    <w:p>
      <w:pPr>
        <w:spacing w:before="100" w:after="100" w:line="360" w:lineRule="atLeast"/>
        <w:ind w:firstLine="420" w:firstLineChars="0"/>
        <w:jc w:val="left"/>
        <w:rPr>
          <w:rFonts w:ascii="宋体" w:hAnsi="宋体"/>
        </w:rPr>
      </w:pPr>
    </w:p>
    <w:p>
      <w:pPr>
        <w:spacing w:before="100" w:after="100" w:line="360" w:lineRule="atLeast"/>
        <w:ind w:firstLine="420" w:firstLineChars="0"/>
        <w:jc w:val="left"/>
        <w:rPr>
          <w:rFonts w:ascii="宋体" w:hAnsi="宋体"/>
        </w:rPr>
      </w:pPr>
      <w:r>
        <w:rPr>
          <w:rFonts w:ascii="宋体" w:hAnsi="宋体"/>
          <w:sz w:val="21"/>
          <w:szCs w:val="21"/>
        </w:rPr>
        <w:pict>
          <v:shape id="_x0000_s1028" o:spid="_x0000_s1028" o:spt="202" type="#_x0000_t202" style="position:absolute;left:0pt;margin-left:410.45pt;margin-top:197.4pt;height:266.05pt;width:250.7pt;mso-position-horizontal-relative:margin;mso-wrap-distance-bottom:3.6pt;mso-wrap-distance-left:9pt;mso-wrap-distance-right:9pt;mso-wrap-distance-top:3.6pt;z-index:251771904;mso-width-relative:page;mso-height-relative:page;" stroked="t" coordsize="21600,21600" o:gfxdata="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p//o2QAA&#10;AAwBAAAPAAAAAAAAAAEAIAAAACIAAABkcnMvZG93bnJldi54bWxQSwECFAAUAAAACACHTuJAmDz6&#10;6x0CAAAyBAAADgAAAAAAAAABACAAAAAoAQAAZHJzL2Uyb0RvYy54bWxQSwUGAAAAAAYABgBZAQAA&#10;twUAAAAA&#10;">
            <v:path/>
            <v:fill focussize="0,0"/>
            <v:stroke color="#FFFFFF [3212]" joinstyle="miter"/>
            <v:imagedata o:title=""/>
            <o:lock v:ext="edit"/>
            <v:textbox style="layout-flow:vertical;mso-fit-shape-to-text:t;mso-layout-flow-alt:bottom-to-top;">
              <w:txbxContent>
                <w:p>
                  <w:pPr>
                    <w:ind w:firstLine="420"/>
                    <w:jc w:val="center"/>
                    <w:rPr>
                      <w:rFonts w:ascii="宋体" w:hAnsi="宋体"/>
                      <w:sz w:val="21"/>
                      <w:szCs w:val="21"/>
                    </w:rPr>
                  </w:pPr>
                  <w:r>
                    <w:rPr>
                      <w:rFonts w:hint="eastAsia" w:ascii="宋体" w:hAnsi="宋体"/>
                      <w:sz w:val="21"/>
                      <w:szCs w:val="21"/>
                    </w:rPr>
                    <w:t>图5-</w:t>
                  </w:r>
                  <w:r>
                    <w:rPr>
                      <w:rFonts w:ascii="宋体" w:hAnsi="宋体"/>
                      <w:sz w:val="21"/>
                      <w:szCs w:val="21"/>
                    </w:rPr>
                    <w:t xml:space="preserve">8 </w:t>
                  </w:r>
                  <w:r>
                    <w:rPr>
                      <w:rFonts w:hint="eastAsia" w:ascii="宋体" w:hAnsi="宋体"/>
                      <w:sz w:val="21"/>
                      <w:szCs w:val="21"/>
                    </w:rPr>
                    <w:t>派送结账查询界面</w:t>
                  </w:r>
                </w:p>
              </w:txbxContent>
            </v:textbox>
            <w10:wrap type="square"/>
          </v:shape>
        </w:pict>
      </w:r>
      <w:r>
        <w:rPr>
          <w:rFonts w:ascii="宋体" w:hAnsi="宋体"/>
        </w:rPr>
        <w:drawing>
          <wp:anchor distT="0" distB="0" distL="114300" distR="114300" simplePos="0" relativeHeight="251722752" behindDoc="0" locked="0" layoutInCell="1" allowOverlap="1">
            <wp:simplePos x="0" y="0"/>
            <wp:positionH relativeFrom="margin">
              <wp:align>center</wp:align>
            </wp:positionH>
            <wp:positionV relativeFrom="paragraph">
              <wp:posOffset>2400300</wp:posOffset>
            </wp:positionV>
            <wp:extent cx="8349615" cy="3564890"/>
            <wp:effectExtent l="0" t="7937" r="5397" b="5398"/>
            <wp:wrapTopAndBottom/>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98" cstate="print">
                      <a:extLst>
                        <a:ext uri="{28A0092B-C50C-407E-A947-70E740481C1C}">
                          <a14:useLocalDpi xmlns:a14="http://schemas.microsoft.com/office/drawing/2010/main" val="0"/>
                        </a:ext>
                      </a:extLst>
                    </a:blip>
                    <a:stretch>
                      <a:fillRect/>
                    </a:stretch>
                  </pic:blipFill>
                  <pic:spPr>
                    <a:xfrm rot="16200000">
                      <a:off x="0" y="0"/>
                      <a:ext cx="8349615" cy="3564890"/>
                    </a:xfrm>
                    <a:prstGeom prst="rect">
                      <a:avLst/>
                    </a:prstGeom>
                  </pic:spPr>
                </pic:pic>
              </a:graphicData>
            </a:graphic>
          </wp:anchor>
        </w:drawing>
      </w:r>
    </w:p>
    <w:p>
      <w:pPr>
        <w:spacing w:before="100" w:after="100" w:line="360" w:lineRule="atLeast"/>
        <w:ind w:firstLine="420" w:firstLineChars="0"/>
        <w:jc w:val="left"/>
        <w:rPr>
          <w:rFonts w:ascii="宋体" w:hAnsi="宋体"/>
        </w:rPr>
      </w:pPr>
      <w:r>
        <w:rPr>
          <w:rFonts w:ascii="宋体" w:hAnsi="宋体"/>
          <w:sz w:val="21"/>
          <w:szCs w:val="21"/>
        </w:rPr>
        <w:drawing>
          <wp:anchor distT="0" distB="0" distL="114300" distR="114300" simplePos="0" relativeHeight="251723776" behindDoc="0" locked="0" layoutInCell="1" allowOverlap="1">
            <wp:simplePos x="0" y="0"/>
            <wp:positionH relativeFrom="margin">
              <wp:align>left</wp:align>
            </wp:positionH>
            <wp:positionV relativeFrom="paragraph">
              <wp:posOffset>869950</wp:posOffset>
            </wp:positionV>
            <wp:extent cx="5937885" cy="4247515"/>
            <wp:effectExtent l="0" t="0" r="5715" b="635"/>
            <wp:wrapTopAndBottom/>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0" y="0"/>
                      <a:ext cx="5937885" cy="4247515"/>
                    </a:xfrm>
                    <a:prstGeom prst="rect">
                      <a:avLst/>
                    </a:prstGeom>
                  </pic:spPr>
                </pic:pic>
              </a:graphicData>
            </a:graphic>
          </wp:anchor>
        </w:drawing>
      </w:r>
      <w:r>
        <w:drawing>
          <wp:anchor distT="0" distB="0" distL="114300" distR="114300" simplePos="0" relativeHeight="251768832" behindDoc="1" locked="0" layoutInCell="1" allowOverlap="1">
            <wp:simplePos x="0" y="0"/>
            <wp:positionH relativeFrom="column">
              <wp:posOffset>594995</wp:posOffset>
            </wp:positionH>
            <wp:positionV relativeFrom="paragraph">
              <wp:posOffset>283210</wp:posOffset>
            </wp:positionV>
            <wp:extent cx="247650" cy="209550"/>
            <wp:effectExtent l="0" t="0" r="0" b="0"/>
            <wp:wrapTight wrapText="bothSides">
              <wp:wrapPolygon>
                <wp:start x="0" y="0"/>
                <wp:lineTo x="0" y="19636"/>
                <wp:lineTo x="19938" y="19636"/>
                <wp:lineTo x="19938" y="0"/>
                <wp:lineTo x="0" y="0"/>
              </wp:wrapPolygon>
            </wp:wrapTight>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247650" cy="209550"/>
                    </a:xfrm>
                    <a:prstGeom prst="rect">
                      <a:avLst/>
                    </a:prstGeom>
                    <a:noFill/>
                    <a:ln>
                      <a:noFill/>
                    </a:ln>
                  </pic:spPr>
                </pic:pic>
              </a:graphicData>
            </a:graphic>
          </wp:anchor>
        </w:drawing>
      </w:r>
      <w:r>
        <w:rPr>
          <w:rFonts w:hint="eastAsia" w:ascii="宋体" w:hAnsi="宋体"/>
        </w:rPr>
        <w:t>管理员编辑派送结账记录，只需要在派送结账记录管理界面，即在图5-</w:t>
      </w:r>
      <w:r>
        <w:rPr>
          <w:rFonts w:ascii="宋体" w:hAnsi="宋体"/>
        </w:rPr>
        <w:t>8中的操作列中点击图标</w:t>
      </w:r>
      <w:r>
        <w:rPr>
          <w:rFonts w:hint="eastAsia" w:ascii="宋体" w:hAnsi="宋体"/>
        </w:rPr>
        <w:t>，</w:t>
      </w:r>
      <w:r>
        <w:rPr>
          <w:rFonts w:ascii="宋体" w:hAnsi="宋体"/>
        </w:rPr>
        <w:t>便</w:t>
      </w:r>
      <w:r>
        <w:rPr>
          <w:rFonts w:hint="eastAsia" w:ascii="宋体" w:hAnsi="宋体"/>
        </w:rPr>
        <w:t>会跳转到派送结账编辑界面，</w:t>
      </w:r>
      <w:r>
        <w:rPr>
          <w:rFonts w:ascii="宋体" w:hAnsi="宋体"/>
        </w:rPr>
        <w:t>对所选的</w:t>
      </w:r>
      <w:r>
        <w:rPr>
          <w:rFonts w:hint="eastAsia" w:ascii="宋体" w:hAnsi="宋体"/>
        </w:rPr>
        <w:t>派送结账记录进行编辑，如修改结账状态等。如图5-</w:t>
      </w:r>
      <w:r>
        <w:rPr>
          <w:rFonts w:ascii="宋体" w:hAnsi="宋体"/>
        </w:rPr>
        <w:t>9所示</w:t>
      </w:r>
      <w:r>
        <w:rPr>
          <w:rFonts w:hint="eastAsia" w:ascii="宋体" w:hAnsi="宋体"/>
        </w:rPr>
        <w:t>。</w:t>
      </w:r>
    </w:p>
    <w:p>
      <w:pPr>
        <w:ind w:firstLine="420"/>
        <w:jc w:val="center"/>
        <w:rPr>
          <w:rFonts w:ascii="宋体" w:hAnsi="宋体"/>
          <w:sz w:val="21"/>
          <w:szCs w:val="21"/>
        </w:rPr>
      </w:pPr>
      <w:r>
        <w:rPr>
          <w:rFonts w:hint="eastAsia" w:ascii="宋体" w:hAnsi="宋体"/>
          <w:sz w:val="21"/>
          <w:szCs w:val="21"/>
        </w:rPr>
        <w:t>图5-</w:t>
      </w:r>
      <w:r>
        <w:rPr>
          <w:rFonts w:ascii="宋体" w:hAnsi="宋体"/>
          <w:sz w:val="21"/>
          <w:szCs w:val="21"/>
        </w:rPr>
        <w:t xml:space="preserve">9 </w:t>
      </w:r>
      <w:r>
        <w:rPr>
          <w:rFonts w:hint="eastAsia" w:ascii="宋体" w:hAnsi="宋体"/>
          <w:sz w:val="21"/>
          <w:szCs w:val="21"/>
        </w:rPr>
        <w:t>派送结账</w:t>
      </w:r>
      <w:r>
        <w:rPr>
          <w:rFonts w:ascii="宋体" w:hAnsi="宋体"/>
          <w:sz w:val="21"/>
          <w:szCs w:val="21"/>
        </w:rPr>
        <w:t>修改</w:t>
      </w:r>
      <w:r>
        <w:rPr>
          <w:rFonts w:hint="eastAsia" w:ascii="宋体" w:hAnsi="宋体"/>
          <w:sz w:val="21"/>
          <w:szCs w:val="21"/>
        </w:rPr>
        <w:t>界面</w:t>
      </w:r>
    </w:p>
    <w:p>
      <w:pPr>
        <w:spacing w:before="100" w:after="100" w:line="360" w:lineRule="atLeast"/>
        <w:ind w:firstLine="420" w:firstLineChars="0"/>
        <w:jc w:val="left"/>
        <w:rPr>
          <w:rFonts w:ascii="宋体" w:hAnsi="宋体"/>
        </w:rPr>
      </w:pPr>
    </w:p>
    <w:p>
      <w:pPr>
        <w:spacing w:before="100" w:after="100" w:line="360" w:lineRule="atLeast"/>
        <w:ind w:firstLine="420" w:firstLineChars="0"/>
        <w:jc w:val="left"/>
        <w:rPr>
          <w:rFonts w:ascii="宋体" w:hAnsi="宋体"/>
        </w:rPr>
      </w:pPr>
      <w:r>
        <w:drawing>
          <wp:anchor distT="0" distB="0" distL="114300" distR="114300" simplePos="0" relativeHeight="251769856" behindDoc="0" locked="0" layoutInCell="1" allowOverlap="1">
            <wp:simplePos x="0" y="0"/>
            <wp:positionH relativeFrom="margin">
              <wp:posOffset>904875</wp:posOffset>
            </wp:positionH>
            <wp:positionV relativeFrom="paragraph">
              <wp:posOffset>231140</wp:posOffset>
            </wp:positionV>
            <wp:extent cx="247650" cy="228600"/>
            <wp:effectExtent l="0" t="0" r="0" b="0"/>
            <wp:wrapThrough wrapText="bothSides">
              <wp:wrapPolygon>
                <wp:start x="0" y="0"/>
                <wp:lineTo x="0" y="19800"/>
                <wp:lineTo x="19938" y="19800"/>
                <wp:lineTo x="19938" y="0"/>
                <wp:lineTo x="0" y="0"/>
              </wp:wrapPolygon>
            </wp:wrapThrough>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0" y="0"/>
                      <a:ext cx="247650" cy="228600"/>
                    </a:xfrm>
                    <a:prstGeom prst="rect">
                      <a:avLst/>
                    </a:prstGeom>
                  </pic:spPr>
                </pic:pic>
              </a:graphicData>
            </a:graphic>
          </wp:anchor>
        </w:drawing>
      </w:r>
      <w:r>
        <w:rPr>
          <w:rFonts w:hint="eastAsia" w:ascii="宋体" w:hAnsi="宋体"/>
        </w:rPr>
        <w:t>管理员删除派送结账记录，</w:t>
      </w:r>
      <w:r>
        <w:rPr>
          <w:rFonts w:ascii="宋体" w:hAnsi="宋体"/>
        </w:rPr>
        <w:t>只需</w:t>
      </w:r>
      <w:r>
        <w:rPr>
          <w:rFonts w:hint="eastAsia" w:ascii="宋体" w:hAnsi="宋体"/>
        </w:rPr>
        <w:t>只需要在派送结账记录管理界面，即在图5-</w:t>
      </w:r>
      <w:r>
        <w:rPr>
          <w:rFonts w:ascii="宋体" w:hAnsi="宋体"/>
        </w:rPr>
        <w:t>8中的操作列中点击图标</w:t>
      </w:r>
      <w:r>
        <w:rPr>
          <w:rFonts w:hint="eastAsia" w:ascii="宋体" w:hAnsi="宋体"/>
        </w:rPr>
        <w:t>，会出现删除警告弹窗，</w:t>
      </w:r>
      <w:r>
        <w:rPr>
          <w:rFonts w:ascii="宋体" w:hAnsi="宋体"/>
        </w:rPr>
        <w:t>如果选择确定</w:t>
      </w:r>
      <w:r>
        <w:rPr>
          <w:rFonts w:hint="eastAsia" w:ascii="宋体" w:hAnsi="宋体"/>
        </w:rPr>
        <w:t>，服务</w:t>
      </w:r>
      <w:r>
        <w:rPr>
          <w:rFonts w:ascii="宋体" w:hAnsi="宋体"/>
        </w:rPr>
        <w:t>后台会从数据库中的</w:t>
      </w:r>
      <w:r>
        <w:rPr>
          <w:rFonts w:hint="eastAsia" w:ascii="宋体" w:hAnsi="宋体"/>
        </w:rPr>
        <w:t>派送结账表中将该数据删除，否则不删除。</w:t>
      </w:r>
    </w:p>
    <w:p>
      <w:pPr>
        <w:spacing w:before="100" w:after="100" w:line="360" w:lineRule="atLeast"/>
        <w:ind w:firstLine="420" w:firstLineChars="0"/>
        <w:jc w:val="left"/>
        <w:rPr>
          <w:rFonts w:ascii="宋体" w:hAnsi="宋体"/>
        </w:rPr>
      </w:pPr>
    </w:p>
    <w:p>
      <w:pPr>
        <w:pStyle w:val="4"/>
        <w:spacing w:before="60" w:after="60" w:line="360" w:lineRule="atLeast"/>
        <w:rPr>
          <w:rFonts w:ascii="黑体" w:hAnsi="黑体"/>
          <w:szCs w:val="28"/>
        </w:rPr>
      </w:pPr>
      <w:bookmarkStart w:id="147" w:name="_Toc483628543"/>
      <w:r>
        <w:rPr>
          <w:rFonts w:ascii="黑体" w:hAnsi="黑体"/>
          <w:szCs w:val="28"/>
        </w:rPr>
        <w:t xml:space="preserve">5.4.3 </w:t>
      </w:r>
      <w:r>
        <w:rPr>
          <w:rFonts w:hint="eastAsia" w:ascii="黑体" w:hAnsi="黑体"/>
          <w:szCs w:val="28"/>
        </w:rPr>
        <w:t>派送结账管理模块关键代码</w:t>
      </w:r>
      <w:bookmarkEnd w:id="147"/>
    </w:p>
    <w:p>
      <w:pPr>
        <w:ind w:firstLine="480"/>
        <w:rPr>
          <w:lang w:val="zh-CN"/>
        </w:rPr>
      </w:pPr>
      <w:r>
        <w:rPr>
          <w:rFonts w:hint="eastAsia"/>
          <w:lang w:val="zh-CN"/>
        </w:rPr>
        <w:t>管理员</w:t>
      </w:r>
      <w:r>
        <w:rPr>
          <w:lang w:val="zh-CN"/>
        </w:rPr>
        <w:t>对</w:t>
      </w:r>
      <w:r>
        <w:rPr>
          <w:rFonts w:hint="eastAsia" w:ascii="宋体" w:hAnsi="宋体"/>
        </w:rPr>
        <w:t>派送结账记录</w:t>
      </w:r>
      <w:r>
        <w:rPr>
          <w:rFonts w:hint="eastAsia"/>
          <w:lang w:val="zh-CN"/>
        </w:rPr>
        <w:t>进行新增、</w:t>
      </w:r>
      <w:r>
        <w:rPr>
          <w:lang w:val="zh-CN"/>
        </w:rPr>
        <w:t>查询</w:t>
      </w:r>
      <w:r>
        <w:rPr>
          <w:rFonts w:hint="eastAsia"/>
          <w:lang w:val="zh-CN"/>
        </w:rPr>
        <w:t>、</w:t>
      </w:r>
      <w:r>
        <w:rPr>
          <w:lang w:val="zh-CN"/>
        </w:rPr>
        <w:t>编辑</w:t>
      </w:r>
      <w:r>
        <w:rPr>
          <w:rFonts w:hint="eastAsia"/>
          <w:lang w:val="zh-CN"/>
        </w:rPr>
        <w:t>、删除</w:t>
      </w:r>
      <w:r>
        <w:rPr>
          <w:lang w:val="zh-CN"/>
        </w:rPr>
        <w:t>等操作的Controller代码如下</w:t>
      </w:r>
      <w:r>
        <w:rPr>
          <w:rFonts w:hint="eastAsia"/>
          <w:lang w:val="zh-CN"/>
        </w:rPr>
        <w:t>：</w:t>
      </w:r>
    </w:p>
    <w:p>
      <w:pPr>
        <w:ind w:firstLine="480"/>
        <w:rPr>
          <w:lang w:val="zh-CN"/>
        </w:rPr>
      </w:pPr>
    </w:p>
    <w:p>
      <w:pPr>
        <w:ind w:firstLine="480"/>
        <w:rPr>
          <w:lang w:val="zh-CN"/>
        </w:rPr>
      </w:pPr>
    </w:p>
    <w:p>
      <w:pPr>
        <w:ind w:firstLine="480"/>
        <w:rPr>
          <w:lang w:val="zh-CN"/>
        </w:rPr>
      </w:pPr>
    </w:p>
    <w:p>
      <w:pPr>
        <w:ind w:firstLine="480"/>
        <w:rPr>
          <w:lang w:val="zh-CN"/>
        </w:rPr>
      </w:pPr>
    </w:p>
    <w:p>
      <w:pPr>
        <w:ind w:firstLine="420"/>
        <w:rPr>
          <w:lang w:val="zh-CN"/>
        </w:rPr>
      </w:pPr>
      <w:r>
        <w:rPr>
          <w:rFonts w:ascii="Calibri" w:hAnsi="Calibri"/>
          <w:sz w:val="21"/>
          <w:szCs w:val="22"/>
        </w:rPr>
        <w:drawing>
          <wp:anchor distT="0" distB="0" distL="114300" distR="114300" simplePos="0" relativeHeight="251776000" behindDoc="0" locked="0" layoutInCell="1" allowOverlap="1">
            <wp:simplePos x="0" y="0"/>
            <wp:positionH relativeFrom="page">
              <wp:align>center</wp:align>
            </wp:positionH>
            <wp:positionV relativeFrom="paragraph">
              <wp:posOffset>4441190</wp:posOffset>
            </wp:positionV>
            <wp:extent cx="5107940" cy="4048760"/>
            <wp:effectExtent l="0" t="0" r="0" b="8890"/>
            <wp:wrapTopAndBottom/>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100">
                      <a:extLst>
                        <a:ext uri="{28A0092B-C50C-407E-A947-70E740481C1C}">
                          <a14:useLocalDpi xmlns:a14="http://schemas.microsoft.com/office/drawing/2010/main" val="0"/>
                        </a:ext>
                      </a:extLst>
                    </a:blip>
                    <a:stretch>
                      <a:fillRect/>
                    </a:stretch>
                  </pic:blipFill>
                  <pic:spPr>
                    <a:xfrm>
                      <a:off x="0" y="0"/>
                      <a:ext cx="5107940" cy="4048760"/>
                    </a:xfrm>
                    <a:prstGeom prst="rect">
                      <a:avLst/>
                    </a:prstGeom>
                  </pic:spPr>
                </pic:pic>
              </a:graphicData>
            </a:graphic>
          </wp:anchor>
        </w:drawing>
      </w:r>
      <w:r>
        <w:rPr>
          <w:rFonts w:ascii="Calibri" w:hAnsi="Calibri"/>
          <w:sz w:val="21"/>
          <w:szCs w:val="22"/>
        </w:rPr>
        <w:drawing>
          <wp:anchor distT="0" distB="0" distL="114300" distR="114300" simplePos="0" relativeHeight="251773952" behindDoc="0" locked="0" layoutInCell="1" allowOverlap="1">
            <wp:simplePos x="0" y="0"/>
            <wp:positionH relativeFrom="page">
              <wp:align>center</wp:align>
            </wp:positionH>
            <wp:positionV relativeFrom="paragraph">
              <wp:posOffset>0</wp:posOffset>
            </wp:positionV>
            <wp:extent cx="4676775" cy="4383405"/>
            <wp:effectExtent l="0" t="0" r="9525" b="0"/>
            <wp:wrapTopAndBottom/>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101">
                      <a:extLst>
                        <a:ext uri="{28A0092B-C50C-407E-A947-70E740481C1C}">
                          <a14:useLocalDpi xmlns:a14="http://schemas.microsoft.com/office/drawing/2010/main" val="0"/>
                        </a:ext>
                      </a:extLst>
                    </a:blip>
                    <a:stretch>
                      <a:fillRect/>
                    </a:stretch>
                  </pic:blipFill>
                  <pic:spPr>
                    <a:xfrm>
                      <a:off x="0" y="0"/>
                      <a:ext cx="4676775" cy="4383405"/>
                    </a:xfrm>
                    <a:prstGeom prst="rect">
                      <a:avLst/>
                    </a:prstGeom>
                  </pic:spPr>
                </pic:pic>
              </a:graphicData>
            </a:graphic>
          </wp:anchor>
        </w:drawing>
      </w:r>
    </w:p>
    <w:p>
      <w:pPr>
        <w:pStyle w:val="3"/>
        <w:spacing w:line="360" w:lineRule="atLeast"/>
        <w:rPr>
          <w:rFonts w:ascii="黑体" w:hAnsi="黑体"/>
        </w:rPr>
      </w:pPr>
      <w:bookmarkStart w:id="148" w:name="_Toc483628544"/>
      <w:r>
        <w:rPr>
          <w:rFonts w:ascii="黑体" w:hAnsi="黑体"/>
        </w:rPr>
        <w:t>5.5</w:t>
      </w:r>
      <w:r>
        <w:rPr>
          <w:rFonts w:hint="eastAsia" w:ascii="黑体" w:hAnsi="黑体"/>
        </w:rPr>
        <w:t>平台结账管理模块实现</w:t>
      </w:r>
      <w:bookmarkEnd w:id="148"/>
    </w:p>
    <w:p>
      <w:pPr>
        <w:pStyle w:val="4"/>
        <w:spacing w:before="60" w:after="60" w:line="360" w:lineRule="atLeast"/>
        <w:rPr>
          <w:rFonts w:ascii="黑体" w:hAnsi="黑体"/>
          <w:szCs w:val="28"/>
        </w:rPr>
      </w:pPr>
      <w:bookmarkStart w:id="149" w:name="_Toc483628545"/>
      <w:r>
        <w:rPr>
          <w:rFonts w:ascii="黑体" w:hAnsi="黑体"/>
          <w:szCs w:val="28"/>
        </w:rPr>
        <w:t xml:space="preserve">5.5.1 </w:t>
      </w:r>
      <w:r>
        <w:rPr>
          <w:rFonts w:hint="eastAsia" w:ascii="黑体" w:hAnsi="黑体"/>
        </w:rPr>
        <w:t>平台结账</w:t>
      </w:r>
      <w:r>
        <w:rPr>
          <w:rFonts w:hint="eastAsia" w:ascii="黑体" w:hAnsi="黑体"/>
          <w:szCs w:val="28"/>
        </w:rPr>
        <w:t>管理模块功能描述</w:t>
      </w:r>
      <w:bookmarkEnd w:id="149"/>
    </w:p>
    <w:p>
      <w:pPr>
        <w:spacing w:line="360" w:lineRule="exact"/>
        <w:ind w:firstLine="480"/>
        <w:rPr>
          <w:rFonts w:ascii="宋体" w:hAnsi="宋体"/>
        </w:rPr>
      </w:pPr>
      <w:r>
        <w:rPr>
          <w:rFonts w:hint="eastAsia" w:ascii="宋体" w:hAnsi="宋体"/>
        </w:rPr>
        <w:t>每个月的一号，数据库会根据上一个月完成的所有业务记录，按照车主ID，统计出相对应的一条</w:t>
      </w:r>
      <w:r>
        <w:rPr>
          <w:rFonts w:hint="eastAsia" w:ascii="黑体" w:hAnsi="黑体"/>
        </w:rPr>
        <w:t>平台结账</w:t>
      </w:r>
      <w:r>
        <w:rPr>
          <w:rFonts w:hint="eastAsia" w:ascii="宋体" w:hAnsi="宋体"/>
        </w:rPr>
        <w:t>记录，管理员可以对</w:t>
      </w:r>
      <w:r>
        <w:rPr>
          <w:rFonts w:hint="eastAsia" w:ascii="黑体" w:hAnsi="黑体"/>
        </w:rPr>
        <w:t>平台</w:t>
      </w:r>
      <w:r>
        <w:rPr>
          <w:rFonts w:hint="eastAsia" w:ascii="宋体" w:hAnsi="宋体"/>
        </w:rPr>
        <w:t>结账记录进行查询、编辑、删除等操作。</w:t>
      </w:r>
    </w:p>
    <w:p>
      <w:pPr>
        <w:pStyle w:val="4"/>
        <w:spacing w:before="60" w:after="60" w:line="360" w:lineRule="atLeast"/>
        <w:rPr>
          <w:rFonts w:ascii="黑体" w:hAnsi="黑体"/>
          <w:szCs w:val="28"/>
        </w:rPr>
      </w:pPr>
      <w:bookmarkStart w:id="150" w:name="_Toc483628546"/>
      <w:r>
        <w:rPr>
          <w:rFonts w:ascii="黑体" w:hAnsi="黑体"/>
          <w:szCs w:val="28"/>
        </w:rPr>
        <w:t xml:space="preserve">5.5.2 </w:t>
      </w:r>
      <w:r>
        <w:rPr>
          <w:rFonts w:hint="eastAsia" w:ascii="黑体" w:hAnsi="黑体"/>
        </w:rPr>
        <w:t>平台结账</w:t>
      </w:r>
      <w:r>
        <w:rPr>
          <w:rFonts w:hint="eastAsia" w:ascii="黑体" w:hAnsi="黑体"/>
          <w:szCs w:val="28"/>
        </w:rPr>
        <w:t>管理模块界面设计</w:t>
      </w:r>
      <w:bookmarkEnd w:id="150"/>
    </w:p>
    <w:p>
      <w:pPr>
        <w:ind w:firstLine="480"/>
        <w:rPr>
          <w:rFonts w:ascii="宋体" w:hAnsi="宋体"/>
        </w:rPr>
      </w:pPr>
      <w:r>
        <w:rPr>
          <w:rFonts w:hint="eastAsia" w:ascii="宋体" w:hAnsi="宋体"/>
        </w:rPr>
        <w:t>管理员查询</w:t>
      </w:r>
      <w:r>
        <w:rPr>
          <w:rFonts w:hint="eastAsia" w:ascii="黑体" w:hAnsi="黑体"/>
        </w:rPr>
        <w:t>平台</w:t>
      </w:r>
      <w:r>
        <w:rPr>
          <w:rFonts w:hint="eastAsia" w:ascii="宋体" w:hAnsi="宋体"/>
        </w:rPr>
        <w:t>结账记录，只需要在</w:t>
      </w:r>
      <w:r>
        <w:rPr>
          <w:rFonts w:hint="eastAsia" w:ascii="黑体" w:hAnsi="黑体"/>
        </w:rPr>
        <w:t>平台</w:t>
      </w:r>
      <w:r>
        <w:rPr>
          <w:rFonts w:hint="eastAsia" w:ascii="宋体" w:hAnsi="宋体"/>
        </w:rPr>
        <w:t>结账管理界面，进行全部查看，或者根据筛选条件进行筛选查看，点击对应的ID可以查看其详细信息。如图5-</w:t>
      </w:r>
      <w:r>
        <w:rPr>
          <w:rFonts w:ascii="宋体" w:hAnsi="宋体"/>
        </w:rPr>
        <w:t>10所示</w:t>
      </w:r>
      <w:r>
        <w:rPr>
          <w:rFonts w:hint="eastAsia" w:ascii="宋体" w:hAnsi="宋体"/>
        </w:rPr>
        <w:t>。</w:t>
      </w:r>
    </w:p>
    <w:p>
      <w:pPr>
        <w:spacing w:before="100" w:after="100" w:line="360" w:lineRule="atLeast"/>
        <w:ind w:firstLine="420" w:firstLineChars="0"/>
        <w:jc w:val="left"/>
        <w:rPr>
          <w:rFonts w:ascii="宋体" w:hAnsi="宋体"/>
        </w:rPr>
      </w:pPr>
    </w:p>
    <w:p>
      <w:pPr>
        <w:spacing w:before="100" w:after="100" w:line="360" w:lineRule="atLeast"/>
        <w:ind w:firstLine="420" w:firstLineChars="0"/>
        <w:jc w:val="left"/>
        <w:rPr>
          <w:rFonts w:ascii="宋体" w:hAnsi="宋体"/>
        </w:rPr>
      </w:pPr>
    </w:p>
    <w:p>
      <w:pPr>
        <w:spacing w:before="100" w:after="100" w:line="360" w:lineRule="atLeast"/>
        <w:ind w:firstLine="420" w:firstLineChars="0"/>
        <w:jc w:val="left"/>
        <w:rPr>
          <w:rFonts w:ascii="宋体" w:hAnsi="宋体"/>
        </w:rPr>
      </w:pPr>
    </w:p>
    <w:p>
      <w:pPr>
        <w:spacing w:before="100" w:after="100" w:line="360" w:lineRule="atLeast"/>
        <w:ind w:firstLine="420" w:firstLineChars="0"/>
        <w:jc w:val="center"/>
        <w:rPr>
          <w:rFonts w:ascii="宋体" w:hAnsi="宋体"/>
          <w:sz w:val="21"/>
          <w:szCs w:val="21"/>
        </w:rPr>
      </w:pPr>
      <w:r>
        <w:rPr>
          <w:rFonts w:ascii="宋体" w:hAnsi="宋体"/>
          <w:sz w:val="21"/>
          <w:szCs w:val="21"/>
        </w:rPr>
        <w:pict>
          <v:shape id="_x0000_s1027" o:spid="_x0000_s1027" o:spt="202" type="#_x0000_t202" style="position:absolute;left:0pt;margin-left:426.95pt;margin-top:197.05pt;height:266.05pt;width:250.7pt;mso-position-horizontal-relative:margin;mso-wrap-distance-bottom:3.6pt;mso-wrap-distance-left:9pt;mso-wrap-distance-right:9pt;mso-wrap-distance-top:3.6pt;z-index:251781120;mso-width-relative:page;mso-height-relative:page;" stroked="t" coordsize="21600,21600" o:gfxdata="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9bx1j2gAA&#10;AAwBAAAPAAAAAAAAAAEAIAAAACIAAABkcnMvZG93bnJldi54bWxQSwECFAAUAAAACACHTuJAapL0&#10;HBwCAAAyBAAADgAAAAAAAAABACAAAAApAQAAZHJzL2Uyb0RvYy54bWxQSwUGAAAAAAYABgBZAQAA&#10;twUAAAAA&#10;">
            <v:path/>
            <v:fill focussize="0,0"/>
            <v:stroke color="#FFFFFF [3212]" joinstyle="miter"/>
            <v:imagedata o:title=""/>
            <o:lock v:ext="edit"/>
            <v:textbox style="layout-flow:vertical;mso-fit-shape-to-text:t;mso-layout-flow-alt:bottom-to-top;">
              <w:txbxContent>
                <w:p>
                  <w:pPr>
                    <w:ind w:firstLine="420"/>
                    <w:jc w:val="center"/>
                    <w:rPr>
                      <w:rFonts w:ascii="宋体" w:hAnsi="宋体"/>
                      <w:sz w:val="21"/>
                      <w:szCs w:val="21"/>
                    </w:rPr>
                  </w:pPr>
                  <w:r>
                    <w:rPr>
                      <w:rFonts w:hint="eastAsia" w:ascii="宋体" w:hAnsi="宋体"/>
                      <w:sz w:val="21"/>
                      <w:szCs w:val="21"/>
                    </w:rPr>
                    <w:t>图5-</w:t>
                  </w:r>
                  <w:r>
                    <w:rPr>
                      <w:rFonts w:ascii="宋体" w:hAnsi="宋体"/>
                      <w:sz w:val="21"/>
                      <w:szCs w:val="21"/>
                    </w:rPr>
                    <w:t xml:space="preserve">10 </w:t>
                  </w:r>
                  <w:r>
                    <w:rPr>
                      <w:rFonts w:hint="eastAsia" w:ascii="宋体" w:hAnsi="宋体"/>
                      <w:sz w:val="21"/>
                      <w:szCs w:val="21"/>
                    </w:rPr>
                    <w:t>平台结账查询界面</w:t>
                  </w:r>
                </w:p>
              </w:txbxContent>
            </v:textbox>
            <w10:wrap type="square"/>
          </v:shape>
        </w:pict>
      </w:r>
      <w:r>
        <w:rPr>
          <w:rFonts w:hint="eastAsia" w:ascii="宋体" w:hAnsi="宋体"/>
        </w:rPr>
        <w:drawing>
          <wp:anchor distT="0" distB="0" distL="114300" distR="114300" simplePos="0" relativeHeight="251738112" behindDoc="0" locked="0" layoutInCell="1" allowOverlap="1">
            <wp:simplePos x="0" y="0"/>
            <wp:positionH relativeFrom="page">
              <wp:align>center</wp:align>
            </wp:positionH>
            <wp:positionV relativeFrom="paragraph">
              <wp:posOffset>2386965</wp:posOffset>
            </wp:positionV>
            <wp:extent cx="8236585" cy="3463290"/>
            <wp:effectExtent l="5398" t="0" r="0" b="0"/>
            <wp:wrapTopAndBottom/>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pic:cNvPicPr>
                  </pic:nvPicPr>
                  <pic:blipFill>
                    <a:blip r:embed="rId102" cstate="print">
                      <a:extLst>
                        <a:ext uri="{28A0092B-C50C-407E-A947-70E740481C1C}">
                          <a14:useLocalDpi xmlns:a14="http://schemas.microsoft.com/office/drawing/2010/main" val="0"/>
                        </a:ext>
                      </a:extLst>
                    </a:blip>
                    <a:stretch>
                      <a:fillRect/>
                    </a:stretch>
                  </pic:blipFill>
                  <pic:spPr>
                    <a:xfrm rot="16200000">
                      <a:off x="0" y="0"/>
                      <a:ext cx="8236585" cy="3463290"/>
                    </a:xfrm>
                    <a:prstGeom prst="rect">
                      <a:avLst/>
                    </a:prstGeom>
                  </pic:spPr>
                </pic:pic>
              </a:graphicData>
            </a:graphic>
          </wp:anchor>
        </w:drawing>
      </w:r>
    </w:p>
    <w:p>
      <w:pPr>
        <w:spacing w:before="100" w:after="100" w:line="360" w:lineRule="atLeast"/>
        <w:ind w:firstLine="420" w:firstLineChars="0"/>
        <w:jc w:val="left"/>
        <w:rPr>
          <w:rFonts w:ascii="宋体" w:hAnsi="宋体"/>
        </w:rPr>
      </w:pPr>
      <w:r>
        <w:drawing>
          <wp:anchor distT="0" distB="0" distL="114300" distR="114300" simplePos="0" relativeHeight="251778048" behindDoc="1" locked="0" layoutInCell="1" allowOverlap="1">
            <wp:simplePos x="0" y="0"/>
            <wp:positionH relativeFrom="column">
              <wp:posOffset>740410</wp:posOffset>
            </wp:positionH>
            <wp:positionV relativeFrom="paragraph">
              <wp:posOffset>288290</wp:posOffset>
            </wp:positionV>
            <wp:extent cx="247650" cy="209550"/>
            <wp:effectExtent l="0" t="0" r="0" b="0"/>
            <wp:wrapTight wrapText="bothSides">
              <wp:wrapPolygon>
                <wp:start x="0" y="0"/>
                <wp:lineTo x="0" y="19636"/>
                <wp:lineTo x="19938" y="19636"/>
                <wp:lineTo x="19938" y="0"/>
                <wp:lineTo x="0" y="0"/>
              </wp:wrapPolygon>
            </wp:wrapTight>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247650" cy="209550"/>
                    </a:xfrm>
                    <a:prstGeom prst="rect">
                      <a:avLst/>
                    </a:prstGeom>
                    <a:noFill/>
                    <a:ln>
                      <a:noFill/>
                    </a:ln>
                  </pic:spPr>
                </pic:pic>
              </a:graphicData>
            </a:graphic>
          </wp:anchor>
        </w:drawing>
      </w:r>
      <w:r>
        <w:rPr>
          <w:rFonts w:ascii="宋体" w:hAnsi="宋体"/>
          <w:sz w:val="21"/>
          <w:szCs w:val="21"/>
        </w:rPr>
        <w:drawing>
          <wp:anchor distT="0" distB="0" distL="114300" distR="114300" simplePos="0" relativeHeight="251739136" behindDoc="0" locked="0" layoutInCell="1" allowOverlap="1">
            <wp:simplePos x="0" y="0"/>
            <wp:positionH relativeFrom="margin">
              <wp:align>right</wp:align>
            </wp:positionH>
            <wp:positionV relativeFrom="paragraph">
              <wp:posOffset>1383030</wp:posOffset>
            </wp:positionV>
            <wp:extent cx="5920740" cy="3333750"/>
            <wp:effectExtent l="0" t="0" r="3810" b="0"/>
            <wp:wrapTopAndBottom/>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pic:cNvPicPr>
                  </pic:nvPicPr>
                  <pic:blipFill>
                    <a:blip r:embed="rId103">
                      <a:extLst>
                        <a:ext uri="{28A0092B-C50C-407E-A947-70E740481C1C}">
                          <a14:useLocalDpi xmlns:a14="http://schemas.microsoft.com/office/drawing/2010/main" val="0"/>
                        </a:ext>
                      </a:extLst>
                    </a:blip>
                    <a:stretch>
                      <a:fillRect/>
                    </a:stretch>
                  </pic:blipFill>
                  <pic:spPr>
                    <a:xfrm>
                      <a:off x="0" y="0"/>
                      <a:ext cx="5920740" cy="3333750"/>
                    </a:xfrm>
                    <a:prstGeom prst="rect">
                      <a:avLst/>
                    </a:prstGeom>
                  </pic:spPr>
                </pic:pic>
              </a:graphicData>
            </a:graphic>
          </wp:anchor>
        </w:drawing>
      </w:r>
      <w:r>
        <w:rPr>
          <w:rFonts w:hint="eastAsia" w:ascii="宋体" w:hAnsi="宋体"/>
        </w:rPr>
        <w:t>管理员编辑</w:t>
      </w:r>
      <w:r>
        <w:rPr>
          <w:rFonts w:hint="eastAsia" w:ascii="黑体" w:hAnsi="黑体"/>
        </w:rPr>
        <w:t>平台</w:t>
      </w:r>
      <w:r>
        <w:rPr>
          <w:rFonts w:hint="eastAsia" w:ascii="宋体" w:hAnsi="宋体"/>
        </w:rPr>
        <w:t>结账记录，只需要在</w:t>
      </w:r>
      <w:r>
        <w:rPr>
          <w:rFonts w:hint="eastAsia" w:ascii="黑体" w:hAnsi="黑体"/>
        </w:rPr>
        <w:t>平台</w:t>
      </w:r>
      <w:r>
        <w:rPr>
          <w:rFonts w:hint="eastAsia" w:ascii="宋体" w:hAnsi="宋体"/>
        </w:rPr>
        <w:t>结账记录管理界面，即在图5-</w:t>
      </w:r>
      <w:r>
        <w:rPr>
          <w:rFonts w:ascii="宋体" w:hAnsi="宋体"/>
        </w:rPr>
        <w:t>10中的操作列中点击图标</w:t>
      </w:r>
      <w:r>
        <w:rPr>
          <w:rFonts w:hint="eastAsia" w:ascii="宋体" w:hAnsi="宋体"/>
        </w:rPr>
        <w:t>，</w:t>
      </w:r>
      <w:r>
        <w:rPr>
          <w:rFonts w:ascii="宋体" w:hAnsi="宋体"/>
        </w:rPr>
        <w:t>便</w:t>
      </w:r>
      <w:r>
        <w:rPr>
          <w:rFonts w:hint="eastAsia" w:ascii="宋体" w:hAnsi="宋体"/>
        </w:rPr>
        <w:t>会跳转到</w:t>
      </w:r>
      <w:r>
        <w:rPr>
          <w:rFonts w:hint="eastAsia" w:ascii="黑体" w:hAnsi="黑体"/>
        </w:rPr>
        <w:t>平台</w:t>
      </w:r>
      <w:r>
        <w:rPr>
          <w:rFonts w:hint="eastAsia" w:ascii="宋体" w:hAnsi="宋体"/>
        </w:rPr>
        <w:t>结账编辑界面，</w:t>
      </w:r>
      <w:r>
        <w:rPr>
          <w:rFonts w:ascii="宋体" w:hAnsi="宋体"/>
        </w:rPr>
        <w:t>对所选的</w:t>
      </w:r>
      <w:r>
        <w:rPr>
          <w:rFonts w:hint="eastAsia" w:ascii="黑体" w:hAnsi="黑体"/>
        </w:rPr>
        <w:t>平台</w:t>
      </w:r>
      <w:r>
        <w:rPr>
          <w:rFonts w:hint="eastAsia" w:ascii="宋体" w:hAnsi="宋体"/>
        </w:rPr>
        <w:t>结账记录进行编辑，如修改结账状态等。如图5-</w:t>
      </w:r>
      <w:r>
        <w:rPr>
          <w:rFonts w:ascii="宋体" w:hAnsi="宋体"/>
        </w:rPr>
        <w:t>11所示</w:t>
      </w:r>
      <w:r>
        <w:rPr>
          <w:rFonts w:hint="eastAsia" w:ascii="宋体" w:hAnsi="宋体"/>
        </w:rPr>
        <w:t>。在管理员对该</w:t>
      </w:r>
      <w:r>
        <w:rPr>
          <w:rFonts w:hint="eastAsia" w:ascii="黑体" w:hAnsi="黑体"/>
        </w:rPr>
        <w:t>平台结账记录修改状态时，会触发数据库中平台</w:t>
      </w:r>
      <w:r>
        <w:rPr>
          <w:rFonts w:hint="eastAsia" w:ascii="宋体" w:hAnsi="宋体"/>
        </w:rPr>
        <w:t>结账表中的触发器，将总结出该</w:t>
      </w:r>
      <w:r>
        <w:rPr>
          <w:rFonts w:hint="eastAsia" w:ascii="黑体" w:hAnsi="黑体"/>
        </w:rPr>
        <w:t>平台</w:t>
      </w:r>
      <w:r>
        <w:rPr>
          <w:rFonts w:hint="eastAsia" w:ascii="宋体" w:hAnsi="宋体"/>
        </w:rPr>
        <w:t>结账记录的所有派送结账记录以及派送结账记录对应的业务记录和派送记录的状态更新为对应状态。</w:t>
      </w:r>
    </w:p>
    <w:p>
      <w:pPr>
        <w:ind w:firstLine="420"/>
        <w:jc w:val="center"/>
        <w:rPr>
          <w:rFonts w:ascii="宋体" w:hAnsi="宋体"/>
          <w:sz w:val="21"/>
          <w:szCs w:val="21"/>
        </w:rPr>
      </w:pPr>
      <w:r>
        <w:rPr>
          <w:rFonts w:hint="eastAsia" w:ascii="宋体" w:hAnsi="宋体"/>
          <w:sz w:val="21"/>
          <w:szCs w:val="21"/>
        </w:rPr>
        <w:t>图5-</w:t>
      </w:r>
      <w:r>
        <w:rPr>
          <w:rFonts w:ascii="宋体" w:hAnsi="宋体"/>
          <w:sz w:val="21"/>
          <w:szCs w:val="21"/>
        </w:rPr>
        <w:t>11</w:t>
      </w:r>
      <w:r>
        <w:rPr>
          <w:rFonts w:hint="eastAsia" w:ascii="宋体" w:hAnsi="宋体"/>
          <w:sz w:val="21"/>
          <w:szCs w:val="21"/>
        </w:rPr>
        <w:t>平台结账</w:t>
      </w:r>
      <w:r>
        <w:rPr>
          <w:rFonts w:ascii="宋体" w:hAnsi="宋体"/>
          <w:sz w:val="21"/>
          <w:szCs w:val="21"/>
        </w:rPr>
        <w:t>修改</w:t>
      </w:r>
      <w:r>
        <w:rPr>
          <w:rFonts w:hint="eastAsia" w:ascii="宋体" w:hAnsi="宋体"/>
          <w:sz w:val="21"/>
          <w:szCs w:val="21"/>
        </w:rPr>
        <w:t>界面</w:t>
      </w:r>
    </w:p>
    <w:p>
      <w:pPr>
        <w:spacing w:before="100" w:after="100" w:line="360" w:lineRule="atLeast"/>
        <w:ind w:firstLine="420" w:firstLineChars="0"/>
        <w:jc w:val="left"/>
        <w:rPr>
          <w:rFonts w:ascii="宋体" w:hAnsi="宋体"/>
        </w:rPr>
      </w:pPr>
    </w:p>
    <w:p>
      <w:pPr>
        <w:spacing w:before="100" w:after="100" w:line="360" w:lineRule="atLeast"/>
        <w:ind w:firstLine="420" w:firstLineChars="0"/>
        <w:jc w:val="left"/>
        <w:rPr>
          <w:rFonts w:ascii="宋体" w:hAnsi="宋体"/>
        </w:rPr>
      </w:pPr>
      <w:r>
        <w:drawing>
          <wp:anchor distT="0" distB="0" distL="114300" distR="114300" simplePos="0" relativeHeight="251779072" behindDoc="0" locked="0" layoutInCell="1" allowOverlap="1">
            <wp:simplePos x="0" y="0"/>
            <wp:positionH relativeFrom="margin">
              <wp:posOffset>1082040</wp:posOffset>
            </wp:positionH>
            <wp:positionV relativeFrom="paragraph">
              <wp:posOffset>234950</wp:posOffset>
            </wp:positionV>
            <wp:extent cx="247650" cy="228600"/>
            <wp:effectExtent l="0" t="0" r="0" b="0"/>
            <wp:wrapThrough wrapText="bothSides">
              <wp:wrapPolygon>
                <wp:start x="0" y="0"/>
                <wp:lineTo x="0" y="19800"/>
                <wp:lineTo x="19938" y="19800"/>
                <wp:lineTo x="19938" y="0"/>
                <wp:lineTo x="0" y="0"/>
              </wp:wrapPolygon>
            </wp:wrapThrough>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0" y="0"/>
                      <a:ext cx="247650" cy="228600"/>
                    </a:xfrm>
                    <a:prstGeom prst="rect">
                      <a:avLst/>
                    </a:prstGeom>
                  </pic:spPr>
                </pic:pic>
              </a:graphicData>
            </a:graphic>
          </wp:anchor>
        </w:drawing>
      </w:r>
      <w:r>
        <w:rPr>
          <w:rFonts w:hint="eastAsia" w:ascii="宋体" w:hAnsi="宋体"/>
        </w:rPr>
        <w:t>管理员删除</w:t>
      </w:r>
      <w:r>
        <w:rPr>
          <w:rFonts w:hint="eastAsia" w:ascii="黑体" w:hAnsi="黑体"/>
        </w:rPr>
        <w:t>平台</w:t>
      </w:r>
      <w:r>
        <w:rPr>
          <w:rFonts w:hint="eastAsia" w:ascii="宋体" w:hAnsi="宋体"/>
        </w:rPr>
        <w:t>结账记录，</w:t>
      </w:r>
      <w:r>
        <w:rPr>
          <w:rFonts w:ascii="宋体" w:hAnsi="宋体"/>
        </w:rPr>
        <w:t>只需</w:t>
      </w:r>
      <w:r>
        <w:rPr>
          <w:rFonts w:hint="eastAsia" w:ascii="宋体" w:hAnsi="宋体"/>
        </w:rPr>
        <w:t>只需要在</w:t>
      </w:r>
      <w:r>
        <w:rPr>
          <w:rFonts w:hint="eastAsia" w:ascii="黑体" w:hAnsi="黑体"/>
        </w:rPr>
        <w:t>平台</w:t>
      </w:r>
      <w:r>
        <w:rPr>
          <w:rFonts w:hint="eastAsia" w:ascii="宋体" w:hAnsi="宋体"/>
        </w:rPr>
        <w:t>结账记录管理界面，即在图5-</w:t>
      </w:r>
      <w:r>
        <w:rPr>
          <w:rFonts w:ascii="宋体" w:hAnsi="宋体"/>
        </w:rPr>
        <w:t>10中的操作列中点击图标</w:t>
      </w:r>
      <w:r>
        <w:rPr>
          <w:rFonts w:hint="eastAsia" w:ascii="宋体" w:hAnsi="宋体"/>
        </w:rPr>
        <w:t>，会出现删除警告弹窗，</w:t>
      </w:r>
      <w:r>
        <w:rPr>
          <w:rFonts w:ascii="宋体" w:hAnsi="宋体"/>
        </w:rPr>
        <w:t>如果选择确定</w:t>
      </w:r>
      <w:r>
        <w:rPr>
          <w:rFonts w:hint="eastAsia" w:ascii="宋体" w:hAnsi="宋体"/>
        </w:rPr>
        <w:t>，服务</w:t>
      </w:r>
      <w:r>
        <w:rPr>
          <w:rFonts w:ascii="宋体" w:hAnsi="宋体"/>
        </w:rPr>
        <w:t>后台会从数据库中的</w:t>
      </w:r>
      <w:r>
        <w:rPr>
          <w:rFonts w:hint="eastAsia" w:ascii="黑体" w:hAnsi="黑体"/>
        </w:rPr>
        <w:t>平台</w:t>
      </w:r>
      <w:r>
        <w:rPr>
          <w:rFonts w:hint="eastAsia" w:ascii="宋体" w:hAnsi="宋体"/>
        </w:rPr>
        <w:t>结账表中将该数据删除，否则不删除。</w:t>
      </w:r>
    </w:p>
    <w:p>
      <w:pPr>
        <w:spacing w:before="100" w:after="100" w:line="360" w:lineRule="atLeast"/>
        <w:ind w:firstLine="720" w:firstLineChars="300"/>
        <w:jc w:val="left"/>
        <w:rPr>
          <w:rFonts w:ascii="宋体" w:hAnsi="宋体"/>
        </w:rPr>
      </w:pPr>
    </w:p>
    <w:p>
      <w:pPr>
        <w:pStyle w:val="4"/>
        <w:spacing w:before="60" w:after="60" w:line="360" w:lineRule="atLeast"/>
        <w:rPr>
          <w:rFonts w:ascii="黑体" w:hAnsi="黑体"/>
          <w:szCs w:val="28"/>
        </w:rPr>
      </w:pPr>
      <w:bookmarkStart w:id="151" w:name="_Toc483628547"/>
      <w:r>
        <w:rPr>
          <w:rFonts w:ascii="黑体" w:hAnsi="黑体"/>
          <w:szCs w:val="28"/>
        </w:rPr>
        <w:t xml:space="preserve">5.5.3 </w:t>
      </w:r>
      <w:r>
        <w:rPr>
          <w:rFonts w:hint="eastAsia" w:ascii="黑体" w:hAnsi="黑体"/>
          <w:szCs w:val="28"/>
        </w:rPr>
        <w:t>业务派送管理模块关键代码</w:t>
      </w:r>
      <w:bookmarkEnd w:id="151"/>
    </w:p>
    <w:p>
      <w:pPr>
        <w:ind w:firstLine="480"/>
        <w:rPr>
          <w:lang w:val="zh-CN"/>
        </w:rPr>
      </w:pPr>
      <w:r>
        <w:rPr>
          <w:rFonts w:hint="eastAsia"/>
          <w:lang w:val="zh-CN"/>
        </w:rPr>
        <w:t>管理员</w:t>
      </w:r>
      <w:r>
        <w:rPr>
          <w:lang w:val="zh-CN"/>
        </w:rPr>
        <w:t>对</w:t>
      </w:r>
      <w:r>
        <w:rPr>
          <w:rFonts w:hint="eastAsia" w:ascii="宋体" w:hAnsi="宋体"/>
        </w:rPr>
        <w:t>派送结账记录</w:t>
      </w:r>
      <w:r>
        <w:rPr>
          <w:rFonts w:hint="eastAsia"/>
          <w:lang w:val="zh-CN"/>
        </w:rPr>
        <w:t>进行新增、</w:t>
      </w:r>
      <w:r>
        <w:rPr>
          <w:lang w:val="zh-CN"/>
        </w:rPr>
        <w:t>查询</w:t>
      </w:r>
      <w:r>
        <w:rPr>
          <w:rFonts w:hint="eastAsia"/>
          <w:lang w:val="zh-CN"/>
        </w:rPr>
        <w:t>、</w:t>
      </w:r>
      <w:r>
        <w:rPr>
          <w:lang w:val="zh-CN"/>
        </w:rPr>
        <w:t>编辑</w:t>
      </w:r>
      <w:r>
        <w:rPr>
          <w:rFonts w:hint="eastAsia"/>
          <w:lang w:val="zh-CN"/>
        </w:rPr>
        <w:t>、删除</w:t>
      </w:r>
      <w:r>
        <w:rPr>
          <w:lang w:val="zh-CN"/>
        </w:rPr>
        <w:t>等操作的Controller代码如下</w:t>
      </w:r>
      <w:r>
        <w:rPr>
          <w:rFonts w:hint="eastAsia"/>
          <w:lang w:val="zh-CN"/>
        </w:rPr>
        <w:t>：</w:t>
      </w:r>
    </w:p>
    <w:p>
      <w:pPr>
        <w:ind w:firstLine="480"/>
        <w:rPr>
          <w:lang w:val="zh-CN"/>
        </w:rPr>
      </w:pPr>
    </w:p>
    <w:p>
      <w:pPr>
        <w:ind w:firstLine="480"/>
        <w:rPr>
          <w:lang w:val="zh-CN"/>
        </w:rPr>
      </w:pPr>
    </w:p>
    <w:p>
      <w:pPr>
        <w:ind w:firstLine="480"/>
        <w:rPr>
          <w:lang w:val="zh-CN"/>
        </w:rPr>
      </w:pPr>
    </w:p>
    <w:p>
      <w:pPr>
        <w:ind w:firstLine="480"/>
        <w:rPr>
          <w:lang w:val="zh-CN"/>
        </w:rPr>
      </w:pPr>
    </w:p>
    <w:p>
      <w:pPr>
        <w:ind w:firstLine="420"/>
      </w:pPr>
      <w:r>
        <w:rPr>
          <w:rFonts w:ascii="Calibri" w:hAnsi="Calibri"/>
          <w:sz w:val="21"/>
          <w:szCs w:val="22"/>
        </w:rPr>
        <w:drawing>
          <wp:anchor distT="0" distB="0" distL="114300" distR="114300" simplePos="0" relativeHeight="251740160" behindDoc="0" locked="0" layoutInCell="1" allowOverlap="1">
            <wp:simplePos x="0" y="0"/>
            <wp:positionH relativeFrom="margin">
              <wp:align>center</wp:align>
            </wp:positionH>
            <wp:positionV relativeFrom="paragraph">
              <wp:posOffset>3598545</wp:posOffset>
            </wp:positionV>
            <wp:extent cx="5514975" cy="3634740"/>
            <wp:effectExtent l="0" t="0" r="9525" b="3810"/>
            <wp:wrapTopAndBottom/>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104">
                      <a:extLst>
                        <a:ext uri="{28A0092B-C50C-407E-A947-70E740481C1C}">
                          <a14:useLocalDpi xmlns:a14="http://schemas.microsoft.com/office/drawing/2010/main" val="0"/>
                        </a:ext>
                      </a:extLst>
                    </a:blip>
                    <a:stretch>
                      <a:fillRect/>
                    </a:stretch>
                  </pic:blipFill>
                  <pic:spPr>
                    <a:xfrm>
                      <a:off x="0" y="0"/>
                      <a:ext cx="5514975" cy="3634740"/>
                    </a:xfrm>
                    <a:prstGeom prst="rect">
                      <a:avLst/>
                    </a:prstGeom>
                  </pic:spPr>
                </pic:pic>
              </a:graphicData>
            </a:graphic>
          </wp:anchor>
        </w:drawing>
      </w:r>
      <w:r>
        <w:drawing>
          <wp:anchor distT="0" distB="0" distL="114300" distR="114300" simplePos="0" relativeHeight="251741184" behindDoc="0" locked="0" layoutInCell="1" allowOverlap="1">
            <wp:simplePos x="0" y="0"/>
            <wp:positionH relativeFrom="margin">
              <wp:align>right</wp:align>
            </wp:positionH>
            <wp:positionV relativeFrom="paragraph">
              <wp:posOffset>0</wp:posOffset>
            </wp:positionV>
            <wp:extent cx="5726430" cy="3572510"/>
            <wp:effectExtent l="0" t="0" r="7620" b="8890"/>
            <wp:wrapTopAndBottom/>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pic:cNvPicPr>
                  </pic:nvPicPr>
                  <pic:blipFill>
                    <a:blip r:embed="rId105">
                      <a:extLst>
                        <a:ext uri="{28A0092B-C50C-407E-A947-70E740481C1C}">
                          <a14:useLocalDpi xmlns:a14="http://schemas.microsoft.com/office/drawing/2010/main" val="0"/>
                        </a:ext>
                      </a:extLst>
                    </a:blip>
                    <a:stretch>
                      <a:fillRect/>
                    </a:stretch>
                  </pic:blipFill>
                  <pic:spPr>
                    <a:xfrm>
                      <a:off x="0" y="0"/>
                      <a:ext cx="5726480" cy="3572539"/>
                    </a:xfrm>
                    <a:prstGeom prst="rect">
                      <a:avLst/>
                    </a:prstGeom>
                  </pic:spPr>
                </pic:pic>
              </a:graphicData>
            </a:graphic>
          </wp:anchor>
        </w:drawing>
      </w:r>
    </w:p>
    <w:p>
      <w:pPr>
        <w:pStyle w:val="3"/>
        <w:spacing w:line="360" w:lineRule="atLeast"/>
        <w:rPr>
          <w:rFonts w:ascii="黑体" w:hAnsi="黑体"/>
        </w:rPr>
      </w:pPr>
      <w:bookmarkStart w:id="152" w:name="_Toc483628548"/>
      <w:r>
        <w:rPr>
          <w:rFonts w:hint="eastAsia" w:ascii="黑体" w:hAnsi="黑体"/>
        </w:rPr>
        <w:t>5.</w:t>
      </w:r>
      <w:r>
        <w:rPr>
          <w:rFonts w:ascii="黑体" w:hAnsi="黑体"/>
        </w:rPr>
        <w:t>6</w:t>
      </w:r>
      <w:r>
        <w:rPr>
          <w:rFonts w:hint="eastAsia" w:ascii="黑体" w:hAnsi="黑体"/>
        </w:rPr>
        <w:t xml:space="preserve"> 本章小结</w:t>
      </w:r>
      <w:bookmarkEnd w:id="152"/>
    </w:p>
    <w:p>
      <w:pPr>
        <w:spacing w:line="360" w:lineRule="exact"/>
        <w:ind w:firstLine="480"/>
        <w:rPr>
          <w:rFonts w:ascii="宋体" w:hAnsi="宋体"/>
        </w:rPr>
      </w:pPr>
      <w:r>
        <w:rPr>
          <w:rFonts w:hint="eastAsia" w:ascii="宋体" w:hAnsi="宋体"/>
        </w:rPr>
        <w:t>在本章中，我为大家介绍了</w:t>
      </w:r>
      <w:r>
        <w:rPr>
          <w:rFonts w:hint="eastAsia"/>
          <w:bCs/>
        </w:rPr>
        <w:t>物流运输与派送业务系统综合管理子系统</w:t>
      </w:r>
      <w:r>
        <w:rPr>
          <w:rFonts w:hint="eastAsia" w:ascii="宋体" w:hAnsi="宋体"/>
        </w:rPr>
        <w:t>的功能模块的实现结果，同时展示了部分代码；简单的介绍了系统的各个功能模块的操作。</w:t>
      </w:r>
    </w:p>
    <w:p>
      <w:pPr>
        <w:pStyle w:val="2"/>
        <w:spacing w:before="0" w:after="0"/>
        <w:rPr>
          <w:rFonts w:ascii="黑体" w:hAnsi="黑体"/>
        </w:rPr>
      </w:pPr>
      <w:bookmarkStart w:id="153" w:name="_Toc483628549"/>
      <w:bookmarkStart w:id="154" w:name="_Toc481098635"/>
      <w:r>
        <w:rPr>
          <w:rFonts w:hint="eastAsia" w:ascii="黑体" w:hAnsi="黑体"/>
        </w:rPr>
        <w:t>第</w:t>
      </w:r>
      <w:r>
        <w:rPr>
          <w:rFonts w:ascii="黑体" w:hAnsi="黑体"/>
        </w:rPr>
        <w:t>6</w:t>
      </w:r>
      <w:r>
        <w:rPr>
          <w:rFonts w:hint="eastAsia" w:ascii="黑体" w:hAnsi="黑体"/>
        </w:rPr>
        <w:t xml:space="preserve">章 </w:t>
      </w:r>
      <w:r>
        <w:rPr>
          <w:rFonts w:ascii="黑体" w:hAnsi="黑体"/>
        </w:rPr>
        <w:t>系统</w:t>
      </w:r>
      <w:r>
        <w:rPr>
          <w:rFonts w:hint="eastAsia" w:ascii="黑体" w:hAnsi="黑体"/>
        </w:rPr>
        <w:t>测试</w:t>
      </w:r>
      <w:bookmarkEnd w:id="153"/>
      <w:bookmarkEnd w:id="154"/>
    </w:p>
    <w:p>
      <w:pPr>
        <w:pStyle w:val="3"/>
        <w:rPr>
          <w:rFonts w:ascii="黑体" w:hAnsi="黑体"/>
          <w:szCs w:val="28"/>
        </w:rPr>
      </w:pPr>
      <w:bookmarkStart w:id="155" w:name="_Toc483628550"/>
      <w:r>
        <w:rPr>
          <w:rFonts w:ascii="黑体" w:hAnsi="黑体"/>
        </w:rPr>
        <w:t xml:space="preserve">6.1 </w:t>
      </w:r>
      <w:r>
        <w:rPr>
          <w:rFonts w:hint="eastAsia" w:ascii="黑体" w:hAnsi="黑体"/>
          <w:szCs w:val="28"/>
        </w:rPr>
        <w:t>系统测试内容</w:t>
      </w:r>
      <w:bookmarkEnd w:id="155"/>
    </w:p>
    <w:p>
      <w:pPr>
        <w:pStyle w:val="4"/>
        <w:spacing w:before="60" w:after="60" w:line="360" w:lineRule="atLeast"/>
        <w:rPr>
          <w:rFonts w:ascii="黑体" w:hAnsi="黑体"/>
          <w:szCs w:val="28"/>
        </w:rPr>
      </w:pPr>
      <w:bookmarkStart w:id="156" w:name="_Toc483628551"/>
      <w:r>
        <w:rPr>
          <w:rFonts w:ascii="黑体" w:hAnsi="黑体"/>
          <w:szCs w:val="28"/>
        </w:rPr>
        <w:t xml:space="preserve">6.1.1 </w:t>
      </w:r>
      <w:r>
        <w:rPr>
          <w:rFonts w:hint="eastAsia"/>
        </w:rPr>
        <w:t>业务管理测试</w:t>
      </w:r>
      <w:bookmarkEnd w:id="156"/>
    </w:p>
    <w:p>
      <w:pPr>
        <w:spacing w:line="360" w:lineRule="exact"/>
        <w:ind w:firstLine="480"/>
      </w:pPr>
      <w:r>
        <w:rPr>
          <w:rFonts w:hint="eastAsia"/>
        </w:rPr>
        <w:t>使用黑盒测试方法测试业务管理的详细记录。如表</w:t>
      </w:r>
      <w:r>
        <w:t>6-1</w:t>
      </w:r>
      <w:r>
        <w:rPr>
          <w:rFonts w:hint="eastAsia"/>
        </w:rPr>
        <w:t>所示。</w:t>
      </w:r>
    </w:p>
    <w:p>
      <w:pPr>
        <w:spacing w:line="360" w:lineRule="exact"/>
        <w:ind w:firstLine="480"/>
      </w:pPr>
      <w:r>
        <w:drawing>
          <wp:anchor distT="0" distB="0" distL="114300" distR="114300" simplePos="0" relativeHeight="251803648" behindDoc="0" locked="0" layoutInCell="1" allowOverlap="1">
            <wp:simplePos x="0" y="0"/>
            <wp:positionH relativeFrom="margin">
              <wp:align>center</wp:align>
            </wp:positionH>
            <wp:positionV relativeFrom="paragraph">
              <wp:posOffset>152400</wp:posOffset>
            </wp:positionV>
            <wp:extent cx="1685290" cy="261620"/>
            <wp:effectExtent l="0" t="0" r="0" b="5080"/>
            <wp:wrapSquare wrapText="bothSides"/>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pic:cNvPicPr>
                      <a:picLocks noChangeAspect="1"/>
                    </pic:cNvPicPr>
                  </pic:nvPicPr>
                  <pic:blipFill>
                    <a:blip r:embed="rId106">
                      <a:extLst>
                        <a:ext uri="{28A0092B-C50C-407E-A947-70E740481C1C}">
                          <a14:useLocalDpi xmlns:a14="http://schemas.microsoft.com/office/drawing/2010/main" val="0"/>
                        </a:ext>
                      </a:extLst>
                    </a:blip>
                    <a:stretch>
                      <a:fillRect/>
                    </a:stretch>
                  </pic:blipFill>
                  <pic:spPr>
                    <a:xfrm>
                      <a:off x="0" y="0"/>
                      <a:ext cx="1685290" cy="261620"/>
                    </a:xfrm>
                    <a:prstGeom prst="rect">
                      <a:avLst/>
                    </a:prstGeom>
                  </pic:spPr>
                </pic:pic>
              </a:graphicData>
            </a:graphic>
          </wp:anchor>
        </w:drawing>
      </w:r>
    </w:p>
    <w:p>
      <w:pPr>
        <w:spacing w:line="360" w:lineRule="exact"/>
        <w:ind w:firstLine="420"/>
        <w:jc w:val="center"/>
        <w:rPr>
          <w:sz w:val="21"/>
          <w:szCs w:val="21"/>
        </w:rPr>
      </w:pPr>
    </w:p>
    <w:tbl>
      <w:tblPr>
        <w:tblStyle w:val="35"/>
        <w:tblW w:w="93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8"/>
        <w:gridCol w:w="75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tcPr>
          <w:p>
            <w:pPr>
              <w:spacing w:line="360" w:lineRule="exact"/>
              <w:ind w:firstLine="0" w:firstLineChars="0"/>
              <w:jc w:val="center"/>
              <w:rPr>
                <w:sz w:val="21"/>
                <w:szCs w:val="21"/>
              </w:rPr>
            </w:pPr>
            <w:r>
              <w:rPr>
                <w:sz w:val="21"/>
                <w:szCs w:val="21"/>
              </w:rPr>
              <w:t>测试方法</w:t>
            </w:r>
          </w:p>
        </w:tc>
        <w:tc>
          <w:tcPr>
            <w:tcW w:w="7507" w:type="dxa"/>
          </w:tcPr>
          <w:p>
            <w:pPr>
              <w:spacing w:line="360" w:lineRule="exact"/>
              <w:ind w:firstLine="420"/>
              <w:jc w:val="left"/>
              <w:rPr>
                <w:sz w:val="21"/>
                <w:szCs w:val="21"/>
              </w:rPr>
            </w:pPr>
            <w:r>
              <w:rPr>
                <w:rFonts w:hint="eastAsia"/>
                <w:sz w:val="21"/>
                <w:szCs w:val="21"/>
              </w:rPr>
              <w:t>黑盒测试方法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tcPr>
          <w:p>
            <w:pPr>
              <w:spacing w:line="360" w:lineRule="exact"/>
              <w:ind w:firstLine="0" w:firstLineChars="0"/>
              <w:jc w:val="center"/>
              <w:rPr>
                <w:sz w:val="21"/>
                <w:szCs w:val="21"/>
              </w:rPr>
            </w:pPr>
            <w:r>
              <w:rPr>
                <w:sz w:val="21"/>
                <w:szCs w:val="21"/>
              </w:rPr>
              <w:t>测试目标</w:t>
            </w:r>
          </w:p>
        </w:tc>
        <w:tc>
          <w:tcPr>
            <w:tcW w:w="7507" w:type="dxa"/>
          </w:tcPr>
          <w:p>
            <w:pPr>
              <w:pStyle w:val="114"/>
              <w:numPr>
                <w:ilvl w:val="0"/>
                <w:numId w:val="8"/>
              </w:numPr>
              <w:spacing w:line="360" w:lineRule="exact"/>
              <w:ind w:firstLineChars="0"/>
              <w:jc w:val="left"/>
              <w:rPr>
                <w:sz w:val="21"/>
                <w:szCs w:val="21"/>
              </w:rPr>
            </w:pPr>
            <w:r>
              <w:rPr>
                <w:rFonts w:hint="eastAsia"/>
                <w:sz w:val="21"/>
                <w:szCs w:val="21"/>
              </w:rPr>
              <w:t>货主能否</w:t>
            </w:r>
            <w:r>
              <w:rPr>
                <w:sz w:val="21"/>
                <w:szCs w:val="21"/>
              </w:rPr>
              <w:t>正确地进行新增业务</w:t>
            </w:r>
            <w:r>
              <w:rPr>
                <w:rFonts w:hint="eastAsia"/>
                <w:sz w:val="21"/>
                <w:szCs w:val="21"/>
              </w:rPr>
              <w:t>、</w:t>
            </w:r>
            <w:r>
              <w:rPr>
                <w:sz w:val="21"/>
                <w:szCs w:val="21"/>
              </w:rPr>
              <w:t>删除业务</w:t>
            </w:r>
            <w:r>
              <w:rPr>
                <w:rFonts w:hint="eastAsia"/>
                <w:sz w:val="21"/>
                <w:szCs w:val="21"/>
              </w:rPr>
              <w:t>、</w:t>
            </w:r>
            <w:r>
              <w:rPr>
                <w:sz w:val="21"/>
                <w:szCs w:val="21"/>
              </w:rPr>
              <w:t>查询业务</w:t>
            </w:r>
            <w:r>
              <w:rPr>
                <w:rFonts w:hint="eastAsia"/>
                <w:sz w:val="21"/>
                <w:szCs w:val="21"/>
              </w:rPr>
              <w:t>、</w:t>
            </w:r>
            <w:r>
              <w:rPr>
                <w:sz w:val="21"/>
                <w:szCs w:val="21"/>
              </w:rPr>
              <w:t>修改业务等操作</w:t>
            </w:r>
          </w:p>
          <w:p>
            <w:pPr>
              <w:pStyle w:val="114"/>
              <w:numPr>
                <w:ilvl w:val="0"/>
                <w:numId w:val="8"/>
              </w:numPr>
              <w:spacing w:line="360" w:lineRule="exact"/>
              <w:ind w:firstLineChars="0"/>
              <w:jc w:val="left"/>
              <w:rPr>
                <w:sz w:val="21"/>
                <w:szCs w:val="21"/>
              </w:rPr>
            </w:pPr>
            <w:r>
              <w:rPr>
                <w:sz w:val="21"/>
                <w:szCs w:val="21"/>
              </w:rPr>
              <w:t>触发器是否能在业务记录状态改变后</w:t>
            </w:r>
            <w:r>
              <w:rPr>
                <w:rFonts w:hint="eastAsia"/>
                <w:sz w:val="21"/>
                <w:szCs w:val="21"/>
              </w:rPr>
              <w:t>，</w:t>
            </w:r>
            <w:r>
              <w:rPr>
                <w:sz w:val="21"/>
                <w:szCs w:val="21"/>
              </w:rPr>
              <w:t>对派送记录及派送结账记录的状态进行更新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tcPr>
          <w:p>
            <w:pPr>
              <w:spacing w:line="360" w:lineRule="exact"/>
              <w:ind w:firstLine="0" w:firstLineChars="0"/>
              <w:jc w:val="center"/>
              <w:rPr>
                <w:sz w:val="21"/>
                <w:szCs w:val="21"/>
              </w:rPr>
            </w:pPr>
            <w:r>
              <w:rPr>
                <w:sz w:val="21"/>
                <w:szCs w:val="21"/>
              </w:rPr>
              <w:t>前置条件</w:t>
            </w:r>
          </w:p>
        </w:tc>
        <w:tc>
          <w:tcPr>
            <w:tcW w:w="7507" w:type="dxa"/>
          </w:tcPr>
          <w:p>
            <w:pPr>
              <w:spacing w:line="360" w:lineRule="exact"/>
              <w:ind w:firstLine="420"/>
              <w:jc w:val="left"/>
              <w:rPr>
                <w:sz w:val="21"/>
                <w:szCs w:val="21"/>
              </w:rPr>
            </w:pPr>
            <w:r>
              <w:rPr>
                <w:rFonts w:hint="eastAsia"/>
                <w:sz w:val="21"/>
                <w:szCs w:val="21"/>
              </w:rPr>
              <w:t>货主成功登陆，且用户状态为正常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tcPr>
          <w:p>
            <w:pPr>
              <w:spacing w:line="360" w:lineRule="exact"/>
              <w:ind w:firstLine="0" w:firstLineChars="0"/>
              <w:jc w:val="center"/>
              <w:rPr>
                <w:sz w:val="21"/>
                <w:szCs w:val="21"/>
              </w:rPr>
            </w:pPr>
            <w:r>
              <w:rPr>
                <w:sz w:val="21"/>
                <w:szCs w:val="21"/>
              </w:rPr>
              <w:t>预期结果</w:t>
            </w:r>
          </w:p>
        </w:tc>
        <w:tc>
          <w:tcPr>
            <w:tcW w:w="7507" w:type="dxa"/>
          </w:tcPr>
          <w:p>
            <w:pPr>
              <w:pStyle w:val="114"/>
              <w:numPr>
                <w:ilvl w:val="0"/>
                <w:numId w:val="9"/>
              </w:numPr>
              <w:spacing w:line="360" w:lineRule="exact"/>
              <w:ind w:firstLineChars="0"/>
              <w:jc w:val="left"/>
              <w:rPr>
                <w:sz w:val="21"/>
                <w:szCs w:val="21"/>
              </w:rPr>
            </w:pPr>
            <w:r>
              <w:rPr>
                <w:rFonts w:hint="eastAsia"/>
                <w:sz w:val="21"/>
                <w:szCs w:val="21"/>
              </w:rPr>
              <w:t>货主</w:t>
            </w:r>
            <w:r>
              <w:rPr>
                <w:sz w:val="21"/>
                <w:szCs w:val="21"/>
              </w:rPr>
              <w:t>正确地进行新增业务</w:t>
            </w:r>
            <w:r>
              <w:rPr>
                <w:rFonts w:hint="eastAsia"/>
                <w:sz w:val="21"/>
                <w:szCs w:val="21"/>
              </w:rPr>
              <w:t>、</w:t>
            </w:r>
            <w:r>
              <w:rPr>
                <w:sz w:val="21"/>
                <w:szCs w:val="21"/>
              </w:rPr>
              <w:t>删除业务</w:t>
            </w:r>
            <w:r>
              <w:rPr>
                <w:rFonts w:hint="eastAsia"/>
                <w:sz w:val="21"/>
                <w:szCs w:val="21"/>
              </w:rPr>
              <w:t>、</w:t>
            </w:r>
            <w:r>
              <w:rPr>
                <w:sz w:val="21"/>
                <w:szCs w:val="21"/>
              </w:rPr>
              <w:t>查询业务</w:t>
            </w:r>
            <w:r>
              <w:rPr>
                <w:rFonts w:hint="eastAsia"/>
                <w:sz w:val="21"/>
                <w:szCs w:val="21"/>
              </w:rPr>
              <w:t>、</w:t>
            </w:r>
            <w:r>
              <w:rPr>
                <w:sz w:val="21"/>
                <w:szCs w:val="21"/>
              </w:rPr>
              <w:t>修改业务等操作</w:t>
            </w:r>
          </w:p>
          <w:p>
            <w:pPr>
              <w:pStyle w:val="114"/>
              <w:numPr>
                <w:ilvl w:val="0"/>
                <w:numId w:val="9"/>
              </w:numPr>
              <w:spacing w:line="360" w:lineRule="exact"/>
              <w:ind w:firstLineChars="0"/>
              <w:jc w:val="left"/>
              <w:rPr>
                <w:sz w:val="21"/>
                <w:szCs w:val="21"/>
              </w:rPr>
            </w:pPr>
            <w:r>
              <w:rPr>
                <w:sz w:val="21"/>
                <w:szCs w:val="21"/>
              </w:rPr>
              <w:t>触发器能在业务记录状态改变后</w:t>
            </w:r>
            <w:r>
              <w:rPr>
                <w:rFonts w:hint="eastAsia"/>
                <w:sz w:val="21"/>
                <w:szCs w:val="21"/>
              </w:rPr>
              <w:t>，并</w:t>
            </w:r>
            <w:r>
              <w:rPr>
                <w:sz w:val="21"/>
                <w:szCs w:val="21"/>
              </w:rPr>
              <w:t>将对应的派送记录及派送结账记录的状态进行更新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tcPr>
          <w:p>
            <w:pPr>
              <w:spacing w:line="360" w:lineRule="exact"/>
              <w:ind w:firstLine="0" w:firstLineChars="0"/>
              <w:jc w:val="center"/>
              <w:rPr>
                <w:sz w:val="21"/>
                <w:szCs w:val="21"/>
              </w:rPr>
            </w:pPr>
            <w:r>
              <w:rPr>
                <w:sz w:val="21"/>
                <w:szCs w:val="21"/>
              </w:rPr>
              <w:t>测试步骤</w:t>
            </w:r>
          </w:p>
        </w:tc>
        <w:tc>
          <w:tcPr>
            <w:tcW w:w="7507" w:type="dxa"/>
          </w:tcPr>
          <w:p>
            <w:pPr>
              <w:spacing w:line="360" w:lineRule="exact"/>
              <w:ind w:left="480" w:leftChars="200" w:firstLine="0" w:firstLineChars="0"/>
              <w:jc w:val="left"/>
              <w:rPr>
                <w:sz w:val="21"/>
                <w:szCs w:val="21"/>
              </w:rPr>
            </w:pPr>
            <w:r>
              <w:rPr>
                <w:rFonts w:hint="eastAsia"/>
                <w:sz w:val="21"/>
                <w:szCs w:val="21"/>
              </w:rPr>
              <w:t>在业务管理界面对业务记录进行</w:t>
            </w:r>
            <w:r>
              <w:rPr>
                <w:sz w:val="21"/>
                <w:szCs w:val="21"/>
              </w:rPr>
              <w:t>增</w:t>
            </w:r>
            <w:r>
              <w:rPr>
                <w:rFonts w:hint="eastAsia"/>
                <w:sz w:val="21"/>
                <w:szCs w:val="21"/>
              </w:rPr>
              <w:t>、</w:t>
            </w:r>
            <w:r>
              <w:rPr>
                <w:sz w:val="21"/>
                <w:szCs w:val="21"/>
              </w:rPr>
              <w:t>删</w:t>
            </w:r>
            <w:r>
              <w:rPr>
                <w:rFonts w:hint="eastAsia"/>
                <w:sz w:val="21"/>
                <w:szCs w:val="21"/>
              </w:rPr>
              <w:t>、</w:t>
            </w:r>
            <w:r>
              <w:rPr>
                <w:sz w:val="21"/>
                <w:szCs w:val="21"/>
              </w:rPr>
              <w:t>查</w:t>
            </w:r>
            <w:r>
              <w:rPr>
                <w:rFonts w:hint="eastAsia"/>
                <w:sz w:val="21"/>
                <w:szCs w:val="21"/>
              </w:rPr>
              <w:t>、</w:t>
            </w:r>
            <w:r>
              <w:rPr>
                <w:sz w:val="21"/>
                <w:szCs w:val="21"/>
              </w:rPr>
              <w:t>改等操作</w:t>
            </w:r>
            <w:r>
              <w:rPr>
                <w:rFonts w:hint="eastAsia"/>
                <w:sz w:val="21"/>
                <w:szCs w:val="21"/>
              </w:rPr>
              <w:t>，</w:t>
            </w:r>
            <w:r>
              <w:rPr>
                <w:sz w:val="21"/>
                <w:szCs w:val="21"/>
              </w:rPr>
              <w:t>同时观察对应的派送记录及派送结账记录的状态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tcPr>
          <w:p>
            <w:pPr>
              <w:spacing w:line="360" w:lineRule="exact"/>
              <w:ind w:firstLine="0" w:firstLineChars="0"/>
              <w:jc w:val="center"/>
              <w:rPr>
                <w:sz w:val="21"/>
                <w:szCs w:val="21"/>
              </w:rPr>
            </w:pPr>
            <w:r>
              <w:rPr>
                <w:sz w:val="21"/>
                <w:szCs w:val="21"/>
              </w:rPr>
              <w:t>测试结果</w:t>
            </w:r>
          </w:p>
        </w:tc>
        <w:tc>
          <w:tcPr>
            <w:tcW w:w="7507" w:type="dxa"/>
          </w:tcPr>
          <w:p>
            <w:pPr>
              <w:spacing w:line="360" w:lineRule="exact"/>
              <w:ind w:firstLine="420"/>
              <w:jc w:val="left"/>
              <w:rPr>
                <w:sz w:val="21"/>
                <w:szCs w:val="21"/>
              </w:rPr>
            </w:pPr>
            <w:r>
              <w:rPr>
                <w:sz w:val="21"/>
                <w:szCs w:val="21"/>
              </w:rPr>
              <w:t>通过</w:t>
            </w:r>
          </w:p>
        </w:tc>
      </w:tr>
    </w:tbl>
    <w:p>
      <w:pPr>
        <w:spacing w:line="360" w:lineRule="exact"/>
        <w:ind w:firstLine="480"/>
      </w:pPr>
    </w:p>
    <w:p>
      <w:pPr>
        <w:pStyle w:val="4"/>
        <w:spacing w:before="60" w:after="60" w:line="360" w:lineRule="atLeast"/>
      </w:pPr>
      <w:bookmarkStart w:id="157" w:name="_Toc483628552"/>
      <w:r>
        <w:rPr>
          <w:rFonts w:ascii="黑体" w:hAnsi="黑体"/>
          <w:szCs w:val="28"/>
        </w:rPr>
        <w:t xml:space="preserve">6.1.2 </w:t>
      </w:r>
      <w:r>
        <w:rPr>
          <w:rFonts w:hint="eastAsia" w:ascii="黑体" w:hAnsi="黑体"/>
          <w:szCs w:val="28"/>
        </w:rPr>
        <w:t>业务派送管理</w:t>
      </w:r>
      <w:r>
        <w:rPr>
          <w:rFonts w:hint="eastAsia"/>
        </w:rPr>
        <w:t>测试</w:t>
      </w:r>
      <w:bookmarkEnd w:id="157"/>
    </w:p>
    <w:p>
      <w:pPr>
        <w:ind w:firstLine="480"/>
      </w:pPr>
      <w:r>
        <w:rPr>
          <w:rFonts w:hint="eastAsia"/>
        </w:rPr>
        <w:t>使用黑盒测试方法测试业务派送管理的详细记录。如表</w:t>
      </w:r>
      <w:r>
        <w:t>6-2</w:t>
      </w:r>
      <w:r>
        <w:rPr>
          <w:rFonts w:hint="eastAsia"/>
        </w:rPr>
        <w:t>所示。</w:t>
      </w:r>
    </w:p>
    <w:p>
      <w:pPr>
        <w:spacing w:line="360" w:lineRule="exact"/>
        <w:ind w:firstLine="420" w:firstLineChars="0"/>
      </w:pPr>
      <w:r>
        <w:drawing>
          <wp:anchor distT="0" distB="0" distL="114300" distR="114300" simplePos="0" relativeHeight="251804672" behindDoc="0" locked="0" layoutInCell="1" allowOverlap="1">
            <wp:simplePos x="0" y="0"/>
            <wp:positionH relativeFrom="margin">
              <wp:align>center</wp:align>
            </wp:positionH>
            <wp:positionV relativeFrom="paragraph">
              <wp:posOffset>163830</wp:posOffset>
            </wp:positionV>
            <wp:extent cx="2075180" cy="278130"/>
            <wp:effectExtent l="0" t="0" r="1270" b="7620"/>
            <wp:wrapSquare wrapText="bothSides"/>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a:picLocks noChangeAspect="1"/>
                    </pic:cNvPicPr>
                  </pic:nvPicPr>
                  <pic:blipFill>
                    <a:blip r:embed="rId107">
                      <a:extLst>
                        <a:ext uri="{28A0092B-C50C-407E-A947-70E740481C1C}">
                          <a14:useLocalDpi xmlns:a14="http://schemas.microsoft.com/office/drawing/2010/main" val="0"/>
                        </a:ext>
                      </a:extLst>
                    </a:blip>
                    <a:stretch>
                      <a:fillRect/>
                    </a:stretch>
                  </pic:blipFill>
                  <pic:spPr>
                    <a:xfrm>
                      <a:off x="0" y="0"/>
                      <a:ext cx="2075180" cy="278130"/>
                    </a:xfrm>
                    <a:prstGeom prst="rect">
                      <a:avLst/>
                    </a:prstGeom>
                  </pic:spPr>
                </pic:pic>
              </a:graphicData>
            </a:graphic>
          </wp:anchor>
        </w:drawing>
      </w:r>
    </w:p>
    <w:p>
      <w:pPr>
        <w:spacing w:line="360" w:lineRule="exact"/>
        <w:ind w:firstLine="420"/>
        <w:jc w:val="center"/>
        <w:rPr>
          <w:sz w:val="21"/>
          <w:szCs w:val="21"/>
        </w:rPr>
      </w:pPr>
    </w:p>
    <w:tbl>
      <w:tblPr>
        <w:tblStyle w:val="35"/>
        <w:tblW w:w="93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8"/>
        <w:gridCol w:w="75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tcPr>
          <w:p>
            <w:pPr>
              <w:spacing w:line="360" w:lineRule="exact"/>
              <w:ind w:firstLine="0" w:firstLineChars="0"/>
              <w:jc w:val="center"/>
              <w:rPr>
                <w:sz w:val="21"/>
                <w:szCs w:val="21"/>
              </w:rPr>
            </w:pPr>
            <w:r>
              <w:rPr>
                <w:sz w:val="21"/>
                <w:szCs w:val="21"/>
              </w:rPr>
              <w:t>测试方法</w:t>
            </w:r>
          </w:p>
        </w:tc>
        <w:tc>
          <w:tcPr>
            <w:tcW w:w="7507" w:type="dxa"/>
          </w:tcPr>
          <w:p>
            <w:pPr>
              <w:spacing w:line="360" w:lineRule="exact"/>
              <w:ind w:firstLine="420"/>
              <w:jc w:val="left"/>
              <w:rPr>
                <w:sz w:val="21"/>
                <w:szCs w:val="21"/>
              </w:rPr>
            </w:pPr>
            <w:r>
              <w:rPr>
                <w:rFonts w:hint="eastAsia"/>
                <w:sz w:val="21"/>
                <w:szCs w:val="21"/>
              </w:rPr>
              <w:t>黑盒测试方法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tcPr>
          <w:p>
            <w:pPr>
              <w:spacing w:line="360" w:lineRule="exact"/>
              <w:ind w:firstLine="0" w:firstLineChars="0"/>
              <w:jc w:val="center"/>
              <w:rPr>
                <w:sz w:val="21"/>
                <w:szCs w:val="21"/>
              </w:rPr>
            </w:pPr>
            <w:r>
              <w:rPr>
                <w:sz w:val="21"/>
                <w:szCs w:val="21"/>
              </w:rPr>
              <w:t>测试目标</w:t>
            </w:r>
          </w:p>
        </w:tc>
        <w:tc>
          <w:tcPr>
            <w:tcW w:w="7507" w:type="dxa"/>
          </w:tcPr>
          <w:p>
            <w:pPr>
              <w:spacing w:line="360" w:lineRule="exact"/>
              <w:ind w:firstLine="420"/>
              <w:jc w:val="left"/>
              <w:rPr>
                <w:sz w:val="21"/>
                <w:szCs w:val="21"/>
              </w:rPr>
            </w:pPr>
            <w:r>
              <w:rPr>
                <w:rFonts w:hint="eastAsia"/>
                <w:sz w:val="21"/>
                <w:szCs w:val="21"/>
              </w:rPr>
              <w:t>货主能否</w:t>
            </w:r>
            <w:r>
              <w:rPr>
                <w:sz w:val="21"/>
                <w:szCs w:val="21"/>
              </w:rPr>
              <w:t>正确地对业务</w:t>
            </w:r>
            <w:r>
              <w:rPr>
                <w:rFonts w:hint="eastAsia"/>
                <w:sz w:val="21"/>
                <w:szCs w:val="21"/>
              </w:rPr>
              <w:t>派送</w:t>
            </w:r>
            <w:r>
              <w:rPr>
                <w:sz w:val="21"/>
                <w:szCs w:val="21"/>
              </w:rPr>
              <w:t>记录进行新增业务</w:t>
            </w:r>
            <w:r>
              <w:rPr>
                <w:rFonts w:hint="eastAsia"/>
                <w:sz w:val="21"/>
                <w:szCs w:val="21"/>
              </w:rPr>
              <w:t>派送、</w:t>
            </w:r>
            <w:r>
              <w:rPr>
                <w:sz w:val="21"/>
                <w:szCs w:val="21"/>
              </w:rPr>
              <w:t>删除业务</w:t>
            </w:r>
            <w:r>
              <w:rPr>
                <w:rFonts w:hint="eastAsia"/>
                <w:sz w:val="21"/>
                <w:szCs w:val="21"/>
              </w:rPr>
              <w:t>派送、</w:t>
            </w:r>
            <w:r>
              <w:rPr>
                <w:sz w:val="21"/>
                <w:szCs w:val="21"/>
              </w:rPr>
              <w:t>查询业务</w:t>
            </w:r>
            <w:r>
              <w:rPr>
                <w:rFonts w:hint="eastAsia"/>
                <w:sz w:val="21"/>
                <w:szCs w:val="21"/>
              </w:rPr>
              <w:t>派送、</w:t>
            </w:r>
            <w:r>
              <w:rPr>
                <w:sz w:val="21"/>
                <w:szCs w:val="21"/>
              </w:rPr>
              <w:t>修改业务</w:t>
            </w:r>
            <w:r>
              <w:rPr>
                <w:rFonts w:hint="eastAsia"/>
                <w:sz w:val="21"/>
                <w:szCs w:val="21"/>
              </w:rPr>
              <w:t>派送</w:t>
            </w:r>
            <w:r>
              <w:rPr>
                <w:sz w:val="21"/>
                <w:szCs w:val="21"/>
              </w:rPr>
              <w:t>等操作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tcPr>
          <w:p>
            <w:pPr>
              <w:spacing w:line="360" w:lineRule="exact"/>
              <w:ind w:firstLine="0" w:firstLineChars="0"/>
              <w:jc w:val="center"/>
              <w:rPr>
                <w:sz w:val="21"/>
                <w:szCs w:val="21"/>
              </w:rPr>
            </w:pPr>
            <w:r>
              <w:rPr>
                <w:sz w:val="21"/>
                <w:szCs w:val="21"/>
              </w:rPr>
              <w:t>前置条件</w:t>
            </w:r>
          </w:p>
        </w:tc>
        <w:tc>
          <w:tcPr>
            <w:tcW w:w="7507" w:type="dxa"/>
          </w:tcPr>
          <w:p>
            <w:pPr>
              <w:spacing w:line="360" w:lineRule="exact"/>
              <w:ind w:firstLine="420"/>
              <w:jc w:val="left"/>
              <w:rPr>
                <w:sz w:val="21"/>
                <w:szCs w:val="21"/>
              </w:rPr>
            </w:pPr>
            <w:r>
              <w:rPr>
                <w:rFonts w:hint="eastAsia"/>
                <w:sz w:val="21"/>
                <w:szCs w:val="21"/>
              </w:rPr>
              <w:t>货主成功登陆，且用户状态为正常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tcPr>
          <w:p>
            <w:pPr>
              <w:spacing w:line="360" w:lineRule="exact"/>
              <w:ind w:firstLine="0" w:firstLineChars="0"/>
              <w:jc w:val="center"/>
              <w:rPr>
                <w:sz w:val="21"/>
                <w:szCs w:val="21"/>
              </w:rPr>
            </w:pPr>
            <w:r>
              <w:rPr>
                <w:sz w:val="21"/>
                <w:szCs w:val="21"/>
              </w:rPr>
              <w:t>预期结果</w:t>
            </w:r>
          </w:p>
        </w:tc>
        <w:tc>
          <w:tcPr>
            <w:tcW w:w="7507" w:type="dxa"/>
          </w:tcPr>
          <w:p>
            <w:pPr>
              <w:spacing w:line="360" w:lineRule="exact"/>
              <w:ind w:firstLine="420"/>
              <w:jc w:val="left"/>
              <w:rPr>
                <w:sz w:val="21"/>
                <w:szCs w:val="21"/>
              </w:rPr>
            </w:pPr>
            <w:r>
              <w:rPr>
                <w:rFonts w:hint="eastAsia"/>
                <w:sz w:val="21"/>
                <w:szCs w:val="21"/>
              </w:rPr>
              <w:t>货主能</w:t>
            </w:r>
            <w:r>
              <w:rPr>
                <w:sz w:val="21"/>
                <w:szCs w:val="21"/>
              </w:rPr>
              <w:t>正确地对业务</w:t>
            </w:r>
            <w:r>
              <w:rPr>
                <w:rFonts w:hint="eastAsia"/>
                <w:sz w:val="21"/>
                <w:szCs w:val="21"/>
              </w:rPr>
              <w:t>派送</w:t>
            </w:r>
            <w:r>
              <w:rPr>
                <w:sz w:val="21"/>
                <w:szCs w:val="21"/>
              </w:rPr>
              <w:t>记录进行新增业务</w:t>
            </w:r>
            <w:r>
              <w:rPr>
                <w:rFonts w:hint="eastAsia"/>
                <w:sz w:val="21"/>
                <w:szCs w:val="21"/>
              </w:rPr>
              <w:t>派送、</w:t>
            </w:r>
            <w:r>
              <w:rPr>
                <w:sz w:val="21"/>
                <w:szCs w:val="21"/>
              </w:rPr>
              <w:t>删除业务</w:t>
            </w:r>
            <w:r>
              <w:rPr>
                <w:rFonts w:hint="eastAsia"/>
                <w:sz w:val="21"/>
                <w:szCs w:val="21"/>
              </w:rPr>
              <w:t>派送、</w:t>
            </w:r>
            <w:r>
              <w:rPr>
                <w:sz w:val="21"/>
                <w:szCs w:val="21"/>
              </w:rPr>
              <w:t>查询业务</w:t>
            </w:r>
            <w:r>
              <w:rPr>
                <w:rFonts w:hint="eastAsia"/>
                <w:sz w:val="21"/>
                <w:szCs w:val="21"/>
              </w:rPr>
              <w:t>派送、</w:t>
            </w:r>
            <w:r>
              <w:rPr>
                <w:sz w:val="21"/>
                <w:szCs w:val="21"/>
              </w:rPr>
              <w:t>修改业务</w:t>
            </w:r>
            <w:r>
              <w:rPr>
                <w:rFonts w:hint="eastAsia"/>
                <w:sz w:val="21"/>
                <w:szCs w:val="21"/>
              </w:rPr>
              <w:t>派送</w:t>
            </w:r>
            <w:r>
              <w:rPr>
                <w:sz w:val="21"/>
                <w:szCs w:val="21"/>
              </w:rPr>
              <w:t>等操作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tcPr>
          <w:p>
            <w:pPr>
              <w:spacing w:line="360" w:lineRule="exact"/>
              <w:ind w:firstLine="0" w:firstLineChars="0"/>
              <w:jc w:val="center"/>
              <w:rPr>
                <w:sz w:val="21"/>
                <w:szCs w:val="21"/>
              </w:rPr>
            </w:pPr>
            <w:r>
              <w:rPr>
                <w:sz w:val="21"/>
                <w:szCs w:val="21"/>
              </w:rPr>
              <w:t>测试步骤</w:t>
            </w:r>
          </w:p>
        </w:tc>
        <w:tc>
          <w:tcPr>
            <w:tcW w:w="7507" w:type="dxa"/>
          </w:tcPr>
          <w:p>
            <w:pPr>
              <w:spacing w:line="360" w:lineRule="exact"/>
              <w:ind w:firstLine="420"/>
              <w:jc w:val="left"/>
              <w:rPr>
                <w:sz w:val="21"/>
                <w:szCs w:val="21"/>
              </w:rPr>
            </w:pPr>
            <w:r>
              <w:rPr>
                <w:rFonts w:hint="eastAsia"/>
                <w:sz w:val="21"/>
                <w:szCs w:val="21"/>
              </w:rPr>
              <w:t>货主在业务管理界面对业务记录派送进行</w:t>
            </w:r>
            <w:r>
              <w:rPr>
                <w:sz w:val="21"/>
                <w:szCs w:val="21"/>
              </w:rPr>
              <w:t>新增业务</w:t>
            </w:r>
            <w:r>
              <w:rPr>
                <w:rFonts w:hint="eastAsia"/>
                <w:sz w:val="21"/>
                <w:szCs w:val="21"/>
              </w:rPr>
              <w:t>派送、</w:t>
            </w:r>
            <w:r>
              <w:rPr>
                <w:sz w:val="21"/>
                <w:szCs w:val="21"/>
              </w:rPr>
              <w:t>删除业务</w:t>
            </w:r>
            <w:r>
              <w:rPr>
                <w:rFonts w:hint="eastAsia"/>
                <w:sz w:val="21"/>
                <w:szCs w:val="21"/>
              </w:rPr>
              <w:t>派送、</w:t>
            </w:r>
            <w:r>
              <w:rPr>
                <w:sz w:val="21"/>
                <w:szCs w:val="21"/>
              </w:rPr>
              <w:t>查询业务</w:t>
            </w:r>
            <w:r>
              <w:rPr>
                <w:rFonts w:hint="eastAsia"/>
                <w:sz w:val="21"/>
                <w:szCs w:val="21"/>
              </w:rPr>
              <w:t>派送、</w:t>
            </w:r>
            <w:r>
              <w:rPr>
                <w:sz w:val="21"/>
                <w:szCs w:val="21"/>
              </w:rPr>
              <w:t>修改业务</w:t>
            </w:r>
            <w:r>
              <w:rPr>
                <w:rFonts w:hint="eastAsia"/>
                <w:sz w:val="21"/>
                <w:szCs w:val="21"/>
              </w:rPr>
              <w:t>派送</w:t>
            </w:r>
            <w:r>
              <w:rPr>
                <w:sz w:val="21"/>
                <w:szCs w:val="21"/>
              </w:rPr>
              <w:t>等操作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tcPr>
          <w:p>
            <w:pPr>
              <w:spacing w:line="360" w:lineRule="exact"/>
              <w:ind w:firstLine="0" w:firstLineChars="0"/>
              <w:jc w:val="center"/>
              <w:rPr>
                <w:sz w:val="21"/>
                <w:szCs w:val="21"/>
              </w:rPr>
            </w:pPr>
            <w:r>
              <w:rPr>
                <w:sz w:val="21"/>
                <w:szCs w:val="21"/>
              </w:rPr>
              <w:t>测试结果</w:t>
            </w:r>
          </w:p>
        </w:tc>
        <w:tc>
          <w:tcPr>
            <w:tcW w:w="7507" w:type="dxa"/>
          </w:tcPr>
          <w:p>
            <w:pPr>
              <w:spacing w:line="360" w:lineRule="exact"/>
              <w:ind w:firstLine="420"/>
              <w:jc w:val="left"/>
              <w:rPr>
                <w:sz w:val="21"/>
                <w:szCs w:val="21"/>
              </w:rPr>
            </w:pPr>
            <w:r>
              <w:rPr>
                <w:sz w:val="21"/>
                <w:szCs w:val="21"/>
              </w:rPr>
              <w:t>通过</w:t>
            </w:r>
          </w:p>
        </w:tc>
      </w:tr>
    </w:tbl>
    <w:p>
      <w:pPr>
        <w:ind w:firstLine="480"/>
        <w:rPr>
          <w:lang w:val="zh-CN"/>
        </w:rPr>
      </w:pPr>
    </w:p>
    <w:p>
      <w:pPr>
        <w:pStyle w:val="4"/>
        <w:spacing w:before="60" w:after="60" w:line="360" w:lineRule="atLeast"/>
        <w:rPr>
          <w:rFonts w:ascii="黑体" w:hAnsi="黑体"/>
          <w:szCs w:val="28"/>
        </w:rPr>
      </w:pPr>
      <w:bookmarkStart w:id="158" w:name="_Toc483628553"/>
      <w:r>
        <w:rPr>
          <w:rFonts w:ascii="黑体" w:hAnsi="黑体"/>
          <w:szCs w:val="28"/>
        </w:rPr>
        <w:t xml:space="preserve">6.1.3 </w:t>
      </w:r>
      <w:r>
        <w:rPr>
          <w:rFonts w:hint="eastAsia"/>
        </w:rPr>
        <w:t>派送结账</w:t>
      </w:r>
      <w:r>
        <w:rPr>
          <w:rFonts w:hint="eastAsia" w:ascii="黑体" w:hAnsi="黑体"/>
          <w:szCs w:val="28"/>
        </w:rPr>
        <w:t>管理</w:t>
      </w:r>
      <w:r>
        <w:rPr>
          <w:rFonts w:hint="eastAsia"/>
        </w:rPr>
        <w:t>测试</w:t>
      </w:r>
      <w:bookmarkEnd w:id="158"/>
    </w:p>
    <w:p>
      <w:pPr>
        <w:spacing w:line="360" w:lineRule="exact"/>
        <w:ind w:firstLine="480"/>
      </w:pPr>
      <w:r>
        <w:rPr>
          <w:rFonts w:hint="eastAsia"/>
        </w:rPr>
        <w:t>使用黑盒测试方法测试派送结账管理的详细记录。如表</w:t>
      </w:r>
      <w:r>
        <w:t>6-3</w:t>
      </w:r>
      <w:r>
        <w:rPr>
          <w:rFonts w:hint="eastAsia"/>
        </w:rPr>
        <w:t>所示。</w:t>
      </w:r>
    </w:p>
    <w:p>
      <w:pPr>
        <w:spacing w:line="360" w:lineRule="exact"/>
        <w:ind w:firstLine="480"/>
      </w:pPr>
      <w:r>
        <w:drawing>
          <wp:anchor distT="0" distB="0" distL="114300" distR="114300" simplePos="0" relativeHeight="251805696" behindDoc="0" locked="0" layoutInCell="1" allowOverlap="1">
            <wp:simplePos x="0" y="0"/>
            <wp:positionH relativeFrom="page">
              <wp:align>center</wp:align>
            </wp:positionH>
            <wp:positionV relativeFrom="paragraph">
              <wp:posOffset>161290</wp:posOffset>
            </wp:positionV>
            <wp:extent cx="2138680" cy="262255"/>
            <wp:effectExtent l="0" t="0" r="0" b="4445"/>
            <wp:wrapSquare wrapText="bothSides"/>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pic:cNvPicPr>
                  </pic:nvPicPr>
                  <pic:blipFill>
                    <a:blip r:embed="rId108">
                      <a:extLst>
                        <a:ext uri="{28A0092B-C50C-407E-A947-70E740481C1C}">
                          <a14:useLocalDpi xmlns:a14="http://schemas.microsoft.com/office/drawing/2010/main" val="0"/>
                        </a:ext>
                      </a:extLst>
                    </a:blip>
                    <a:stretch>
                      <a:fillRect/>
                    </a:stretch>
                  </pic:blipFill>
                  <pic:spPr>
                    <a:xfrm>
                      <a:off x="0" y="0"/>
                      <a:ext cx="2138680" cy="262255"/>
                    </a:xfrm>
                    <a:prstGeom prst="rect">
                      <a:avLst/>
                    </a:prstGeom>
                  </pic:spPr>
                </pic:pic>
              </a:graphicData>
            </a:graphic>
          </wp:anchor>
        </w:drawing>
      </w:r>
    </w:p>
    <w:p>
      <w:pPr>
        <w:spacing w:line="360" w:lineRule="exact"/>
        <w:ind w:firstLine="420"/>
        <w:jc w:val="center"/>
        <w:rPr>
          <w:sz w:val="21"/>
          <w:szCs w:val="21"/>
        </w:rPr>
      </w:pPr>
    </w:p>
    <w:tbl>
      <w:tblPr>
        <w:tblStyle w:val="35"/>
        <w:tblW w:w="93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8"/>
        <w:gridCol w:w="75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tcPr>
          <w:p>
            <w:pPr>
              <w:spacing w:line="360" w:lineRule="exact"/>
              <w:ind w:firstLine="0" w:firstLineChars="0"/>
              <w:jc w:val="center"/>
              <w:rPr>
                <w:sz w:val="21"/>
                <w:szCs w:val="21"/>
              </w:rPr>
            </w:pPr>
            <w:r>
              <w:rPr>
                <w:sz w:val="21"/>
                <w:szCs w:val="21"/>
              </w:rPr>
              <w:t>测试方法</w:t>
            </w:r>
          </w:p>
        </w:tc>
        <w:tc>
          <w:tcPr>
            <w:tcW w:w="7507" w:type="dxa"/>
          </w:tcPr>
          <w:p>
            <w:pPr>
              <w:spacing w:line="360" w:lineRule="exact"/>
              <w:ind w:firstLine="420"/>
              <w:jc w:val="left"/>
              <w:rPr>
                <w:sz w:val="21"/>
                <w:szCs w:val="21"/>
              </w:rPr>
            </w:pPr>
            <w:r>
              <w:rPr>
                <w:rFonts w:hint="eastAsia"/>
                <w:sz w:val="21"/>
                <w:szCs w:val="21"/>
              </w:rPr>
              <w:t>黑盒测试方法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tcPr>
          <w:p>
            <w:pPr>
              <w:spacing w:line="360" w:lineRule="exact"/>
              <w:ind w:firstLine="0" w:firstLineChars="0"/>
              <w:jc w:val="center"/>
              <w:rPr>
                <w:sz w:val="21"/>
                <w:szCs w:val="21"/>
              </w:rPr>
            </w:pPr>
            <w:r>
              <w:rPr>
                <w:sz w:val="21"/>
                <w:szCs w:val="21"/>
              </w:rPr>
              <w:t>测试目标</w:t>
            </w:r>
          </w:p>
        </w:tc>
        <w:tc>
          <w:tcPr>
            <w:tcW w:w="7507" w:type="dxa"/>
          </w:tcPr>
          <w:p>
            <w:pPr>
              <w:spacing w:line="360" w:lineRule="exact"/>
              <w:ind w:firstLine="420"/>
              <w:jc w:val="left"/>
              <w:rPr>
                <w:sz w:val="21"/>
                <w:szCs w:val="21"/>
              </w:rPr>
            </w:pPr>
            <w:r>
              <w:rPr>
                <w:rFonts w:hint="eastAsia"/>
                <w:sz w:val="21"/>
                <w:szCs w:val="21"/>
              </w:rPr>
              <w:t>管理员能否</w:t>
            </w:r>
            <w:r>
              <w:rPr>
                <w:sz w:val="21"/>
                <w:szCs w:val="21"/>
              </w:rPr>
              <w:t>正确地对</w:t>
            </w:r>
            <w:r>
              <w:rPr>
                <w:rFonts w:hint="eastAsia"/>
                <w:sz w:val="21"/>
                <w:szCs w:val="21"/>
              </w:rPr>
              <w:t>派送结账</w:t>
            </w:r>
            <w:r>
              <w:rPr>
                <w:sz w:val="21"/>
                <w:szCs w:val="21"/>
              </w:rPr>
              <w:t>记录进行新增</w:t>
            </w:r>
            <w:r>
              <w:rPr>
                <w:rFonts w:hint="eastAsia"/>
                <w:sz w:val="21"/>
                <w:szCs w:val="21"/>
              </w:rPr>
              <w:t>派送结账、</w:t>
            </w:r>
            <w:r>
              <w:rPr>
                <w:sz w:val="21"/>
                <w:szCs w:val="21"/>
              </w:rPr>
              <w:t>删除</w:t>
            </w:r>
            <w:r>
              <w:rPr>
                <w:rFonts w:hint="eastAsia"/>
                <w:sz w:val="21"/>
                <w:szCs w:val="21"/>
              </w:rPr>
              <w:t>派送结账、</w:t>
            </w:r>
            <w:r>
              <w:rPr>
                <w:sz w:val="21"/>
                <w:szCs w:val="21"/>
              </w:rPr>
              <w:t>查询</w:t>
            </w:r>
            <w:r>
              <w:rPr>
                <w:rFonts w:hint="eastAsia"/>
                <w:sz w:val="21"/>
                <w:szCs w:val="21"/>
              </w:rPr>
              <w:t>派送结账、</w:t>
            </w:r>
            <w:r>
              <w:rPr>
                <w:sz w:val="21"/>
                <w:szCs w:val="21"/>
              </w:rPr>
              <w:t>修改</w:t>
            </w:r>
            <w:r>
              <w:rPr>
                <w:rFonts w:hint="eastAsia"/>
                <w:sz w:val="21"/>
                <w:szCs w:val="21"/>
              </w:rPr>
              <w:t>派送结账</w:t>
            </w:r>
            <w:r>
              <w:rPr>
                <w:sz w:val="21"/>
                <w:szCs w:val="21"/>
              </w:rPr>
              <w:t>等操作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tcPr>
          <w:p>
            <w:pPr>
              <w:spacing w:line="360" w:lineRule="exact"/>
              <w:ind w:firstLine="0" w:firstLineChars="0"/>
              <w:jc w:val="center"/>
              <w:rPr>
                <w:sz w:val="21"/>
                <w:szCs w:val="21"/>
              </w:rPr>
            </w:pPr>
            <w:r>
              <w:rPr>
                <w:sz w:val="21"/>
                <w:szCs w:val="21"/>
              </w:rPr>
              <w:t>前置条件</w:t>
            </w:r>
          </w:p>
        </w:tc>
        <w:tc>
          <w:tcPr>
            <w:tcW w:w="7507" w:type="dxa"/>
          </w:tcPr>
          <w:p>
            <w:pPr>
              <w:spacing w:line="360" w:lineRule="exact"/>
              <w:ind w:firstLine="420"/>
              <w:jc w:val="left"/>
              <w:rPr>
                <w:sz w:val="21"/>
                <w:szCs w:val="21"/>
              </w:rPr>
            </w:pPr>
            <w:r>
              <w:rPr>
                <w:rFonts w:hint="eastAsia"/>
                <w:sz w:val="21"/>
                <w:szCs w:val="21"/>
              </w:rPr>
              <w:t>管理员成功登陆，且用户状态为正常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tcPr>
          <w:p>
            <w:pPr>
              <w:spacing w:line="360" w:lineRule="exact"/>
              <w:ind w:firstLine="0" w:firstLineChars="0"/>
              <w:jc w:val="center"/>
              <w:rPr>
                <w:sz w:val="21"/>
                <w:szCs w:val="21"/>
              </w:rPr>
            </w:pPr>
            <w:r>
              <w:rPr>
                <w:sz w:val="21"/>
                <w:szCs w:val="21"/>
              </w:rPr>
              <w:t>预期结果</w:t>
            </w:r>
          </w:p>
        </w:tc>
        <w:tc>
          <w:tcPr>
            <w:tcW w:w="7507" w:type="dxa"/>
          </w:tcPr>
          <w:p>
            <w:pPr>
              <w:spacing w:line="360" w:lineRule="exact"/>
              <w:ind w:firstLine="420"/>
              <w:jc w:val="left"/>
              <w:rPr>
                <w:sz w:val="21"/>
                <w:szCs w:val="21"/>
              </w:rPr>
            </w:pPr>
            <w:r>
              <w:rPr>
                <w:rFonts w:hint="eastAsia"/>
                <w:sz w:val="21"/>
                <w:szCs w:val="21"/>
              </w:rPr>
              <w:t>管理员能</w:t>
            </w:r>
            <w:r>
              <w:rPr>
                <w:sz w:val="21"/>
                <w:szCs w:val="21"/>
              </w:rPr>
              <w:t>正确地对</w:t>
            </w:r>
            <w:r>
              <w:rPr>
                <w:rFonts w:hint="eastAsia"/>
                <w:sz w:val="21"/>
                <w:szCs w:val="21"/>
              </w:rPr>
              <w:t>派送结账</w:t>
            </w:r>
            <w:r>
              <w:rPr>
                <w:sz w:val="21"/>
                <w:szCs w:val="21"/>
              </w:rPr>
              <w:t>记录进行新增</w:t>
            </w:r>
            <w:r>
              <w:rPr>
                <w:rFonts w:hint="eastAsia"/>
                <w:sz w:val="21"/>
                <w:szCs w:val="21"/>
              </w:rPr>
              <w:t>派送结账、</w:t>
            </w:r>
            <w:r>
              <w:rPr>
                <w:sz w:val="21"/>
                <w:szCs w:val="21"/>
              </w:rPr>
              <w:t>删除</w:t>
            </w:r>
            <w:r>
              <w:rPr>
                <w:rFonts w:hint="eastAsia"/>
                <w:sz w:val="21"/>
                <w:szCs w:val="21"/>
              </w:rPr>
              <w:t>派送结账、</w:t>
            </w:r>
            <w:r>
              <w:rPr>
                <w:sz w:val="21"/>
                <w:szCs w:val="21"/>
              </w:rPr>
              <w:t>查询</w:t>
            </w:r>
            <w:r>
              <w:rPr>
                <w:rFonts w:hint="eastAsia"/>
                <w:sz w:val="21"/>
                <w:szCs w:val="21"/>
              </w:rPr>
              <w:t>派送结账、</w:t>
            </w:r>
            <w:r>
              <w:rPr>
                <w:sz w:val="21"/>
                <w:szCs w:val="21"/>
              </w:rPr>
              <w:t>修改</w:t>
            </w:r>
            <w:r>
              <w:rPr>
                <w:rFonts w:hint="eastAsia"/>
                <w:sz w:val="21"/>
                <w:szCs w:val="21"/>
              </w:rPr>
              <w:t>派送结账</w:t>
            </w:r>
            <w:r>
              <w:rPr>
                <w:sz w:val="21"/>
                <w:szCs w:val="21"/>
              </w:rPr>
              <w:t>等操作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tcPr>
          <w:p>
            <w:pPr>
              <w:spacing w:line="360" w:lineRule="exact"/>
              <w:ind w:firstLine="0" w:firstLineChars="0"/>
              <w:jc w:val="center"/>
              <w:rPr>
                <w:sz w:val="21"/>
                <w:szCs w:val="21"/>
              </w:rPr>
            </w:pPr>
            <w:r>
              <w:rPr>
                <w:sz w:val="21"/>
                <w:szCs w:val="21"/>
              </w:rPr>
              <w:t>测试步骤</w:t>
            </w:r>
          </w:p>
        </w:tc>
        <w:tc>
          <w:tcPr>
            <w:tcW w:w="7507" w:type="dxa"/>
          </w:tcPr>
          <w:p>
            <w:pPr>
              <w:spacing w:line="360" w:lineRule="exact"/>
              <w:ind w:firstLine="420"/>
              <w:jc w:val="left"/>
              <w:rPr>
                <w:sz w:val="21"/>
                <w:szCs w:val="21"/>
              </w:rPr>
            </w:pPr>
            <w:r>
              <w:rPr>
                <w:rFonts w:hint="eastAsia"/>
                <w:sz w:val="21"/>
                <w:szCs w:val="21"/>
              </w:rPr>
              <w:t>管理员在派送结账管理界面对派送结账</w:t>
            </w:r>
            <w:r>
              <w:rPr>
                <w:sz w:val="21"/>
                <w:szCs w:val="21"/>
              </w:rPr>
              <w:t>记录进行新增</w:t>
            </w:r>
            <w:r>
              <w:rPr>
                <w:rFonts w:hint="eastAsia"/>
                <w:sz w:val="21"/>
                <w:szCs w:val="21"/>
              </w:rPr>
              <w:t>派送结账、</w:t>
            </w:r>
            <w:r>
              <w:rPr>
                <w:sz w:val="21"/>
                <w:szCs w:val="21"/>
              </w:rPr>
              <w:t>删除</w:t>
            </w:r>
            <w:r>
              <w:rPr>
                <w:rFonts w:hint="eastAsia"/>
                <w:sz w:val="21"/>
                <w:szCs w:val="21"/>
              </w:rPr>
              <w:t>派送结账、</w:t>
            </w:r>
            <w:r>
              <w:rPr>
                <w:sz w:val="21"/>
                <w:szCs w:val="21"/>
              </w:rPr>
              <w:t>查询</w:t>
            </w:r>
            <w:r>
              <w:rPr>
                <w:rFonts w:hint="eastAsia"/>
                <w:sz w:val="21"/>
                <w:szCs w:val="21"/>
              </w:rPr>
              <w:t>派送结账、</w:t>
            </w:r>
            <w:r>
              <w:rPr>
                <w:sz w:val="21"/>
                <w:szCs w:val="21"/>
              </w:rPr>
              <w:t>修改</w:t>
            </w:r>
            <w:r>
              <w:rPr>
                <w:rFonts w:hint="eastAsia"/>
                <w:sz w:val="21"/>
                <w:szCs w:val="21"/>
              </w:rPr>
              <w:t>派送结账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tcPr>
          <w:p>
            <w:pPr>
              <w:spacing w:line="360" w:lineRule="exact"/>
              <w:ind w:firstLine="0" w:firstLineChars="0"/>
              <w:jc w:val="center"/>
              <w:rPr>
                <w:sz w:val="21"/>
                <w:szCs w:val="21"/>
              </w:rPr>
            </w:pPr>
            <w:r>
              <w:rPr>
                <w:sz w:val="21"/>
                <w:szCs w:val="21"/>
              </w:rPr>
              <w:t>测试结果</w:t>
            </w:r>
          </w:p>
        </w:tc>
        <w:tc>
          <w:tcPr>
            <w:tcW w:w="7507" w:type="dxa"/>
          </w:tcPr>
          <w:p>
            <w:pPr>
              <w:spacing w:line="360" w:lineRule="exact"/>
              <w:ind w:firstLine="420"/>
              <w:jc w:val="left"/>
              <w:rPr>
                <w:sz w:val="21"/>
                <w:szCs w:val="21"/>
              </w:rPr>
            </w:pPr>
            <w:r>
              <w:rPr>
                <w:sz w:val="21"/>
                <w:szCs w:val="21"/>
              </w:rPr>
              <w:t>通过</w:t>
            </w:r>
          </w:p>
        </w:tc>
      </w:tr>
    </w:tbl>
    <w:p>
      <w:pPr>
        <w:ind w:firstLine="480"/>
        <w:rPr>
          <w:lang w:val="zh-CN"/>
        </w:rPr>
      </w:pPr>
    </w:p>
    <w:p>
      <w:pPr>
        <w:pStyle w:val="4"/>
        <w:spacing w:before="60" w:after="60" w:line="360" w:lineRule="atLeast"/>
        <w:rPr>
          <w:rFonts w:ascii="黑体" w:hAnsi="黑体"/>
          <w:szCs w:val="28"/>
        </w:rPr>
      </w:pPr>
      <w:bookmarkStart w:id="159" w:name="_Toc483628554"/>
      <w:r>
        <w:rPr>
          <w:rFonts w:ascii="黑体" w:hAnsi="黑体"/>
          <w:szCs w:val="28"/>
        </w:rPr>
        <w:t xml:space="preserve">6.1.4 </w:t>
      </w:r>
      <w:r>
        <w:rPr>
          <w:rFonts w:hint="eastAsia"/>
        </w:rPr>
        <w:t>平台结账</w:t>
      </w:r>
      <w:r>
        <w:rPr>
          <w:rFonts w:hint="eastAsia" w:ascii="黑体" w:hAnsi="黑体"/>
          <w:szCs w:val="28"/>
        </w:rPr>
        <w:t>管理</w:t>
      </w:r>
      <w:r>
        <w:rPr>
          <w:rFonts w:hint="eastAsia"/>
        </w:rPr>
        <w:t>测试</w:t>
      </w:r>
      <w:bookmarkEnd w:id="159"/>
    </w:p>
    <w:p>
      <w:pPr>
        <w:spacing w:line="360" w:lineRule="exact"/>
        <w:ind w:firstLine="480"/>
      </w:pPr>
      <w:r>
        <w:rPr>
          <w:rFonts w:hint="eastAsia"/>
        </w:rPr>
        <w:t>使用黑盒测试方法测试平台结账管理的详细记录。如表</w:t>
      </w:r>
      <w:r>
        <w:t>6-4</w:t>
      </w:r>
      <w:r>
        <w:rPr>
          <w:rFonts w:hint="eastAsia"/>
        </w:rPr>
        <w:t>所示。</w:t>
      </w:r>
    </w:p>
    <w:p>
      <w:pPr>
        <w:spacing w:line="360" w:lineRule="exact"/>
        <w:ind w:firstLine="480"/>
      </w:pPr>
      <w:r>
        <w:drawing>
          <wp:anchor distT="0" distB="0" distL="114300" distR="114300" simplePos="0" relativeHeight="251806720" behindDoc="0" locked="0" layoutInCell="1" allowOverlap="1">
            <wp:simplePos x="0" y="0"/>
            <wp:positionH relativeFrom="page">
              <wp:align>center</wp:align>
            </wp:positionH>
            <wp:positionV relativeFrom="paragraph">
              <wp:posOffset>196850</wp:posOffset>
            </wp:positionV>
            <wp:extent cx="1995170" cy="269875"/>
            <wp:effectExtent l="0" t="0" r="5080" b="0"/>
            <wp:wrapSquare wrapText="bothSides"/>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pic:cNvPicPr>
                      <a:picLocks noChangeAspect="1"/>
                    </pic:cNvPicPr>
                  </pic:nvPicPr>
                  <pic:blipFill>
                    <a:blip r:embed="rId109">
                      <a:extLst>
                        <a:ext uri="{28A0092B-C50C-407E-A947-70E740481C1C}">
                          <a14:useLocalDpi xmlns:a14="http://schemas.microsoft.com/office/drawing/2010/main" val="0"/>
                        </a:ext>
                      </a:extLst>
                    </a:blip>
                    <a:stretch>
                      <a:fillRect/>
                    </a:stretch>
                  </pic:blipFill>
                  <pic:spPr>
                    <a:xfrm>
                      <a:off x="0" y="0"/>
                      <a:ext cx="1995170" cy="269875"/>
                    </a:xfrm>
                    <a:prstGeom prst="rect">
                      <a:avLst/>
                    </a:prstGeom>
                  </pic:spPr>
                </pic:pic>
              </a:graphicData>
            </a:graphic>
          </wp:anchor>
        </w:drawing>
      </w:r>
    </w:p>
    <w:p>
      <w:pPr>
        <w:spacing w:line="360" w:lineRule="exact"/>
        <w:ind w:firstLine="420"/>
        <w:jc w:val="center"/>
        <w:rPr>
          <w:sz w:val="21"/>
          <w:szCs w:val="21"/>
        </w:rPr>
      </w:pPr>
    </w:p>
    <w:tbl>
      <w:tblPr>
        <w:tblStyle w:val="35"/>
        <w:tblpPr w:leftFromText="180" w:rightFromText="180" w:vertAnchor="text" w:horzAnchor="margin" w:tblpY="27"/>
        <w:tblW w:w="93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8"/>
        <w:gridCol w:w="75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tcPr>
          <w:p>
            <w:pPr>
              <w:spacing w:line="360" w:lineRule="exact"/>
              <w:ind w:firstLine="0" w:firstLineChars="0"/>
              <w:jc w:val="center"/>
              <w:rPr>
                <w:sz w:val="21"/>
                <w:szCs w:val="21"/>
              </w:rPr>
            </w:pPr>
            <w:r>
              <w:rPr>
                <w:sz w:val="21"/>
                <w:szCs w:val="21"/>
              </w:rPr>
              <w:t>测试方法</w:t>
            </w:r>
          </w:p>
        </w:tc>
        <w:tc>
          <w:tcPr>
            <w:tcW w:w="7507" w:type="dxa"/>
          </w:tcPr>
          <w:p>
            <w:pPr>
              <w:spacing w:line="360" w:lineRule="exact"/>
              <w:ind w:firstLine="420"/>
              <w:jc w:val="left"/>
              <w:rPr>
                <w:sz w:val="21"/>
                <w:szCs w:val="21"/>
              </w:rPr>
            </w:pPr>
            <w:r>
              <w:rPr>
                <w:rFonts w:hint="eastAsia"/>
                <w:sz w:val="21"/>
                <w:szCs w:val="21"/>
              </w:rPr>
              <w:t>黑盒测试方法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tcPr>
          <w:p>
            <w:pPr>
              <w:spacing w:line="360" w:lineRule="exact"/>
              <w:ind w:firstLine="0" w:firstLineChars="0"/>
              <w:jc w:val="center"/>
              <w:rPr>
                <w:sz w:val="21"/>
                <w:szCs w:val="21"/>
              </w:rPr>
            </w:pPr>
            <w:r>
              <w:rPr>
                <w:sz w:val="21"/>
                <w:szCs w:val="21"/>
              </w:rPr>
              <w:t>测试目标</w:t>
            </w:r>
          </w:p>
        </w:tc>
        <w:tc>
          <w:tcPr>
            <w:tcW w:w="7507" w:type="dxa"/>
          </w:tcPr>
          <w:p>
            <w:pPr>
              <w:pStyle w:val="114"/>
              <w:numPr>
                <w:ilvl w:val="0"/>
                <w:numId w:val="10"/>
              </w:numPr>
              <w:spacing w:line="360" w:lineRule="exact"/>
              <w:ind w:firstLineChars="0"/>
              <w:jc w:val="left"/>
              <w:rPr>
                <w:sz w:val="21"/>
                <w:szCs w:val="21"/>
              </w:rPr>
            </w:pPr>
            <w:r>
              <w:rPr>
                <w:rFonts w:hint="eastAsia"/>
                <w:sz w:val="21"/>
                <w:szCs w:val="21"/>
              </w:rPr>
              <w:t>管理员能否</w:t>
            </w:r>
            <w:r>
              <w:rPr>
                <w:sz w:val="21"/>
                <w:szCs w:val="21"/>
              </w:rPr>
              <w:t>正确地对平台结账记录进行新增平台</w:t>
            </w:r>
            <w:r>
              <w:rPr>
                <w:rFonts w:hint="eastAsia"/>
                <w:sz w:val="21"/>
                <w:szCs w:val="21"/>
              </w:rPr>
              <w:t>结账、</w:t>
            </w:r>
            <w:r>
              <w:rPr>
                <w:sz w:val="21"/>
                <w:szCs w:val="21"/>
              </w:rPr>
              <w:t>删除平台</w:t>
            </w:r>
            <w:r>
              <w:rPr>
                <w:rFonts w:hint="eastAsia"/>
                <w:sz w:val="21"/>
                <w:szCs w:val="21"/>
              </w:rPr>
              <w:t>结账、</w:t>
            </w:r>
            <w:r>
              <w:rPr>
                <w:sz w:val="21"/>
                <w:szCs w:val="21"/>
              </w:rPr>
              <w:t>查询平台</w:t>
            </w:r>
            <w:r>
              <w:rPr>
                <w:rFonts w:hint="eastAsia"/>
                <w:sz w:val="21"/>
                <w:szCs w:val="21"/>
              </w:rPr>
              <w:t>结账、</w:t>
            </w:r>
            <w:r>
              <w:rPr>
                <w:sz w:val="21"/>
                <w:szCs w:val="21"/>
              </w:rPr>
              <w:t>修改平台</w:t>
            </w:r>
            <w:r>
              <w:rPr>
                <w:rFonts w:hint="eastAsia"/>
                <w:sz w:val="21"/>
                <w:szCs w:val="21"/>
              </w:rPr>
              <w:t>结账</w:t>
            </w:r>
            <w:r>
              <w:rPr>
                <w:sz w:val="21"/>
                <w:szCs w:val="21"/>
              </w:rPr>
              <w:t>等操作</w:t>
            </w:r>
          </w:p>
          <w:p>
            <w:pPr>
              <w:pStyle w:val="114"/>
              <w:numPr>
                <w:ilvl w:val="0"/>
                <w:numId w:val="10"/>
              </w:numPr>
              <w:spacing w:line="360" w:lineRule="exact"/>
              <w:ind w:firstLineChars="0"/>
              <w:jc w:val="left"/>
              <w:rPr>
                <w:sz w:val="21"/>
                <w:szCs w:val="21"/>
              </w:rPr>
            </w:pPr>
            <w:r>
              <w:rPr>
                <w:rFonts w:hint="eastAsia"/>
                <w:sz w:val="21"/>
                <w:szCs w:val="21"/>
              </w:rPr>
              <w:t>数据库计划事件是否能在每个月的一号，根据上个月完成的业务统计生成一条对应的平台管理记录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tcPr>
          <w:p>
            <w:pPr>
              <w:spacing w:line="360" w:lineRule="exact"/>
              <w:ind w:firstLine="0" w:firstLineChars="0"/>
              <w:jc w:val="center"/>
              <w:rPr>
                <w:sz w:val="21"/>
                <w:szCs w:val="21"/>
              </w:rPr>
            </w:pPr>
            <w:r>
              <w:rPr>
                <w:sz w:val="21"/>
                <w:szCs w:val="21"/>
              </w:rPr>
              <w:t>前置条件</w:t>
            </w:r>
          </w:p>
        </w:tc>
        <w:tc>
          <w:tcPr>
            <w:tcW w:w="7507" w:type="dxa"/>
          </w:tcPr>
          <w:p>
            <w:pPr>
              <w:spacing w:line="360" w:lineRule="exact"/>
              <w:ind w:firstLine="420"/>
              <w:jc w:val="left"/>
              <w:rPr>
                <w:sz w:val="21"/>
                <w:szCs w:val="21"/>
              </w:rPr>
            </w:pPr>
            <w:r>
              <w:rPr>
                <w:rFonts w:hint="eastAsia"/>
                <w:sz w:val="21"/>
                <w:szCs w:val="21"/>
              </w:rPr>
              <w:t>管理员成功登陆，且用户状态为正常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tcPr>
          <w:p>
            <w:pPr>
              <w:spacing w:line="360" w:lineRule="exact"/>
              <w:ind w:firstLine="0" w:firstLineChars="0"/>
              <w:jc w:val="center"/>
              <w:rPr>
                <w:sz w:val="21"/>
                <w:szCs w:val="21"/>
              </w:rPr>
            </w:pPr>
            <w:r>
              <w:rPr>
                <w:sz w:val="21"/>
                <w:szCs w:val="21"/>
              </w:rPr>
              <w:t>预期结果</w:t>
            </w:r>
          </w:p>
        </w:tc>
        <w:tc>
          <w:tcPr>
            <w:tcW w:w="7507" w:type="dxa"/>
          </w:tcPr>
          <w:p>
            <w:pPr>
              <w:pStyle w:val="114"/>
              <w:numPr>
                <w:ilvl w:val="0"/>
                <w:numId w:val="11"/>
              </w:numPr>
              <w:spacing w:line="360" w:lineRule="exact"/>
              <w:ind w:firstLineChars="0"/>
              <w:jc w:val="left"/>
              <w:rPr>
                <w:sz w:val="21"/>
                <w:szCs w:val="21"/>
              </w:rPr>
            </w:pPr>
            <w:r>
              <w:rPr>
                <w:rFonts w:hint="eastAsia"/>
                <w:sz w:val="21"/>
                <w:szCs w:val="21"/>
              </w:rPr>
              <w:t>管理员</w:t>
            </w:r>
            <w:r>
              <w:rPr>
                <w:sz w:val="21"/>
                <w:szCs w:val="21"/>
              </w:rPr>
              <w:t>正确地对平台结账记录进行新增平台</w:t>
            </w:r>
            <w:r>
              <w:rPr>
                <w:rFonts w:hint="eastAsia"/>
                <w:sz w:val="21"/>
                <w:szCs w:val="21"/>
              </w:rPr>
              <w:t>结账、</w:t>
            </w:r>
            <w:r>
              <w:rPr>
                <w:sz w:val="21"/>
                <w:szCs w:val="21"/>
              </w:rPr>
              <w:t>删除平台</w:t>
            </w:r>
            <w:r>
              <w:rPr>
                <w:rFonts w:hint="eastAsia"/>
                <w:sz w:val="21"/>
                <w:szCs w:val="21"/>
              </w:rPr>
              <w:t>结账、</w:t>
            </w:r>
            <w:r>
              <w:rPr>
                <w:sz w:val="21"/>
                <w:szCs w:val="21"/>
              </w:rPr>
              <w:t>查询平台</w:t>
            </w:r>
            <w:r>
              <w:rPr>
                <w:rFonts w:hint="eastAsia"/>
                <w:sz w:val="21"/>
                <w:szCs w:val="21"/>
              </w:rPr>
              <w:t>结账、</w:t>
            </w:r>
            <w:r>
              <w:rPr>
                <w:sz w:val="21"/>
                <w:szCs w:val="21"/>
              </w:rPr>
              <w:t>修改平台</w:t>
            </w:r>
            <w:r>
              <w:rPr>
                <w:rFonts w:hint="eastAsia"/>
                <w:sz w:val="21"/>
                <w:szCs w:val="21"/>
              </w:rPr>
              <w:t>结账</w:t>
            </w:r>
            <w:r>
              <w:rPr>
                <w:sz w:val="21"/>
                <w:szCs w:val="21"/>
              </w:rPr>
              <w:t>等操作</w:t>
            </w:r>
          </w:p>
          <w:p>
            <w:pPr>
              <w:pStyle w:val="114"/>
              <w:numPr>
                <w:ilvl w:val="0"/>
                <w:numId w:val="11"/>
              </w:numPr>
              <w:spacing w:line="360" w:lineRule="exact"/>
              <w:ind w:firstLineChars="0"/>
              <w:jc w:val="left"/>
              <w:rPr>
                <w:sz w:val="21"/>
                <w:szCs w:val="21"/>
              </w:rPr>
            </w:pPr>
            <w:r>
              <w:rPr>
                <w:rFonts w:hint="eastAsia"/>
                <w:sz w:val="21"/>
                <w:szCs w:val="21"/>
              </w:rPr>
              <w:t>数据库计划事件能在每个月的一号，根据上个月完成的业务统计生成一条对应的平台管理记录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tcPr>
          <w:p>
            <w:pPr>
              <w:spacing w:line="360" w:lineRule="exact"/>
              <w:ind w:firstLine="0" w:firstLineChars="0"/>
              <w:jc w:val="center"/>
              <w:rPr>
                <w:sz w:val="21"/>
                <w:szCs w:val="21"/>
              </w:rPr>
            </w:pPr>
            <w:r>
              <w:rPr>
                <w:sz w:val="21"/>
                <w:szCs w:val="21"/>
              </w:rPr>
              <w:t>测试步骤</w:t>
            </w:r>
          </w:p>
        </w:tc>
        <w:tc>
          <w:tcPr>
            <w:tcW w:w="7507" w:type="dxa"/>
          </w:tcPr>
          <w:p>
            <w:pPr>
              <w:pStyle w:val="114"/>
              <w:numPr>
                <w:ilvl w:val="0"/>
                <w:numId w:val="12"/>
              </w:numPr>
              <w:spacing w:line="360" w:lineRule="exact"/>
              <w:ind w:firstLineChars="0"/>
              <w:jc w:val="left"/>
              <w:rPr>
                <w:sz w:val="21"/>
                <w:szCs w:val="21"/>
              </w:rPr>
            </w:pPr>
            <w:r>
              <w:rPr>
                <w:rFonts w:hint="eastAsia"/>
                <w:sz w:val="21"/>
                <w:szCs w:val="21"/>
              </w:rPr>
              <w:t>在平台结账管理界面对</w:t>
            </w:r>
            <w:r>
              <w:rPr>
                <w:sz w:val="21"/>
                <w:szCs w:val="21"/>
              </w:rPr>
              <w:t>平台结账记录进行新增平台</w:t>
            </w:r>
            <w:r>
              <w:rPr>
                <w:rFonts w:hint="eastAsia"/>
                <w:sz w:val="21"/>
                <w:szCs w:val="21"/>
              </w:rPr>
              <w:t>结账、</w:t>
            </w:r>
            <w:r>
              <w:rPr>
                <w:sz w:val="21"/>
                <w:szCs w:val="21"/>
              </w:rPr>
              <w:t>删除平台</w:t>
            </w:r>
            <w:r>
              <w:rPr>
                <w:rFonts w:hint="eastAsia"/>
                <w:sz w:val="21"/>
                <w:szCs w:val="21"/>
              </w:rPr>
              <w:t>结账、</w:t>
            </w:r>
            <w:r>
              <w:rPr>
                <w:sz w:val="21"/>
                <w:szCs w:val="21"/>
              </w:rPr>
              <w:t>查询平台</w:t>
            </w:r>
            <w:r>
              <w:rPr>
                <w:rFonts w:hint="eastAsia"/>
                <w:sz w:val="21"/>
                <w:szCs w:val="21"/>
              </w:rPr>
              <w:t>结账、</w:t>
            </w:r>
            <w:r>
              <w:rPr>
                <w:sz w:val="21"/>
                <w:szCs w:val="21"/>
              </w:rPr>
              <w:t>修改平台</w:t>
            </w:r>
            <w:r>
              <w:rPr>
                <w:rFonts w:hint="eastAsia"/>
                <w:sz w:val="21"/>
                <w:szCs w:val="21"/>
              </w:rPr>
              <w:t>结账</w:t>
            </w:r>
            <w:r>
              <w:rPr>
                <w:sz w:val="21"/>
                <w:szCs w:val="21"/>
              </w:rPr>
              <w:t>等操作</w:t>
            </w:r>
          </w:p>
          <w:p>
            <w:pPr>
              <w:pStyle w:val="114"/>
              <w:numPr>
                <w:ilvl w:val="0"/>
                <w:numId w:val="12"/>
              </w:numPr>
              <w:spacing w:line="360" w:lineRule="exact"/>
              <w:ind w:firstLineChars="0"/>
              <w:jc w:val="left"/>
              <w:rPr>
                <w:sz w:val="21"/>
                <w:szCs w:val="21"/>
              </w:rPr>
            </w:pPr>
            <w:r>
              <w:rPr>
                <w:sz w:val="21"/>
                <w:szCs w:val="21"/>
              </w:rPr>
              <w:t>观察数据库是否每个月一号都会自动生</w:t>
            </w:r>
            <w:r>
              <w:rPr>
                <w:rFonts w:hint="eastAsia"/>
                <w:sz w:val="21"/>
                <w:szCs w:val="21"/>
              </w:rPr>
              <w:t>根据上个月完成的业务统计生成一条对应的平台管理记录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tcPr>
          <w:p>
            <w:pPr>
              <w:spacing w:line="360" w:lineRule="exact"/>
              <w:ind w:firstLine="0" w:firstLineChars="0"/>
              <w:jc w:val="center"/>
              <w:rPr>
                <w:sz w:val="21"/>
                <w:szCs w:val="21"/>
              </w:rPr>
            </w:pPr>
            <w:r>
              <w:rPr>
                <w:sz w:val="21"/>
                <w:szCs w:val="21"/>
              </w:rPr>
              <w:t>测试结果</w:t>
            </w:r>
          </w:p>
        </w:tc>
        <w:tc>
          <w:tcPr>
            <w:tcW w:w="7507" w:type="dxa"/>
          </w:tcPr>
          <w:p>
            <w:pPr>
              <w:spacing w:line="360" w:lineRule="exact"/>
              <w:ind w:firstLine="420"/>
              <w:jc w:val="left"/>
              <w:rPr>
                <w:sz w:val="21"/>
                <w:szCs w:val="21"/>
              </w:rPr>
            </w:pPr>
            <w:r>
              <w:rPr>
                <w:sz w:val="21"/>
                <w:szCs w:val="21"/>
              </w:rPr>
              <w:t>通过</w:t>
            </w:r>
          </w:p>
        </w:tc>
      </w:tr>
    </w:tbl>
    <w:p>
      <w:pPr>
        <w:ind w:firstLine="480"/>
        <w:rPr>
          <w:lang w:val="zh-CN"/>
        </w:rPr>
      </w:pPr>
      <w:bookmarkStart w:id="160" w:name="_Toc481098647"/>
    </w:p>
    <w:p>
      <w:pPr>
        <w:ind w:firstLine="480"/>
        <w:rPr>
          <w:lang w:val="zh-CN"/>
        </w:rPr>
      </w:pPr>
    </w:p>
    <w:p>
      <w:pPr>
        <w:pStyle w:val="3"/>
        <w:spacing w:line="360" w:lineRule="atLeast"/>
        <w:rPr>
          <w:rFonts w:ascii="黑体" w:hAnsi="黑体"/>
        </w:rPr>
      </w:pPr>
      <w:bookmarkStart w:id="161" w:name="_Toc483628555"/>
      <w:r>
        <w:rPr>
          <w:rFonts w:ascii="黑体" w:hAnsi="黑体"/>
        </w:rPr>
        <w:t xml:space="preserve">6.2 </w:t>
      </w:r>
      <w:r>
        <w:rPr>
          <w:rFonts w:hint="eastAsia" w:ascii="黑体" w:hAnsi="黑体"/>
        </w:rPr>
        <w:t>结果分析</w:t>
      </w:r>
      <w:bookmarkEnd w:id="160"/>
      <w:bookmarkEnd w:id="161"/>
    </w:p>
    <w:p>
      <w:pPr>
        <w:spacing w:line="360" w:lineRule="exact"/>
        <w:ind w:firstLine="480"/>
      </w:pPr>
      <w:r>
        <w:rPr>
          <w:rFonts w:hint="eastAsia"/>
        </w:rPr>
        <w:t>根据以上测试记录，可以清楚地看出，</w:t>
      </w:r>
      <w:r>
        <w:rPr>
          <w:rFonts w:hint="eastAsia"/>
          <w:bCs/>
        </w:rPr>
        <w:t>物流运输与派送业务系统综合管理子系统的</w:t>
      </w:r>
      <w:r>
        <w:rPr>
          <w:rFonts w:hint="eastAsia"/>
        </w:rPr>
        <w:t>业务管理功能、业务派送功能、派送结账功能和平台结账管理功能都通过了黑盒测试，由此可以证明，本系统研发已经达到预期的目的。</w:t>
      </w:r>
    </w:p>
    <w:p>
      <w:pPr>
        <w:pStyle w:val="3"/>
        <w:spacing w:line="360" w:lineRule="atLeast"/>
        <w:rPr>
          <w:rFonts w:ascii="黑体" w:hAnsi="黑体"/>
        </w:rPr>
      </w:pPr>
      <w:bookmarkStart w:id="162" w:name="_Toc481098648"/>
      <w:bookmarkStart w:id="163" w:name="_Toc483628556"/>
      <w:r>
        <w:rPr>
          <w:rFonts w:ascii="黑体" w:hAnsi="黑体"/>
        </w:rPr>
        <w:t xml:space="preserve">6.3 </w:t>
      </w:r>
      <w:r>
        <w:rPr>
          <w:rFonts w:hint="eastAsia" w:ascii="黑体" w:hAnsi="黑体"/>
        </w:rPr>
        <w:t>本章小结</w:t>
      </w:r>
      <w:bookmarkEnd w:id="162"/>
      <w:bookmarkEnd w:id="163"/>
    </w:p>
    <w:p>
      <w:pPr>
        <w:spacing w:line="360" w:lineRule="exact"/>
        <w:ind w:firstLine="480"/>
        <w:rPr>
          <w:rFonts w:ascii="宋体" w:hAnsi="宋体"/>
        </w:rPr>
      </w:pPr>
      <w:r>
        <w:rPr>
          <w:rFonts w:hint="eastAsia" w:ascii="宋体" w:hAnsi="宋体"/>
        </w:rPr>
        <w:t>在本章中，我为大家展示了</w:t>
      </w:r>
      <w:r>
        <w:rPr>
          <w:rFonts w:hint="eastAsia"/>
          <w:bCs/>
        </w:rPr>
        <w:t>物流运输与派送业务系统综合管理子系统</w:t>
      </w:r>
      <w:r>
        <w:rPr>
          <w:rFonts w:hint="eastAsia" w:ascii="宋体" w:hAnsi="宋体"/>
        </w:rPr>
        <w:t>的测试记录，以及分析结果。根据测试记录得到的分析结果，证明本次毕业设计研发的</w:t>
      </w:r>
      <w:r>
        <w:rPr>
          <w:rFonts w:hint="eastAsia"/>
          <w:bCs/>
        </w:rPr>
        <w:t>物流运输与派送业务系统综合管理子系统是成功的</w:t>
      </w:r>
      <w:r>
        <w:rPr>
          <w:rFonts w:hint="eastAsia" w:ascii="宋体" w:hAnsi="宋体"/>
        </w:rPr>
        <w:t>。</w:t>
      </w:r>
    </w:p>
    <w:p>
      <w:pPr>
        <w:pStyle w:val="2"/>
        <w:spacing w:before="0" w:after="0"/>
      </w:pPr>
      <w:r>
        <w:br w:type="page"/>
      </w:r>
      <w:bookmarkStart w:id="164" w:name="_Toc483628557"/>
      <w:r>
        <w:rPr>
          <w:rFonts w:hint="eastAsia"/>
        </w:rPr>
        <w:t>结   论</w:t>
      </w:r>
      <w:bookmarkEnd w:id="164"/>
    </w:p>
    <w:p>
      <w:pPr>
        <w:ind w:firstLine="480"/>
        <w:rPr>
          <w:lang w:val="zh-CN"/>
        </w:rPr>
      </w:pPr>
      <w:r>
        <w:rPr>
          <w:lang w:val="zh-CN"/>
        </w:rPr>
        <w:t>在导师的带领下</w:t>
      </w:r>
      <w:r>
        <w:rPr>
          <w:rFonts w:hint="eastAsia"/>
          <w:lang w:val="zh-CN"/>
        </w:rPr>
        <w:t>，使用软件工程中科学的项目研发方法，历时</w:t>
      </w:r>
      <w:r>
        <w:rPr>
          <w:lang w:val="zh-CN"/>
        </w:rPr>
        <w:t>半年的研发</w:t>
      </w:r>
      <w:r>
        <w:rPr>
          <w:rFonts w:hint="eastAsia"/>
          <w:lang w:val="zh-CN"/>
        </w:rPr>
        <w:t>，</w:t>
      </w:r>
      <w:r>
        <w:rPr>
          <w:rFonts w:hint="eastAsia" w:ascii="宋体" w:hAnsi="宋体"/>
        </w:rPr>
        <w:t>物流运输与派送业务系统综合管理子系统从无到有，从有到完善，最终达到我们预期的目标。</w:t>
      </w:r>
    </w:p>
    <w:p>
      <w:pPr>
        <w:spacing w:line="360" w:lineRule="exact"/>
        <w:ind w:firstLine="480"/>
        <w:rPr>
          <w:rFonts w:ascii="宋体" w:hAnsi="宋体"/>
        </w:rPr>
      </w:pPr>
      <w:r>
        <w:rPr>
          <w:rFonts w:hint="eastAsia" w:ascii="宋体" w:hAnsi="宋体"/>
        </w:rPr>
        <w:t>在本文中记录了物流运输与派送业务系统综合管理子系统完整的研发过程。</w:t>
      </w:r>
    </w:p>
    <w:p>
      <w:pPr>
        <w:spacing w:line="360" w:lineRule="exact"/>
        <w:ind w:firstLine="480"/>
        <w:rPr>
          <w:rFonts w:ascii="宋体" w:hAnsi="宋体"/>
        </w:rPr>
      </w:pPr>
      <w:r>
        <w:rPr>
          <w:rFonts w:hint="eastAsia" w:ascii="宋体" w:hAnsi="宋体"/>
        </w:rPr>
        <w:t>首先我在开发系统前，详细研究了</w:t>
      </w:r>
      <w:r>
        <w:rPr>
          <w:rFonts w:hint="eastAsia"/>
          <w:bCs/>
        </w:rPr>
        <w:t>物流运输与派送业务系统综合管理子系统</w:t>
      </w:r>
      <w:r>
        <w:rPr>
          <w:rFonts w:hint="eastAsia" w:ascii="宋体" w:hAnsi="宋体"/>
        </w:rPr>
        <w:t>的背景，并确定了本次研究的目的和意义，确定我在研究中负责的工作；然后</w:t>
      </w:r>
      <w:r>
        <w:rPr>
          <w:rFonts w:ascii="宋体" w:hAnsi="宋体"/>
        </w:rPr>
        <w:t>我</w:t>
      </w:r>
      <w:r>
        <w:rPr>
          <w:rFonts w:hint="eastAsia" w:ascii="宋体" w:hAnsi="宋体"/>
        </w:rPr>
        <w:t>对</w:t>
      </w:r>
      <w:r>
        <w:rPr>
          <w:rFonts w:hint="eastAsia"/>
          <w:bCs/>
        </w:rPr>
        <w:t>物流运输与派送业务系统综合管理子系统进行</w:t>
      </w:r>
      <w:r>
        <w:rPr>
          <w:rFonts w:hint="eastAsia" w:ascii="宋体" w:hAnsi="宋体"/>
        </w:rPr>
        <w:t>可行性分析，并得出了可行的结果；在得到可行结果的前提下，我从四个方面对</w:t>
      </w:r>
      <w:r>
        <w:rPr>
          <w:rFonts w:hint="eastAsia"/>
          <w:bCs/>
        </w:rPr>
        <w:t>物流运输与派送业务系统综合管理子系统</w:t>
      </w:r>
      <w:r>
        <w:rPr>
          <w:rFonts w:hint="eastAsia" w:ascii="宋体" w:hAnsi="宋体"/>
        </w:rPr>
        <w:t>的需求进行具体的分析。</w:t>
      </w:r>
    </w:p>
    <w:p>
      <w:pPr>
        <w:spacing w:line="360" w:lineRule="exact"/>
        <w:ind w:firstLine="480"/>
        <w:rPr>
          <w:rFonts w:ascii="宋体" w:hAnsi="宋体"/>
        </w:rPr>
      </w:pPr>
      <w:r>
        <w:rPr>
          <w:rFonts w:hint="eastAsia" w:ascii="宋体" w:hAnsi="宋体"/>
        </w:rPr>
        <w:t>在前面的基础上，我开始从业务登记管理模块、业务派送管理模块、派送结账管理模块和平台结账管理模块这四个方面详细地分析了</w:t>
      </w:r>
      <w:r>
        <w:rPr>
          <w:rFonts w:hint="eastAsia"/>
          <w:bCs/>
        </w:rPr>
        <w:t>物流运输与派送业务系统综合管理子系统</w:t>
      </w:r>
      <w:r>
        <w:rPr>
          <w:rFonts w:hint="eastAsia" w:ascii="宋体" w:hAnsi="宋体"/>
        </w:rPr>
        <w:t>；同时整理出详细地数据库设计，得到各个表所需的字段和其类型，为系统的实现奠定基础。</w:t>
      </w:r>
    </w:p>
    <w:p>
      <w:pPr>
        <w:spacing w:line="360" w:lineRule="exact"/>
        <w:ind w:firstLine="480"/>
        <w:rPr>
          <w:rFonts w:ascii="宋体" w:hAnsi="宋体"/>
        </w:rPr>
      </w:pPr>
      <w:r>
        <w:rPr>
          <w:rFonts w:hint="eastAsia" w:ascii="宋体" w:hAnsi="宋体"/>
        </w:rPr>
        <w:t>在完成前四章的研究后，我开始对系统进行代码编辑，实现了系统的所有功能，并为大家展示我的研究结果。</w:t>
      </w:r>
    </w:p>
    <w:p>
      <w:pPr>
        <w:spacing w:line="360" w:lineRule="exact"/>
        <w:ind w:firstLine="480"/>
        <w:rPr>
          <w:rFonts w:ascii="宋体" w:hAnsi="宋体"/>
        </w:rPr>
      </w:pPr>
      <w:r>
        <w:rPr>
          <w:rFonts w:hint="eastAsia" w:ascii="宋体" w:hAnsi="宋体"/>
        </w:rPr>
        <w:t>最后在完成了系统的开发之后，为了证明本系统的稳定性和可使用性，我对物流运输与派送业务系统综合管理子系统进行了严格测试并为大家展示结果。</w:t>
      </w:r>
    </w:p>
    <w:p>
      <w:pPr>
        <w:spacing w:line="360" w:lineRule="exact"/>
        <w:ind w:firstLine="480"/>
      </w:pPr>
      <w:r>
        <w:rPr>
          <w:rFonts w:hint="eastAsia" w:ascii="宋体" w:hAnsi="宋体"/>
        </w:rPr>
        <w:t>经过了本次物流运输与派送业务系统综合管理子系统的研发，是我深深的体会到团队合作的重要性，如果给我一个人开发物流运输与派送业务系统的所有功能，就不可能在这么短的时间内完成一个这么庞大而且优秀的作品。同时我对软件系统的开发流程更加的熟悉，而且在本次研发的过程中，我对MySQL数据库的触发器有了更深刻的认识，并对物流行业有了更加深刻的了解，这将给我以后的职业生涯积累了宝贵的经验。</w:t>
      </w:r>
    </w:p>
    <w:p>
      <w:pPr>
        <w:pStyle w:val="2"/>
        <w:spacing w:before="0" w:after="0" w:line="360" w:lineRule="atLeast"/>
        <w:ind w:firstLine="3960" w:firstLineChars="1100"/>
        <w:jc w:val="both"/>
      </w:pPr>
      <w:r>
        <w:br w:type="page"/>
      </w:r>
      <w:bookmarkStart w:id="165" w:name="_Toc419223481"/>
      <w:bookmarkStart w:id="166" w:name="_Toc483628558"/>
      <w:r>
        <w:rPr>
          <w:rFonts w:hint="eastAsia"/>
        </w:rPr>
        <w:t>参考文献</w:t>
      </w:r>
      <w:bookmarkEnd w:id="165"/>
      <w:bookmarkEnd w:id="166"/>
    </w:p>
    <w:p>
      <w:pPr>
        <w:numPr>
          <w:ilvl w:val="0"/>
          <w:numId w:val="13"/>
        </w:numPr>
        <w:spacing w:line="360" w:lineRule="exact"/>
        <w:ind w:left="420" w:firstLineChars="0"/>
        <w:rPr>
          <w:rFonts w:ascii="宋体" w:hAnsi="宋体"/>
        </w:rPr>
      </w:pPr>
      <w:r>
        <w:rPr>
          <w:rFonts w:ascii="宋体" w:hAnsi="宋体"/>
        </w:rPr>
        <w:t>王彤宇.管理信息系统[M].北京大学出版社，2008</w:t>
      </w:r>
    </w:p>
    <w:p>
      <w:pPr>
        <w:numPr>
          <w:ilvl w:val="0"/>
          <w:numId w:val="13"/>
        </w:numPr>
        <w:spacing w:line="360" w:lineRule="exact"/>
        <w:ind w:left="420" w:firstLineChars="0"/>
        <w:rPr>
          <w:rFonts w:ascii="宋体" w:hAnsi="宋体"/>
        </w:rPr>
      </w:pPr>
      <w:r>
        <w:rPr>
          <w:rFonts w:ascii="宋体" w:hAnsi="宋体"/>
        </w:rPr>
        <w:t>古乐.史九林等编著.软件测试案例与实践教程[M].清华大学出版社,2007</w:t>
      </w:r>
    </w:p>
    <w:p>
      <w:pPr>
        <w:numPr>
          <w:ilvl w:val="0"/>
          <w:numId w:val="13"/>
        </w:numPr>
        <w:spacing w:line="360" w:lineRule="exact"/>
        <w:ind w:left="420" w:firstLineChars="0"/>
        <w:rPr>
          <w:rFonts w:ascii="宋体" w:hAnsi="宋体"/>
        </w:rPr>
      </w:pPr>
      <w:r>
        <w:rPr>
          <w:rFonts w:ascii="宋体" w:hAnsi="宋体"/>
        </w:rPr>
        <w:t>曲建民.刘元红.郑陶然编著.数据结构[M].清华大学出版社,2005</w:t>
      </w:r>
    </w:p>
    <w:p>
      <w:pPr>
        <w:numPr>
          <w:ilvl w:val="0"/>
          <w:numId w:val="13"/>
        </w:numPr>
        <w:spacing w:line="360" w:lineRule="exact"/>
        <w:ind w:left="420" w:firstLineChars="0"/>
        <w:rPr>
          <w:rFonts w:ascii="宋体" w:hAnsi="宋体"/>
        </w:rPr>
      </w:pPr>
      <w:r>
        <w:rPr>
          <w:rFonts w:ascii="宋体" w:hAnsi="宋体"/>
        </w:rPr>
        <w:t>萨师煊</w:t>
      </w:r>
      <w:r>
        <w:rPr>
          <w:rFonts w:hint="eastAsia" w:ascii="宋体" w:hAnsi="宋体"/>
        </w:rPr>
        <w:t>，</w:t>
      </w:r>
      <w:r>
        <w:rPr>
          <w:rFonts w:ascii="宋体" w:hAnsi="宋体"/>
        </w:rPr>
        <w:t>王珊.数据库系统概论.高等教育出版社，2006</w:t>
      </w:r>
    </w:p>
    <w:p>
      <w:pPr>
        <w:numPr>
          <w:ilvl w:val="0"/>
          <w:numId w:val="13"/>
        </w:numPr>
        <w:spacing w:line="360" w:lineRule="exact"/>
        <w:ind w:left="420" w:firstLineChars="0"/>
        <w:rPr>
          <w:rFonts w:ascii="宋体" w:hAnsi="宋体"/>
        </w:rPr>
      </w:pPr>
      <w:r>
        <w:rPr>
          <w:rFonts w:ascii="宋体" w:hAnsi="宋体"/>
        </w:rPr>
        <w:t>郑人杰，马素霞，殷人昆.软件工程概论.北京：机械工业出版社，2009</w:t>
      </w:r>
    </w:p>
    <w:p>
      <w:pPr>
        <w:numPr>
          <w:ilvl w:val="0"/>
          <w:numId w:val="13"/>
        </w:numPr>
        <w:spacing w:line="360" w:lineRule="exact"/>
        <w:ind w:left="420" w:firstLineChars="0"/>
        <w:rPr>
          <w:rFonts w:ascii="宋体" w:hAnsi="宋体"/>
        </w:rPr>
      </w:pPr>
      <w:r>
        <w:rPr>
          <w:rFonts w:ascii="宋体" w:hAnsi="宋体"/>
        </w:rPr>
        <w:t>朱少民.软件测试方法和技术.清华大学出版社，2010</w:t>
      </w:r>
    </w:p>
    <w:p>
      <w:pPr>
        <w:numPr>
          <w:ilvl w:val="0"/>
          <w:numId w:val="13"/>
        </w:numPr>
        <w:spacing w:line="360" w:lineRule="exact"/>
        <w:ind w:left="420" w:firstLineChars="0"/>
        <w:rPr>
          <w:rFonts w:ascii="宋体" w:hAnsi="宋体"/>
        </w:rPr>
      </w:pPr>
      <w:r>
        <w:rPr>
          <w:rFonts w:hint="eastAsia" w:ascii="宋体" w:hAnsi="宋体"/>
        </w:rPr>
        <w:t>UMLChina改编. Head Frist设计模式. 中国电力出版社，2015</w:t>
      </w:r>
    </w:p>
    <w:p>
      <w:pPr>
        <w:numPr>
          <w:ilvl w:val="0"/>
          <w:numId w:val="13"/>
        </w:numPr>
        <w:spacing w:line="360" w:lineRule="exact"/>
        <w:ind w:left="420" w:firstLineChars="0"/>
        <w:rPr>
          <w:rFonts w:ascii="宋体" w:hAnsi="宋体"/>
        </w:rPr>
      </w:pPr>
      <w:r>
        <w:rPr>
          <w:rFonts w:hint="eastAsia" w:ascii="宋体" w:hAnsi="宋体"/>
        </w:rPr>
        <w:t xml:space="preserve">   科夫勒著. mysql 5权威指南. 杨晓云等译. 人民邮电出版社，2006</w:t>
      </w:r>
    </w:p>
    <w:p>
      <w:pPr>
        <w:numPr>
          <w:ilvl w:val="0"/>
          <w:numId w:val="13"/>
        </w:numPr>
        <w:spacing w:line="360" w:lineRule="exact"/>
        <w:ind w:left="420" w:firstLineChars="0"/>
        <w:rPr>
          <w:rFonts w:ascii="宋体" w:hAnsi="宋体"/>
        </w:rPr>
      </w:pPr>
      <w:r>
        <w:rPr>
          <w:rFonts w:hint="eastAsia" w:ascii="宋体" w:hAnsi="宋体"/>
        </w:rPr>
        <w:t>Bruce Eckel著. JAVA编程思想. 陈昊鹏译. 机械工程出版社，2007</w:t>
      </w:r>
    </w:p>
    <w:p>
      <w:pPr>
        <w:numPr>
          <w:ilvl w:val="0"/>
          <w:numId w:val="13"/>
        </w:numPr>
        <w:spacing w:line="360" w:lineRule="exact"/>
        <w:ind w:left="420" w:firstLineChars="0"/>
        <w:rPr>
          <w:rFonts w:ascii="宋体" w:hAnsi="宋体"/>
        </w:rPr>
      </w:pPr>
      <w:r>
        <w:rPr>
          <w:rFonts w:hint="eastAsia" w:ascii="宋体" w:hAnsi="宋体"/>
        </w:rPr>
        <w:t>孙明，詹瑾瑜，陈波. JavaWeb开发技术. 电子科技大学出版社，2012</w:t>
      </w: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rPr>
          <w:rStyle w:val="43"/>
        </w:rPr>
      </w:pPr>
    </w:p>
    <w:p>
      <w:pPr>
        <w:ind w:firstLine="480"/>
        <w:rPr>
          <w:rStyle w:val="43"/>
        </w:rPr>
      </w:pPr>
    </w:p>
    <w:p>
      <w:pPr>
        <w:ind w:firstLine="480"/>
        <w:rPr>
          <w:rStyle w:val="43"/>
        </w:rPr>
      </w:pPr>
    </w:p>
    <w:p>
      <w:pPr>
        <w:ind w:firstLine="480"/>
        <w:rPr>
          <w:rStyle w:val="43"/>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pStyle w:val="2"/>
        <w:spacing w:before="0" w:after="0" w:line="360" w:lineRule="atLeast"/>
        <w:ind w:firstLine="3960" w:firstLineChars="1100"/>
        <w:jc w:val="both"/>
        <w:rPr>
          <w:rStyle w:val="38"/>
        </w:rPr>
      </w:pPr>
      <w:bookmarkStart w:id="167" w:name="_Toc483628559"/>
      <w:r>
        <w:rPr>
          <w:rFonts w:hint="eastAsia"/>
        </w:rPr>
        <w:t>致谢</w:t>
      </w:r>
      <w:bookmarkEnd w:id="167"/>
    </w:p>
    <w:p>
      <w:pPr>
        <w:spacing w:line="360" w:lineRule="exact"/>
        <w:ind w:firstLine="480"/>
        <w:rPr>
          <w:rFonts w:ascii="宋体" w:hAnsi="宋体"/>
        </w:rPr>
      </w:pPr>
      <w:r>
        <w:rPr>
          <w:rFonts w:hint="eastAsia" w:ascii="宋体" w:hAnsi="宋体"/>
        </w:rPr>
        <w:t>首先要感谢我的母校五邑大学，为我四年的大学生涯提供了适宜的学习环境、优秀的授课老师和大量的学习资源。</w:t>
      </w:r>
    </w:p>
    <w:p>
      <w:pPr>
        <w:spacing w:line="360" w:lineRule="exact"/>
        <w:ind w:firstLine="480"/>
        <w:rPr>
          <w:rFonts w:ascii="宋体" w:hAnsi="宋体"/>
        </w:rPr>
      </w:pPr>
      <w:r>
        <w:rPr>
          <w:rFonts w:hint="eastAsia" w:ascii="宋体" w:hAnsi="宋体"/>
        </w:rPr>
        <w:t>然后，衷心感谢我本次毕业设计的指导老师——何国辉教授。何国辉教授在这次毕业设计中，耐心地，从专业的角度帮助我分析物流运输与派送业务系统综合管理子系统，因此我才能将它很好地实现；在我开发这个系统的过程中，何国辉教授传授我很多开发大型项目的经验，让我受益匪浅；在我编写论文的过程中，何国辉教授给与我许多的建议和帮助。再次表示感谢。</w:t>
      </w:r>
    </w:p>
    <w:p>
      <w:pPr>
        <w:spacing w:line="360" w:lineRule="exact"/>
        <w:ind w:firstLine="480"/>
        <w:rPr>
          <w:rFonts w:ascii="宋体" w:hAnsi="宋体"/>
        </w:rPr>
      </w:pPr>
      <w:r>
        <w:rPr>
          <w:rFonts w:hint="eastAsia" w:ascii="宋体" w:hAnsi="宋体"/>
        </w:rPr>
        <w:t>另外要我家人和朋友，是你们的理解和帮助，使得我在遇到困难的时候，依然充满斗志。</w:t>
      </w:r>
    </w:p>
    <w:p>
      <w:pPr>
        <w:spacing w:line="360" w:lineRule="exact"/>
        <w:ind w:firstLine="480"/>
        <w:rPr>
          <w:rFonts w:ascii="宋体" w:hAnsi="宋体"/>
        </w:rPr>
      </w:pPr>
      <w:r>
        <w:rPr>
          <w:rFonts w:hint="eastAsia" w:ascii="宋体" w:hAnsi="宋体"/>
        </w:rPr>
        <w:t>最后，要感谢我班的班导师——王英老师。在我大学的求学生涯中，每当我感到失落沮丧时，王英老师都能给我打气加油，给我分享许多充满正能量的故事，帮助我了渡过一个个难关。</w:t>
      </w:r>
    </w:p>
    <w:sectPr>
      <w:headerReference r:id="rId10" w:type="even"/>
      <w:pgSz w:w="11907" w:h="16840"/>
      <w:pgMar w:top="1418" w:right="1134" w:bottom="1134" w:left="1418" w:header="907" w:footer="851" w:gutter="0"/>
      <w:pgNumType w:fmt="upperRoman"/>
      <w:cols w:space="720" w:num="1"/>
      <w:docGrid w:type="lines" w:linePitch="380" w:charSpace="15121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黑体">
    <w:panose1 w:val="02010609060101010101"/>
    <w:charset w:val="86"/>
    <w:family w:val="swiss"/>
    <w:pitch w:val="default"/>
    <w:sig w:usb0="800002BF" w:usb1="38CF7CFA" w:usb2="00000016" w:usb3="00000000" w:csb0="00040001" w:csb1="00000000"/>
  </w:font>
  <w:font w:name="Calibri Light">
    <w:panose1 w:val="020F0302020204030204"/>
    <w:charset w:val="00"/>
    <w:family w:val="decorative"/>
    <w:pitch w:val="default"/>
    <w:sig w:usb0="A00002EF" w:usb1="4000207B" w:usb2="00000000" w:usb3="00000000" w:csb0="2000019F" w:csb1="00000000"/>
  </w:font>
  <w:font w:name="楷体_GB2312">
    <w:altName w:val="楷体"/>
    <w:panose1 w:val="00000000000000000000"/>
    <w:charset w:val="86"/>
    <w:family w:val="swiss"/>
    <w:pitch w:val="default"/>
    <w:sig w:usb0="00000000" w:usb1="00000000" w:usb2="00000010" w:usb3="00000000" w:csb0="00040000" w:csb1="00000000"/>
  </w:font>
  <w:font w:name="Arial">
    <w:panose1 w:val="020B0604020202020204"/>
    <w:charset w:val="00"/>
    <w:family w:val="decorative"/>
    <w:pitch w:val="default"/>
    <w:sig w:usb0="E0002AFF" w:usb1="C0007843" w:usb2="00000009" w:usb3="00000000" w:csb0="400001FF" w:csb1="FFFF0000"/>
  </w:font>
  <w:font w:name="隶书">
    <w:panose1 w:val="02010509060101010101"/>
    <w:charset w:val="86"/>
    <w:family w:val="swiss"/>
    <w:pitch w:val="default"/>
    <w:sig w:usb0="00000001"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4"/>
      <w:ind w:right="360" w:firstLine="0"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4"/>
      <w:framePr w:wrap="around" w:vAnchor="text" w:hAnchor="margin" w:xAlign="center" w:y="1"/>
      <w:ind w:firstLine="360"/>
      <w:rPr>
        <w:rStyle w:val="55"/>
      </w:rPr>
    </w:pPr>
    <w:r>
      <w:fldChar w:fldCharType="begin"/>
    </w:r>
    <w:r>
      <w:rPr>
        <w:rStyle w:val="55"/>
      </w:rPr>
      <w:instrText xml:space="preserve">PAGE  </w:instrText>
    </w:r>
    <w:r>
      <w:fldChar w:fldCharType="separate"/>
    </w:r>
    <w:r>
      <w:rPr>
        <w:rStyle w:val="55"/>
      </w:rPr>
      <w:t>2</w:t>
    </w:r>
    <w:r>
      <w:fldChar w:fldCharType="end"/>
    </w:r>
  </w:p>
  <w:p>
    <w:pPr>
      <w:pStyle w:val="14"/>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4"/>
      <w:ind w:firstLine="360"/>
      <w:jc w:val="center"/>
    </w:pPr>
    <w:r>
      <w:pict>
        <v:shape id="_x0000_s2051" o:spid="_x0000_s2051"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LY3ioPDAgAA2gUAAA4AAAAA&#10;AAAAAQAgAAAAHwEAAGRycy9lMm9Eb2MueG1sUEsFBgAAAAAGAAYAWQEAAFQGAAAAAA==&#10;">
          <v:path/>
          <v:fill on="f" focussize="0,0"/>
          <v:stroke on="f" weight="0.5pt" joinstyle="miter"/>
          <v:imagedata o:title=""/>
          <o:lock v:ext="edit"/>
          <v:textbox inset="0mm,0mm,0mm,0mm" style="mso-fit-shape-to-text:t;">
            <w:txbxContent>
              <w:p>
                <w:pPr>
                  <w:pStyle w:val="14"/>
                  <w:ind w:firstLine="360"/>
                  <w:jc w:val="center"/>
                </w:pPr>
                <w:r>
                  <w:fldChar w:fldCharType="begin"/>
                </w:r>
                <w:r>
                  <w:instrText xml:space="preserve"> PAGE   \* MERGEFORMAT </w:instrText>
                </w:r>
                <w:r>
                  <w:fldChar w:fldCharType="separate"/>
                </w:r>
                <w:r>
                  <w:rPr>
                    <w:lang w:val="zh-CN" w:eastAsia="zh-TW"/>
                  </w:rPr>
                  <w:t>V</w:t>
                </w:r>
                <w:r>
                  <w:rPr>
                    <w:lang w:val="zh-CN" w:eastAsia="zh-TW"/>
                  </w:rPr>
                  <w:fldChar w:fldCharType="end"/>
                </w:r>
              </w:p>
            </w:txbxContent>
          </v:textbox>
        </v:shape>
      </w:pict>
    </w:r>
  </w:p>
  <w:p>
    <w:pPr>
      <w:pStyle w:val="14"/>
      <w:ind w:right="360" w:firstLine="0" w:firstLineChars="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5"/>
      <w:pBdr>
        <w:bottom w:val="thinThickSmallGap" w:color="auto" w:sz="24" w:space="1"/>
      </w:pBdr>
      <w:tabs>
        <w:tab w:val="right" w:pos="8820"/>
        <w:tab w:val="clear" w:pos="8306"/>
      </w:tabs>
      <w:spacing w:line="360" w:lineRule="atLeast"/>
      <w:ind w:firstLine="0" w:firstLineChars="0"/>
      <w:rPr>
        <w:rFonts w:ascii="隶书" w:eastAsia="隶书"/>
        <w:b/>
        <w:sz w:val="32"/>
      </w:rPr>
    </w:pPr>
    <w:r>
      <w:rPr>
        <w:rFonts w:hint="eastAsia" w:ascii="隶书" w:eastAsia="隶书"/>
        <w:b/>
        <w:sz w:val="32"/>
      </w:rPr>
      <w:t>五邑大学本科毕业设计</w:t>
    </w:r>
  </w:p>
  <w:p>
    <w:pPr>
      <w:pStyle w:val="15"/>
      <w:pBdr>
        <w:bottom w:val="none" w:color="auto" w:sz="0" w:space="0"/>
      </w:pBdr>
      <w:tabs>
        <w:tab w:val="right" w:pos="8820"/>
        <w:tab w:val="clear" w:pos="8306"/>
      </w:tabs>
      <w:spacing w:line="0" w:lineRule="atLeast"/>
      <w:ind w:left="-823" w:leftChars="-343" w:right="-1402" w:rightChars="-584" w:firstLine="643"/>
      <w:rPr>
        <w:rFonts w:eastAsia="隶书"/>
        <w:b/>
        <w:sz w:val="3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5"/>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5"/>
      <w:pBdr>
        <w:bottom w:val="none" w:color="auto" w:sz="0" w:space="0"/>
      </w:pBdr>
      <w:tabs>
        <w:tab w:val="right" w:pos="8820"/>
        <w:tab w:val="clear" w:pos="4153"/>
        <w:tab w:val="clear" w:pos="8306"/>
      </w:tabs>
      <w:spacing w:line="0" w:lineRule="atLeast"/>
      <w:ind w:left="-823" w:leftChars="-343" w:right="-1402" w:rightChars="-584" w:firstLine="643"/>
      <w:rPr>
        <w:rFonts w:eastAsia="隶书"/>
        <w:b/>
        <w:sz w:val="32"/>
      </w:rPr>
    </w:pPr>
    <w:r>
      <w:rPr>
        <w:rFonts w:hint="eastAsia"/>
        <w:b/>
        <w:sz w:val="32"/>
      </w:rPr>
      <w:t>五邑大学本科毕业设计</w:t>
    </w:r>
    <w:r>
      <w:rPr>
        <w:b/>
        <w:sz w:val="32"/>
      </w:rPr>
      <w:t>(</w:t>
    </w:r>
    <w:r>
      <w:rPr>
        <w:rFonts w:hint="eastAsia"/>
        <w:b/>
        <w:sz w:val="32"/>
      </w:rPr>
      <w:t>论文</w:t>
    </w:r>
    <w:r>
      <w:rPr>
        <w:b/>
        <w:sz w:val="32"/>
      </w:rPr>
      <w:t>)</w:t>
    </w:r>
  </w:p>
  <w:p>
    <w:pPr>
      <w:pStyle w:val="15"/>
      <w:pBdr>
        <w:bottom w:val="none" w:color="auto" w:sz="0" w:space="0"/>
      </w:pBdr>
      <w:tabs>
        <w:tab w:val="right" w:pos="8820"/>
        <w:tab w:val="clear" w:pos="4153"/>
        <w:tab w:val="clear" w:pos="8306"/>
      </w:tabs>
      <w:spacing w:line="0" w:lineRule="atLeast"/>
      <w:ind w:left="-823" w:leftChars="-343" w:right="-1402" w:rightChars="-584" w:firstLine="402"/>
      <w:rPr>
        <w:rFonts w:eastAsia="隶书"/>
        <w:b/>
        <w:sz w:val="32"/>
      </w:rPr>
    </w:pPr>
    <w:r>
      <w:rPr>
        <w:rFonts w:eastAsia="隶书"/>
        <w:b/>
        <w:sz w:val="20"/>
      </w:rPr>
      <w:pict>
        <v:line id="_x0000_s2050" o:spid="_x0000_s2050" o:spt="20" style="position:absolute;left:0pt;margin-top:8.1pt;height:0.05pt;width:472.5pt;mso-position-horizontal:center;z-index:251660288;mso-width-relative:page;mso-height-relative:page;" coordsize="21600,21600" o:allowincell="f" o:gfxdata="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DhiEkT1QAAAAYBAAAPAAAAAAAAAAEAIAAAACIAAABkcnMv&#10;ZG93bnJldi54bWxQSwECFAAUAAAACACHTuJAZ8sb6c0BAABhAwAADgAAAAAAAAABACAAAAAkAQAA&#10;ZHJzL2Uyb0RvYy54bWxQSwUGAAAAAAYABgBZAQAAYwUAAAAA&#10;">
          <v:path arrowok="t"/>
          <v:fill focussize="0,0"/>
          <v:stroke weight="1.25pt"/>
          <v:imagedata o:title=""/>
          <o:lock v:ext="edit"/>
        </v:line>
      </w:pict>
    </w:r>
    <w:r>
      <w:rPr>
        <w:rFonts w:eastAsia="隶书"/>
        <w:b/>
        <w:sz w:val="20"/>
      </w:rPr>
      <w:pict>
        <v:line id="_x0000_s2049" o:spid="_x0000_s2049" o:spt="20" style="position:absolute;left:0pt;margin-top:2.9pt;height:0.05pt;width:472.5pt;mso-position-horizontal:center;z-index:251659264;mso-width-relative:page;mso-height-relative:page;" coordsize="21600,21600" o:allowincell="f" o:gfxdata="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0DEipNMAAAAEAQAADwAAAAAAAAABACAAAAAiAAAAZHJzL2Rv&#10;d25yZXYueG1sUEsBAhQAFAAAAAgAh07iQKeJMP3NAQAAYQMAAA4AAAAAAAAAAQAgAAAAIgEAAGRy&#10;cy9lMm9Eb2MueG1sUEsFBgAAAAAGAAYAWQEAAGEFAAAAAA==&#10;">
          <v:path arrowok="t"/>
          <v:fill focussize="0,0"/>
          <v:stroke weight="2.26165354330709pt"/>
          <v:imagedata o:title=""/>
          <o:lock v:ext="edit"/>
        </v:line>
      </w:pict>
    </w:r>
  </w:p>
  <w:p>
    <w:pPr>
      <w:pStyle w:val="15"/>
      <w:pBdr>
        <w:bottom w:val="single" w:color="auto" w:sz="6" w:space="0"/>
      </w:pBdr>
      <w:tabs>
        <w:tab w:val="clear" w:pos="4153"/>
        <w:tab w:val="clear" w:pos="8306"/>
      </w:tabs>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6">
    <w:nsid w:val="00000010"/>
    <w:multiLevelType w:val="multilevel"/>
    <w:tmpl w:val="00000010"/>
    <w:lvl w:ilvl="0" w:tentative="1">
      <w:start w:val="1"/>
      <w:numFmt w:val="decimal"/>
      <w:pStyle w:val="107"/>
      <w:lvlText w:val="第%1章"/>
      <w:lvlJc w:val="left"/>
      <w:pPr>
        <w:ind w:left="420" w:hanging="420"/>
      </w:pPr>
      <w:rPr>
        <w:rFonts w:hint="eastAsia"/>
      </w:rPr>
    </w:lvl>
    <w:lvl w:ilvl="1" w:tentative="1">
      <w:start w:val="1"/>
      <w:numFmt w:val="decimal"/>
      <w:pStyle w:val="96"/>
      <w:lvlText w:val="%1.%2"/>
      <w:lvlJc w:val="left"/>
      <w:pPr>
        <w:ind w:left="567" w:hanging="567"/>
      </w:pPr>
      <w:rPr>
        <w:rFonts w:hint="eastAsia"/>
      </w:rPr>
    </w:lvl>
    <w:lvl w:ilvl="2" w:tentative="1">
      <w:start w:val="1"/>
      <w:numFmt w:val="decimal"/>
      <w:lvlText w:val="%1.%2.%3"/>
      <w:lvlJc w:val="left"/>
      <w:pPr>
        <w:ind w:left="567" w:hanging="567"/>
      </w:pPr>
      <w:rPr>
        <w:rFonts w:hint="eastAsia"/>
      </w:rPr>
    </w:lvl>
    <w:lvl w:ilvl="3" w:tentative="1">
      <w:start w:val="1"/>
      <w:numFmt w:val="decimal"/>
      <w:pStyle w:val="92"/>
      <w:lvlText w:val="%1.%2.%3.%4"/>
      <w:lvlJc w:val="left"/>
      <w:pPr>
        <w:ind w:left="1680" w:hanging="1680"/>
      </w:pPr>
      <w:rPr>
        <w:rFonts w:hint="eastAsia"/>
      </w:rPr>
    </w:lvl>
    <w:lvl w:ilvl="4" w:tentative="1">
      <w:start w:val="1"/>
      <w:numFmt w:val="lowerLetter"/>
      <w:lvlText w:val="%5)"/>
      <w:lvlJc w:val="left"/>
      <w:pPr>
        <w:ind w:left="2100" w:hanging="420"/>
      </w:pPr>
      <w:rPr>
        <w:rFonts w:hint="eastAsia"/>
      </w:rPr>
    </w:lvl>
    <w:lvl w:ilvl="5" w:tentative="1">
      <w:start w:val="1"/>
      <w:numFmt w:val="lowerRoman"/>
      <w:lvlText w:val="%6."/>
      <w:lvlJc w:val="right"/>
      <w:pPr>
        <w:ind w:left="2520" w:hanging="420"/>
      </w:pPr>
      <w:rPr>
        <w:rFonts w:hint="eastAsia"/>
      </w:rPr>
    </w:lvl>
    <w:lvl w:ilvl="6" w:tentative="1">
      <w:start w:val="1"/>
      <w:numFmt w:val="bullet"/>
      <w:lvlText w:val=""/>
      <w:lvlJc w:val="left"/>
      <w:pPr>
        <w:ind w:left="2940" w:hanging="420"/>
      </w:pPr>
      <w:rPr>
        <w:rFonts w:hint="default" w:ascii="Wingdings" w:hAnsi="Wingdings"/>
      </w:rPr>
    </w:lvl>
    <w:lvl w:ilvl="7" w:tentative="1">
      <w:start w:val="1"/>
      <w:numFmt w:val="lowerLetter"/>
      <w:lvlText w:val="%8)"/>
      <w:lvlJc w:val="left"/>
      <w:pPr>
        <w:ind w:left="3360" w:hanging="420"/>
      </w:pPr>
      <w:rPr>
        <w:rFonts w:hint="eastAsia"/>
      </w:rPr>
    </w:lvl>
    <w:lvl w:ilvl="8" w:tentative="1">
      <w:start w:val="1"/>
      <w:numFmt w:val="lowerRoman"/>
      <w:lvlText w:val="%9."/>
      <w:lvlJc w:val="right"/>
      <w:pPr>
        <w:ind w:left="3780" w:hanging="420"/>
      </w:pPr>
      <w:rPr>
        <w:rFonts w:hint="eastAsia"/>
      </w:rPr>
    </w:lvl>
  </w:abstractNum>
  <w:abstractNum w:abstractNumId="865100655">
    <w:nsid w:val="3390636F"/>
    <w:multiLevelType w:val="multilevel"/>
    <w:tmpl w:val="3390636F"/>
    <w:lvl w:ilvl="0" w:tentative="1">
      <w:start w:val="3"/>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600673208">
    <w:nsid w:val="5F6855B8"/>
    <w:multiLevelType w:val="multilevel"/>
    <w:tmpl w:val="5F6855B8"/>
    <w:lvl w:ilvl="0" w:tentative="1">
      <w:start w:val="1"/>
      <w:numFmt w:val="decimal"/>
      <w:lvlText w:val="%1、"/>
      <w:lvlJc w:val="left"/>
      <w:pPr>
        <w:ind w:left="360" w:hanging="420"/>
      </w:pPr>
      <w:rPr>
        <w:rFonts w:ascii="宋体" w:hAnsi="宋体" w:eastAsia="宋体"/>
      </w:rPr>
    </w:lvl>
    <w:lvl w:ilvl="1" w:tentative="1">
      <w:start w:val="1"/>
      <w:numFmt w:val="lowerLetter"/>
      <w:lvlText w:val="%2)"/>
      <w:lvlJc w:val="left"/>
      <w:pPr>
        <w:ind w:left="780" w:hanging="420"/>
      </w:pPr>
    </w:lvl>
    <w:lvl w:ilvl="2" w:tentative="1">
      <w:start w:val="1"/>
      <w:numFmt w:val="decimal"/>
      <w:lvlText w:val="%3、"/>
      <w:lvlJc w:val="left"/>
      <w:pPr>
        <w:ind w:left="987" w:hanging="420"/>
      </w:pPr>
      <w:rPr>
        <w:rFonts w:hint="default" w:ascii="宋体" w:hAnsi="宋体" w:eastAsia="宋体" w:cs="Times New Roman"/>
      </w:rPr>
    </w:lvl>
    <w:lvl w:ilvl="3" w:tentative="1">
      <w:start w:val="1"/>
      <w:numFmt w:val="decimal"/>
      <w:lvlText w:val="%4."/>
      <w:lvlJc w:val="left"/>
      <w:pPr>
        <w:ind w:left="1620" w:hanging="420"/>
      </w:pPr>
    </w:lvl>
    <w:lvl w:ilvl="4" w:tentative="1">
      <w:start w:val="1"/>
      <w:numFmt w:val="lowerLetter"/>
      <w:lvlText w:val="%5)"/>
      <w:lvlJc w:val="left"/>
      <w:pPr>
        <w:ind w:left="2040" w:hanging="420"/>
      </w:pPr>
    </w:lvl>
    <w:lvl w:ilvl="5" w:tentative="1">
      <w:start w:val="1"/>
      <w:numFmt w:val="lowerRoman"/>
      <w:lvlText w:val="%6."/>
      <w:lvlJc w:val="right"/>
      <w:pPr>
        <w:ind w:left="2460" w:hanging="420"/>
      </w:pPr>
    </w:lvl>
    <w:lvl w:ilvl="6" w:tentative="1">
      <w:start w:val="1"/>
      <w:numFmt w:val="decimal"/>
      <w:lvlText w:val="%7."/>
      <w:lvlJc w:val="left"/>
      <w:pPr>
        <w:ind w:left="2880" w:hanging="420"/>
      </w:pPr>
    </w:lvl>
    <w:lvl w:ilvl="7" w:tentative="1">
      <w:start w:val="1"/>
      <w:numFmt w:val="lowerLetter"/>
      <w:lvlText w:val="%8)"/>
      <w:lvlJc w:val="left"/>
      <w:pPr>
        <w:ind w:left="3300" w:hanging="420"/>
      </w:pPr>
    </w:lvl>
    <w:lvl w:ilvl="8" w:tentative="1">
      <w:start w:val="1"/>
      <w:numFmt w:val="lowerRoman"/>
      <w:lvlText w:val="%9."/>
      <w:lvlJc w:val="right"/>
      <w:pPr>
        <w:ind w:left="3720" w:hanging="420"/>
      </w:pPr>
    </w:lvl>
  </w:abstractNum>
  <w:abstractNum w:abstractNumId="117140483">
    <w:nsid w:val="06FB6C03"/>
    <w:multiLevelType w:val="multilevel"/>
    <w:tmpl w:val="06FB6C03"/>
    <w:lvl w:ilvl="0" w:tentative="1">
      <w:start w:val="1"/>
      <w:numFmt w:val="decimal"/>
      <w:lvlText w:val="%1、"/>
      <w:lvlJc w:val="left"/>
      <w:pPr>
        <w:ind w:left="360" w:hanging="420"/>
      </w:pPr>
      <w:rPr>
        <w:rFonts w:ascii="宋体" w:hAnsi="宋体" w:eastAsia="宋体"/>
      </w:rPr>
    </w:lvl>
    <w:lvl w:ilvl="1" w:tentative="1">
      <w:start w:val="1"/>
      <w:numFmt w:val="lowerLetter"/>
      <w:lvlText w:val="%2)"/>
      <w:lvlJc w:val="left"/>
      <w:pPr>
        <w:ind w:left="780" w:hanging="420"/>
      </w:pPr>
    </w:lvl>
    <w:lvl w:ilvl="2" w:tentative="1">
      <w:start w:val="1"/>
      <w:numFmt w:val="lowerRoman"/>
      <w:lvlText w:val="%3."/>
      <w:lvlJc w:val="right"/>
      <w:pPr>
        <w:ind w:left="1200" w:hanging="420"/>
      </w:pPr>
    </w:lvl>
    <w:lvl w:ilvl="3" w:tentative="1">
      <w:start w:val="1"/>
      <w:numFmt w:val="decimal"/>
      <w:lvlText w:val="%4."/>
      <w:lvlJc w:val="left"/>
      <w:pPr>
        <w:ind w:left="1620" w:hanging="420"/>
      </w:pPr>
    </w:lvl>
    <w:lvl w:ilvl="4" w:tentative="1">
      <w:start w:val="1"/>
      <w:numFmt w:val="lowerLetter"/>
      <w:lvlText w:val="%5)"/>
      <w:lvlJc w:val="left"/>
      <w:pPr>
        <w:ind w:left="2040" w:hanging="420"/>
      </w:pPr>
    </w:lvl>
    <w:lvl w:ilvl="5" w:tentative="1">
      <w:start w:val="1"/>
      <w:numFmt w:val="lowerRoman"/>
      <w:lvlText w:val="%6."/>
      <w:lvlJc w:val="right"/>
      <w:pPr>
        <w:ind w:left="2460" w:hanging="420"/>
      </w:pPr>
    </w:lvl>
    <w:lvl w:ilvl="6" w:tentative="1">
      <w:start w:val="1"/>
      <w:numFmt w:val="decimal"/>
      <w:lvlText w:val="%7."/>
      <w:lvlJc w:val="left"/>
      <w:pPr>
        <w:ind w:left="2880" w:hanging="420"/>
      </w:pPr>
    </w:lvl>
    <w:lvl w:ilvl="7" w:tentative="1">
      <w:start w:val="1"/>
      <w:numFmt w:val="lowerLetter"/>
      <w:lvlText w:val="%8)"/>
      <w:lvlJc w:val="left"/>
      <w:pPr>
        <w:ind w:left="3300" w:hanging="420"/>
      </w:pPr>
    </w:lvl>
    <w:lvl w:ilvl="8" w:tentative="1">
      <w:start w:val="1"/>
      <w:numFmt w:val="lowerRoman"/>
      <w:lvlText w:val="%9."/>
      <w:lvlJc w:val="right"/>
      <w:pPr>
        <w:ind w:left="3720" w:hanging="420"/>
      </w:pPr>
    </w:lvl>
  </w:abstractNum>
  <w:abstractNum w:abstractNumId="37">
    <w:nsid w:val="00000025"/>
    <w:multiLevelType w:val="multilevel"/>
    <w:tmpl w:val="00000025"/>
    <w:lvl w:ilvl="0" w:tentative="1">
      <w:start w:val="1"/>
      <w:numFmt w:val="decimal"/>
      <w:lvlText w:val="%1、"/>
      <w:lvlJc w:val="left"/>
      <w:pPr>
        <w:ind w:left="562" w:hanging="420"/>
      </w:pPr>
      <w:rPr>
        <w:rFonts w:ascii="宋体" w:hAnsi="宋体" w:eastAsia="宋体"/>
      </w:rPr>
    </w:lvl>
    <w:lvl w:ilvl="1" w:tentative="1">
      <w:start w:val="1"/>
      <w:numFmt w:val="decimal"/>
      <w:lvlText w:val="%2."/>
      <w:lvlJc w:val="left"/>
      <w:pPr>
        <w:ind w:left="982" w:hanging="420"/>
      </w:pPr>
    </w:lvl>
    <w:lvl w:ilvl="2" w:tentative="1">
      <w:start w:val="1"/>
      <w:numFmt w:val="lowerRoman"/>
      <w:lvlText w:val="%3."/>
      <w:lvlJc w:val="right"/>
      <w:pPr>
        <w:ind w:left="1402" w:hanging="420"/>
      </w:pPr>
    </w:lvl>
    <w:lvl w:ilvl="3" w:tentative="1">
      <w:start w:val="1"/>
      <w:numFmt w:val="decimal"/>
      <w:lvlText w:val="%4."/>
      <w:lvlJc w:val="left"/>
      <w:pPr>
        <w:ind w:left="1822" w:hanging="420"/>
      </w:pPr>
    </w:lvl>
    <w:lvl w:ilvl="4" w:tentative="1">
      <w:start w:val="1"/>
      <w:numFmt w:val="lowerLetter"/>
      <w:lvlText w:val="%5)"/>
      <w:lvlJc w:val="left"/>
      <w:pPr>
        <w:ind w:left="2242" w:hanging="420"/>
      </w:pPr>
    </w:lvl>
    <w:lvl w:ilvl="5" w:tentative="1">
      <w:start w:val="1"/>
      <w:numFmt w:val="lowerRoman"/>
      <w:lvlText w:val="%6."/>
      <w:lvlJc w:val="right"/>
      <w:pPr>
        <w:ind w:left="2662" w:hanging="420"/>
      </w:pPr>
    </w:lvl>
    <w:lvl w:ilvl="6" w:tentative="1">
      <w:start w:val="1"/>
      <w:numFmt w:val="decimal"/>
      <w:lvlText w:val="%7."/>
      <w:lvlJc w:val="left"/>
      <w:pPr>
        <w:ind w:left="3082" w:hanging="420"/>
      </w:pPr>
    </w:lvl>
    <w:lvl w:ilvl="7" w:tentative="1">
      <w:start w:val="1"/>
      <w:numFmt w:val="lowerLetter"/>
      <w:lvlText w:val="%8)"/>
      <w:lvlJc w:val="left"/>
      <w:pPr>
        <w:ind w:left="3502" w:hanging="420"/>
      </w:pPr>
    </w:lvl>
    <w:lvl w:ilvl="8" w:tentative="1">
      <w:start w:val="1"/>
      <w:numFmt w:val="lowerRoman"/>
      <w:lvlText w:val="%9."/>
      <w:lvlJc w:val="right"/>
      <w:pPr>
        <w:ind w:left="3922" w:hanging="420"/>
      </w:pPr>
    </w:lvl>
  </w:abstractNum>
  <w:abstractNum w:abstractNumId="185605021">
    <w:nsid w:val="0B101B9D"/>
    <w:multiLevelType w:val="multilevel"/>
    <w:tmpl w:val="0B101B9D"/>
    <w:lvl w:ilvl="0" w:tentative="1">
      <w:start w:val="4"/>
      <w:numFmt w:val="decimal"/>
      <w:lvlText w:val="%1"/>
      <w:lvlJc w:val="left"/>
      <w:pPr>
        <w:ind w:left="750" w:hanging="750"/>
      </w:pPr>
      <w:rPr>
        <w:rFonts w:hint="default"/>
      </w:rPr>
    </w:lvl>
    <w:lvl w:ilvl="1" w:tentative="1">
      <w:start w:val="2"/>
      <w:numFmt w:val="decimal"/>
      <w:lvlText w:val="%1.%2"/>
      <w:lvlJc w:val="left"/>
      <w:pPr>
        <w:ind w:left="750" w:hanging="750"/>
      </w:pPr>
      <w:rPr>
        <w:rFonts w:hint="default"/>
      </w:rPr>
    </w:lvl>
    <w:lvl w:ilvl="2" w:tentative="1">
      <w:start w:val="1"/>
      <w:numFmt w:val="decimal"/>
      <w:lvlText w:val="%1.%2.%3"/>
      <w:lvlJc w:val="left"/>
      <w:pPr>
        <w:ind w:left="750" w:hanging="750"/>
      </w:pPr>
      <w:rPr>
        <w:rFonts w:hint="default"/>
      </w:rPr>
    </w:lvl>
    <w:lvl w:ilvl="3" w:tentative="1">
      <w:start w:val="1"/>
      <w:numFmt w:val="decimal"/>
      <w:lvlText w:val="%1.%2.%3.%4"/>
      <w:lvlJc w:val="left"/>
      <w:pPr>
        <w:ind w:left="750" w:hanging="750"/>
      </w:pPr>
      <w:rPr>
        <w:rFonts w:hint="default"/>
      </w:rPr>
    </w:lvl>
    <w:lvl w:ilvl="4" w:tentative="1">
      <w:start w:val="1"/>
      <w:numFmt w:val="decimal"/>
      <w:lvlText w:val="%1.%2.%3.%4.%5"/>
      <w:lvlJc w:val="left"/>
      <w:pPr>
        <w:ind w:left="1080" w:hanging="1080"/>
      </w:pPr>
      <w:rPr>
        <w:rFonts w:hint="default"/>
      </w:rPr>
    </w:lvl>
    <w:lvl w:ilvl="5" w:tentative="1">
      <w:start w:val="1"/>
      <w:numFmt w:val="decimal"/>
      <w:lvlText w:val="%1.%2.%3.%4.%5.%6"/>
      <w:lvlJc w:val="left"/>
      <w:pPr>
        <w:ind w:left="1080" w:hanging="1080"/>
      </w:pPr>
      <w:rPr>
        <w:rFonts w:hint="default"/>
      </w:rPr>
    </w:lvl>
    <w:lvl w:ilvl="6" w:tentative="1">
      <w:start w:val="1"/>
      <w:numFmt w:val="decimal"/>
      <w:lvlText w:val="%1.%2.%3.%4.%5.%6.%7"/>
      <w:lvlJc w:val="left"/>
      <w:pPr>
        <w:ind w:left="1440" w:hanging="1440"/>
      </w:pPr>
      <w:rPr>
        <w:rFonts w:hint="default"/>
      </w:rPr>
    </w:lvl>
    <w:lvl w:ilvl="7" w:tentative="1">
      <w:start w:val="1"/>
      <w:numFmt w:val="decimal"/>
      <w:lvlText w:val="%1.%2.%3.%4.%5.%6.%7.%8"/>
      <w:lvlJc w:val="left"/>
      <w:pPr>
        <w:ind w:left="1440" w:hanging="1440"/>
      </w:pPr>
      <w:rPr>
        <w:rFonts w:hint="default"/>
      </w:rPr>
    </w:lvl>
    <w:lvl w:ilvl="8" w:tentative="1">
      <w:start w:val="1"/>
      <w:numFmt w:val="decimal"/>
      <w:lvlText w:val="%1.%2.%3.%4.%5.%6.%7.%8.%9"/>
      <w:lvlJc w:val="left"/>
      <w:pPr>
        <w:ind w:left="1800" w:hanging="1800"/>
      </w:pPr>
      <w:rPr>
        <w:rFonts w:hint="default"/>
      </w:rPr>
    </w:lvl>
  </w:abstractNum>
  <w:abstractNum w:abstractNumId="2131624877">
    <w:nsid w:val="7F0E03AD"/>
    <w:multiLevelType w:val="multilevel"/>
    <w:tmpl w:val="7F0E03AD"/>
    <w:lvl w:ilvl="0" w:tentative="1">
      <w:start w:val="4"/>
      <w:numFmt w:val="decimal"/>
      <w:lvlText w:val="%1"/>
      <w:lvlJc w:val="left"/>
      <w:pPr>
        <w:ind w:left="750" w:hanging="750"/>
      </w:pPr>
      <w:rPr>
        <w:rFonts w:hint="default"/>
      </w:rPr>
    </w:lvl>
    <w:lvl w:ilvl="1" w:tentative="1">
      <w:start w:val="2"/>
      <w:numFmt w:val="decimal"/>
      <w:lvlText w:val="%1.%2"/>
      <w:lvlJc w:val="left"/>
      <w:pPr>
        <w:ind w:left="750" w:hanging="750"/>
      </w:pPr>
      <w:rPr>
        <w:rFonts w:hint="default"/>
      </w:rPr>
    </w:lvl>
    <w:lvl w:ilvl="2" w:tentative="1">
      <w:start w:val="3"/>
      <w:numFmt w:val="decimal"/>
      <w:lvlText w:val="%1.%2.%3"/>
      <w:lvlJc w:val="left"/>
      <w:pPr>
        <w:ind w:left="750" w:hanging="750"/>
      </w:pPr>
      <w:rPr>
        <w:rFonts w:hint="default"/>
      </w:rPr>
    </w:lvl>
    <w:lvl w:ilvl="3" w:tentative="1">
      <w:start w:val="1"/>
      <w:numFmt w:val="decimal"/>
      <w:lvlText w:val="%1.%2.%3.%4"/>
      <w:lvlJc w:val="left"/>
      <w:pPr>
        <w:ind w:left="750" w:hanging="750"/>
      </w:pPr>
      <w:rPr>
        <w:rFonts w:hint="default"/>
      </w:rPr>
    </w:lvl>
    <w:lvl w:ilvl="4" w:tentative="1">
      <w:start w:val="1"/>
      <w:numFmt w:val="decimal"/>
      <w:lvlText w:val="%1.%2.%3.%4.%5"/>
      <w:lvlJc w:val="left"/>
      <w:pPr>
        <w:ind w:left="1080" w:hanging="1080"/>
      </w:pPr>
      <w:rPr>
        <w:rFonts w:hint="default"/>
      </w:rPr>
    </w:lvl>
    <w:lvl w:ilvl="5" w:tentative="1">
      <w:start w:val="1"/>
      <w:numFmt w:val="decimal"/>
      <w:lvlText w:val="%1.%2.%3.%4.%5.%6"/>
      <w:lvlJc w:val="left"/>
      <w:pPr>
        <w:ind w:left="1080" w:hanging="1080"/>
      </w:pPr>
      <w:rPr>
        <w:rFonts w:hint="default"/>
      </w:rPr>
    </w:lvl>
    <w:lvl w:ilvl="6" w:tentative="1">
      <w:start w:val="1"/>
      <w:numFmt w:val="decimal"/>
      <w:lvlText w:val="%1.%2.%3.%4.%5.%6.%7"/>
      <w:lvlJc w:val="left"/>
      <w:pPr>
        <w:ind w:left="1440" w:hanging="1440"/>
      </w:pPr>
      <w:rPr>
        <w:rFonts w:hint="default"/>
      </w:rPr>
    </w:lvl>
    <w:lvl w:ilvl="7" w:tentative="1">
      <w:start w:val="1"/>
      <w:numFmt w:val="decimal"/>
      <w:lvlText w:val="%1.%2.%3.%4.%5.%6.%7.%8"/>
      <w:lvlJc w:val="left"/>
      <w:pPr>
        <w:ind w:left="1440" w:hanging="1440"/>
      </w:pPr>
      <w:rPr>
        <w:rFonts w:hint="default"/>
      </w:rPr>
    </w:lvl>
    <w:lvl w:ilvl="8" w:tentative="1">
      <w:start w:val="1"/>
      <w:numFmt w:val="decimal"/>
      <w:lvlText w:val="%1.%2.%3.%4.%5.%6.%7.%8.%9"/>
      <w:lvlJc w:val="left"/>
      <w:pPr>
        <w:ind w:left="1800" w:hanging="1800"/>
      </w:pPr>
      <w:rPr>
        <w:rFonts w:hint="default"/>
      </w:rPr>
    </w:lvl>
  </w:abstractNum>
  <w:abstractNum w:abstractNumId="984286329">
    <w:nsid w:val="3AAB0479"/>
    <w:multiLevelType w:val="multilevel"/>
    <w:tmpl w:val="3AAB0479"/>
    <w:lvl w:ilvl="0" w:tentative="1">
      <w:start w:val="1"/>
      <w:numFmt w:val="decimal"/>
      <w:lvlText w:val="%1、"/>
      <w:lvlJc w:val="left"/>
      <w:pPr>
        <w:ind w:left="840" w:hanging="36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649555462">
    <w:nsid w:val="26B76E06"/>
    <w:multiLevelType w:val="multilevel"/>
    <w:tmpl w:val="26B76E06"/>
    <w:lvl w:ilvl="0" w:tentative="1">
      <w:start w:val="1"/>
      <w:numFmt w:val="decimal"/>
      <w:lvlText w:val="%1、"/>
      <w:lvlJc w:val="left"/>
      <w:pPr>
        <w:ind w:left="840" w:hanging="36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616916309">
    <w:nsid w:val="24C56555"/>
    <w:multiLevelType w:val="multilevel"/>
    <w:tmpl w:val="24C56555"/>
    <w:lvl w:ilvl="0" w:tentative="1">
      <w:start w:val="1"/>
      <w:numFmt w:val="decimal"/>
      <w:lvlText w:val="%1、"/>
      <w:lvlJc w:val="left"/>
      <w:pPr>
        <w:ind w:left="840" w:hanging="36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09593267">
    <w:nsid w:val="068842B3"/>
    <w:multiLevelType w:val="multilevel"/>
    <w:tmpl w:val="068842B3"/>
    <w:lvl w:ilvl="0" w:tentative="1">
      <w:start w:val="1"/>
      <w:numFmt w:val="decimal"/>
      <w:lvlText w:val="%1、"/>
      <w:lvlJc w:val="left"/>
      <w:pPr>
        <w:ind w:left="840" w:hanging="36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342051223">
    <w:nsid w:val="14634997"/>
    <w:multiLevelType w:val="multilevel"/>
    <w:tmpl w:val="14634997"/>
    <w:lvl w:ilvl="0" w:tentative="1">
      <w:start w:val="1"/>
      <w:numFmt w:val="decimal"/>
      <w:lvlText w:val="%1、"/>
      <w:lvlJc w:val="left"/>
      <w:pPr>
        <w:ind w:left="840" w:hanging="36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38">
    <w:nsid w:val="00000026"/>
    <w:multiLevelType w:val="multilevel"/>
    <w:tmpl w:val="00000026"/>
    <w:lvl w:ilvl="0" w:tentative="1">
      <w:start w:val="1"/>
      <w:numFmt w:val="decimal"/>
      <w:lvlText w:val="[%1]"/>
      <w:lvlJc w:val="left"/>
      <w:pPr>
        <w:ind w:left="592" w:hanging="420"/>
      </w:pPr>
      <w:rPr>
        <w:rFonts w:hint="default"/>
      </w:rPr>
    </w:lvl>
    <w:lvl w:ilvl="1" w:tentative="1">
      <w:start w:val="1"/>
      <w:numFmt w:val="lowerLetter"/>
      <w:lvlText w:val="%2)"/>
      <w:lvlJc w:val="left"/>
      <w:pPr>
        <w:ind w:left="1012" w:hanging="420"/>
      </w:pPr>
      <w:rPr>
        <w:rFonts w:hint="eastAsia"/>
      </w:rPr>
    </w:lvl>
    <w:lvl w:ilvl="2" w:tentative="1">
      <w:start w:val="1"/>
      <w:numFmt w:val="lowerRoman"/>
      <w:lvlText w:val="%3."/>
      <w:lvlJc w:val="right"/>
      <w:pPr>
        <w:ind w:left="1432" w:hanging="420"/>
      </w:pPr>
      <w:rPr>
        <w:rFonts w:hint="eastAsia"/>
      </w:rPr>
    </w:lvl>
    <w:lvl w:ilvl="3" w:tentative="1">
      <w:start w:val="1"/>
      <w:numFmt w:val="decimal"/>
      <w:lvlText w:val="%4."/>
      <w:lvlJc w:val="left"/>
      <w:pPr>
        <w:ind w:left="1852" w:hanging="420"/>
      </w:pPr>
      <w:rPr>
        <w:rFonts w:hint="eastAsia"/>
      </w:rPr>
    </w:lvl>
    <w:lvl w:ilvl="4" w:tentative="1">
      <w:start w:val="1"/>
      <w:numFmt w:val="lowerLetter"/>
      <w:lvlText w:val="%5)"/>
      <w:lvlJc w:val="left"/>
      <w:pPr>
        <w:ind w:left="2272" w:hanging="420"/>
      </w:pPr>
      <w:rPr>
        <w:rFonts w:hint="eastAsia"/>
      </w:rPr>
    </w:lvl>
    <w:lvl w:ilvl="5" w:tentative="1">
      <w:start w:val="1"/>
      <w:numFmt w:val="lowerRoman"/>
      <w:lvlText w:val="%6."/>
      <w:lvlJc w:val="right"/>
      <w:pPr>
        <w:ind w:left="2692" w:hanging="420"/>
      </w:pPr>
      <w:rPr>
        <w:rFonts w:hint="eastAsia"/>
      </w:rPr>
    </w:lvl>
    <w:lvl w:ilvl="6" w:tentative="1">
      <w:start w:val="1"/>
      <w:numFmt w:val="decimal"/>
      <w:lvlText w:val="%7."/>
      <w:lvlJc w:val="left"/>
      <w:pPr>
        <w:ind w:left="3112" w:hanging="420"/>
      </w:pPr>
      <w:rPr>
        <w:rFonts w:hint="eastAsia"/>
      </w:rPr>
    </w:lvl>
    <w:lvl w:ilvl="7" w:tentative="1">
      <w:start w:val="1"/>
      <w:numFmt w:val="lowerLetter"/>
      <w:lvlText w:val="%8)"/>
      <w:lvlJc w:val="left"/>
      <w:pPr>
        <w:ind w:left="3532" w:hanging="420"/>
      </w:pPr>
      <w:rPr>
        <w:rFonts w:hint="eastAsia"/>
      </w:rPr>
    </w:lvl>
    <w:lvl w:ilvl="8" w:tentative="1">
      <w:start w:val="1"/>
      <w:numFmt w:val="lowerRoman"/>
      <w:lvlText w:val="%9."/>
      <w:lvlJc w:val="right"/>
      <w:pPr>
        <w:ind w:left="3952" w:hanging="420"/>
      </w:pPr>
      <w:rPr>
        <w:rFonts w:hint="eastAsia"/>
      </w:rPr>
    </w:lvl>
  </w:abstractNum>
  <w:num w:numId="1">
    <w:abstractNumId w:val="16"/>
  </w:num>
  <w:num w:numId="2">
    <w:abstractNumId w:val="37"/>
  </w:num>
  <w:num w:numId="3">
    <w:abstractNumId w:val="1600673208"/>
  </w:num>
  <w:num w:numId="4">
    <w:abstractNumId w:val="117140483"/>
  </w:num>
  <w:num w:numId="5">
    <w:abstractNumId w:val="865100655"/>
  </w:num>
  <w:num w:numId="6">
    <w:abstractNumId w:val="185605021"/>
  </w:num>
  <w:num w:numId="7">
    <w:abstractNumId w:val="2131624877"/>
  </w:num>
  <w:num w:numId="8">
    <w:abstractNumId w:val="984286329"/>
  </w:num>
  <w:num w:numId="9">
    <w:abstractNumId w:val="649555462"/>
  </w:num>
  <w:num w:numId="10">
    <w:abstractNumId w:val="616916309"/>
  </w:num>
  <w:num w:numId="11">
    <w:abstractNumId w:val="109593267"/>
  </w:num>
  <w:num w:numId="12">
    <w:abstractNumId w:val="342051223"/>
  </w:num>
  <w:num w:numId="1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2"/>
  </w:compat>
  <w:rsids>
    <w:rsidRoot w:val="00BD73BC"/>
    <w:rsid w:val="00001C4F"/>
    <w:rsid w:val="000034AD"/>
    <w:rsid w:val="00004C89"/>
    <w:rsid w:val="00005BF4"/>
    <w:rsid w:val="00006446"/>
    <w:rsid w:val="00010D2D"/>
    <w:rsid w:val="00015FDD"/>
    <w:rsid w:val="00016ECB"/>
    <w:rsid w:val="0001724E"/>
    <w:rsid w:val="00021826"/>
    <w:rsid w:val="000222E6"/>
    <w:rsid w:val="000272D7"/>
    <w:rsid w:val="00032BC2"/>
    <w:rsid w:val="000343FB"/>
    <w:rsid w:val="0003613E"/>
    <w:rsid w:val="00036DE7"/>
    <w:rsid w:val="00047A00"/>
    <w:rsid w:val="00047E40"/>
    <w:rsid w:val="000518D1"/>
    <w:rsid w:val="00051EC4"/>
    <w:rsid w:val="00054461"/>
    <w:rsid w:val="0005454F"/>
    <w:rsid w:val="000617BD"/>
    <w:rsid w:val="00062232"/>
    <w:rsid w:val="00064040"/>
    <w:rsid w:val="000656CA"/>
    <w:rsid w:val="00067217"/>
    <w:rsid w:val="0007430A"/>
    <w:rsid w:val="00074C0A"/>
    <w:rsid w:val="0007524F"/>
    <w:rsid w:val="000753B2"/>
    <w:rsid w:val="00076904"/>
    <w:rsid w:val="00081473"/>
    <w:rsid w:val="00082A1D"/>
    <w:rsid w:val="00082B4F"/>
    <w:rsid w:val="000832F9"/>
    <w:rsid w:val="0008338A"/>
    <w:rsid w:val="00091219"/>
    <w:rsid w:val="00091FC8"/>
    <w:rsid w:val="00092497"/>
    <w:rsid w:val="0009418A"/>
    <w:rsid w:val="0009518A"/>
    <w:rsid w:val="000A6726"/>
    <w:rsid w:val="000A7B67"/>
    <w:rsid w:val="000B1596"/>
    <w:rsid w:val="000B2598"/>
    <w:rsid w:val="000B792B"/>
    <w:rsid w:val="000C0C43"/>
    <w:rsid w:val="000C3348"/>
    <w:rsid w:val="000C47F4"/>
    <w:rsid w:val="000D007A"/>
    <w:rsid w:val="000D194E"/>
    <w:rsid w:val="000D5749"/>
    <w:rsid w:val="000D5F95"/>
    <w:rsid w:val="000D6B26"/>
    <w:rsid w:val="000D7902"/>
    <w:rsid w:val="000E34E9"/>
    <w:rsid w:val="000E4FD0"/>
    <w:rsid w:val="000E6E5D"/>
    <w:rsid w:val="000E7C39"/>
    <w:rsid w:val="000F1915"/>
    <w:rsid w:val="000F76EA"/>
    <w:rsid w:val="00100450"/>
    <w:rsid w:val="00100DFC"/>
    <w:rsid w:val="00103778"/>
    <w:rsid w:val="0010759E"/>
    <w:rsid w:val="00111F80"/>
    <w:rsid w:val="001143F3"/>
    <w:rsid w:val="00116E39"/>
    <w:rsid w:val="001201DC"/>
    <w:rsid w:val="00120D7C"/>
    <w:rsid w:val="00123054"/>
    <w:rsid w:val="001238BE"/>
    <w:rsid w:val="00124E34"/>
    <w:rsid w:val="00127652"/>
    <w:rsid w:val="00134BDD"/>
    <w:rsid w:val="00142CDE"/>
    <w:rsid w:val="001509F4"/>
    <w:rsid w:val="00150B82"/>
    <w:rsid w:val="00152B66"/>
    <w:rsid w:val="00155F7D"/>
    <w:rsid w:val="00157065"/>
    <w:rsid w:val="0016129B"/>
    <w:rsid w:val="00161B4E"/>
    <w:rsid w:val="00162D99"/>
    <w:rsid w:val="00163AC3"/>
    <w:rsid w:val="0016461F"/>
    <w:rsid w:val="0017108A"/>
    <w:rsid w:val="0017119C"/>
    <w:rsid w:val="00171964"/>
    <w:rsid w:val="00171DF7"/>
    <w:rsid w:val="00174C61"/>
    <w:rsid w:val="00176708"/>
    <w:rsid w:val="00176D24"/>
    <w:rsid w:val="00177FB5"/>
    <w:rsid w:val="00180E1B"/>
    <w:rsid w:val="00181557"/>
    <w:rsid w:val="00181C3F"/>
    <w:rsid w:val="001843A6"/>
    <w:rsid w:val="00184AA1"/>
    <w:rsid w:val="00187C50"/>
    <w:rsid w:val="00192D3D"/>
    <w:rsid w:val="00196509"/>
    <w:rsid w:val="001A24D5"/>
    <w:rsid w:val="001A2672"/>
    <w:rsid w:val="001A3B71"/>
    <w:rsid w:val="001A3ED8"/>
    <w:rsid w:val="001A4D7A"/>
    <w:rsid w:val="001A64F4"/>
    <w:rsid w:val="001A69F1"/>
    <w:rsid w:val="001A7C9F"/>
    <w:rsid w:val="001B449E"/>
    <w:rsid w:val="001B7FE8"/>
    <w:rsid w:val="001C0300"/>
    <w:rsid w:val="001C3BAF"/>
    <w:rsid w:val="001C3DE3"/>
    <w:rsid w:val="001C418C"/>
    <w:rsid w:val="001C701B"/>
    <w:rsid w:val="001D0274"/>
    <w:rsid w:val="001D5022"/>
    <w:rsid w:val="001E174E"/>
    <w:rsid w:val="001E2E87"/>
    <w:rsid w:val="001F0D37"/>
    <w:rsid w:val="001F158E"/>
    <w:rsid w:val="001F27D1"/>
    <w:rsid w:val="001F5A63"/>
    <w:rsid w:val="00201D05"/>
    <w:rsid w:val="002024A3"/>
    <w:rsid w:val="0021110C"/>
    <w:rsid w:val="00212B1A"/>
    <w:rsid w:val="00227936"/>
    <w:rsid w:val="002348ED"/>
    <w:rsid w:val="00235098"/>
    <w:rsid w:val="00237B19"/>
    <w:rsid w:val="00240B64"/>
    <w:rsid w:val="00243A12"/>
    <w:rsid w:val="002440C7"/>
    <w:rsid w:val="00247A83"/>
    <w:rsid w:val="00250F90"/>
    <w:rsid w:val="00255D1D"/>
    <w:rsid w:val="002645BE"/>
    <w:rsid w:val="002663AD"/>
    <w:rsid w:val="00270AF2"/>
    <w:rsid w:val="0027488A"/>
    <w:rsid w:val="00276500"/>
    <w:rsid w:val="002818BB"/>
    <w:rsid w:val="00286C60"/>
    <w:rsid w:val="002902C6"/>
    <w:rsid w:val="002932BF"/>
    <w:rsid w:val="00293CB3"/>
    <w:rsid w:val="00296EAB"/>
    <w:rsid w:val="002A1C4A"/>
    <w:rsid w:val="002A54A9"/>
    <w:rsid w:val="002A7AF1"/>
    <w:rsid w:val="002C1314"/>
    <w:rsid w:val="002C29F3"/>
    <w:rsid w:val="002C2E74"/>
    <w:rsid w:val="002D17B2"/>
    <w:rsid w:val="002D453E"/>
    <w:rsid w:val="002D4860"/>
    <w:rsid w:val="002E1F77"/>
    <w:rsid w:val="002E639F"/>
    <w:rsid w:val="002E6675"/>
    <w:rsid w:val="002F0038"/>
    <w:rsid w:val="002F43D6"/>
    <w:rsid w:val="002F573D"/>
    <w:rsid w:val="002F6BAF"/>
    <w:rsid w:val="002F7163"/>
    <w:rsid w:val="002F77D0"/>
    <w:rsid w:val="002F7CBA"/>
    <w:rsid w:val="0030159F"/>
    <w:rsid w:val="00302AF5"/>
    <w:rsid w:val="00302E70"/>
    <w:rsid w:val="0031146C"/>
    <w:rsid w:val="003159D1"/>
    <w:rsid w:val="003166DC"/>
    <w:rsid w:val="0032335C"/>
    <w:rsid w:val="00323815"/>
    <w:rsid w:val="00325F76"/>
    <w:rsid w:val="00330DC7"/>
    <w:rsid w:val="00330E44"/>
    <w:rsid w:val="00330E46"/>
    <w:rsid w:val="0033177A"/>
    <w:rsid w:val="00331986"/>
    <w:rsid w:val="0033756F"/>
    <w:rsid w:val="00341A07"/>
    <w:rsid w:val="00341D2E"/>
    <w:rsid w:val="00342198"/>
    <w:rsid w:val="003503D1"/>
    <w:rsid w:val="00353728"/>
    <w:rsid w:val="003575B0"/>
    <w:rsid w:val="00361291"/>
    <w:rsid w:val="00361D62"/>
    <w:rsid w:val="00362685"/>
    <w:rsid w:val="00363E3D"/>
    <w:rsid w:val="00366E3A"/>
    <w:rsid w:val="00366FE9"/>
    <w:rsid w:val="0037098C"/>
    <w:rsid w:val="003709FE"/>
    <w:rsid w:val="00371691"/>
    <w:rsid w:val="00371F36"/>
    <w:rsid w:val="00376303"/>
    <w:rsid w:val="0037746D"/>
    <w:rsid w:val="00377D1E"/>
    <w:rsid w:val="00380D4D"/>
    <w:rsid w:val="00381BC2"/>
    <w:rsid w:val="003820AF"/>
    <w:rsid w:val="00384F3A"/>
    <w:rsid w:val="003863F1"/>
    <w:rsid w:val="00391877"/>
    <w:rsid w:val="00393A47"/>
    <w:rsid w:val="00395199"/>
    <w:rsid w:val="00397904"/>
    <w:rsid w:val="00397E33"/>
    <w:rsid w:val="003A0B5C"/>
    <w:rsid w:val="003A13D4"/>
    <w:rsid w:val="003A44C4"/>
    <w:rsid w:val="003A768E"/>
    <w:rsid w:val="003B0677"/>
    <w:rsid w:val="003B0B05"/>
    <w:rsid w:val="003C19EE"/>
    <w:rsid w:val="003C2BA9"/>
    <w:rsid w:val="003C2E2F"/>
    <w:rsid w:val="003C46E6"/>
    <w:rsid w:val="003C714E"/>
    <w:rsid w:val="003D0038"/>
    <w:rsid w:val="003D195B"/>
    <w:rsid w:val="003D6694"/>
    <w:rsid w:val="003E10E1"/>
    <w:rsid w:val="003E15EF"/>
    <w:rsid w:val="003E17EC"/>
    <w:rsid w:val="003E3ECE"/>
    <w:rsid w:val="003F1EFB"/>
    <w:rsid w:val="003F629B"/>
    <w:rsid w:val="00400338"/>
    <w:rsid w:val="00401F75"/>
    <w:rsid w:val="004045ED"/>
    <w:rsid w:val="00405A04"/>
    <w:rsid w:val="00407324"/>
    <w:rsid w:val="00410A71"/>
    <w:rsid w:val="00411D81"/>
    <w:rsid w:val="00412EB7"/>
    <w:rsid w:val="00414626"/>
    <w:rsid w:val="0041476D"/>
    <w:rsid w:val="00420C6D"/>
    <w:rsid w:val="00426805"/>
    <w:rsid w:val="00432CC2"/>
    <w:rsid w:val="00435D1D"/>
    <w:rsid w:val="0043794E"/>
    <w:rsid w:val="00440420"/>
    <w:rsid w:val="00443646"/>
    <w:rsid w:val="0044780D"/>
    <w:rsid w:val="00451438"/>
    <w:rsid w:val="00451FAE"/>
    <w:rsid w:val="00452AA1"/>
    <w:rsid w:val="00452C44"/>
    <w:rsid w:val="004562E8"/>
    <w:rsid w:val="00457481"/>
    <w:rsid w:val="00460154"/>
    <w:rsid w:val="00462A1F"/>
    <w:rsid w:val="00463889"/>
    <w:rsid w:val="00466ED8"/>
    <w:rsid w:val="00472EE4"/>
    <w:rsid w:val="0047352E"/>
    <w:rsid w:val="00473C63"/>
    <w:rsid w:val="00482071"/>
    <w:rsid w:val="00482FB2"/>
    <w:rsid w:val="0048705B"/>
    <w:rsid w:val="00492ED7"/>
    <w:rsid w:val="004971CB"/>
    <w:rsid w:val="004A2553"/>
    <w:rsid w:val="004A26E6"/>
    <w:rsid w:val="004A5480"/>
    <w:rsid w:val="004A6792"/>
    <w:rsid w:val="004A67AA"/>
    <w:rsid w:val="004B4535"/>
    <w:rsid w:val="004B4C1D"/>
    <w:rsid w:val="004B6A55"/>
    <w:rsid w:val="004C1E63"/>
    <w:rsid w:val="004C3D90"/>
    <w:rsid w:val="004C5918"/>
    <w:rsid w:val="004D0130"/>
    <w:rsid w:val="004D04AB"/>
    <w:rsid w:val="004D1437"/>
    <w:rsid w:val="004D1A30"/>
    <w:rsid w:val="004D1FA1"/>
    <w:rsid w:val="004D5973"/>
    <w:rsid w:val="004E0D3F"/>
    <w:rsid w:val="004E19A5"/>
    <w:rsid w:val="004F29BF"/>
    <w:rsid w:val="004F318A"/>
    <w:rsid w:val="004F4782"/>
    <w:rsid w:val="004F4CF3"/>
    <w:rsid w:val="004F5268"/>
    <w:rsid w:val="004F6455"/>
    <w:rsid w:val="00500AB9"/>
    <w:rsid w:val="00500DF7"/>
    <w:rsid w:val="00502E55"/>
    <w:rsid w:val="00503695"/>
    <w:rsid w:val="005044D4"/>
    <w:rsid w:val="00504606"/>
    <w:rsid w:val="0051048A"/>
    <w:rsid w:val="005169E3"/>
    <w:rsid w:val="00517346"/>
    <w:rsid w:val="0052282E"/>
    <w:rsid w:val="00524FFA"/>
    <w:rsid w:val="00525E14"/>
    <w:rsid w:val="00526A52"/>
    <w:rsid w:val="00526D40"/>
    <w:rsid w:val="005271B7"/>
    <w:rsid w:val="0054212C"/>
    <w:rsid w:val="00543954"/>
    <w:rsid w:val="00543975"/>
    <w:rsid w:val="005476B6"/>
    <w:rsid w:val="00550B81"/>
    <w:rsid w:val="00551224"/>
    <w:rsid w:val="0055319B"/>
    <w:rsid w:val="0055389A"/>
    <w:rsid w:val="00557DCF"/>
    <w:rsid w:val="0056299F"/>
    <w:rsid w:val="00563F06"/>
    <w:rsid w:val="0056531F"/>
    <w:rsid w:val="00565E6C"/>
    <w:rsid w:val="005664CE"/>
    <w:rsid w:val="00572DFB"/>
    <w:rsid w:val="005740FB"/>
    <w:rsid w:val="00574ADE"/>
    <w:rsid w:val="00574B32"/>
    <w:rsid w:val="0057609B"/>
    <w:rsid w:val="005766E2"/>
    <w:rsid w:val="00577205"/>
    <w:rsid w:val="00581369"/>
    <w:rsid w:val="005826EA"/>
    <w:rsid w:val="00583652"/>
    <w:rsid w:val="00584EA8"/>
    <w:rsid w:val="005938C5"/>
    <w:rsid w:val="0059740E"/>
    <w:rsid w:val="005A5547"/>
    <w:rsid w:val="005A5D22"/>
    <w:rsid w:val="005B4DBA"/>
    <w:rsid w:val="005B5693"/>
    <w:rsid w:val="005B56CC"/>
    <w:rsid w:val="005B6227"/>
    <w:rsid w:val="005B6479"/>
    <w:rsid w:val="005B64C9"/>
    <w:rsid w:val="005B7A28"/>
    <w:rsid w:val="005B7D8F"/>
    <w:rsid w:val="005C34AB"/>
    <w:rsid w:val="005C4D58"/>
    <w:rsid w:val="005C5E82"/>
    <w:rsid w:val="005C7EE7"/>
    <w:rsid w:val="005D0365"/>
    <w:rsid w:val="005D20D1"/>
    <w:rsid w:val="005D4D38"/>
    <w:rsid w:val="005D5547"/>
    <w:rsid w:val="005E0171"/>
    <w:rsid w:val="005E1E6A"/>
    <w:rsid w:val="005E4AEA"/>
    <w:rsid w:val="005F7AA8"/>
    <w:rsid w:val="006065D3"/>
    <w:rsid w:val="0060681F"/>
    <w:rsid w:val="006116D3"/>
    <w:rsid w:val="00611EAB"/>
    <w:rsid w:val="00613B68"/>
    <w:rsid w:val="00617239"/>
    <w:rsid w:val="0062051B"/>
    <w:rsid w:val="0062236B"/>
    <w:rsid w:val="00642EDD"/>
    <w:rsid w:val="00644B19"/>
    <w:rsid w:val="00644F00"/>
    <w:rsid w:val="00646F65"/>
    <w:rsid w:val="00647CF0"/>
    <w:rsid w:val="0065020B"/>
    <w:rsid w:val="00652FD8"/>
    <w:rsid w:val="00654228"/>
    <w:rsid w:val="00655943"/>
    <w:rsid w:val="00655C73"/>
    <w:rsid w:val="00657185"/>
    <w:rsid w:val="006578B1"/>
    <w:rsid w:val="00660D8B"/>
    <w:rsid w:val="006639B4"/>
    <w:rsid w:val="00664EB0"/>
    <w:rsid w:val="0066528A"/>
    <w:rsid w:val="00670CE0"/>
    <w:rsid w:val="006723DF"/>
    <w:rsid w:val="00672426"/>
    <w:rsid w:val="00672B6B"/>
    <w:rsid w:val="00672C2A"/>
    <w:rsid w:val="0067400D"/>
    <w:rsid w:val="0067616D"/>
    <w:rsid w:val="00680490"/>
    <w:rsid w:val="00680571"/>
    <w:rsid w:val="0068359C"/>
    <w:rsid w:val="006835CC"/>
    <w:rsid w:val="006860D1"/>
    <w:rsid w:val="00686663"/>
    <w:rsid w:val="006A1449"/>
    <w:rsid w:val="006A2F7C"/>
    <w:rsid w:val="006A7FB9"/>
    <w:rsid w:val="006B020E"/>
    <w:rsid w:val="006C34A2"/>
    <w:rsid w:val="006C4A3A"/>
    <w:rsid w:val="006C4D2A"/>
    <w:rsid w:val="006C62A8"/>
    <w:rsid w:val="006D036F"/>
    <w:rsid w:val="006E4C69"/>
    <w:rsid w:val="006E761E"/>
    <w:rsid w:val="006E7CCC"/>
    <w:rsid w:val="006E7DF4"/>
    <w:rsid w:val="006E7E7C"/>
    <w:rsid w:val="006F06D9"/>
    <w:rsid w:val="006F1B6D"/>
    <w:rsid w:val="006F7071"/>
    <w:rsid w:val="006F73A6"/>
    <w:rsid w:val="00703614"/>
    <w:rsid w:val="007071FB"/>
    <w:rsid w:val="00707BCA"/>
    <w:rsid w:val="00710E03"/>
    <w:rsid w:val="007113F1"/>
    <w:rsid w:val="00712829"/>
    <w:rsid w:val="007179C6"/>
    <w:rsid w:val="007218C3"/>
    <w:rsid w:val="00722DB5"/>
    <w:rsid w:val="00726586"/>
    <w:rsid w:val="007278E7"/>
    <w:rsid w:val="0073666D"/>
    <w:rsid w:val="00737FD6"/>
    <w:rsid w:val="00740FA3"/>
    <w:rsid w:val="007429C0"/>
    <w:rsid w:val="007475FC"/>
    <w:rsid w:val="007515D8"/>
    <w:rsid w:val="00752704"/>
    <w:rsid w:val="0075552C"/>
    <w:rsid w:val="007577ED"/>
    <w:rsid w:val="00761F36"/>
    <w:rsid w:val="007625F4"/>
    <w:rsid w:val="00762A46"/>
    <w:rsid w:val="00762BAD"/>
    <w:rsid w:val="0076381F"/>
    <w:rsid w:val="00763E88"/>
    <w:rsid w:val="00764EF3"/>
    <w:rsid w:val="00765141"/>
    <w:rsid w:val="00767893"/>
    <w:rsid w:val="007708C5"/>
    <w:rsid w:val="007717E4"/>
    <w:rsid w:val="00775B3A"/>
    <w:rsid w:val="00776403"/>
    <w:rsid w:val="00776606"/>
    <w:rsid w:val="00777CA5"/>
    <w:rsid w:val="00780C2D"/>
    <w:rsid w:val="00791D66"/>
    <w:rsid w:val="00792EFA"/>
    <w:rsid w:val="00793699"/>
    <w:rsid w:val="0079626F"/>
    <w:rsid w:val="00796C70"/>
    <w:rsid w:val="007976BD"/>
    <w:rsid w:val="007A2963"/>
    <w:rsid w:val="007A3BED"/>
    <w:rsid w:val="007A4177"/>
    <w:rsid w:val="007A528B"/>
    <w:rsid w:val="007A5DDA"/>
    <w:rsid w:val="007A70D1"/>
    <w:rsid w:val="007A7694"/>
    <w:rsid w:val="007B121B"/>
    <w:rsid w:val="007B19D3"/>
    <w:rsid w:val="007B49F3"/>
    <w:rsid w:val="007C2251"/>
    <w:rsid w:val="007C2F39"/>
    <w:rsid w:val="007C3179"/>
    <w:rsid w:val="007C44B3"/>
    <w:rsid w:val="007C556B"/>
    <w:rsid w:val="007C64E4"/>
    <w:rsid w:val="007C6CC7"/>
    <w:rsid w:val="007C71C6"/>
    <w:rsid w:val="007C7E4E"/>
    <w:rsid w:val="007D2E7A"/>
    <w:rsid w:val="007D3880"/>
    <w:rsid w:val="007D6550"/>
    <w:rsid w:val="007E06B4"/>
    <w:rsid w:val="007E14EC"/>
    <w:rsid w:val="007E1C77"/>
    <w:rsid w:val="007E1E8E"/>
    <w:rsid w:val="007E4E07"/>
    <w:rsid w:val="007E59DA"/>
    <w:rsid w:val="007E5E07"/>
    <w:rsid w:val="007E6FC6"/>
    <w:rsid w:val="007F3E73"/>
    <w:rsid w:val="00802718"/>
    <w:rsid w:val="008030D8"/>
    <w:rsid w:val="0080457D"/>
    <w:rsid w:val="00805413"/>
    <w:rsid w:val="008075CC"/>
    <w:rsid w:val="0081024A"/>
    <w:rsid w:val="00811055"/>
    <w:rsid w:val="008110BF"/>
    <w:rsid w:val="00811909"/>
    <w:rsid w:val="0081303D"/>
    <w:rsid w:val="00815269"/>
    <w:rsid w:val="008158D1"/>
    <w:rsid w:val="00817273"/>
    <w:rsid w:val="008204FD"/>
    <w:rsid w:val="00825038"/>
    <w:rsid w:val="00835BFC"/>
    <w:rsid w:val="0083632B"/>
    <w:rsid w:val="0084019B"/>
    <w:rsid w:val="00841EC8"/>
    <w:rsid w:val="008439AA"/>
    <w:rsid w:val="00846E5E"/>
    <w:rsid w:val="00851BD0"/>
    <w:rsid w:val="0085200E"/>
    <w:rsid w:val="0085265C"/>
    <w:rsid w:val="00855E8C"/>
    <w:rsid w:val="00860AC0"/>
    <w:rsid w:val="00861CC9"/>
    <w:rsid w:val="00862CCC"/>
    <w:rsid w:val="00863629"/>
    <w:rsid w:val="0086694F"/>
    <w:rsid w:val="008705D0"/>
    <w:rsid w:val="00874994"/>
    <w:rsid w:val="00877C6D"/>
    <w:rsid w:val="00884866"/>
    <w:rsid w:val="008963DC"/>
    <w:rsid w:val="008B4928"/>
    <w:rsid w:val="008B502B"/>
    <w:rsid w:val="008B52E8"/>
    <w:rsid w:val="008C14AB"/>
    <w:rsid w:val="008C2F33"/>
    <w:rsid w:val="008C61CE"/>
    <w:rsid w:val="008D0692"/>
    <w:rsid w:val="008D33B2"/>
    <w:rsid w:val="008D636C"/>
    <w:rsid w:val="008E1F37"/>
    <w:rsid w:val="008E5D86"/>
    <w:rsid w:val="008F04F1"/>
    <w:rsid w:val="008F2135"/>
    <w:rsid w:val="008F29B0"/>
    <w:rsid w:val="008F6FBC"/>
    <w:rsid w:val="008F7B0B"/>
    <w:rsid w:val="0090214F"/>
    <w:rsid w:val="0090383C"/>
    <w:rsid w:val="00907B97"/>
    <w:rsid w:val="00907F0F"/>
    <w:rsid w:val="009111EE"/>
    <w:rsid w:val="00912F57"/>
    <w:rsid w:val="00922678"/>
    <w:rsid w:val="00930112"/>
    <w:rsid w:val="00932722"/>
    <w:rsid w:val="00937155"/>
    <w:rsid w:val="0094054F"/>
    <w:rsid w:val="00940CC3"/>
    <w:rsid w:val="00941E37"/>
    <w:rsid w:val="00946908"/>
    <w:rsid w:val="00961D31"/>
    <w:rsid w:val="0096261B"/>
    <w:rsid w:val="00962863"/>
    <w:rsid w:val="0096479D"/>
    <w:rsid w:val="0096602C"/>
    <w:rsid w:val="00970194"/>
    <w:rsid w:val="00971508"/>
    <w:rsid w:val="009737A8"/>
    <w:rsid w:val="009747C1"/>
    <w:rsid w:val="009754D4"/>
    <w:rsid w:val="0097777C"/>
    <w:rsid w:val="0098079F"/>
    <w:rsid w:val="00980856"/>
    <w:rsid w:val="009810AD"/>
    <w:rsid w:val="009811C7"/>
    <w:rsid w:val="00982727"/>
    <w:rsid w:val="009858BB"/>
    <w:rsid w:val="00986688"/>
    <w:rsid w:val="009938DC"/>
    <w:rsid w:val="00996EE8"/>
    <w:rsid w:val="009A2B92"/>
    <w:rsid w:val="009A3FCF"/>
    <w:rsid w:val="009B0DC5"/>
    <w:rsid w:val="009B0E2B"/>
    <w:rsid w:val="009C13AC"/>
    <w:rsid w:val="009C4831"/>
    <w:rsid w:val="009C50DB"/>
    <w:rsid w:val="009C587B"/>
    <w:rsid w:val="009D200C"/>
    <w:rsid w:val="009D627C"/>
    <w:rsid w:val="009E30E9"/>
    <w:rsid w:val="009E3401"/>
    <w:rsid w:val="009E4B82"/>
    <w:rsid w:val="009E559D"/>
    <w:rsid w:val="009E7810"/>
    <w:rsid w:val="009F5A7F"/>
    <w:rsid w:val="009F5DBA"/>
    <w:rsid w:val="009F7102"/>
    <w:rsid w:val="009F7E8C"/>
    <w:rsid w:val="00A03A79"/>
    <w:rsid w:val="00A073ED"/>
    <w:rsid w:val="00A12DF6"/>
    <w:rsid w:val="00A1363D"/>
    <w:rsid w:val="00A14B8D"/>
    <w:rsid w:val="00A17392"/>
    <w:rsid w:val="00A20C50"/>
    <w:rsid w:val="00A220DD"/>
    <w:rsid w:val="00A23E17"/>
    <w:rsid w:val="00A26AFE"/>
    <w:rsid w:val="00A26B30"/>
    <w:rsid w:val="00A31364"/>
    <w:rsid w:val="00A32091"/>
    <w:rsid w:val="00A325BE"/>
    <w:rsid w:val="00A33C1E"/>
    <w:rsid w:val="00A36B80"/>
    <w:rsid w:val="00A37369"/>
    <w:rsid w:val="00A422F2"/>
    <w:rsid w:val="00A44E81"/>
    <w:rsid w:val="00A501BB"/>
    <w:rsid w:val="00A57BFE"/>
    <w:rsid w:val="00A60F9F"/>
    <w:rsid w:val="00A66059"/>
    <w:rsid w:val="00A6707F"/>
    <w:rsid w:val="00A7089E"/>
    <w:rsid w:val="00A72E90"/>
    <w:rsid w:val="00A746D9"/>
    <w:rsid w:val="00A755B4"/>
    <w:rsid w:val="00A80D11"/>
    <w:rsid w:val="00A83BC9"/>
    <w:rsid w:val="00A84DAE"/>
    <w:rsid w:val="00A85047"/>
    <w:rsid w:val="00A85CFE"/>
    <w:rsid w:val="00A91D4A"/>
    <w:rsid w:val="00A931FE"/>
    <w:rsid w:val="00A94ABF"/>
    <w:rsid w:val="00A94CB6"/>
    <w:rsid w:val="00AA10CF"/>
    <w:rsid w:val="00AA156A"/>
    <w:rsid w:val="00AA4D15"/>
    <w:rsid w:val="00AA54E5"/>
    <w:rsid w:val="00AA5815"/>
    <w:rsid w:val="00AB17C1"/>
    <w:rsid w:val="00AB5E99"/>
    <w:rsid w:val="00AC0E03"/>
    <w:rsid w:val="00AC115A"/>
    <w:rsid w:val="00AC4952"/>
    <w:rsid w:val="00AC57E0"/>
    <w:rsid w:val="00AC7AD8"/>
    <w:rsid w:val="00AD071D"/>
    <w:rsid w:val="00AD71AA"/>
    <w:rsid w:val="00AE5A77"/>
    <w:rsid w:val="00AE6231"/>
    <w:rsid w:val="00AE64E7"/>
    <w:rsid w:val="00AF040C"/>
    <w:rsid w:val="00AF1DAB"/>
    <w:rsid w:val="00AF5E78"/>
    <w:rsid w:val="00AF5E8E"/>
    <w:rsid w:val="00AF6359"/>
    <w:rsid w:val="00B008BB"/>
    <w:rsid w:val="00B04251"/>
    <w:rsid w:val="00B04636"/>
    <w:rsid w:val="00B060B1"/>
    <w:rsid w:val="00B122D1"/>
    <w:rsid w:val="00B12590"/>
    <w:rsid w:val="00B151F5"/>
    <w:rsid w:val="00B159EB"/>
    <w:rsid w:val="00B174E8"/>
    <w:rsid w:val="00B21C2C"/>
    <w:rsid w:val="00B253CA"/>
    <w:rsid w:val="00B30776"/>
    <w:rsid w:val="00B343BD"/>
    <w:rsid w:val="00B37CDD"/>
    <w:rsid w:val="00B40673"/>
    <w:rsid w:val="00B424DB"/>
    <w:rsid w:val="00B42F89"/>
    <w:rsid w:val="00B444B4"/>
    <w:rsid w:val="00B451D4"/>
    <w:rsid w:val="00B459A2"/>
    <w:rsid w:val="00B46B32"/>
    <w:rsid w:val="00B5046F"/>
    <w:rsid w:val="00B53601"/>
    <w:rsid w:val="00B62A9A"/>
    <w:rsid w:val="00B653CC"/>
    <w:rsid w:val="00B6559C"/>
    <w:rsid w:val="00B70325"/>
    <w:rsid w:val="00B70474"/>
    <w:rsid w:val="00B7470C"/>
    <w:rsid w:val="00B753DD"/>
    <w:rsid w:val="00B77D6C"/>
    <w:rsid w:val="00B806A3"/>
    <w:rsid w:val="00B827FB"/>
    <w:rsid w:val="00B83381"/>
    <w:rsid w:val="00B835AB"/>
    <w:rsid w:val="00B84D9D"/>
    <w:rsid w:val="00B85551"/>
    <w:rsid w:val="00B90014"/>
    <w:rsid w:val="00B91932"/>
    <w:rsid w:val="00B920D9"/>
    <w:rsid w:val="00B938BE"/>
    <w:rsid w:val="00B93A9F"/>
    <w:rsid w:val="00B94997"/>
    <w:rsid w:val="00B95CEE"/>
    <w:rsid w:val="00B96EEF"/>
    <w:rsid w:val="00BA2FF0"/>
    <w:rsid w:val="00BA67AB"/>
    <w:rsid w:val="00BA7E6C"/>
    <w:rsid w:val="00BB285C"/>
    <w:rsid w:val="00BB3A33"/>
    <w:rsid w:val="00BB3FCD"/>
    <w:rsid w:val="00BB6D1A"/>
    <w:rsid w:val="00BB7050"/>
    <w:rsid w:val="00BC0E3F"/>
    <w:rsid w:val="00BC3424"/>
    <w:rsid w:val="00BC51CB"/>
    <w:rsid w:val="00BC5451"/>
    <w:rsid w:val="00BC7838"/>
    <w:rsid w:val="00BD26E2"/>
    <w:rsid w:val="00BD2B63"/>
    <w:rsid w:val="00BD6669"/>
    <w:rsid w:val="00BD73BC"/>
    <w:rsid w:val="00BD7B14"/>
    <w:rsid w:val="00BE0466"/>
    <w:rsid w:val="00BE299B"/>
    <w:rsid w:val="00BE4D47"/>
    <w:rsid w:val="00BE6486"/>
    <w:rsid w:val="00BE79D3"/>
    <w:rsid w:val="00BF06F6"/>
    <w:rsid w:val="00C04A44"/>
    <w:rsid w:val="00C0635D"/>
    <w:rsid w:val="00C06DAB"/>
    <w:rsid w:val="00C10664"/>
    <w:rsid w:val="00C1173B"/>
    <w:rsid w:val="00C13C98"/>
    <w:rsid w:val="00C14E5F"/>
    <w:rsid w:val="00C27A81"/>
    <w:rsid w:val="00C30D02"/>
    <w:rsid w:val="00C32F22"/>
    <w:rsid w:val="00C3316A"/>
    <w:rsid w:val="00C36659"/>
    <w:rsid w:val="00C37964"/>
    <w:rsid w:val="00C433AA"/>
    <w:rsid w:val="00C5153A"/>
    <w:rsid w:val="00C53592"/>
    <w:rsid w:val="00C55A69"/>
    <w:rsid w:val="00C60D65"/>
    <w:rsid w:val="00C62352"/>
    <w:rsid w:val="00C666BA"/>
    <w:rsid w:val="00C701A9"/>
    <w:rsid w:val="00C704FA"/>
    <w:rsid w:val="00C71CF8"/>
    <w:rsid w:val="00C7260C"/>
    <w:rsid w:val="00C73EFA"/>
    <w:rsid w:val="00C76CD9"/>
    <w:rsid w:val="00C76D8D"/>
    <w:rsid w:val="00C77F30"/>
    <w:rsid w:val="00C80421"/>
    <w:rsid w:val="00C8081F"/>
    <w:rsid w:val="00C90727"/>
    <w:rsid w:val="00C952F9"/>
    <w:rsid w:val="00C96FDA"/>
    <w:rsid w:val="00C97759"/>
    <w:rsid w:val="00CA0420"/>
    <w:rsid w:val="00CA15B6"/>
    <w:rsid w:val="00CA63C7"/>
    <w:rsid w:val="00CA6F31"/>
    <w:rsid w:val="00CB1104"/>
    <w:rsid w:val="00CB13ED"/>
    <w:rsid w:val="00CB21C8"/>
    <w:rsid w:val="00CB2B1C"/>
    <w:rsid w:val="00CB44B2"/>
    <w:rsid w:val="00CB5921"/>
    <w:rsid w:val="00CB6078"/>
    <w:rsid w:val="00CC16F1"/>
    <w:rsid w:val="00CD3DAE"/>
    <w:rsid w:val="00CD649F"/>
    <w:rsid w:val="00CE6BE1"/>
    <w:rsid w:val="00CE6CEC"/>
    <w:rsid w:val="00CE7575"/>
    <w:rsid w:val="00CE78BB"/>
    <w:rsid w:val="00CF0A04"/>
    <w:rsid w:val="00CF1B54"/>
    <w:rsid w:val="00CF3319"/>
    <w:rsid w:val="00CF41E5"/>
    <w:rsid w:val="00CF43C2"/>
    <w:rsid w:val="00CF442A"/>
    <w:rsid w:val="00CF6C21"/>
    <w:rsid w:val="00CF7E22"/>
    <w:rsid w:val="00D00BAA"/>
    <w:rsid w:val="00D00D0D"/>
    <w:rsid w:val="00D0362C"/>
    <w:rsid w:val="00D059B1"/>
    <w:rsid w:val="00D074D2"/>
    <w:rsid w:val="00D07650"/>
    <w:rsid w:val="00D10ABE"/>
    <w:rsid w:val="00D11964"/>
    <w:rsid w:val="00D20381"/>
    <w:rsid w:val="00D21A33"/>
    <w:rsid w:val="00D2215E"/>
    <w:rsid w:val="00D25D36"/>
    <w:rsid w:val="00D31D39"/>
    <w:rsid w:val="00D34957"/>
    <w:rsid w:val="00D35A4C"/>
    <w:rsid w:val="00D35B6E"/>
    <w:rsid w:val="00D406A6"/>
    <w:rsid w:val="00D46D08"/>
    <w:rsid w:val="00D47CA9"/>
    <w:rsid w:val="00D50F0A"/>
    <w:rsid w:val="00D52B84"/>
    <w:rsid w:val="00D56082"/>
    <w:rsid w:val="00D65472"/>
    <w:rsid w:val="00D664A7"/>
    <w:rsid w:val="00D71D39"/>
    <w:rsid w:val="00D74685"/>
    <w:rsid w:val="00D74A5F"/>
    <w:rsid w:val="00D75C00"/>
    <w:rsid w:val="00D830C6"/>
    <w:rsid w:val="00D85632"/>
    <w:rsid w:val="00D85871"/>
    <w:rsid w:val="00D86721"/>
    <w:rsid w:val="00D9112A"/>
    <w:rsid w:val="00D920F8"/>
    <w:rsid w:val="00D9471E"/>
    <w:rsid w:val="00D94AF0"/>
    <w:rsid w:val="00DA0E4E"/>
    <w:rsid w:val="00DA4F30"/>
    <w:rsid w:val="00DA7636"/>
    <w:rsid w:val="00DA7814"/>
    <w:rsid w:val="00DB01B2"/>
    <w:rsid w:val="00DC1D01"/>
    <w:rsid w:val="00DC1EF1"/>
    <w:rsid w:val="00DC4089"/>
    <w:rsid w:val="00DC7926"/>
    <w:rsid w:val="00DD1E6C"/>
    <w:rsid w:val="00DD3286"/>
    <w:rsid w:val="00DD4BE8"/>
    <w:rsid w:val="00DD7AF7"/>
    <w:rsid w:val="00DE0FF5"/>
    <w:rsid w:val="00DF2DA9"/>
    <w:rsid w:val="00DF41E2"/>
    <w:rsid w:val="00DF6D49"/>
    <w:rsid w:val="00E01A5B"/>
    <w:rsid w:val="00E02E4A"/>
    <w:rsid w:val="00E12D9C"/>
    <w:rsid w:val="00E13A86"/>
    <w:rsid w:val="00E13F69"/>
    <w:rsid w:val="00E14FED"/>
    <w:rsid w:val="00E169A1"/>
    <w:rsid w:val="00E16C81"/>
    <w:rsid w:val="00E20F49"/>
    <w:rsid w:val="00E25225"/>
    <w:rsid w:val="00E31640"/>
    <w:rsid w:val="00E32F81"/>
    <w:rsid w:val="00E32FB3"/>
    <w:rsid w:val="00E32FE9"/>
    <w:rsid w:val="00E3412D"/>
    <w:rsid w:val="00E3488A"/>
    <w:rsid w:val="00E3640C"/>
    <w:rsid w:val="00E40056"/>
    <w:rsid w:val="00E420D6"/>
    <w:rsid w:val="00E44377"/>
    <w:rsid w:val="00E50CC9"/>
    <w:rsid w:val="00E51960"/>
    <w:rsid w:val="00E5367F"/>
    <w:rsid w:val="00E5680F"/>
    <w:rsid w:val="00E572A9"/>
    <w:rsid w:val="00E60F05"/>
    <w:rsid w:val="00E612F6"/>
    <w:rsid w:val="00E61D96"/>
    <w:rsid w:val="00E64174"/>
    <w:rsid w:val="00E65E25"/>
    <w:rsid w:val="00E72061"/>
    <w:rsid w:val="00E72C37"/>
    <w:rsid w:val="00E74CC8"/>
    <w:rsid w:val="00E77EB7"/>
    <w:rsid w:val="00E810DD"/>
    <w:rsid w:val="00E81685"/>
    <w:rsid w:val="00E8456B"/>
    <w:rsid w:val="00E84937"/>
    <w:rsid w:val="00E85D7E"/>
    <w:rsid w:val="00E91AA1"/>
    <w:rsid w:val="00E9613E"/>
    <w:rsid w:val="00E97843"/>
    <w:rsid w:val="00E97F68"/>
    <w:rsid w:val="00EA28EF"/>
    <w:rsid w:val="00EA39BB"/>
    <w:rsid w:val="00EA45FE"/>
    <w:rsid w:val="00EA7A63"/>
    <w:rsid w:val="00EB183E"/>
    <w:rsid w:val="00EB2ADF"/>
    <w:rsid w:val="00EB4B8B"/>
    <w:rsid w:val="00EC3232"/>
    <w:rsid w:val="00ED00EB"/>
    <w:rsid w:val="00ED0A10"/>
    <w:rsid w:val="00ED0AEA"/>
    <w:rsid w:val="00ED11A7"/>
    <w:rsid w:val="00ED6581"/>
    <w:rsid w:val="00EE0F1D"/>
    <w:rsid w:val="00EE25AE"/>
    <w:rsid w:val="00EF172F"/>
    <w:rsid w:val="00EF43F3"/>
    <w:rsid w:val="00EF47EE"/>
    <w:rsid w:val="00EF71AF"/>
    <w:rsid w:val="00F02065"/>
    <w:rsid w:val="00F050DD"/>
    <w:rsid w:val="00F06D74"/>
    <w:rsid w:val="00F0748D"/>
    <w:rsid w:val="00F156B1"/>
    <w:rsid w:val="00F15F83"/>
    <w:rsid w:val="00F16715"/>
    <w:rsid w:val="00F16DD8"/>
    <w:rsid w:val="00F17B01"/>
    <w:rsid w:val="00F2397B"/>
    <w:rsid w:val="00F24A3B"/>
    <w:rsid w:val="00F25198"/>
    <w:rsid w:val="00F3064A"/>
    <w:rsid w:val="00F3070C"/>
    <w:rsid w:val="00F30FC3"/>
    <w:rsid w:val="00F30FC6"/>
    <w:rsid w:val="00F328BC"/>
    <w:rsid w:val="00F33722"/>
    <w:rsid w:val="00F41A59"/>
    <w:rsid w:val="00F44633"/>
    <w:rsid w:val="00F4513F"/>
    <w:rsid w:val="00F50BA8"/>
    <w:rsid w:val="00F52E61"/>
    <w:rsid w:val="00F60B6D"/>
    <w:rsid w:val="00F61177"/>
    <w:rsid w:val="00F614EC"/>
    <w:rsid w:val="00F62FB3"/>
    <w:rsid w:val="00F6407A"/>
    <w:rsid w:val="00F64265"/>
    <w:rsid w:val="00F65366"/>
    <w:rsid w:val="00F671F7"/>
    <w:rsid w:val="00F71006"/>
    <w:rsid w:val="00F738C3"/>
    <w:rsid w:val="00F73CBC"/>
    <w:rsid w:val="00F74C30"/>
    <w:rsid w:val="00F76E5B"/>
    <w:rsid w:val="00F77C2B"/>
    <w:rsid w:val="00F836DD"/>
    <w:rsid w:val="00F85760"/>
    <w:rsid w:val="00F86F86"/>
    <w:rsid w:val="00F91F75"/>
    <w:rsid w:val="00F920F4"/>
    <w:rsid w:val="00F9258B"/>
    <w:rsid w:val="00FA6178"/>
    <w:rsid w:val="00FA7492"/>
    <w:rsid w:val="00FB0E9D"/>
    <w:rsid w:val="00FB481C"/>
    <w:rsid w:val="00FB4B53"/>
    <w:rsid w:val="00FB5F2D"/>
    <w:rsid w:val="00FB6785"/>
    <w:rsid w:val="00FB7C69"/>
    <w:rsid w:val="00FD0208"/>
    <w:rsid w:val="00FD14C8"/>
    <w:rsid w:val="00FD36D9"/>
    <w:rsid w:val="00FD71F5"/>
    <w:rsid w:val="00FE233C"/>
    <w:rsid w:val="00FE4318"/>
    <w:rsid w:val="00FE55F7"/>
    <w:rsid w:val="00FE761C"/>
    <w:rsid w:val="00FF45E3"/>
    <w:rsid w:val="00FF5F3F"/>
    <w:rsid w:val="00FF6363"/>
    <w:rsid w:val="00FF7FE9"/>
    <w:rsid w:val="08A339FA"/>
    <w:rsid w:val="1B190F05"/>
    <w:rsid w:val="2CFB7894"/>
    <w:rsid w:val="3EA371B2"/>
    <w:rsid w:val="424B57CA"/>
    <w:rsid w:val="42C509BF"/>
    <w:rsid w:val="4A77749F"/>
    <w:rsid w:val="4CC6107F"/>
    <w:rsid w:val="52307F19"/>
    <w:rsid w:val="64124A3E"/>
    <w:rsid w:val="6A130E93"/>
    <w:rsid w:val="6B1676A2"/>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nhideWhenUsed="0" w:uiPriority="0" w:semiHidden="0" w:name="footnote text"/>
    <w:lsdException w:qFormat="1" w:unhideWhenUsed="0" w:uiPriority="0" w:semiHidden="0" w:name="annotation text"/>
    <w:lsdException w:qFormat="1" w:uiPriority="0" w:semiHidden="0" w:name="header"/>
    <w:lsdException w:qFormat="1"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semiHidden="0" w:name="annotation reference"/>
    <w:lsdException w:uiPriority="99" w:name="line number"/>
    <w:lsdException w:uiPriority="99"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imes New Roman"/>
      <w:kern w:val="2"/>
      <w:sz w:val="24"/>
      <w:lang w:val="en-US" w:eastAsia="zh-CN" w:bidi="ar-SA"/>
    </w:rPr>
  </w:style>
  <w:style w:type="paragraph" w:styleId="2">
    <w:name w:val="heading 1"/>
    <w:basedOn w:val="1"/>
    <w:next w:val="1"/>
    <w:link w:val="38"/>
    <w:qFormat/>
    <w:uiPriority w:val="0"/>
    <w:pPr>
      <w:tabs>
        <w:tab w:val="left" w:pos="1440"/>
      </w:tabs>
      <w:spacing w:before="60" w:after="60" w:line="300" w:lineRule="auto"/>
      <w:ind w:firstLine="0" w:firstLineChars="0"/>
      <w:jc w:val="center"/>
      <w:outlineLvl w:val="0"/>
    </w:pPr>
    <w:rPr>
      <w:rFonts w:eastAsia="黑体"/>
      <w:kern w:val="44"/>
      <w:sz w:val="36"/>
      <w:lang w:val="zh-CN"/>
    </w:rPr>
  </w:style>
  <w:style w:type="paragraph" w:styleId="3">
    <w:name w:val="heading 2"/>
    <w:basedOn w:val="1"/>
    <w:next w:val="1"/>
    <w:link w:val="39"/>
    <w:qFormat/>
    <w:uiPriority w:val="0"/>
    <w:pPr>
      <w:tabs>
        <w:tab w:val="left" w:pos="720"/>
      </w:tabs>
      <w:spacing w:line="240" w:lineRule="auto"/>
      <w:ind w:firstLine="0" w:firstLineChars="0"/>
      <w:outlineLvl w:val="1"/>
    </w:pPr>
    <w:rPr>
      <w:rFonts w:ascii="Cambria" w:hAnsi="Cambria" w:eastAsia="黑体"/>
      <w:sz w:val="30"/>
      <w:lang w:val="zh-CN"/>
    </w:rPr>
  </w:style>
  <w:style w:type="paragraph" w:styleId="4">
    <w:name w:val="heading 3"/>
    <w:basedOn w:val="1"/>
    <w:next w:val="1"/>
    <w:link w:val="40"/>
    <w:qFormat/>
    <w:uiPriority w:val="0"/>
    <w:pPr>
      <w:tabs>
        <w:tab w:val="left" w:pos="720"/>
        <w:tab w:val="left" w:pos="1440"/>
      </w:tabs>
      <w:ind w:firstLine="0" w:firstLineChars="0"/>
      <w:outlineLvl w:val="2"/>
    </w:pPr>
    <w:rPr>
      <w:rFonts w:ascii="Cambria" w:hAnsi="Cambria" w:eastAsia="黑体"/>
      <w:sz w:val="28"/>
      <w:lang w:val="zh-CN"/>
    </w:rPr>
  </w:style>
  <w:style w:type="paragraph" w:styleId="5">
    <w:name w:val="heading 4"/>
    <w:basedOn w:val="1"/>
    <w:next w:val="1"/>
    <w:link w:val="41"/>
    <w:qFormat/>
    <w:uiPriority w:val="0"/>
    <w:pPr>
      <w:tabs>
        <w:tab w:val="left" w:pos="864"/>
      </w:tabs>
      <w:ind w:left="864" w:hanging="144" w:firstLineChars="0"/>
      <w:outlineLvl w:val="3"/>
    </w:pPr>
    <w:rPr>
      <w:rFonts w:ascii="Cambria" w:hAnsi="Cambria" w:eastAsia="黑体"/>
      <w:kern w:val="0"/>
      <w:lang w:val="zh-CN"/>
    </w:rPr>
  </w:style>
  <w:style w:type="character" w:default="1" w:styleId="25">
    <w:name w:val="Default Paragraph Font"/>
    <w:unhideWhenUsed/>
    <w:uiPriority w:val="1"/>
  </w:style>
  <w:style w:type="table" w:default="1" w:styleId="34">
    <w:name w:val="Normal Table"/>
    <w:unhideWhenUsed/>
    <w:qFormat/>
    <w:uiPriority w:val="99"/>
    <w:tblPr>
      <w:tblLayout w:type="fixed"/>
      <w:tblCellMar>
        <w:top w:w="0" w:type="dxa"/>
        <w:left w:w="108" w:type="dxa"/>
        <w:bottom w:w="0" w:type="dxa"/>
        <w:right w:w="108" w:type="dxa"/>
      </w:tblCellMar>
    </w:tblPr>
  </w:style>
  <w:style w:type="paragraph" w:styleId="6">
    <w:name w:val="toc 7"/>
    <w:basedOn w:val="1"/>
    <w:next w:val="1"/>
    <w:unhideWhenUsed/>
    <w:qFormat/>
    <w:uiPriority w:val="39"/>
    <w:pPr>
      <w:spacing w:line="240" w:lineRule="auto"/>
      <w:ind w:left="2520" w:leftChars="1200" w:firstLine="0" w:firstLineChars="0"/>
    </w:pPr>
    <w:rPr>
      <w:rFonts w:ascii="Calibri" w:hAnsi="Calibri"/>
      <w:sz w:val="21"/>
      <w:szCs w:val="22"/>
    </w:rPr>
  </w:style>
  <w:style w:type="paragraph" w:styleId="7">
    <w:name w:val="caption"/>
    <w:basedOn w:val="1"/>
    <w:next w:val="1"/>
    <w:qFormat/>
    <w:uiPriority w:val="0"/>
    <w:rPr>
      <w:rFonts w:ascii="Cambria" w:hAnsi="Cambria" w:eastAsia="黑体" w:cs="黑体"/>
      <w:sz w:val="20"/>
    </w:rPr>
  </w:style>
  <w:style w:type="paragraph" w:styleId="8">
    <w:name w:val="annotation text"/>
    <w:basedOn w:val="1"/>
    <w:link w:val="62"/>
    <w:qFormat/>
    <w:uiPriority w:val="0"/>
    <w:pPr>
      <w:jc w:val="left"/>
    </w:pPr>
  </w:style>
  <w:style w:type="paragraph" w:styleId="9">
    <w:name w:val="toc 5"/>
    <w:basedOn w:val="1"/>
    <w:next w:val="1"/>
    <w:unhideWhenUsed/>
    <w:qFormat/>
    <w:uiPriority w:val="39"/>
    <w:pPr>
      <w:spacing w:line="240" w:lineRule="auto"/>
      <w:ind w:left="1680" w:leftChars="800" w:firstLine="0" w:firstLineChars="0"/>
    </w:pPr>
    <w:rPr>
      <w:rFonts w:ascii="Calibri" w:hAnsi="Calibri"/>
      <w:sz w:val="21"/>
      <w:szCs w:val="22"/>
    </w:rPr>
  </w:style>
  <w:style w:type="paragraph" w:styleId="10">
    <w:name w:val="toc 3"/>
    <w:basedOn w:val="1"/>
    <w:next w:val="1"/>
    <w:qFormat/>
    <w:uiPriority w:val="39"/>
    <w:pPr>
      <w:ind w:left="400" w:leftChars="400" w:firstLine="0" w:firstLineChars="0"/>
    </w:pPr>
  </w:style>
  <w:style w:type="paragraph" w:styleId="11">
    <w:name w:val="toc 8"/>
    <w:basedOn w:val="1"/>
    <w:next w:val="1"/>
    <w:unhideWhenUsed/>
    <w:qFormat/>
    <w:uiPriority w:val="39"/>
    <w:pPr>
      <w:spacing w:line="240" w:lineRule="auto"/>
      <w:ind w:left="2940" w:leftChars="1400" w:firstLine="0" w:firstLineChars="0"/>
    </w:pPr>
    <w:rPr>
      <w:rFonts w:ascii="Calibri" w:hAnsi="Calibri"/>
      <w:sz w:val="21"/>
      <w:szCs w:val="22"/>
    </w:rPr>
  </w:style>
  <w:style w:type="paragraph" w:styleId="12">
    <w:name w:val="endnote text"/>
    <w:basedOn w:val="1"/>
    <w:link w:val="74"/>
    <w:qFormat/>
    <w:uiPriority w:val="0"/>
    <w:pPr>
      <w:snapToGrid w:val="0"/>
      <w:spacing w:line="240" w:lineRule="auto"/>
      <w:ind w:firstLine="0" w:firstLineChars="0"/>
      <w:jc w:val="left"/>
    </w:pPr>
    <w:rPr>
      <w:sz w:val="21"/>
      <w:szCs w:val="24"/>
    </w:rPr>
  </w:style>
  <w:style w:type="paragraph" w:styleId="13">
    <w:name w:val="Balloon Text"/>
    <w:basedOn w:val="1"/>
    <w:link w:val="83"/>
    <w:qFormat/>
    <w:uiPriority w:val="0"/>
    <w:rPr>
      <w:sz w:val="18"/>
    </w:rPr>
  </w:style>
  <w:style w:type="paragraph" w:styleId="14">
    <w:name w:val="footer"/>
    <w:basedOn w:val="1"/>
    <w:link w:val="37"/>
    <w:unhideWhenUsed/>
    <w:qFormat/>
    <w:uiPriority w:val="0"/>
    <w:pPr>
      <w:tabs>
        <w:tab w:val="center" w:pos="4153"/>
        <w:tab w:val="right" w:pos="8306"/>
      </w:tabs>
      <w:snapToGrid w:val="0"/>
      <w:jc w:val="left"/>
    </w:pPr>
    <w:rPr>
      <w:sz w:val="18"/>
      <w:szCs w:val="18"/>
    </w:rPr>
  </w:style>
  <w:style w:type="paragraph" w:styleId="15">
    <w:name w:val="header"/>
    <w:basedOn w:val="1"/>
    <w:link w:val="36"/>
    <w:unhideWhenUsed/>
    <w:qFormat/>
    <w:uiPriority w:val="0"/>
    <w:pPr>
      <w:pBdr>
        <w:bottom w:val="single" w:color="auto" w:sz="6" w:space="1"/>
      </w:pBdr>
      <w:tabs>
        <w:tab w:val="center" w:pos="4153"/>
        <w:tab w:val="right" w:pos="8306"/>
      </w:tabs>
      <w:snapToGrid w:val="0"/>
      <w:jc w:val="center"/>
    </w:pPr>
    <w:rPr>
      <w:sz w:val="18"/>
      <w:szCs w:val="18"/>
    </w:rPr>
  </w:style>
  <w:style w:type="paragraph" w:styleId="16">
    <w:name w:val="toc 1"/>
    <w:basedOn w:val="1"/>
    <w:next w:val="1"/>
    <w:qFormat/>
    <w:uiPriority w:val="39"/>
    <w:pPr>
      <w:ind w:firstLine="0" w:firstLineChars="0"/>
    </w:pPr>
    <w:rPr>
      <w:rFonts w:eastAsia="黑体"/>
    </w:rPr>
  </w:style>
  <w:style w:type="paragraph" w:styleId="17">
    <w:name w:val="toc 4"/>
    <w:basedOn w:val="1"/>
    <w:next w:val="1"/>
    <w:qFormat/>
    <w:uiPriority w:val="39"/>
    <w:pPr>
      <w:tabs>
        <w:tab w:val="right" w:leader="dot" w:pos="9345"/>
      </w:tabs>
      <w:ind w:left="1440" w:leftChars="600" w:firstLine="480"/>
    </w:pPr>
    <w:rPr>
      <w:rFonts w:ascii="宋体" w:hAnsi="宋体"/>
      <w:kern w:val="0"/>
    </w:rPr>
  </w:style>
  <w:style w:type="paragraph" w:styleId="18">
    <w:name w:val="Subtitle"/>
    <w:basedOn w:val="1"/>
    <w:next w:val="1"/>
    <w:link w:val="47"/>
    <w:qFormat/>
    <w:uiPriority w:val="0"/>
    <w:pPr>
      <w:spacing w:before="240" w:after="60" w:line="312" w:lineRule="atLeast"/>
      <w:jc w:val="center"/>
      <w:outlineLvl w:val="1"/>
    </w:pPr>
    <w:rPr>
      <w:rFonts w:ascii="Cambria" w:hAnsi="Cambria"/>
      <w:b/>
      <w:bCs/>
      <w:kern w:val="28"/>
      <w:sz w:val="32"/>
      <w:szCs w:val="32"/>
    </w:rPr>
  </w:style>
  <w:style w:type="paragraph" w:styleId="19">
    <w:name w:val="footnote text"/>
    <w:basedOn w:val="1"/>
    <w:link w:val="52"/>
    <w:qFormat/>
    <w:uiPriority w:val="0"/>
    <w:pPr>
      <w:snapToGrid w:val="0"/>
      <w:spacing w:line="240" w:lineRule="auto"/>
      <w:ind w:firstLine="0" w:firstLineChars="0"/>
      <w:jc w:val="left"/>
    </w:pPr>
    <w:rPr>
      <w:sz w:val="18"/>
      <w:szCs w:val="18"/>
    </w:rPr>
  </w:style>
  <w:style w:type="paragraph" w:styleId="20">
    <w:name w:val="toc 6"/>
    <w:basedOn w:val="1"/>
    <w:next w:val="1"/>
    <w:unhideWhenUsed/>
    <w:qFormat/>
    <w:uiPriority w:val="39"/>
    <w:pPr>
      <w:spacing w:line="240" w:lineRule="auto"/>
      <w:ind w:left="2100" w:leftChars="1000" w:firstLine="0" w:firstLineChars="0"/>
    </w:pPr>
    <w:rPr>
      <w:rFonts w:ascii="Calibri" w:hAnsi="Calibri"/>
      <w:sz w:val="21"/>
      <w:szCs w:val="22"/>
    </w:rPr>
  </w:style>
  <w:style w:type="paragraph" w:styleId="21">
    <w:name w:val="toc 2"/>
    <w:basedOn w:val="1"/>
    <w:next w:val="1"/>
    <w:qFormat/>
    <w:uiPriority w:val="39"/>
    <w:pPr>
      <w:ind w:left="200" w:leftChars="200" w:firstLine="0" w:firstLineChars="0"/>
    </w:pPr>
  </w:style>
  <w:style w:type="paragraph" w:styleId="22">
    <w:name w:val="toc 9"/>
    <w:basedOn w:val="1"/>
    <w:next w:val="1"/>
    <w:unhideWhenUsed/>
    <w:qFormat/>
    <w:uiPriority w:val="39"/>
    <w:pPr>
      <w:spacing w:line="240" w:lineRule="auto"/>
      <w:ind w:left="3360" w:leftChars="1600" w:firstLine="0" w:firstLineChars="0"/>
    </w:pPr>
    <w:rPr>
      <w:rFonts w:ascii="Calibri" w:hAnsi="Calibri"/>
      <w:sz w:val="21"/>
      <w:szCs w:val="22"/>
    </w:rPr>
  </w:style>
  <w:style w:type="paragraph" w:styleId="23">
    <w:name w:val="Normal (Web)"/>
    <w:basedOn w:val="1"/>
    <w:unhideWhenUsed/>
    <w:qFormat/>
    <w:uiPriority w:val="99"/>
    <w:pPr>
      <w:widowControl/>
      <w:spacing w:before="100" w:beforeAutospacing="1" w:after="100" w:afterAutospacing="1" w:line="240" w:lineRule="auto"/>
      <w:ind w:firstLine="0" w:firstLineChars="0"/>
      <w:jc w:val="left"/>
    </w:pPr>
    <w:rPr>
      <w:rFonts w:ascii="宋体" w:hAnsi="宋体" w:cs="宋体"/>
      <w:kern w:val="0"/>
      <w:szCs w:val="24"/>
    </w:rPr>
  </w:style>
  <w:style w:type="paragraph" w:styleId="24">
    <w:name w:val="Title"/>
    <w:basedOn w:val="1"/>
    <w:next w:val="1"/>
    <w:link w:val="84"/>
    <w:qFormat/>
    <w:uiPriority w:val="0"/>
    <w:pPr>
      <w:spacing w:before="240" w:after="60" w:line="360" w:lineRule="auto"/>
      <w:ind w:firstLine="0" w:firstLineChars="0"/>
      <w:jc w:val="left"/>
      <w:outlineLvl w:val="1"/>
    </w:pPr>
    <w:rPr>
      <w:rFonts w:ascii="Cambria" w:hAnsi="Cambria" w:eastAsia="黑体" w:cstheme="minorBidi"/>
      <w:b/>
      <w:bCs/>
      <w:sz w:val="28"/>
      <w:szCs w:val="32"/>
    </w:rPr>
  </w:style>
  <w:style w:type="character" w:styleId="26">
    <w:name w:val="Strong"/>
    <w:qFormat/>
    <w:uiPriority w:val="22"/>
    <w:rPr>
      <w:b/>
      <w:bCs/>
    </w:rPr>
  </w:style>
  <w:style w:type="character" w:styleId="27">
    <w:name w:val="endnote reference"/>
    <w:qFormat/>
    <w:uiPriority w:val="0"/>
    <w:rPr>
      <w:vertAlign w:val="superscript"/>
    </w:rPr>
  </w:style>
  <w:style w:type="character" w:styleId="28">
    <w:name w:val="FollowedHyperlink"/>
    <w:qFormat/>
    <w:uiPriority w:val="0"/>
    <w:rPr>
      <w:color w:val="800080"/>
      <w:u w:val="single"/>
    </w:rPr>
  </w:style>
  <w:style w:type="character" w:styleId="29">
    <w:name w:val="Emphasis"/>
    <w:basedOn w:val="25"/>
    <w:qFormat/>
    <w:uiPriority w:val="20"/>
    <w:rPr>
      <w:i/>
      <w:iCs/>
    </w:rPr>
  </w:style>
  <w:style w:type="character" w:styleId="30">
    <w:name w:val="Hyperlink"/>
    <w:qFormat/>
    <w:uiPriority w:val="99"/>
    <w:rPr>
      <w:color w:val="0000FF"/>
      <w:u w:val="single"/>
    </w:rPr>
  </w:style>
  <w:style w:type="character" w:styleId="31">
    <w:name w:val="HTML Code"/>
    <w:basedOn w:val="25"/>
    <w:unhideWhenUsed/>
    <w:qFormat/>
    <w:uiPriority w:val="99"/>
    <w:rPr>
      <w:rFonts w:ascii="宋体" w:hAnsi="宋体" w:eastAsia="宋体" w:cs="宋体"/>
      <w:sz w:val="24"/>
      <w:szCs w:val="24"/>
    </w:rPr>
  </w:style>
  <w:style w:type="character" w:styleId="32">
    <w:name w:val="annotation reference"/>
    <w:basedOn w:val="25"/>
    <w:unhideWhenUsed/>
    <w:uiPriority w:val="99"/>
    <w:rPr>
      <w:sz w:val="21"/>
      <w:szCs w:val="21"/>
    </w:rPr>
  </w:style>
  <w:style w:type="character" w:styleId="33">
    <w:name w:val="footnote reference"/>
    <w:qFormat/>
    <w:uiPriority w:val="0"/>
    <w:rPr>
      <w:vertAlign w:val="superscript"/>
    </w:rPr>
  </w:style>
  <w:style w:type="table" w:styleId="35">
    <w:name w:val="Table Grid"/>
    <w:basedOn w:val="3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36">
    <w:name w:val="页眉 Char"/>
    <w:basedOn w:val="25"/>
    <w:link w:val="15"/>
    <w:qFormat/>
    <w:uiPriority w:val="0"/>
    <w:rPr>
      <w:sz w:val="18"/>
      <w:szCs w:val="18"/>
    </w:rPr>
  </w:style>
  <w:style w:type="character" w:customStyle="1" w:styleId="37">
    <w:name w:val="页脚 Char"/>
    <w:basedOn w:val="25"/>
    <w:link w:val="14"/>
    <w:qFormat/>
    <w:uiPriority w:val="0"/>
    <w:rPr>
      <w:sz w:val="18"/>
      <w:szCs w:val="18"/>
    </w:rPr>
  </w:style>
  <w:style w:type="character" w:customStyle="1" w:styleId="38">
    <w:name w:val="标题 1 Char"/>
    <w:basedOn w:val="25"/>
    <w:link w:val="2"/>
    <w:qFormat/>
    <w:uiPriority w:val="0"/>
    <w:rPr>
      <w:rFonts w:ascii="Times New Roman" w:hAnsi="Times New Roman" w:eastAsia="黑体" w:cs="Times New Roman"/>
      <w:kern w:val="44"/>
      <w:sz w:val="36"/>
      <w:szCs w:val="20"/>
      <w:lang w:val="zh-CN" w:eastAsia="zh-CN"/>
    </w:rPr>
  </w:style>
  <w:style w:type="character" w:customStyle="1" w:styleId="39">
    <w:name w:val="标题 2 Char"/>
    <w:basedOn w:val="25"/>
    <w:link w:val="3"/>
    <w:qFormat/>
    <w:uiPriority w:val="0"/>
    <w:rPr>
      <w:rFonts w:ascii="Cambria" w:hAnsi="Cambria" w:eastAsia="黑体" w:cs="Times New Roman"/>
      <w:sz w:val="30"/>
      <w:szCs w:val="20"/>
      <w:lang w:val="zh-CN" w:eastAsia="zh-CN"/>
    </w:rPr>
  </w:style>
  <w:style w:type="character" w:customStyle="1" w:styleId="40">
    <w:name w:val="标题 3 Char"/>
    <w:basedOn w:val="25"/>
    <w:link w:val="4"/>
    <w:qFormat/>
    <w:uiPriority w:val="0"/>
    <w:rPr>
      <w:rFonts w:ascii="Cambria" w:hAnsi="Cambria" w:eastAsia="黑体" w:cs="Times New Roman"/>
      <w:sz w:val="28"/>
      <w:szCs w:val="20"/>
      <w:lang w:val="zh-CN" w:eastAsia="zh-CN"/>
    </w:rPr>
  </w:style>
  <w:style w:type="character" w:customStyle="1" w:styleId="41">
    <w:name w:val="标题 4 Char"/>
    <w:basedOn w:val="25"/>
    <w:link w:val="5"/>
    <w:qFormat/>
    <w:uiPriority w:val="0"/>
    <w:rPr>
      <w:rFonts w:ascii="Cambria" w:hAnsi="Cambria" w:eastAsia="黑体" w:cs="Times New Roman"/>
      <w:kern w:val="0"/>
      <w:sz w:val="24"/>
      <w:szCs w:val="20"/>
      <w:lang w:val="zh-CN" w:eastAsia="zh-CN"/>
    </w:rPr>
  </w:style>
  <w:style w:type="character" w:customStyle="1" w:styleId="42">
    <w:name w:val="definition1"/>
    <w:qFormat/>
    <w:uiPriority w:val="0"/>
    <w:rPr>
      <w:color w:val="000000"/>
    </w:rPr>
  </w:style>
  <w:style w:type="character" w:customStyle="1" w:styleId="43">
    <w:name w:val="正文文本缩进 Char1"/>
    <w:qFormat/>
    <w:uiPriority w:val="0"/>
    <w:rPr>
      <w:rFonts w:ascii="Times New Roman" w:hAnsi="Times New Roman" w:eastAsia="宋体" w:cs="Times New Roman"/>
      <w:sz w:val="24"/>
      <w:szCs w:val="20"/>
    </w:rPr>
  </w:style>
  <w:style w:type="character" w:customStyle="1" w:styleId="44">
    <w:name w:val="标题 Char1"/>
    <w:qFormat/>
    <w:uiPriority w:val="0"/>
    <w:rPr>
      <w:rFonts w:ascii="Cambria" w:hAnsi="Cambria" w:cs="Times New Roman"/>
      <w:b/>
      <w:bCs/>
      <w:kern w:val="2"/>
      <w:sz w:val="32"/>
      <w:szCs w:val="32"/>
    </w:rPr>
  </w:style>
  <w:style w:type="character" w:customStyle="1" w:styleId="45">
    <w:name w:val="正文文本缩进 Char"/>
    <w:link w:val="46"/>
    <w:qFormat/>
    <w:uiPriority w:val="0"/>
    <w:rPr>
      <w:rFonts w:eastAsia="宋体"/>
      <w:sz w:val="24"/>
    </w:rPr>
  </w:style>
  <w:style w:type="paragraph" w:customStyle="1" w:styleId="46">
    <w:name w:val="正文文本缩进1"/>
    <w:basedOn w:val="1"/>
    <w:link w:val="45"/>
    <w:qFormat/>
    <w:uiPriority w:val="0"/>
    <w:pPr>
      <w:spacing w:after="120" w:line="240" w:lineRule="auto"/>
      <w:ind w:left="420" w:leftChars="200" w:firstLine="0" w:firstLineChars="0"/>
    </w:pPr>
    <w:rPr>
      <w:rFonts w:asciiTheme="minorHAnsi" w:hAnsiTheme="minorHAnsi" w:cstheme="minorBidi"/>
      <w:szCs w:val="22"/>
    </w:rPr>
  </w:style>
  <w:style w:type="character" w:customStyle="1" w:styleId="47">
    <w:name w:val="副标题 Char"/>
    <w:link w:val="18"/>
    <w:qFormat/>
    <w:uiPriority w:val="0"/>
    <w:rPr>
      <w:rFonts w:ascii="Cambria" w:hAnsi="Cambria" w:eastAsia="宋体" w:cs="Times New Roman"/>
      <w:b/>
      <w:bCs/>
      <w:kern w:val="28"/>
      <w:sz w:val="32"/>
      <w:szCs w:val="32"/>
    </w:rPr>
  </w:style>
  <w:style w:type="character" w:customStyle="1" w:styleId="48">
    <w:name w:val="apple-converted-space"/>
    <w:basedOn w:val="25"/>
    <w:qFormat/>
    <w:uiPriority w:val="0"/>
  </w:style>
  <w:style w:type="character" w:customStyle="1" w:styleId="49">
    <w:name w:val="图标题 Char Char"/>
    <w:link w:val="50"/>
    <w:qFormat/>
    <w:uiPriority w:val="0"/>
    <w:rPr>
      <w:b/>
      <w:sz w:val="24"/>
    </w:rPr>
  </w:style>
  <w:style w:type="paragraph" w:customStyle="1" w:styleId="50">
    <w:name w:val="图标题"/>
    <w:basedOn w:val="1"/>
    <w:link w:val="49"/>
    <w:qFormat/>
    <w:uiPriority w:val="0"/>
    <w:pPr>
      <w:spacing w:line="360" w:lineRule="auto"/>
      <w:ind w:firstLine="0" w:firstLineChars="0"/>
      <w:jc w:val="center"/>
    </w:pPr>
    <w:rPr>
      <w:rFonts w:asciiTheme="minorHAnsi" w:hAnsiTheme="minorHAnsi" w:eastAsiaTheme="minorEastAsia" w:cstheme="minorBidi"/>
      <w:b/>
      <w:szCs w:val="22"/>
    </w:rPr>
  </w:style>
  <w:style w:type="character" w:customStyle="1" w:styleId="51">
    <w:name w:val="green"/>
    <w:qFormat/>
    <w:uiPriority w:val="0"/>
  </w:style>
  <w:style w:type="character" w:customStyle="1" w:styleId="52">
    <w:name w:val="脚注文本 Char"/>
    <w:link w:val="19"/>
    <w:qFormat/>
    <w:uiPriority w:val="0"/>
    <w:rPr>
      <w:rFonts w:ascii="Times New Roman" w:hAnsi="Times New Roman" w:eastAsia="宋体" w:cs="Times New Roman"/>
      <w:sz w:val="18"/>
      <w:szCs w:val="18"/>
    </w:rPr>
  </w:style>
  <w:style w:type="character" w:customStyle="1" w:styleId="53">
    <w:name w:val="atn"/>
    <w:basedOn w:val="25"/>
    <w:qFormat/>
    <w:uiPriority w:val="0"/>
  </w:style>
  <w:style w:type="character" w:customStyle="1" w:styleId="54">
    <w:name w:val="f141"/>
    <w:qFormat/>
    <w:uiPriority w:val="0"/>
    <w:rPr>
      <w:sz w:val="21"/>
    </w:rPr>
  </w:style>
  <w:style w:type="character" w:customStyle="1" w:styleId="55">
    <w:name w:val="页码1"/>
    <w:basedOn w:val="25"/>
    <w:qFormat/>
    <w:uiPriority w:val="0"/>
  </w:style>
  <w:style w:type="character" w:customStyle="1" w:styleId="56">
    <w:name w:val="样式3 Char Char"/>
    <w:link w:val="57"/>
    <w:qFormat/>
    <w:uiPriority w:val="0"/>
    <w:rPr>
      <w:rFonts w:ascii="宋体" w:hAnsi="宋体" w:eastAsia="宋体"/>
      <w:b/>
      <w:sz w:val="28"/>
    </w:rPr>
  </w:style>
  <w:style w:type="paragraph" w:customStyle="1" w:styleId="57">
    <w:name w:val="样式3"/>
    <w:basedOn w:val="1"/>
    <w:link w:val="56"/>
    <w:qFormat/>
    <w:uiPriority w:val="0"/>
    <w:pPr>
      <w:spacing w:line="240" w:lineRule="auto"/>
      <w:ind w:firstLine="0" w:firstLineChars="0"/>
    </w:pPr>
    <w:rPr>
      <w:rFonts w:ascii="宋体" w:hAnsi="宋体" w:cstheme="minorBidi"/>
      <w:b/>
      <w:sz w:val="28"/>
      <w:szCs w:val="22"/>
    </w:rPr>
  </w:style>
  <w:style w:type="character" w:customStyle="1" w:styleId="58">
    <w:name w:val="0000 Char Char"/>
    <w:link w:val="59"/>
    <w:qFormat/>
    <w:uiPriority w:val="0"/>
    <w:rPr>
      <w:rFonts w:eastAsia="宋体"/>
      <w:sz w:val="24"/>
    </w:rPr>
  </w:style>
  <w:style w:type="paragraph" w:customStyle="1" w:styleId="59">
    <w:name w:val="0000"/>
    <w:basedOn w:val="1"/>
    <w:link w:val="58"/>
    <w:qFormat/>
    <w:uiPriority w:val="0"/>
    <w:pPr>
      <w:spacing w:line="360" w:lineRule="atLeast"/>
      <w:ind w:firstLine="434" w:firstLineChars="0"/>
    </w:pPr>
    <w:rPr>
      <w:rFonts w:asciiTheme="minorHAnsi" w:hAnsiTheme="minorHAnsi" w:cstheme="minorBidi"/>
      <w:szCs w:val="22"/>
    </w:rPr>
  </w:style>
  <w:style w:type="character" w:customStyle="1" w:styleId="60">
    <w:name w:val="HTML 预设格式 Char"/>
    <w:link w:val="61"/>
    <w:qFormat/>
    <w:uiPriority w:val="0"/>
    <w:rPr>
      <w:rFonts w:ascii="宋体" w:hAnsi="宋体" w:eastAsia="宋体" w:cs="宋体"/>
      <w:kern w:val="0"/>
      <w:sz w:val="24"/>
      <w:szCs w:val="24"/>
    </w:rPr>
  </w:style>
  <w:style w:type="paragraph" w:customStyle="1" w:styleId="61">
    <w:name w:val="HTML 预设格式1"/>
    <w:basedOn w:val="1"/>
    <w:link w:val="60"/>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firstLineChars="0"/>
      <w:jc w:val="left"/>
    </w:pPr>
    <w:rPr>
      <w:rFonts w:ascii="宋体" w:hAnsi="宋体" w:cs="宋体"/>
      <w:kern w:val="0"/>
      <w:szCs w:val="24"/>
    </w:rPr>
  </w:style>
  <w:style w:type="character" w:customStyle="1" w:styleId="62">
    <w:name w:val="批注文字 Char"/>
    <w:link w:val="8"/>
    <w:qFormat/>
    <w:uiPriority w:val="0"/>
    <w:rPr>
      <w:rFonts w:ascii="Times New Roman" w:hAnsi="Times New Roman" w:eastAsia="宋体" w:cs="Times New Roman"/>
      <w:sz w:val="24"/>
      <w:szCs w:val="20"/>
    </w:rPr>
  </w:style>
  <w:style w:type="character" w:customStyle="1" w:styleId="63">
    <w:name w:val="datatitle1"/>
    <w:qFormat/>
    <w:uiPriority w:val="0"/>
    <w:rPr>
      <w:b/>
      <w:color w:val="10619F"/>
      <w:sz w:val="25"/>
    </w:rPr>
  </w:style>
  <w:style w:type="character" w:customStyle="1" w:styleId="64">
    <w:name w:val="样式 宋体 首行缩进:  2 字符 Char Char"/>
    <w:link w:val="65"/>
    <w:qFormat/>
    <w:uiPriority w:val="0"/>
    <w:rPr>
      <w:rFonts w:ascii="宋体" w:hAnsi="宋体" w:eastAsia="宋体"/>
      <w:sz w:val="24"/>
    </w:rPr>
  </w:style>
  <w:style w:type="paragraph" w:customStyle="1" w:styleId="65">
    <w:name w:val="样式 宋体 首行缩进:  2 字符"/>
    <w:basedOn w:val="1"/>
    <w:link w:val="64"/>
    <w:qFormat/>
    <w:uiPriority w:val="0"/>
    <w:pPr>
      <w:spacing w:line="360" w:lineRule="auto"/>
      <w:ind w:firstLine="480"/>
    </w:pPr>
    <w:rPr>
      <w:rFonts w:ascii="宋体" w:hAnsi="宋体" w:cstheme="minorBidi"/>
      <w:szCs w:val="22"/>
    </w:rPr>
  </w:style>
  <w:style w:type="character" w:customStyle="1" w:styleId="66">
    <w:name w:val="正文首行缩进 2 Char"/>
    <w:link w:val="67"/>
    <w:qFormat/>
    <w:uiPriority w:val="0"/>
    <w:rPr>
      <w:rFonts w:ascii="Times New Roman" w:hAnsi="Times New Roman" w:eastAsia="宋体" w:cs="Times New Roman"/>
      <w:sz w:val="24"/>
      <w:szCs w:val="20"/>
    </w:rPr>
  </w:style>
  <w:style w:type="paragraph" w:customStyle="1" w:styleId="67">
    <w:name w:val="正文首行缩进 21"/>
    <w:basedOn w:val="1"/>
    <w:link w:val="66"/>
    <w:qFormat/>
    <w:uiPriority w:val="0"/>
    <w:pPr>
      <w:spacing w:line="240" w:lineRule="atLeast"/>
      <w:ind w:firstLine="0" w:firstLineChars="0"/>
    </w:pPr>
  </w:style>
  <w:style w:type="character" w:customStyle="1" w:styleId="68">
    <w:name w:val="文档结构图 Char"/>
    <w:link w:val="69"/>
    <w:qFormat/>
    <w:uiPriority w:val="0"/>
    <w:rPr>
      <w:rFonts w:ascii="Times New Roman" w:hAnsi="Times New Roman" w:eastAsia="宋体" w:cs="Times New Roman"/>
      <w:sz w:val="24"/>
      <w:szCs w:val="20"/>
      <w:shd w:val="clear" w:color="auto" w:fill="000080"/>
    </w:rPr>
  </w:style>
  <w:style w:type="paragraph" w:customStyle="1" w:styleId="69">
    <w:name w:val="文档结构图1"/>
    <w:basedOn w:val="1"/>
    <w:link w:val="68"/>
    <w:qFormat/>
    <w:uiPriority w:val="0"/>
    <w:pPr>
      <w:shd w:val="clear" w:color="auto" w:fill="000080"/>
    </w:pPr>
    <w:rPr>
      <w:shd w:val="clear" w:color="auto" w:fill="000080"/>
    </w:rPr>
  </w:style>
  <w:style w:type="character" w:customStyle="1" w:styleId="70">
    <w:name w:val="日期 Char"/>
    <w:link w:val="71"/>
    <w:qFormat/>
    <w:uiPriority w:val="0"/>
    <w:rPr>
      <w:rFonts w:ascii="Times New Roman" w:hAnsi="Times New Roman" w:eastAsia="宋体" w:cs="Times New Roman"/>
      <w:sz w:val="24"/>
      <w:szCs w:val="20"/>
    </w:rPr>
  </w:style>
  <w:style w:type="paragraph" w:customStyle="1" w:styleId="71">
    <w:name w:val="日期1"/>
    <w:basedOn w:val="1"/>
    <w:next w:val="1"/>
    <w:link w:val="70"/>
    <w:qFormat/>
    <w:uiPriority w:val="0"/>
    <w:pPr>
      <w:adjustRightInd w:val="0"/>
      <w:spacing w:line="360" w:lineRule="atLeast"/>
      <w:ind w:left="100" w:leftChars="2500"/>
    </w:pPr>
  </w:style>
  <w:style w:type="character" w:customStyle="1" w:styleId="72">
    <w:name w:val="正文缩进 Char"/>
    <w:link w:val="73"/>
    <w:qFormat/>
    <w:uiPriority w:val="0"/>
    <w:rPr>
      <w:rFonts w:ascii="宋体" w:hAnsi="宋体" w:eastAsia="宋体" w:cs="宋体"/>
      <w:kern w:val="0"/>
      <w:sz w:val="24"/>
      <w:szCs w:val="20"/>
    </w:rPr>
  </w:style>
  <w:style w:type="paragraph" w:customStyle="1" w:styleId="73">
    <w:name w:val="正文缩进1"/>
    <w:basedOn w:val="1"/>
    <w:link w:val="72"/>
    <w:qFormat/>
    <w:uiPriority w:val="0"/>
    <w:pPr>
      <w:widowControl/>
      <w:spacing w:line="240" w:lineRule="auto"/>
      <w:ind w:firstLine="420" w:firstLineChars="0"/>
      <w:jc w:val="left"/>
    </w:pPr>
    <w:rPr>
      <w:rFonts w:ascii="宋体" w:hAnsi="宋体" w:cs="宋体"/>
      <w:kern w:val="0"/>
    </w:rPr>
  </w:style>
  <w:style w:type="character" w:customStyle="1" w:styleId="74">
    <w:name w:val="尾注文本 Char"/>
    <w:link w:val="12"/>
    <w:qFormat/>
    <w:uiPriority w:val="0"/>
    <w:rPr>
      <w:rFonts w:ascii="Times New Roman" w:hAnsi="Times New Roman" w:eastAsia="宋体" w:cs="Times New Roman"/>
      <w:szCs w:val="24"/>
    </w:rPr>
  </w:style>
  <w:style w:type="character" w:customStyle="1" w:styleId="75">
    <w:name w:val="apple-style-span"/>
    <w:basedOn w:val="25"/>
    <w:qFormat/>
    <w:uiPriority w:val="0"/>
  </w:style>
  <w:style w:type="character" w:customStyle="1" w:styleId="76">
    <w:name w:val="样式1 Char Char"/>
    <w:link w:val="77"/>
    <w:qFormat/>
    <w:uiPriority w:val="0"/>
    <w:rPr>
      <w:rFonts w:ascii="Cambria" w:hAnsi="Cambria"/>
      <w:b/>
      <w:kern w:val="44"/>
      <w:sz w:val="28"/>
    </w:rPr>
  </w:style>
  <w:style w:type="paragraph" w:customStyle="1" w:styleId="77">
    <w:name w:val="样式1"/>
    <w:basedOn w:val="2"/>
    <w:link w:val="76"/>
    <w:qFormat/>
    <w:uiPriority w:val="0"/>
    <w:pPr>
      <w:spacing w:before="0" w:after="0" w:line="240" w:lineRule="auto"/>
      <w:jc w:val="left"/>
    </w:pPr>
    <w:rPr>
      <w:rFonts w:ascii="Cambria" w:hAnsi="Cambria" w:eastAsiaTheme="minorEastAsia" w:cstheme="minorBidi"/>
      <w:b/>
      <w:sz w:val="28"/>
      <w:szCs w:val="22"/>
      <w:lang w:val="en-US"/>
    </w:rPr>
  </w:style>
  <w:style w:type="character" w:customStyle="1" w:styleId="78">
    <w:name w:val="论文正文 Char Char"/>
    <w:link w:val="79"/>
    <w:qFormat/>
    <w:uiPriority w:val="0"/>
    <w:rPr>
      <w:rFonts w:ascii="宋体" w:hAnsi="宋体" w:eastAsia="宋体"/>
      <w:sz w:val="24"/>
    </w:rPr>
  </w:style>
  <w:style w:type="paragraph" w:customStyle="1" w:styleId="79">
    <w:name w:val="论文正文"/>
    <w:basedOn w:val="1"/>
    <w:next w:val="65"/>
    <w:link w:val="78"/>
    <w:qFormat/>
    <w:uiPriority w:val="0"/>
    <w:pPr>
      <w:spacing w:line="240" w:lineRule="auto"/>
      <w:ind w:firstLine="480"/>
    </w:pPr>
    <w:rPr>
      <w:rFonts w:ascii="宋体" w:hAnsi="宋体" w:cstheme="minorBidi"/>
      <w:szCs w:val="22"/>
    </w:rPr>
  </w:style>
  <w:style w:type="character" w:customStyle="1" w:styleId="80">
    <w:name w:val="f14"/>
    <w:basedOn w:val="25"/>
    <w:qFormat/>
    <w:uiPriority w:val="0"/>
  </w:style>
  <w:style w:type="character" w:customStyle="1" w:styleId="81">
    <w:name w:val="word"/>
    <w:basedOn w:val="25"/>
    <w:qFormat/>
    <w:uiPriority w:val="0"/>
  </w:style>
  <w:style w:type="character" w:customStyle="1" w:styleId="82">
    <w:name w:val="hps"/>
    <w:basedOn w:val="25"/>
    <w:qFormat/>
    <w:uiPriority w:val="0"/>
  </w:style>
  <w:style w:type="character" w:customStyle="1" w:styleId="83">
    <w:name w:val="批注框文本 Char"/>
    <w:link w:val="13"/>
    <w:qFormat/>
    <w:uiPriority w:val="0"/>
    <w:rPr>
      <w:rFonts w:ascii="Times New Roman" w:hAnsi="Times New Roman" w:eastAsia="宋体" w:cs="Times New Roman"/>
      <w:sz w:val="18"/>
      <w:szCs w:val="20"/>
    </w:rPr>
  </w:style>
  <w:style w:type="character" w:customStyle="1" w:styleId="84">
    <w:name w:val="标题 Char"/>
    <w:link w:val="24"/>
    <w:qFormat/>
    <w:uiPriority w:val="0"/>
    <w:rPr>
      <w:rFonts w:ascii="Cambria" w:hAnsi="Cambria" w:eastAsia="黑体"/>
      <w:b/>
      <w:bCs/>
      <w:sz w:val="28"/>
      <w:szCs w:val="32"/>
    </w:rPr>
  </w:style>
  <w:style w:type="character" w:customStyle="1" w:styleId="85">
    <w:name w:val="批注引用1"/>
    <w:qFormat/>
    <w:uiPriority w:val="0"/>
    <w:rPr>
      <w:sz w:val="21"/>
      <w:szCs w:val="21"/>
    </w:rPr>
  </w:style>
  <w:style w:type="character" w:customStyle="1" w:styleId="86">
    <w:name w:val="trans"/>
    <w:basedOn w:val="25"/>
    <w:qFormat/>
    <w:uiPriority w:val="0"/>
  </w:style>
  <w:style w:type="character" w:customStyle="1" w:styleId="87">
    <w:name w:val="副标题 Char1"/>
    <w:basedOn w:val="25"/>
    <w:qFormat/>
    <w:uiPriority w:val="11"/>
    <w:rPr>
      <w:rFonts w:eastAsia="宋体" w:asciiTheme="majorHAnsi" w:hAnsiTheme="majorHAnsi" w:cstheme="majorBidi"/>
      <w:b/>
      <w:bCs/>
      <w:kern w:val="28"/>
      <w:sz w:val="32"/>
      <w:szCs w:val="32"/>
    </w:rPr>
  </w:style>
  <w:style w:type="character" w:customStyle="1" w:styleId="88">
    <w:name w:val="标题 Char2"/>
    <w:basedOn w:val="25"/>
    <w:qFormat/>
    <w:uiPriority w:val="10"/>
    <w:rPr>
      <w:rFonts w:eastAsia="宋体" w:asciiTheme="majorHAnsi" w:hAnsiTheme="majorHAnsi" w:cstheme="majorBidi"/>
      <w:b/>
      <w:bCs/>
      <w:sz w:val="32"/>
      <w:szCs w:val="32"/>
    </w:rPr>
  </w:style>
  <w:style w:type="character" w:customStyle="1" w:styleId="89">
    <w:name w:val="批注文字 Char1"/>
    <w:basedOn w:val="25"/>
    <w:semiHidden/>
    <w:uiPriority w:val="99"/>
    <w:rPr>
      <w:rFonts w:ascii="Times New Roman" w:hAnsi="Times New Roman" w:eastAsia="宋体" w:cs="Times New Roman"/>
      <w:sz w:val="24"/>
      <w:szCs w:val="20"/>
    </w:rPr>
  </w:style>
  <w:style w:type="paragraph" w:customStyle="1" w:styleId="90">
    <w:name w:val="样式 黑体 小二 居中 段前: 3 磅 段后: 3 磅 行距: 多倍行距 1.25 字行"/>
    <w:basedOn w:val="2"/>
    <w:uiPriority w:val="0"/>
    <w:pPr>
      <w:widowControl/>
      <w:spacing w:before="100" w:beforeAutospacing="1" w:after="100" w:afterAutospacing="1"/>
    </w:pPr>
    <w:rPr>
      <w:rFonts w:ascii="黑体" w:hAnsi="宋体"/>
      <w:kern w:val="36"/>
    </w:rPr>
  </w:style>
  <w:style w:type="paragraph" w:customStyle="1" w:styleId="91">
    <w:name w:val="a2"/>
    <w:basedOn w:val="1"/>
    <w:uiPriority w:val="0"/>
    <w:pPr>
      <w:widowControl/>
      <w:spacing w:line="240" w:lineRule="auto"/>
      <w:ind w:firstLine="0" w:firstLineChars="0"/>
      <w:jc w:val="left"/>
    </w:pPr>
    <w:rPr>
      <w:rFonts w:ascii="宋体" w:hAnsi="宋体"/>
      <w:kern w:val="0"/>
    </w:rPr>
  </w:style>
  <w:style w:type="paragraph" w:customStyle="1" w:styleId="92">
    <w:name w:val="样式 标题 4h4heading 4Level 2 - aH4(一)1.11。1PIM 4H41H42H4..."/>
    <w:basedOn w:val="5"/>
    <w:qFormat/>
    <w:uiPriority w:val="0"/>
    <w:pPr>
      <w:keepNext/>
      <w:keepLines/>
      <w:widowControl/>
      <w:numPr>
        <w:ilvl w:val="3"/>
        <w:numId w:val="1"/>
      </w:numPr>
      <w:spacing w:before="140" w:after="140" w:line="377" w:lineRule="auto"/>
      <w:jc w:val="left"/>
    </w:pPr>
    <w:rPr>
      <w:rFonts w:ascii="宋体" w:hAnsi="宋体" w:eastAsia="宋体" w:cs="宋体"/>
      <w:b/>
      <w:bCs/>
      <w:sz w:val="28"/>
      <w:szCs w:val="28"/>
    </w:rPr>
  </w:style>
  <w:style w:type="paragraph" w:customStyle="1" w:styleId="93">
    <w:name w:val="列出段落1"/>
    <w:basedOn w:val="1"/>
    <w:uiPriority w:val="0"/>
    <w:pPr>
      <w:ind w:firstLine="420"/>
    </w:pPr>
  </w:style>
  <w:style w:type="character" w:customStyle="1" w:styleId="94">
    <w:name w:val="尾注文本 Char1"/>
    <w:basedOn w:val="25"/>
    <w:semiHidden/>
    <w:qFormat/>
    <w:uiPriority w:val="99"/>
    <w:rPr>
      <w:rFonts w:ascii="Times New Roman" w:hAnsi="Times New Roman" w:eastAsia="宋体" w:cs="Times New Roman"/>
      <w:sz w:val="24"/>
      <w:szCs w:val="20"/>
    </w:rPr>
  </w:style>
  <w:style w:type="paragraph" w:customStyle="1" w:styleId="95">
    <w:name w:val="注意说明技巧"/>
    <w:next w:val="1"/>
    <w:uiPriority w:val="0"/>
    <w:pPr>
      <w:spacing w:before="156" w:after="156" w:line="314" w:lineRule="atLeast"/>
      <w:ind w:left="320" w:hanging="320" w:hangingChars="320"/>
      <w:jc w:val="both"/>
    </w:pPr>
    <w:rPr>
      <w:rFonts w:ascii="Times New Roman" w:hAnsi="Times New Roman" w:eastAsia="楷体_GB2312" w:cs="Times New Roman"/>
      <w:lang w:val="en-US" w:eastAsia="zh-CN" w:bidi="ar-SA"/>
    </w:rPr>
  </w:style>
  <w:style w:type="paragraph" w:customStyle="1" w:styleId="96">
    <w:name w:val="样式 标题 2标题2Heading 2 HiddenHeading 2 CCBSheading 2Reset numb..."/>
    <w:basedOn w:val="3"/>
    <w:qFormat/>
    <w:uiPriority w:val="0"/>
    <w:pPr>
      <w:keepNext/>
      <w:keepLines/>
      <w:widowControl/>
      <w:numPr>
        <w:ilvl w:val="1"/>
        <w:numId w:val="1"/>
      </w:numPr>
      <w:spacing w:before="280" w:after="260" w:line="360" w:lineRule="auto"/>
      <w:jc w:val="left"/>
    </w:pPr>
    <w:rPr>
      <w:rFonts w:ascii="Arial" w:hAnsi="Arial" w:cs="宋体"/>
      <w:b/>
      <w:bCs/>
      <w:kern w:val="0"/>
      <w:sz w:val="32"/>
    </w:rPr>
  </w:style>
  <w:style w:type="paragraph" w:customStyle="1" w:styleId="97">
    <w:name w:val="正文并列一级样式"/>
    <w:basedOn w:val="1"/>
    <w:qFormat/>
    <w:uiPriority w:val="0"/>
    <w:pPr>
      <w:tabs>
        <w:tab w:val="left" w:pos="780"/>
      </w:tabs>
      <w:adjustRightInd w:val="0"/>
      <w:spacing w:line="314" w:lineRule="atLeast"/>
      <w:ind w:left="782" w:hanging="357" w:firstLineChars="0"/>
    </w:pPr>
    <w:rPr>
      <w:kern w:val="0"/>
      <w:sz w:val="21"/>
    </w:rPr>
  </w:style>
  <w:style w:type="paragraph" w:customStyle="1" w:styleId="98">
    <w:name w:val="插图"/>
    <w:basedOn w:val="1"/>
    <w:qFormat/>
    <w:uiPriority w:val="0"/>
    <w:pPr>
      <w:adjustRightInd w:val="0"/>
      <w:spacing w:before="120" w:line="314" w:lineRule="atLeast"/>
      <w:ind w:firstLine="0" w:firstLineChars="0"/>
      <w:jc w:val="center"/>
    </w:pPr>
    <w:rPr>
      <w:rFonts w:ascii="黑体" w:eastAsia="黑体"/>
      <w:color w:val="000000"/>
      <w:kern w:val="0"/>
      <w:sz w:val="20"/>
    </w:rPr>
  </w:style>
  <w:style w:type="paragraph" w:customStyle="1" w:styleId="99">
    <w:name w:val="样式 标题 1Header1h1PIM 1第A章第*部分Heading OneSection Headl1He..."/>
    <w:basedOn w:val="2"/>
    <w:uiPriority w:val="0"/>
    <w:pPr>
      <w:keepNext/>
      <w:pageBreakBefore/>
      <w:widowControl/>
      <w:autoSpaceDE w:val="0"/>
      <w:autoSpaceDN w:val="0"/>
      <w:adjustRightInd w:val="0"/>
      <w:spacing w:before="440" w:after="330" w:line="240" w:lineRule="auto"/>
      <w:ind w:left="420" w:hanging="420"/>
    </w:pPr>
    <w:rPr>
      <w:rFonts w:ascii="黑体" w:hAnsi="宋体" w:cs="宋体"/>
      <w:b/>
      <w:bCs/>
      <w:sz w:val="44"/>
    </w:rPr>
  </w:style>
  <w:style w:type="paragraph" w:customStyle="1" w:styleId="100">
    <w:name w:val="TOC 标题1"/>
    <w:basedOn w:val="2"/>
    <w:next w:val="1"/>
    <w:qFormat/>
    <w:uiPriority w:val="0"/>
    <w:pPr>
      <w:keepNext/>
      <w:keepLines/>
      <w:widowControl/>
      <w:spacing w:before="480" w:after="0" w:line="276" w:lineRule="auto"/>
      <w:jc w:val="left"/>
      <w:outlineLvl w:val="9"/>
    </w:pPr>
    <w:rPr>
      <w:rFonts w:ascii="Cambria" w:hAnsi="Cambria" w:eastAsia="宋体"/>
      <w:b/>
      <w:color w:val="365F91"/>
      <w:kern w:val="0"/>
      <w:sz w:val="28"/>
    </w:rPr>
  </w:style>
  <w:style w:type="paragraph" w:customStyle="1" w:styleId="101">
    <w:name w:val="插图编号"/>
    <w:basedOn w:val="1"/>
    <w:next w:val="1"/>
    <w:qFormat/>
    <w:uiPriority w:val="0"/>
    <w:pPr>
      <w:adjustRightInd w:val="0"/>
      <w:spacing w:before="60" w:after="120" w:line="314" w:lineRule="atLeast"/>
      <w:ind w:firstLine="0" w:firstLineChars="0"/>
      <w:jc w:val="center"/>
    </w:pPr>
    <w:rPr>
      <w:kern w:val="0"/>
      <w:sz w:val="18"/>
    </w:rPr>
  </w:style>
  <w:style w:type="paragraph" w:customStyle="1" w:styleId="102">
    <w:name w:val="p0"/>
    <w:basedOn w:val="1"/>
    <w:qFormat/>
    <w:uiPriority w:val="0"/>
    <w:pPr>
      <w:widowControl/>
      <w:spacing w:line="240" w:lineRule="auto"/>
      <w:ind w:firstLine="0" w:firstLineChars="0"/>
    </w:pPr>
    <w:rPr>
      <w:kern w:val="0"/>
      <w:sz w:val="21"/>
    </w:rPr>
  </w:style>
  <w:style w:type="paragraph" w:customStyle="1" w:styleId="103">
    <w:name w:val="列出段落2"/>
    <w:basedOn w:val="1"/>
    <w:qFormat/>
    <w:uiPriority w:val="0"/>
    <w:pPr>
      <w:ind w:firstLine="420"/>
    </w:pPr>
  </w:style>
  <w:style w:type="paragraph" w:customStyle="1" w:styleId="104">
    <w:name w:val="ab"/>
    <w:basedOn w:val="1"/>
    <w:qFormat/>
    <w:uiPriority w:val="0"/>
    <w:pPr>
      <w:widowControl/>
      <w:spacing w:line="240" w:lineRule="auto"/>
      <w:ind w:firstLine="0" w:firstLineChars="0"/>
      <w:jc w:val="left"/>
    </w:pPr>
    <w:rPr>
      <w:rFonts w:ascii="宋体" w:hAnsi="宋体"/>
      <w:kern w:val="0"/>
    </w:rPr>
  </w:style>
  <w:style w:type="paragraph" w:customStyle="1" w:styleId="105">
    <w:name w:val="普通(网站)1"/>
    <w:basedOn w:val="1"/>
    <w:qFormat/>
    <w:uiPriority w:val="0"/>
    <w:pPr>
      <w:widowControl/>
      <w:spacing w:before="100" w:beforeAutospacing="1" w:after="100" w:afterAutospacing="1" w:line="240" w:lineRule="auto"/>
      <w:ind w:firstLine="0" w:firstLineChars="0"/>
      <w:jc w:val="left"/>
    </w:pPr>
    <w:rPr>
      <w:rFonts w:ascii="宋体" w:hAnsi="宋体"/>
      <w:kern w:val="0"/>
    </w:rPr>
  </w:style>
  <w:style w:type="paragraph" w:customStyle="1" w:styleId="106">
    <w:name w:val="毕业设计正文"/>
    <w:basedOn w:val="1"/>
    <w:uiPriority w:val="0"/>
    <w:pPr>
      <w:tabs>
        <w:tab w:val="left" w:pos="705"/>
      </w:tabs>
      <w:spacing w:line="360" w:lineRule="atLeast"/>
      <w:ind w:firstLine="480"/>
    </w:pPr>
  </w:style>
  <w:style w:type="paragraph" w:customStyle="1" w:styleId="107">
    <w:name w:val="样式 标题 3h3Heading 3 - oldL3ISO2heading 3Level 1 - 1H33rd ..."/>
    <w:basedOn w:val="4"/>
    <w:uiPriority w:val="0"/>
    <w:pPr>
      <w:keepNext/>
      <w:keepLines/>
      <w:widowControl/>
      <w:numPr>
        <w:ilvl w:val="0"/>
        <w:numId w:val="1"/>
      </w:numPr>
      <w:spacing w:line="416" w:lineRule="auto"/>
      <w:jc w:val="left"/>
    </w:pPr>
    <w:rPr>
      <w:rFonts w:ascii="宋体" w:hAnsi="宋体" w:eastAsia="宋体" w:cs="宋体"/>
      <w:b/>
      <w:kern w:val="0"/>
      <w:sz w:val="30"/>
      <w:szCs w:val="32"/>
    </w:rPr>
  </w:style>
  <w:style w:type="character" w:customStyle="1" w:styleId="108">
    <w:name w:val="批注框文本 Char1"/>
    <w:basedOn w:val="25"/>
    <w:semiHidden/>
    <w:uiPriority w:val="99"/>
    <w:rPr>
      <w:rFonts w:ascii="Times New Roman" w:hAnsi="Times New Roman" w:eastAsia="宋体" w:cs="Times New Roman"/>
      <w:sz w:val="18"/>
      <w:szCs w:val="18"/>
    </w:rPr>
  </w:style>
  <w:style w:type="paragraph" w:customStyle="1" w:styleId="109">
    <w:name w:val="样式 标题 2 + 黑体 (符号) Times New Roman 加粗 行距: 最小值 18 磅"/>
    <w:basedOn w:val="3"/>
    <w:uiPriority w:val="0"/>
    <w:pPr>
      <w:spacing w:line="360" w:lineRule="atLeast"/>
    </w:pPr>
    <w:rPr>
      <w:rFonts w:ascii="黑体" w:hAnsi="Times New Roman" w:eastAsia="宋体" w:cs="宋体"/>
      <w:b/>
      <w:bCs/>
    </w:rPr>
  </w:style>
  <w:style w:type="character" w:customStyle="1" w:styleId="110">
    <w:name w:val="脚注文本 Char1"/>
    <w:basedOn w:val="25"/>
    <w:semiHidden/>
    <w:uiPriority w:val="99"/>
    <w:rPr>
      <w:rFonts w:ascii="Times New Roman" w:hAnsi="Times New Roman" w:eastAsia="宋体" w:cs="Times New Roman"/>
      <w:sz w:val="18"/>
      <w:szCs w:val="18"/>
    </w:rPr>
  </w:style>
  <w:style w:type="character" w:customStyle="1" w:styleId="111">
    <w:name w:val="copied"/>
    <w:uiPriority w:val="0"/>
  </w:style>
  <w:style w:type="character" w:customStyle="1" w:styleId="112">
    <w:name w:val="hl1"/>
    <w:basedOn w:val="25"/>
    <w:qFormat/>
    <w:uiPriority w:val="0"/>
  </w:style>
  <w:style w:type="paragraph" w:customStyle="1" w:styleId="113">
    <w:name w:val="列出段落3"/>
    <w:basedOn w:val="1"/>
    <w:qFormat/>
    <w:uiPriority w:val="34"/>
    <w:pPr>
      <w:ind w:firstLine="420"/>
    </w:pPr>
  </w:style>
  <w:style w:type="paragraph" w:customStyle="1" w:styleId="114">
    <w:name w:val="列出段落4"/>
    <w:basedOn w:val="1"/>
    <w:uiPriority w:val="99"/>
    <w:pPr>
      <w:ind w:firstLine="420"/>
    </w:pPr>
  </w:style>
  <w:style w:type="character" w:customStyle="1" w:styleId="115">
    <w:name w:val="orange"/>
    <w:basedOn w:val="25"/>
    <w:uiPriority w:val="0"/>
  </w:style>
  <w:style w:type="character" w:customStyle="1" w:styleId="116">
    <w:name w:val="red"/>
    <w:basedOn w:val="25"/>
    <w:uiPriority w:val="0"/>
  </w:style>
</w:styles>
</file>

<file path=word/_rels/document.xml.rels><?xml version="1.0" encoding="UTF-8" standalone="yes"?>
<Relationships xmlns="http://schemas.openxmlformats.org/package/2006/relationships"><Relationship Id="rId99" Type="http://schemas.openxmlformats.org/officeDocument/2006/relationships/image" Target="media/image88.png"/><Relationship Id="rId98" Type="http://schemas.openxmlformats.org/officeDocument/2006/relationships/image" Target="media/image87.png"/><Relationship Id="rId97" Type="http://schemas.openxmlformats.org/officeDocument/2006/relationships/image" Target="media/image86.png"/><Relationship Id="rId96" Type="http://schemas.openxmlformats.org/officeDocument/2006/relationships/image" Target="media/image85.png"/><Relationship Id="rId95" Type="http://schemas.openxmlformats.org/officeDocument/2006/relationships/image" Target="media/image84.png"/><Relationship Id="rId94" Type="http://schemas.openxmlformats.org/officeDocument/2006/relationships/image" Target="media/image83.png"/><Relationship Id="rId93" Type="http://schemas.openxmlformats.org/officeDocument/2006/relationships/image" Target="media/image82.png"/><Relationship Id="rId92" Type="http://schemas.openxmlformats.org/officeDocument/2006/relationships/image" Target="media/image81.png"/><Relationship Id="rId91" Type="http://schemas.openxmlformats.org/officeDocument/2006/relationships/image" Target="media/image80.png"/><Relationship Id="rId90" Type="http://schemas.openxmlformats.org/officeDocument/2006/relationships/image" Target="media/image79.png"/><Relationship Id="rId9" Type="http://schemas.openxmlformats.org/officeDocument/2006/relationships/footer" Target="footer4.xml"/><Relationship Id="rId89" Type="http://schemas.openxmlformats.org/officeDocument/2006/relationships/image" Target="media/image78.png"/><Relationship Id="rId88" Type="http://schemas.openxmlformats.org/officeDocument/2006/relationships/image" Target="media/image77.png"/><Relationship Id="rId87" Type="http://schemas.openxmlformats.org/officeDocument/2006/relationships/image" Target="media/image76.png"/><Relationship Id="rId86" Type="http://schemas.openxmlformats.org/officeDocument/2006/relationships/image" Target="media/image75.png"/><Relationship Id="rId85" Type="http://schemas.openxmlformats.org/officeDocument/2006/relationships/image" Target="media/image74.png"/><Relationship Id="rId84" Type="http://schemas.openxmlformats.org/officeDocument/2006/relationships/image" Target="media/image73.png"/><Relationship Id="rId83" Type="http://schemas.openxmlformats.org/officeDocument/2006/relationships/image" Target="media/image72.png"/><Relationship Id="rId82" Type="http://schemas.openxmlformats.org/officeDocument/2006/relationships/image" Target="media/image71.png"/><Relationship Id="rId81" Type="http://schemas.openxmlformats.org/officeDocument/2006/relationships/image" Target="media/image70.png"/><Relationship Id="rId80" Type="http://schemas.openxmlformats.org/officeDocument/2006/relationships/image" Target="media/image69.png"/><Relationship Id="rId8" Type="http://schemas.openxmlformats.org/officeDocument/2006/relationships/footer" Target="footer3.xml"/><Relationship Id="rId79" Type="http://schemas.openxmlformats.org/officeDocument/2006/relationships/image" Target="media/image68.png"/><Relationship Id="rId78" Type="http://schemas.openxmlformats.org/officeDocument/2006/relationships/image" Target="media/image67.png"/><Relationship Id="rId77" Type="http://schemas.openxmlformats.org/officeDocument/2006/relationships/image" Target="media/image66.png"/><Relationship Id="rId76" Type="http://schemas.openxmlformats.org/officeDocument/2006/relationships/image" Target="media/image65.png"/><Relationship Id="rId75" Type="http://schemas.openxmlformats.org/officeDocument/2006/relationships/image" Target="media/image64.png"/><Relationship Id="rId74" Type="http://schemas.openxmlformats.org/officeDocument/2006/relationships/image" Target="media/image63.png"/><Relationship Id="rId73" Type="http://schemas.openxmlformats.org/officeDocument/2006/relationships/image" Target="media/image62.png"/><Relationship Id="rId72" Type="http://schemas.openxmlformats.org/officeDocument/2006/relationships/image" Target="media/image61.png"/><Relationship Id="rId71" Type="http://schemas.openxmlformats.org/officeDocument/2006/relationships/image" Target="media/image60.png"/><Relationship Id="rId70" Type="http://schemas.openxmlformats.org/officeDocument/2006/relationships/image" Target="media/image59.png"/><Relationship Id="rId7" Type="http://schemas.openxmlformats.org/officeDocument/2006/relationships/footer" Target="footer2.xml"/><Relationship Id="rId69" Type="http://schemas.openxmlformats.org/officeDocument/2006/relationships/image" Target="media/image58.png"/><Relationship Id="rId68" Type="http://schemas.openxmlformats.org/officeDocument/2006/relationships/image" Target="media/image57.png"/><Relationship Id="rId67" Type="http://schemas.openxmlformats.org/officeDocument/2006/relationships/image" Target="media/image56.png"/><Relationship Id="rId66" Type="http://schemas.openxmlformats.org/officeDocument/2006/relationships/image" Target="media/image55.png"/><Relationship Id="rId65" Type="http://schemas.openxmlformats.org/officeDocument/2006/relationships/image" Target="media/image54.png"/><Relationship Id="rId64" Type="http://schemas.openxmlformats.org/officeDocument/2006/relationships/image" Target="media/image53.png"/><Relationship Id="rId63" Type="http://schemas.openxmlformats.org/officeDocument/2006/relationships/image" Target="media/image52.png"/><Relationship Id="rId62" Type="http://schemas.openxmlformats.org/officeDocument/2006/relationships/image" Target="media/image51.png"/><Relationship Id="rId61" Type="http://schemas.openxmlformats.org/officeDocument/2006/relationships/image" Target="media/image50.png"/><Relationship Id="rId60" Type="http://schemas.openxmlformats.org/officeDocument/2006/relationships/image" Target="media/image49.png"/><Relationship Id="rId6" Type="http://schemas.openxmlformats.org/officeDocument/2006/relationships/footer" Target="footer1.xml"/><Relationship Id="rId59" Type="http://schemas.openxmlformats.org/officeDocument/2006/relationships/image" Target="media/image48.png"/><Relationship Id="rId58" Type="http://schemas.openxmlformats.org/officeDocument/2006/relationships/image" Target="media/image47.png"/><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3.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header" Target="header2.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3" Type="http://schemas.openxmlformats.org/officeDocument/2006/relationships/fontTable" Target="fontTable.xml"/><Relationship Id="rId112" Type="http://schemas.openxmlformats.org/officeDocument/2006/relationships/customXml" Target="../customXml/item2.xml"/><Relationship Id="rId111" Type="http://schemas.openxmlformats.org/officeDocument/2006/relationships/numbering" Target="numbering.xml"/><Relationship Id="rId110" Type="http://schemas.openxmlformats.org/officeDocument/2006/relationships/customXml" Target="../customXml/item1.xml"/><Relationship Id="rId11" Type="http://schemas.openxmlformats.org/officeDocument/2006/relationships/theme" Target="theme/theme1.xml"/><Relationship Id="rId109" Type="http://schemas.openxmlformats.org/officeDocument/2006/relationships/image" Target="media/image98.png"/><Relationship Id="rId108" Type="http://schemas.openxmlformats.org/officeDocument/2006/relationships/image" Target="media/image97.png"/><Relationship Id="rId107" Type="http://schemas.openxmlformats.org/officeDocument/2006/relationships/image" Target="media/image96.png"/><Relationship Id="rId106" Type="http://schemas.openxmlformats.org/officeDocument/2006/relationships/image" Target="media/image95.png"/><Relationship Id="rId105" Type="http://schemas.openxmlformats.org/officeDocument/2006/relationships/image" Target="media/image94.png"/><Relationship Id="rId104" Type="http://schemas.openxmlformats.org/officeDocument/2006/relationships/image" Target="media/image93.png"/><Relationship Id="rId103" Type="http://schemas.openxmlformats.org/officeDocument/2006/relationships/image" Target="media/image92.png"/><Relationship Id="rId102" Type="http://schemas.openxmlformats.org/officeDocument/2006/relationships/image" Target="media/image91.png"/><Relationship Id="rId101" Type="http://schemas.openxmlformats.org/officeDocument/2006/relationships/image" Target="media/image90.png"/><Relationship Id="rId100" Type="http://schemas.openxmlformats.org/officeDocument/2006/relationships/image" Target="media/image89.png"/><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51"/>
    <customShpInfo spid="_x0000_s2050"/>
    <customShpInfo spid="_x0000_s2049"/>
    <customShpInfo spid="_x0000_s1026"/>
    <customShpInfo spid="_x0000_s1030"/>
    <customShpInfo spid="_x0000_s1029"/>
    <customShpInfo spid="_x0000_s1028"/>
    <customShpInfo spid="_x0000_s102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AFFD8A9-A7D7-4671-84D5-F681865A6E5B}">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65</Pages>
  <Words>4333</Words>
  <Characters>24702</Characters>
  <Lines>205</Lines>
  <Paragraphs>57</Paragraphs>
  <TotalTime>0</TotalTime>
  <ScaleCrop>false</ScaleCrop>
  <LinksUpToDate>false</LinksUpToDate>
  <CharactersWithSpaces>28978</CharactersWithSpaces>
  <Application>WPS Office_10.8.0.5391_F1E327BC-269C-435d-A152-05C5408002CA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2018-04-12T14:01:00Z</dcterms:created>
  <dc:creator>Tianlun Lao</dc:creator>
  <cp:lastModifiedBy>Administrator</cp:lastModifiedBy>
  <dcterms:modified xsi:type="dcterms:W3CDTF">2018-04-15T07:28:28Z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2052-10.8.0.5391</vt:lpwstr>
  </property>
</Properties>
</file>