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7F0DF" w14:textId="0A2D8269" w:rsidR="00B62609" w:rsidRDefault="00B62609" w:rsidP="0091185C">
      <w:pPr>
        <w:ind w:left="360" w:hanging="360"/>
      </w:pPr>
      <w:r>
        <w:rPr>
          <w:rFonts w:hint="eastAsia"/>
        </w:rPr>
        <w:t>-</w:t>
      </w:r>
      <w:r>
        <w:t xml:space="preserve">-- </w:t>
      </w:r>
      <w:r>
        <w:rPr>
          <w:rFonts w:hint="eastAsia"/>
        </w:rPr>
        <w:t xml:space="preserve">读书 </w:t>
      </w:r>
      <w:r>
        <w:t>---</w:t>
      </w:r>
    </w:p>
    <w:p w14:paraId="2554F360" w14:textId="12113183" w:rsidR="00BE0A63" w:rsidRDefault="00BE0A63" w:rsidP="0091185C">
      <w:pPr>
        <w:pStyle w:val="a3"/>
        <w:numPr>
          <w:ilvl w:val="0"/>
          <w:numId w:val="2"/>
        </w:numPr>
        <w:ind w:firstLineChars="0"/>
      </w:pPr>
      <w:r>
        <w:t xml:space="preserve">A reader lives a thousand lives before he dies </w:t>
      </w:r>
      <w:r w:rsidR="009E7758">
        <w:t xml:space="preserve"> --</w:t>
      </w:r>
      <w:r>
        <w:t xml:space="preserve"> </w:t>
      </w:r>
      <w:r>
        <w:rPr>
          <w:rFonts w:hint="eastAsia"/>
        </w:rPr>
        <w:t>读书人的一生可以体验一千种人生，不读书的人只能度过一种人生 《冰与火之歌》</w:t>
      </w:r>
    </w:p>
    <w:p w14:paraId="38A528F6" w14:textId="1D71B27A" w:rsidR="00B62609" w:rsidRDefault="00B62609" w:rsidP="00B62609"/>
    <w:p w14:paraId="2DD8A7E5" w14:textId="4442CC67" w:rsidR="00B62609" w:rsidRDefault="00B62609" w:rsidP="00B62609">
      <w:r>
        <w:rPr>
          <w:rFonts w:hint="eastAsia"/>
        </w:rPr>
        <w:t>-</w:t>
      </w:r>
      <w:r>
        <w:t xml:space="preserve">-- </w:t>
      </w:r>
      <w:r>
        <w:rPr>
          <w:rFonts w:hint="eastAsia"/>
        </w:rPr>
        <w:t xml:space="preserve">时间 </w:t>
      </w:r>
      <w:r>
        <w:t>---</w:t>
      </w:r>
    </w:p>
    <w:p w14:paraId="51A87511" w14:textId="798B3A56" w:rsidR="00B62609" w:rsidRDefault="00B62609" w:rsidP="00B62609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T</w:t>
      </w:r>
      <w:r>
        <w:t xml:space="preserve">ime is money  --  </w:t>
      </w:r>
      <w:r>
        <w:rPr>
          <w:rFonts w:hint="eastAsia"/>
        </w:rPr>
        <w:t>时间就是金钱</w:t>
      </w:r>
    </w:p>
    <w:p w14:paraId="6B3026BA" w14:textId="1518FFFC" w:rsidR="0018457A" w:rsidRPr="0018457A" w:rsidRDefault="0018457A" w:rsidP="0018457A">
      <w:pPr>
        <w:pStyle w:val="a3"/>
        <w:widowControl/>
        <w:numPr>
          <w:ilvl w:val="0"/>
          <w:numId w:val="3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457A">
        <w:rPr>
          <w:rFonts w:ascii="宋体" w:eastAsia="宋体" w:hAnsi="宋体" w:cs="宋体"/>
          <w:kern w:val="0"/>
          <w:sz w:val="24"/>
          <w:szCs w:val="24"/>
        </w:rPr>
        <w:t>Time and tide wait for no man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--  </w:t>
      </w:r>
      <w:r>
        <w:rPr>
          <w:rFonts w:ascii="宋体" w:eastAsia="宋体" w:hAnsi="宋体" w:cs="宋体" w:hint="eastAsia"/>
          <w:kern w:val="0"/>
          <w:sz w:val="24"/>
          <w:szCs w:val="24"/>
        </w:rPr>
        <w:t>岁月不饶人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6D49E94E" w14:textId="3C36EC46" w:rsidR="0018457A" w:rsidRDefault="00247E9D" w:rsidP="00247E9D">
      <w:r>
        <w:rPr>
          <w:rFonts w:hint="eastAsia"/>
        </w:rPr>
        <w:t>-</w:t>
      </w:r>
      <w:r>
        <w:t xml:space="preserve">-- </w:t>
      </w:r>
      <w:r>
        <w:rPr>
          <w:rFonts w:hint="eastAsia"/>
        </w:rPr>
        <w:t>英语兔</w:t>
      </w:r>
      <w:r>
        <w:t xml:space="preserve"> ---</w:t>
      </w:r>
    </w:p>
    <w:p w14:paraId="7412F5C1" w14:textId="563396C5" w:rsidR="00247E9D" w:rsidRDefault="00247E9D" w:rsidP="00247E9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On</w:t>
      </w:r>
      <w:r>
        <w:t xml:space="preserve">e man’s meat is another man’s poison.   --  </w:t>
      </w:r>
      <w:r>
        <w:rPr>
          <w:rFonts w:hint="eastAsia"/>
        </w:rPr>
        <w:t>萝卜青菜 各有所爱</w:t>
      </w:r>
    </w:p>
    <w:p w14:paraId="142BE307" w14:textId="1D871908" w:rsidR="00247E9D" w:rsidRDefault="00247E9D" w:rsidP="00247E9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We</w:t>
      </w:r>
      <w:r>
        <w:t xml:space="preserve"> are all in the gutter, but some of us are looking at the stars. – </w:t>
      </w:r>
      <w:r>
        <w:rPr>
          <w:rFonts w:hint="eastAsia"/>
        </w:rPr>
        <w:t>身在井隅，心向璀璨</w:t>
      </w:r>
    </w:p>
    <w:p w14:paraId="62D7FDB4" w14:textId="0C38B12D" w:rsidR="00247E9D" w:rsidRDefault="00247E9D" w:rsidP="00247E9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W</w:t>
      </w:r>
      <w:r>
        <w:t xml:space="preserve">hat’s past is prologue.  --  </w:t>
      </w:r>
      <w:r>
        <w:rPr>
          <w:rFonts w:hint="eastAsia"/>
        </w:rPr>
        <w:t>凡是过往 皆为序章</w:t>
      </w:r>
    </w:p>
    <w:p w14:paraId="75F1B7A1" w14:textId="1AFF42EA" w:rsidR="00AD7B5A" w:rsidRDefault="00AD7B5A" w:rsidP="00247E9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Let</w:t>
      </w:r>
      <w:r>
        <w:t xml:space="preserve"> </w:t>
      </w:r>
      <w:r>
        <w:rPr>
          <w:rFonts w:hint="eastAsia"/>
        </w:rPr>
        <w:t>life</w:t>
      </w:r>
      <w:r>
        <w:t xml:space="preserve"> </w:t>
      </w:r>
      <w:r>
        <w:rPr>
          <w:rFonts w:hint="eastAsia"/>
        </w:rPr>
        <w:t>b</w:t>
      </w:r>
      <w:r>
        <w:t xml:space="preserve">e beautiful like summer flowers and death like autumn leaves. – </w:t>
      </w:r>
      <w:r>
        <w:rPr>
          <w:rFonts w:hint="eastAsia"/>
        </w:rPr>
        <w:t>生如夏花之绚烂 死如秋叶之静美</w:t>
      </w:r>
    </w:p>
    <w:p w14:paraId="4DB6BF75" w14:textId="55A929B6" w:rsidR="003F2881" w:rsidRDefault="003F2881" w:rsidP="00247E9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The</w:t>
      </w:r>
      <w:r>
        <w:t xml:space="preserve"> night is young – </w:t>
      </w:r>
      <w:r>
        <w:rPr>
          <w:rFonts w:hint="eastAsia"/>
        </w:rPr>
        <w:t>夜未央 （通常在晚上朋友要溜走时候 你可以说 表达天色还早）</w:t>
      </w:r>
    </w:p>
    <w:p w14:paraId="55B20255" w14:textId="508470A7" w:rsidR="007932AA" w:rsidRDefault="007932AA" w:rsidP="00247E9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A</w:t>
      </w:r>
      <w:r>
        <w:t xml:space="preserve">ble was I ere(before) I saw Elba – </w:t>
      </w:r>
      <w:r>
        <w:rPr>
          <w:rFonts w:hint="eastAsia"/>
        </w:rPr>
        <w:t>落败孤岛</w:t>
      </w:r>
      <w:r w:rsidR="004D5BE8">
        <w:rPr>
          <w:rFonts w:hint="eastAsia"/>
        </w:rPr>
        <w:t>孤败落（注意回文 表达我一直所向睥睨直到遇到了这件事）</w:t>
      </w:r>
    </w:p>
    <w:p w14:paraId="03E29B27" w14:textId="4ACE7182" w:rsidR="004D5BE8" w:rsidRDefault="004D5BE8" w:rsidP="00247E9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Nothin</w:t>
      </w:r>
      <w:r>
        <w:t xml:space="preserve">g is true; everything is permitted </w:t>
      </w:r>
      <w:r w:rsidR="00310F69">
        <w:t>–</w:t>
      </w:r>
      <w:r>
        <w:t xml:space="preserve"> </w:t>
      </w:r>
      <w:r w:rsidR="00310F69">
        <w:rPr>
          <w:rFonts w:hint="eastAsia"/>
        </w:rPr>
        <w:t>万事皆虚 万事皆允</w:t>
      </w:r>
    </w:p>
    <w:p w14:paraId="6CE56822" w14:textId="45C38AEE" w:rsidR="00310F69" w:rsidRDefault="00310F69" w:rsidP="00247E9D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I</w:t>
      </w:r>
      <w:r>
        <w:t xml:space="preserve">’m waiting – </w:t>
      </w:r>
      <w:r>
        <w:rPr>
          <w:rFonts w:hint="eastAsia"/>
        </w:rPr>
        <w:t>爱慕未停（谐音</w:t>
      </w:r>
      <w:r w:rsidR="0046103E">
        <w:rPr>
          <w:rFonts w:hint="eastAsia"/>
        </w:rPr>
        <w:t xml:space="preserve"> 担心需要在特殊语境下才能翻译这样</w:t>
      </w:r>
      <w:r>
        <w:rPr>
          <w:rFonts w:hint="eastAsia"/>
        </w:rPr>
        <w:t>）</w:t>
      </w:r>
    </w:p>
    <w:sectPr w:rsidR="00310F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6C32C" w14:textId="77777777" w:rsidR="000D72D8" w:rsidRDefault="000D72D8" w:rsidP="0091185C">
      <w:r>
        <w:separator/>
      </w:r>
    </w:p>
  </w:endnote>
  <w:endnote w:type="continuationSeparator" w:id="0">
    <w:p w14:paraId="03255B49" w14:textId="77777777" w:rsidR="000D72D8" w:rsidRDefault="000D72D8" w:rsidP="00911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1AC0C" w14:textId="77777777" w:rsidR="000D72D8" w:rsidRDefault="000D72D8" w:rsidP="0091185C">
      <w:r>
        <w:separator/>
      </w:r>
    </w:p>
  </w:footnote>
  <w:footnote w:type="continuationSeparator" w:id="0">
    <w:p w14:paraId="34707F46" w14:textId="77777777" w:rsidR="000D72D8" w:rsidRDefault="000D72D8" w:rsidP="009118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E26D6"/>
    <w:multiLevelType w:val="hybridMultilevel"/>
    <w:tmpl w:val="48AAF9DC"/>
    <w:lvl w:ilvl="0" w:tplc="DCF09492">
      <w:numFmt w:val="bullet"/>
      <w:lvlText w:val="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7FA097C"/>
    <w:multiLevelType w:val="hybridMultilevel"/>
    <w:tmpl w:val="07F809FC"/>
    <w:lvl w:ilvl="0" w:tplc="CD3C36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8BA1F09"/>
    <w:multiLevelType w:val="hybridMultilevel"/>
    <w:tmpl w:val="7390D722"/>
    <w:lvl w:ilvl="0" w:tplc="6A4201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96B06B2"/>
    <w:multiLevelType w:val="hybridMultilevel"/>
    <w:tmpl w:val="182823BC"/>
    <w:lvl w:ilvl="0" w:tplc="A462D0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1C21EF9"/>
    <w:multiLevelType w:val="hybridMultilevel"/>
    <w:tmpl w:val="77E64226"/>
    <w:lvl w:ilvl="0" w:tplc="9D369D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B4"/>
    <w:rsid w:val="000C3393"/>
    <w:rsid w:val="000D72D8"/>
    <w:rsid w:val="0018457A"/>
    <w:rsid w:val="00247E9D"/>
    <w:rsid w:val="00310F69"/>
    <w:rsid w:val="003F2881"/>
    <w:rsid w:val="003F4236"/>
    <w:rsid w:val="0046103E"/>
    <w:rsid w:val="004D5BE8"/>
    <w:rsid w:val="005064B4"/>
    <w:rsid w:val="005C0166"/>
    <w:rsid w:val="00697079"/>
    <w:rsid w:val="007932AA"/>
    <w:rsid w:val="008112FC"/>
    <w:rsid w:val="0091185C"/>
    <w:rsid w:val="009E7758"/>
    <w:rsid w:val="00A13F10"/>
    <w:rsid w:val="00AD7B5A"/>
    <w:rsid w:val="00B047F3"/>
    <w:rsid w:val="00B62609"/>
    <w:rsid w:val="00BE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D6D7FA"/>
  <w15:chartTrackingRefBased/>
  <w15:docId w15:val="{ED41138C-4CC3-4B58-B35B-17F64F55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0A63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BE0A6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9118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1185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118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118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0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 de</dc:creator>
  <cp:keywords/>
  <dc:description/>
  <cp:lastModifiedBy>wo de</cp:lastModifiedBy>
  <cp:revision>11</cp:revision>
  <dcterms:created xsi:type="dcterms:W3CDTF">2025-04-08T10:35:00Z</dcterms:created>
  <dcterms:modified xsi:type="dcterms:W3CDTF">2025-07-11T12:24:00Z</dcterms:modified>
</cp:coreProperties>
</file>