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FFB6" w14:textId="77777777" w:rsidR="006F4338" w:rsidRDefault="007D3DFB">
      <w:pPr>
        <w:adjustRightInd w:val="0"/>
        <w:snapToGrid w:val="0"/>
      </w:pPr>
      <w:r>
        <w:rPr>
          <w:noProof/>
        </w:rPr>
        <mc:AlternateContent>
          <mc:Choice Requires="wps">
            <w:drawing>
              <wp:anchor distT="0" distB="0" distL="114300" distR="114300" simplePos="0" relativeHeight="251659264" behindDoc="1" locked="0" layoutInCell="1" allowOverlap="1" wp14:anchorId="5FDC0BCC" wp14:editId="7740EACE">
                <wp:simplePos x="0" y="0"/>
                <wp:positionH relativeFrom="page">
                  <wp:align>left</wp:align>
                </wp:positionH>
                <wp:positionV relativeFrom="paragraph">
                  <wp:posOffset>-342053</wp:posOffset>
                </wp:positionV>
                <wp:extent cx="7575550" cy="10694670"/>
                <wp:effectExtent l="0" t="0" r="6350" b="0"/>
                <wp:wrapNone/>
                <wp:docPr id="7" name="矩形 7"/>
                <wp:cNvGraphicFramePr/>
                <a:graphic xmlns:a="http://schemas.openxmlformats.org/drawingml/2006/main">
                  <a:graphicData uri="http://schemas.microsoft.com/office/word/2010/wordprocessingShape">
                    <wps:wsp>
                      <wps:cNvSpPr/>
                      <wps:spPr>
                        <a:xfrm>
                          <a:off x="0" y="0"/>
                          <a:ext cx="7575550" cy="106946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12D052" id="矩形 7" o:spid="_x0000_s1026" style="position:absolute;margin-left:0;margin-top:-26.95pt;width:596.5pt;height:842.1pt;z-index:-25165721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EtyaAIAACYFAAAOAAAAZHJzL2Uyb0RvYy54bWysVE1v2zAMvQ/YfxB0X20HSbMGcYogRYYB&#10;wVqsG3ZWZCkWIIuapMTJfv0o+SPdVuwwzAeZEslH8onU8v7caHISziswJS1uckqE4VApcyjp1y/b&#10;d+8p8YGZimkwoqQX4en96u2bZWsXYgI16Eo4giDGL1pb0joEu8gyz2vRMH8DVhhUSnANC7h1h6xy&#10;rEX0RmeTPL/NWnCVdcCF93j60CnpKuFLKXh4lNKLQHRJMbeQVpfWfVyz1ZItDo7ZWvE+DfYPWTRM&#10;GQw6Qj2wwMjRqT+gGsUdeJDhhkOTgZSKi1QDVlPkv1XzXDMrUi1IjrcjTf7/wfJPp2f75JCG1vqF&#10;RzFWcZauiX/Mj5wTWZeRLHEOhOPhfDafzWbIKUddkd/eTW/nic/s6m+dDx8ENCQKJXV4HYkldtr5&#10;gDHRdDCJ4TxoVW2V1mkTW0BstCMnhpe3PxTxstDjFyttoq2B6NWp40l2LSZJ4aJFtNPms5BEVZj+&#10;JCWS+uwahHEuTCg6Vc0q0cWe5fgN0Ye0Ui4JMCJLjD9i9wCDZQcyYHdZ9vbRVaQ2HZ3zvyXWOY8e&#10;KTKYMDo3yoB7DUBjVX3kzn4gqaMmsrSH6vLkiINuSLzlW4XXtmM+PDGHU4F3jZMeHnGRGtqSQi9R&#10;UoP78dp5tMdmRS0lLU5ZSf33I3OCEv3RYBvfFdNpHMu0mc7mE9y4l5r9S405NhvAXijwTbE8idE+&#10;6EGUDppv+CCsY1RUMcMxdkl5cMNmE7rpxyeFi/U6meEoWhZ25tnyCB5ZNbA+BpAqdemVnZ41HMZ0&#10;/f3DEaf95T5ZXZ+31U8AAAD//wMAUEsDBBQABgAIAAAAIQBR3Poj4AAAAAoBAAAPAAAAZHJzL2Rv&#10;d25yZXYueG1sTI9BT8MwDIXvSPyHyEhc0JaOiIl1TSdAQuLCgTGhHbPGtNEap2qytuPX453gZvs9&#10;PX+v2Ey+FQP20QXSsJhnIJCqYB3VGnafr7NHEDEZsqYNhBrOGGFTXl8VJrdhpA8ctqkWHEIxNxqa&#10;lLpcylg16E2chw6Jte/Qe5N47WtpezNyuG/lfZYtpTeO+ENjOnxpsDpuT17D+1mpt+FOHcedU7X7&#10;kfvnryZofXszPa1BJJzSnxku+IwOJTMdwolsFK0GLpI0zB7UCsRFXqwUnw48LVWmQJaF/F+h/AUA&#10;AP//AwBQSwECLQAUAAYACAAAACEAtoM4kv4AAADhAQAAEwAAAAAAAAAAAAAAAAAAAAAAW0NvbnRl&#10;bnRfVHlwZXNdLnhtbFBLAQItABQABgAIAAAAIQA4/SH/1gAAAJQBAAALAAAAAAAAAAAAAAAAAC8B&#10;AABfcmVscy8ucmVsc1BLAQItABQABgAIAAAAIQAcYEtyaAIAACYFAAAOAAAAAAAAAAAAAAAAAC4C&#10;AABkcnMvZTJvRG9jLnhtbFBLAQItABQABgAIAAAAIQBR3Poj4AAAAAoBAAAPAAAAAAAAAAAAAAAA&#10;AMIEAABkcnMvZG93bnJldi54bWxQSwUGAAAAAAQABADzAAAAzwUAAAAA&#10;" fillcolor="white [3212]" stroked="f" strokeweight="1pt">
                <w10:wrap anchorx="page"/>
              </v:rect>
            </w:pict>
          </mc:Fallback>
        </mc:AlternateContent>
      </w:r>
      <w:r w:rsidR="00B01534">
        <w:rPr>
          <w:noProof/>
        </w:rPr>
        <mc:AlternateContent>
          <mc:Choice Requires="wpg">
            <w:drawing>
              <wp:anchor distT="0" distB="0" distL="114300" distR="114300" simplePos="0" relativeHeight="251663360" behindDoc="0" locked="0" layoutInCell="1" allowOverlap="1" wp14:anchorId="5AF8C436" wp14:editId="6963C25E">
                <wp:simplePos x="0" y="0"/>
                <wp:positionH relativeFrom="margin">
                  <wp:posOffset>1207135</wp:posOffset>
                </wp:positionH>
                <wp:positionV relativeFrom="page">
                  <wp:posOffset>409575</wp:posOffset>
                </wp:positionV>
                <wp:extent cx="3393440" cy="840740"/>
                <wp:effectExtent l="0" t="0" r="0" b="0"/>
                <wp:wrapNone/>
                <wp:docPr id="3" name="组合 3"/>
                <wp:cNvGraphicFramePr/>
                <a:graphic xmlns:a="http://schemas.openxmlformats.org/drawingml/2006/main">
                  <a:graphicData uri="http://schemas.microsoft.com/office/word/2010/wordprocessingGroup">
                    <wpg:wgp>
                      <wpg:cNvGrpSpPr/>
                      <wpg:grpSpPr>
                        <a:xfrm>
                          <a:off x="0" y="0"/>
                          <a:ext cx="3393440" cy="840740"/>
                          <a:chOff x="0" y="12700"/>
                          <a:chExt cx="3393440" cy="840740"/>
                        </a:xfrm>
                      </wpg:grpSpPr>
                      <wps:wsp>
                        <wps:cNvPr id="4" name="文本框 2"/>
                        <wps:cNvSpPr txBox="1">
                          <a:spLocks noChangeArrowheads="1"/>
                        </wps:cNvSpPr>
                        <wps:spPr bwMode="auto">
                          <a:xfrm>
                            <a:off x="0" y="12700"/>
                            <a:ext cx="2067559" cy="645794"/>
                          </a:xfrm>
                          <a:prstGeom prst="rect">
                            <a:avLst/>
                          </a:prstGeom>
                          <a:noFill/>
                          <a:ln w="9525">
                            <a:noFill/>
                            <a:miter lim="800000"/>
                          </a:ln>
                        </wps:spPr>
                        <wps:txbx>
                          <w:txbxContent>
                            <w:p w14:paraId="67772617" w14:textId="77777777" w:rsidR="006F4338" w:rsidRPr="00B01534" w:rsidRDefault="008C5082">
                              <w:pPr>
                                <w:adjustRightInd w:val="0"/>
                                <w:snapToGrid w:val="0"/>
                                <w:rPr>
                                  <w:rFonts w:ascii="微软雅黑" w:eastAsia="微软雅黑" w:hAnsi="微软雅黑" w:hint="eastAsia"/>
                                  <w:color w:val="2577E3"/>
                                  <w:sz w:val="15"/>
                                  <w:szCs w:val="15"/>
                                </w:rPr>
                              </w:pPr>
                              <w:r>
                                <w:rPr>
                                  <w:rFonts w:ascii="微软雅黑" w:eastAsia="微软雅黑" w:hAnsi="微软雅黑" w:hint="eastAsia"/>
                                  <w:color w:val="2577E3"/>
                                  <w:sz w:val="50"/>
                                  <w:szCs w:val="50"/>
                                </w:rPr>
                                <w:t>吴嘉谦</w:t>
                              </w:r>
                              <w:r w:rsidR="00B01534" w:rsidRPr="00B70DD7">
                                <w:rPr>
                                  <w:rFonts w:ascii="微软雅黑" w:eastAsia="微软雅黑" w:hAnsi="微软雅黑" w:hint="eastAsia"/>
                                  <w:b/>
                                  <w:bCs/>
                                  <w:color w:val="2577E3"/>
                                  <w:sz w:val="16"/>
                                  <w:szCs w:val="16"/>
                                </w:rPr>
                                <w:t>200</w:t>
                              </w:r>
                              <w:r>
                                <w:rPr>
                                  <w:rFonts w:ascii="微软雅黑" w:eastAsia="微软雅黑" w:hAnsi="微软雅黑" w:hint="eastAsia"/>
                                  <w:b/>
                                  <w:bCs/>
                                  <w:color w:val="2577E3"/>
                                  <w:sz w:val="16"/>
                                  <w:szCs w:val="16"/>
                                </w:rPr>
                                <w:t>2</w:t>
                              </w:r>
                              <w:r w:rsidR="00B01534" w:rsidRPr="00B70DD7">
                                <w:rPr>
                                  <w:rFonts w:ascii="微软雅黑" w:eastAsia="微软雅黑" w:hAnsi="微软雅黑" w:hint="eastAsia"/>
                                  <w:b/>
                                  <w:bCs/>
                                  <w:color w:val="2577E3"/>
                                  <w:sz w:val="16"/>
                                  <w:szCs w:val="16"/>
                                </w:rPr>
                                <w:t>.0</w:t>
                              </w:r>
                              <w:r>
                                <w:rPr>
                                  <w:rFonts w:ascii="微软雅黑" w:eastAsia="微软雅黑" w:hAnsi="微软雅黑" w:hint="eastAsia"/>
                                  <w:b/>
                                  <w:bCs/>
                                  <w:color w:val="2577E3"/>
                                  <w:sz w:val="16"/>
                                  <w:szCs w:val="16"/>
                                </w:rPr>
                                <w:t>9</w:t>
                              </w:r>
                              <w:r w:rsidR="00B01534" w:rsidRPr="00B70DD7">
                                <w:rPr>
                                  <w:rFonts w:ascii="微软雅黑" w:eastAsia="微软雅黑" w:hAnsi="微软雅黑" w:hint="eastAsia"/>
                                  <w:b/>
                                  <w:bCs/>
                                  <w:color w:val="2577E3"/>
                                  <w:sz w:val="16"/>
                                  <w:szCs w:val="16"/>
                                </w:rPr>
                                <w:t>（2</w:t>
                              </w:r>
                              <w:r>
                                <w:rPr>
                                  <w:rFonts w:ascii="微软雅黑" w:eastAsia="微软雅黑" w:hAnsi="微软雅黑" w:hint="eastAsia"/>
                                  <w:b/>
                                  <w:bCs/>
                                  <w:color w:val="2577E3"/>
                                  <w:sz w:val="16"/>
                                  <w:szCs w:val="16"/>
                                </w:rPr>
                                <w:t>3</w:t>
                              </w:r>
                              <w:r w:rsidR="00B01534" w:rsidRPr="00B70DD7">
                                <w:rPr>
                                  <w:rFonts w:ascii="微软雅黑" w:eastAsia="微软雅黑" w:hAnsi="微软雅黑" w:hint="eastAsia"/>
                                  <w:b/>
                                  <w:bCs/>
                                  <w:color w:val="2577E3"/>
                                  <w:sz w:val="16"/>
                                  <w:szCs w:val="16"/>
                                </w:rPr>
                                <w:t>岁）</w:t>
                              </w:r>
                            </w:p>
                          </w:txbxContent>
                        </wps:txbx>
                        <wps:bodyPr rot="0" vert="horz" wrap="square" lIns="91440" tIns="45720" rIns="91440" bIns="45720" anchor="t" anchorCtr="0">
                          <a:spAutoFit/>
                        </wps:bodyPr>
                      </wps:wsp>
                      <wps:wsp>
                        <wps:cNvPr id="5" name="文本框 2"/>
                        <wps:cNvSpPr txBox="1">
                          <a:spLocks noChangeArrowheads="1"/>
                        </wps:cNvSpPr>
                        <wps:spPr bwMode="auto">
                          <a:xfrm>
                            <a:off x="0" y="523875"/>
                            <a:ext cx="3393440" cy="329565"/>
                          </a:xfrm>
                          <a:prstGeom prst="rect">
                            <a:avLst/>
                          </a:prstGeom>
                          <a:noFill/>
                          <a:ln w="9525">
                            <a:noFill/>
                            <a:miter lim="800000"/>
                          </a:ln>
                        </wps:spPr>
                        <wps:txbx>
                          <w:txbxContent>
                            <w:p w14:paraId="69AED8A7" w14:textId="77777777" w:rsidR="006F4338" w:rsidRDefault="006F4338">
                              <w:pPr>
                                <w:adjustRightInd w:val="0"/>
                                <w:snapToGrid w:val="0"/>
                                <w:rPr>
                                  <w:rFonts w:ascii="微软雅黑" w:eastAsia="微软雅黑" w:hAnsi="微软雅黑" w:hint="eastAsia"/>
                                  <w:color w:val="414141"/>
                                  <w:szCs w:val="21"/>
                                </w:rPr>
                              </w:pPr>
                            </w:p>
                          </w:txbxContent>
                        </wps:txbx>
                        <wps:bodyPr rot="0" vert="horz" wrap="square" lIns="91440" tIns="45720" rIns="91440" bIns="45720" anchor="t" anchorCtr="0">
                          <a:spAutoFit/>
                        </wps:bodyPr>
                      </wps:wsp>
                    </wpg:wgp>
                  </a:graphicData>
                </a:graphic>
              </wp:anchor>
            </w:drawing>
          </mc:Choice>
          <mc:Fallback>
            <w:pict>
              <v:group w14:anchorId="5AF8C436" id="组合 3" o:spid="_x0000_s1026" style="position:absolute;left:0;text-align:left;margin-left:95.05pt;margin-top:32.25pt;width:267.2pt;height:66.2pt;z-index:251663360;mso-position-horizontal-relative:margin;mso-position-vertical-relative:page" coordorigin=",127" coordsize="33934,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GqlAIAAEYHAAAOAAAAZHJzL2Uyb0RvYy54bWzMVc1u1DAQviPxDpbvbLLZzf5EzValZSuk&#10;ApUKD+B1nB+ReIztbVIeoLwBJy7cea4+B2Nn/1oQhyJE9+C1M/bMfN98Yx8dd01NroU2FciUDgch&#10;JUJyyCpZpPTD++WLGSXGMpmxGqRI6Y0w9Hjx/NlRqxIRQQl1JjRBJ9IkrUppaa1KgsDwUjTMDEAJ&#10;icYcdMMsLnURZJq16L2pgygMJ0ELOlMauDAGv571Rrrw/vNccPsuz42wpE4p5mb9qP24cmOwOGJJ&#10;oZkqK75Jgz0ii4ZVEoPuXJ0xy8haV7+4aiquwUBuBxyaAPK84sJjQDTD8AGacw1r5bEUSVuoHU1I&#10;7QOeHu2Wv70+1+pKXWpkolUFcuFXDkuX68b9Y5ak85Td7CgTnSUcP45G89F4jMxytM3G4RTnnlNe&#10;IvH7Y8NoGu4sr/58ONiGDu4l1CqUiNmzYP6OhauSKeHJNQmycKlJlaV0TIlkDQr17uuXu28/7r7f&#10;ksgBcsFxlyOK2O4lIPShL7hRF8A/GiLhtGSyECdaQ1sKlmF6Q3cSQeyO9n6Mc7Jq30CGcdjagnf0&#10;W7YPaNsyHoWTaRzPe8Yn43g6H/swW9JYorSx5wIa4iYp1dgEPgK7vjDWZbTf4sorYVnVtS9aLUmb&#10;0nkcxf7AgaWpLPZpXTVY5dD9NjFruUHoQPXwbLfqNoytILtBrBr6vsN7Aicl6M+UtNhzKTWf1kwL&#10;SurXEvmaD72UrF8gsgh1pQ8tq0MLkxxdpdRS0k9PrW9sh8moE+R1WXm4rgB9JptcUUV9qv9cTvHT&#10;klMcjWbT2JWOJVs93evgUTSPJ37Drgn3YvmPevK96dtpX8ynKSt/Z+Fl7dts87C41+Bw7WW4f/4W&#10;PwEAAP//AwBQSwMEFAAGAAgAAAAhAAphSFbfAAAACgEAAA8AAABkcnMvZG93bnJldi54bWxMj0FL&#10;w0AQhe+C/2EZwZvdpNpoYzalFPVUCraCeJtmp0lodjZkt0n6792c9DaP9/HmvWw1mkb01LnasoJ4&#10;FoEgLqyuuVTwdXh/eAHhPLLGxjIpuJKDVX57k2Gq7cCf1O99KUIIuxQVVN63qZSuqMigm9mWOHgn&#10;2xn0QXal1B0OIdw0ch5FiTRYc/hQYUubiorz/mIUfAw4rB/jt357Pm2uP4fF7nsbk1L3d+P6FYSn&#10;0f/BMNUP1SEPnY72wtqJJuhlFAdUQfK0ABGA5/l0HCcnWYLMM/l/Qv4LAAD//wMAUEsBAi0AFAAG&#10;AAgAAAAhALaDOJL+AAAA4QEAABMAAAAAAAAAAAAAAAAAAAAAAFtDb250ZW50X1R5cGVzXS54bWxQ&#10;SwECLQAUAAYACAAAACEAOP0h/9YAAACUAQAACwAAAAAAAAAAAAAAAAAvAQAAX3JlbHMvLnJlbHNQ&#10;SwECLQAUAAYACAAAACEAiSbRqpQCAABGBwAADgAAAAAAAAAAAAAAAAAuAgAAZHJzL2Uyb0RvYy54&#10;bWxQSwECLQAUAAYACAAAACEACmFIVt8AAAAKAQAADwAAAAAAAAAAAAAAAADuBAAAZHJzL2Rvd25y&#10;ZXYueG1sUEsFBgAAAAAEAAQA8wAAAPoFAAAAAA==&#10;">
                <v:shapetype id="_x0000_t202" coordsize="21600,21600" o:spt="202" path="m,l,21600r21600,l21600,xe">
                  <v:stroke joinstyle="miter"/>
                  <v:path gradientshapeok="t" o:connecttype="rect"/>
                </v:shapetype>
                <v:shape id="_x0000_s1027" type="#_x0000_t202" style="position:absolute;top:127;width:20675;height: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67772617" w14:textId="77777777" w:rsidR="006F4338" w:rsidRPr="00B01534" w:rsidRDefault="008C5082">
                        <w:pPr>
                          <w:adjustRightInd w:val="0"/>
                          <w:snapToGrid w:val="0"/>
                          <w:rPr>
                            <w:rFonts w:ascii="微软雅黑" w:eastAsia="微软雅黑" w:hAnsi="微软雅黑" w:hint="eastAsia"/>
                            <w:color w:val="2577E3"/>
                            <w:sz w:val="15"/>
                            <w:szCs w:val="15"/>
                          </w:rPr>
                        </w:pPr>
                        <w:r>
                          <w:rPr>
                            <w:rFonts w:ascii="微软雅黑" w:eastAsia="微软雅黑" w:hAnsi="微软雅黑" w:hint="eastAsia"/>
                            <w:color w:val="2577E3"/>
                            <w:sz w:val="50"/>
                            <w:szCs w:val="50"/>
                          </w:rPr>
                          <w:t>吴嘉谦</w:t>
                        </w:r>
                        <w:r w:rsidR="00B01534" w:rsidRPr="00B70DD7">
                          <w:rPr>
                            <w:rFonts w:ascii="微软雅黑" w:eastAsia="微软雅黑" w:hAnsi="微软雅黑" w:hint="eastAsia"/>
                            <w:b/>
                            <w:bCs/>
                            <w:color w:val="2577E3"/>
                            <w:sz w:val="16"/>
                            <w:szCs w:val="16"/>
                          </w:rPr>
                          <w:t>200</w:t>
                        </w:r>
                        <w:r>
                          <w:rPr>
                            <w:rFonts w:ascii="微软雅黑" w:eastAsia="微软雅黑" w:hAnsi="微软雅黑" w:hint="eastAsia"/>
                            <w:b/>
                            <w:bCs/>
                            <w:color w:val="2577E3"/>
                            <w:sz w:val="16"/>
                            <w:szCs w:val="16"/>
                          </w:rPr>
                          <w:t>2</w:t>
                        </w:r>
                        <w:r w:rsidR="00B01534" w:rsidRPr="00B70DD7">
                          <w:rPr>
                            <w:rFonts w:ascii="微软雅黑" w:eastAsia="微软雅黑" w:hAnsi="微软雅黑" w:hint="eastAsia"/>
                            <w:b/>
                            <w:bCs/>
                            <w:color w:val="2577E3"/>
                            <w:sz w:val="16"/>
                            <w:szCs w:val="16"/>
                          </w:rPr>
                          <w:t>.0</w:t>
                        </w:r>
                        <w:r>
                          <w:rPr>
                            <w:rFonts w:ascii="微软雅黑" w:eastAsia="微软雅黑" w:hAnsi="微软雅黑" w:hint="eastAsia"/>
                            <w:b/>
                            <w:bCs/>
                            <w:color w:val="2577E3"/>
                            <w:sz w:val="16"/>
                            <w:szCs w:val="16"/>
                          </w:rPr>
                          <w:t>9</w:t>
                        </w:r>
                        <w:r w:rsidR="00B01534" w:rsidRPr="00B70DD7">
                          <w:rPr>
                            <w:rFonts w:ascii="微软雅黑" w:eastAsia="微软雅黑" w:hAnsi="微软雅黑" w:hint="eastAsia"/>
                            <w:b/>
                            <w:bCs/>
                            <w:color w:val="2577E3"/>
                            <w:sz w:val="16"/>
                            <w:szCs w:val="16"/>
                          </w:rPr>
                          <w:t>（2</w:t>
                        </w:r>
                        <w:r>
                          <w:rPr>
                            <w:rFonts w:ascii="微软雅黑" w:eastAsia="微软雅黑" w:hAnsi="微软雅黑" w:hint="eastAsia"/>
                            <w:b/>
                            <w:bCs/>
                            <w:color w:val="2577E3"/>
                            <w:sz w:val="16"/>
                            <w:szCs w:val="16"/>
                          </w:rPr>
                          <w:t>3</w:t>
                        </w:r>
                        <w:r w:rsidR="00B01534" w:rsidRPr="00B70DD7">
                          <w:rPr>
                            <w:rFonts w:ascii="微软雅黑" w:eastAsia="微软雅黑" w:hAnsi="微软雅黑" w:hint="eastAsia"/>
                            <w:b/>
                            <w:bCs/>
                            <w:color w:val="2577E3"/>
                            <w:sz w:val="16"/>
                            <w:szCs w:val="16"/>
                          </w:rPr>
                          <w:t>岁）</w:t>
                        </w:r>
                      </w:p>
                    </w:txbxContent>
                  </v:textbox>
                </v:shape>
                <v:shape id="_x0000_s1028" type="#_x0000_t202" style="position:absolute;top:5238;width:33934;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69AED8A7" w14:textId="77777777" w:rsidR="006F4338" w:rsidRDefault="006F4338">
                        <w:pPr>
                          <w:adjustRightInd w:val="0"/>
                          <w:snapToGrid w:val="0"/>
                          <w:rPr>
                            <w:rFonts w:ascii="微软雅黑" w:eastAsia="微软雅黑" w:hAnsi="微软雅黑" w:hint="eastAsia"/>
                            <w:color w:val="414141"/>
                            <w:szCs w:val="21"/>
                          </w:rPr>
                        </w:pPr>
                      </w:p>
                    </w:txbxContent>
                  </v:textbox>
                </v:shape>
                <w10:wrap anchorx="margin" anchory="page"/>
              </v:group>
            </w:pict>
          </mc:Fallback>
        </mc:AlternateContent>
      </w:r>
      <w:r w:rsidR="00B01534">
        <w:rPr>
          <w:noProof/>
        </w:rPr>
        <mc:AlternateContent>
          <mc:Choice Requires="wpg">
            <w:drawing>
              <wp:anchor distT="0" distB="0" distL="114300" distR="114300" simplePos="0" relativeHeight="251662336" behindDoc="0" locked="0" layoutInCell="1" allowOverlap="1" wp14:anchorId="630982B2" wp14:editId="7EE7CE83">
                <wp:simplePos x="0" y="0"/>
                <wp:positionH relativeFrom="column">
                  <wp:posOffset>-307340</wp:posOffset>
                </wp:positionH>
                <wp:positionV relativeFrom="page">
                  <wp:posOffset>-19050</wp:posOffset>
                </wp:positionV>
                <wp:extent cx="7595870" cy="333375"/>
                <wp:effectExtent l="0" t="0" r="5080" b="9525"/>
                <wp:wrapNone/>
                <wp:docPr id="19" name="组合 19"/>
                <wp:cNvGraphicFramePr/>
                <a:graphic xmlns:a="http://schemas.openxmlformats.org/drawingml/2006/main">
                  <a:graphicData uri="http://schemas.microsoft.com/office/word/2010/wordprocessingGroup">
                    <wpg:wgp>
                      <wpg:cNvGrpSpPr/>
                      <wpg:grpSpPr>
                        <a:xfrm>
                          <a:off x="0" y="0"/>
                          <a:ext cx="7595870" cy="333375"/>
                          <a:chOff x="0" y="0"/>
                          <a:chExt cx="7596000" cy="333375"/>
                        </a:xfrm>
                      </wpg:grpSpPr>
                      <wps:wsp>
                        <wps:cNvPr id="1" name="矩形 1"/>
                        <wps:cNvSpPr/>
                        <wps:spPr>
                          <a:xfrm>
                            <a:off x="0" y="0"/>
                            <a:ext cx="7596000" cy="333375"/>
                          </a:xfrm>
                          <a:prstGeom prst="rect">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矩形 2"/>
                        <wps:cNvSpPr/>
                        <wps:spPr>
                          <a:xfrm>
                            <a:off x="5648326" y="0"/>
                            <a:ext cx="1409700" cy="333375"/>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F60CF9" w14:textId="77777777" w:rsidR="006F4338" w:rsidRDefault="00B56C78">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30982B2" id="组合 19" o:spid="_x0000_s1029" style="position:absolute;left:0;text-align:left;margin-left:-24.2pt;margin-top:-1.5pt;width:598.1pt;height:26.25pt;z-index:251662336;mso-position-vertical-relative:page" coordsize="7596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jTDwMAACQKAAAOAAAAZHJzL2Uyb0RvYy54bWzsVt1O2zAUvp+0d7B8P5KGpqURKaqAoklo&#10;oLFp167j/EiO7dlu0+5lJu1uD7HHmfYaO3aaFChCAsQdXBjb5//L+U59fLKuOVoxbSopUjw4CDFi&#10;gsqsEkWKv36ZfzjCyFgiMsKlYCneMINPpu/fHTcqYZEsJc+YRuBEmKRRKS6tVUkQGFqympgDqZgA&#10;YS51TSwcdRFkmjTgveZBFIajoJE6U1pSZgzcnrVCPPX+85xRe5XnhlnEUwy5Wb9qvy7cGkyPSVJo&#10;osqKbtMgz8iiJpWAoL2rM2IJWupqz1VdUS2NzO0BlXUg87yizNcA1QzCe9VcaLlUvpYiaQrVwwTQ&#10;3sPp2W7pp9WFVjfqWgMSjSoAC39ytaxzXbv/kCVae8g2PWRsbRGFy3E8iY/GgCwF2SH8jeMWU1oC&#10;8HtmtDzfGY7CcM8w6MIGd5JpFLSH2SFgXobATUkU88CaBBC41qjKoHsxEqSGJv338/ffP7/QwFXi&#10;IoNKj5BJDID1BHgerZIkSht7wWSN3CbFGjrWNxJZXRoL8QGQTsUFNZJX2bzi3B90sTjlGq0IdHcU&#10;j8fnhy5lMLmjxoVTFtKZtWJ3AwB3tfid3XDm9Lj4zHLAAz5u5DPxXGR9HEIpE3bQikqSsTZ8DB/T&#10;08lFd+x1Fj4X79B5ziF+73vroNNsnXS+2yy3+s6UeSr3xuFjibXGvYWPLIXtjetKSP2QAw5VbSO3&#10;+h1ILTQOpYXMNtAtWraDxCg6r+C7XRJjr4mGyQENDdPQXsGSc9mkWG53GJVS/3jo3ulDO4MUowYm&#10;UYrN9yXRDCP+UUCjTwbDoRtd/jCMxxEc9G3J4rZELOtTCe0AzQzZ+a3Tt7zb5lrW32BozlxUEBFB&#10;IXaKqdXd4dS2ExLGLmWzmVeDcaWIvRQ3ijrnDlUhZ0sr88q36Q6dLWpA15Y9r87b6B5voyfxNh4N&#10;jw6jEUb7w20wDCfjR2bUjpovZu98PpkM/Oh8Yy8g8DrstevF2k/6vkPe+Pw0PvtfZXiK+MG+fTa5&#10;t87ts+f/7nE3/Q8AAP//AwBQSwMEFAAGAAgAAAAhAA/FGG/hAAAACgEAAA8AAABkcnMvZG93bnJl&#10;di54bWxMj8FOwkAQhu8mvsNmTLzBtlIUareEEPVETAQTw23pDm1Dd7bpLm15e4eT3mYyX/75/mw1&#10;2kb02PnakYJ4GoFAKpypqVTwvX+fLED4oMnoxhEquKKHVX5/l+nUuIG+sN+FUnAI+VQrqEJoUyl9&#10;UaHVfupaJL6dXGd14LUrpen0wOG2kU9R9Cytrok/VLrFTYXFeXexCj4GPaxn8Vu/PZ8218N+/vmz&#10;jVGpx4dx/Qoi4Bj+YLjpszrk7HR0FzJeNAomySJhlIcZd7oBcfLCZY4KkuUcZJ7J/xXyXwAAAP//&#10;AwBQSwECLQAUAAYACAAAACEAtoM4kv4AAADhAQAAEwAAAAAAAAAAAAAAAAAAAAAAW0NvbnRlbnRf&#10;VHlwZXNdLnhtbFBLAQItABQABgAIAAAAIQA4/SH/1gAAAJQBAAALAAAAAAAAAAAAAAAAAC8BAABf&#10;cmVscy8ucmVsc1BLAQItABQABgAIAAAAIQDOAxjTDwMAACQKAAAOAAAAAAAAAAAAAAAAAC4CAABk&#10;cnMvZTJvRG9jLnhtbFBLAQItABQABgAIAAAAIQAPxRhv4QAAAAoBAAAPAAAAAAAAAAAAAAAAAGkF&#10;AABkcnMvZG93bnJldi54bWxQSwUGAAAAAAQABADzAAAAdwYAAAAA&#10;">
                <v:rect id="矩形 1" o:spid="_x0000_s1030" style="position:absolute;width:759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zwwAAANoAAAAPAAAAZHJzL2Rvd25yZXYueG1sRI9Ba8JA&#10;EIXvhf6HZQq91Y2CItE1iBCq9JTUg8chOybR7GyaXZP4711B6GkY3pv3vVkno2lET52rLSuYTiIQ&#10;xIXVNZcKjr/p1xKE88gaG8uk4E4Oks372xpjbQfOqM99KUIIuxgVVN63sZSuqMigm9iWOGhn2xn0&#10;Ye1KqTscQrhp5CyKFtJgzYFQYUu7ioprfjMBcpvzOV18n5bZz+E+z/+y02U2KvX5MW5XIDyN/t/8&#10;ut7rUB+erzyn3DwAAAD//wMAUEsBAi0AFAAGAAgAAAAhANvh9svuAAAAhQEAABMAAAAAAAAAAAAA&#10;AAAAAAAAAFtDb250ZW50X1R5cGVzXS54bWxQSwECLQAUAAYACAAAACEAWvQsW78AAAAVAQAACwAA&#10;AAAAAAAAAAAAAAAfAQAAX3JlbHMvLnJlbHNQSwECLQAUAAYACAAAACEAtCzf88MAAADaAAAADwAA&#10;AAAAAAAAAAAAAAAHAgAAZHJzL2Rvd25yZXYueG1sUEsFBgAAAAADAAMAtwAAAPcCAAAAAA==&#10;" fillcolor="#2577e3" stroked="f" strokeweight="1pt"/>
                <v:rect id="矩形 2" o:spid="_x0000_s1031" style="position:absolute;left:56483;width:14097;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hhwwAAANoAAAAPAAAAZHJzL2Rvd25yZXYueG1sRI9Pi8Iw&#10;FMTvC36H8AQvy5oqKKVrKiJ08aAH/1y8vW3etqXNS2mytn57Iwgeh5n5DbNaD6YRN+pcZVnBbBqB&#10;IM6trrhQcDlnXzEI55E1NpZJwZ0crNPRxwoTbXs+0u3kCxEg7BJUUHrfJlK6vCSDbmpb4uD92c6g&#10;D7IrpO6wD3DTyHkULaXBisNCiS1tS8rr079R8JlRv9gffo5FvPR6e83y3zqOlZqMh803CE+Df4df&#10;7Z1WMIfnlXADZPoAAAD//wMAUEsBAi0AFAAGAAgAAAAhANvh9svuAAAAhQEAABMAAAAAAAAAAAAA&#10;AAAAAAAAAFtDb250ZW50X1R5cGVzXS54bWxQSwECLQAUAAYACAAAACEAWvQsW78AAAAVAQAACwAA&#10;AAAAAAAAAAAAAAAfAQAAX3JlbHMvLnJlbHNQSwECLQAUAAYACAAAACEAhyNoYcMAAADaAAAADwAA&#10;AAAAAAAAAAAAAAAHAgAAZHJzL2Rvd25yZXYueG1sUEsFBgAAAAADAAMAtwAAAPcCAAAAAA==&#10;" fillcolor="#ff9915" stroked="f" strokeweight="1pt">
                  <v:textbox>
                    <w:txbxContent>
                      <w:p w14:paraId="50F60CF9" w14:textId="77777777" w:rsidR="006F4338" w:rsidRDefault="00B56C78">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v:textbox>
                </v:rect>
                <w10:wrap anchory="page"/>
              </v:group>
            </w:pict>
          </mc:Fallback>
        </mc:AlternateContent>
      </w:r>
    </w:p>
    <w:p w14:paraId="1503DC6F" w14:textId="77777777" w:rsidR="006F4338" w:rsidRDefault="007D3DFB">
      <w:pPr>
        <w:adjustRightInd w:val="0"/>
        <w:snapToGrid w:val="0"/>
      </w:pPr>
      <w:r>
        <w:rPr>
          <w:noProof/>
        </w:rPr>
        <w:drawing>
          <wp:inline distT="0" distB="0" distL="0" distR="0" wp14:anchorId="7C17C7B4" wp14:editId="0DC5579E">
            <wp:extent cx="858732" cy="1157731"/>
            <wp:effectExtent l="0" t="0" r="0" b="4445"/>
            <wp:docPr id="755346550" name="图片 75534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2564" cy="1203343"/>
                    </a:xfrm>
                    <a:prstGeom prst="rect">
                      <a:avLst/>
                    </a:prstGeom>
                  </pic:spPr>
                </pic:pic>
              </a:graphicData>
            </a:graphic>
          </wp:inline>
        </w:drawing>
      </w:r>
      <w:r>
        <w:rPr>
          <w:noProof/>
        </w:rPr>
        <mc:AlternateContent>
          <mc:Choice Requires="wpg">
            <w:drawing>
              <wp:anchor distT="0" distB="0" distL="114300" distR="114300" simplePos="0" relativeHeight="251664384" behindDoc="0" locked="0" layoutInCell="1" allowOverlap="1" wp14:anchorId="7E2D3BE7" wp14:editId="5027472D">
                <wp:simplePos x="0" y="0"/>
                <wp:positionH relativeFrom="margin">
                  <wp:posOffset>1337310</wp:posOffset>
                </wp:positionH>
                <wp:positionV relativeFrom="page">
                  <wp:posOffset>1176867</wp:posOffset>
                </wp:positionV>
                <wp:extent cx="5758815" cy="329564"/>
                <wp:effectExtent l="0" t="0" r="0" b="0"/>
                <wp:wrapNone/>
                <wp:docPr id="6" name="组合 6"/>
                <wp:cNvGraphicFramePr/>
                <a:graphic xmlns:a="http://schemas.openxmlformats.org/drawingml/2006/main">
                  <a:graphicData uri="http://schemas.microsoft.com/office/word/2010/wordprocessingGroup">
                    <wpg:wgp>
                      <wpg:cNvGrpSpPr/>
                      <wpg:grpSpPr>
                        <a:xfrm>
                          <a:off x="0" y="0"/>
                          <a:ext cx="5758815" cy="329564"/>
                          <a:chOff x="0" y="-74083"/>
                          <a:chExt cx="5797070" cy="329564"/>
                        </a:xfrm>
                      </wpg:grpSpPr>
                      <wps:wsp>
                        <wps:cNvPr id="8" name="文本框 8"/>
                        <wps:cNvSpPr txBox="1">
                          <a:spLocks noChangeArrowheads="1"/>
                        </wps:cNvSpPr>
                        <wps:spPr bwMode="auto">
                          <a:xfrm>
                            <a:off x="214786" y="-74083"/>
                            <a:ext cx="5582284" cy="329564"/>
                          </a:xfrm>
                          <a:prstGeom prst="rect">
                            <a:avLst/>
                          </a:prstGeom>
                          <a:noFill/>
                          <a:ln w="9525">
                            <a:noFill/>
                            <a:miter lim="800000"/>
                          </a:ln>
                        </wps:spPr>
                        <wps:txbx>
                          <w:txbxContent>
                            <w:p w14:paraId="1B455B86" w14:textId="77777777" w:rsidR="006F4338" w:rsidRDefault="00E12E8B">
                              <w:pPr>
                                <w:adjustRightInd w:val="0"/>
                                <w:snapToGrid w:val="0"/>
                                <w:rPr>
                                  <w:rFonts w:ascii="微软雅黑" w:eastAsia="微软雅黑" w:hAnsi="微软雅黑" w:hint="eastAsia"/>
                                  <w:color w:val="414141"/>
                                  <w:szCs w:val="21"/>
                                </w:rPr>
                              </w:pPr>
                              <w:r>
                                <w:rPr>
                                  <w:rFonts w:ascii="微软雅黑" w:eastAsia="微软雅黑" w:hAnsi="微软雅黑" w:hint="eastAsia"/>
                                  <w:color w:val="414141"/>
                                  <w:szCs w:val="21"/>
                                </w:rPr>
                                <w:t xml:space="preserve">中共党员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广东省深圳市</w:t>
                              </w:r>
                              <w:r w:rsidR="008C5082">
                                <w:rPr>
                                  <w:rFonts w:ascii="微软雅黑" w:eastAsia="微软雅黑" w:hAnsi="微软雅黑" w:hint="eastAsia"/>
                                  <w:color w:val="414141"/>
                                  <w:szCs w:val="21"/>
                                </w:rPr>
                                <w:t xml:space="preserve">  </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sidR="00006926">
                                <w:rPr>
                                  <w:rFonts w:ascii="微软雅黑" w:eastAsia="微软雅黑" w:hAnsi="微软雅黑" w:hint="eastAsia"/>
                                  <w:color w:val="414141"/>
                                  <w:szCs w:val="21"/>
                                </w:rPr>
                                <w:t>@</w:t>
                              </w:r>
                              <w:r w:rsidR="008C5082">
                                <w:rPr>
                                  <w:rFonts w:ascii="微软雅黑" w:eastAsia="微软雅黑" w:hAnsi="微软雅黑" w:hint="eastAsia"/>
                                  <w:color w:val="414141"/>
                                  <w:szCs w:val="21"/>
                                </w:rPr>
                                <w:t>163</w:t>
                              </w:r>
                              <w:r w:rsidR="00006926">
                                <w:rPr>
                                  <w:rFonts w:ascii="微软雅黑" w:eastAsia="微软雅黑" w:hAnsi="微软雅黑" w:hint="eastAsia"/>
                                  <w:color w:val="414141"/>
                                  <w:szCs w:val="21"/>
                                </w:rPr>
                                <w:t>.com</w:t>
                              </w:r>
                              <w:r>
                                <w:rPr>
                                  <w:rFonts w:ascii="微软雅黑" w:eastAsia="微软雅黑" w:hAnsi="微软雅黑" w:hint="eastAsia"/>
                                  <w:color w:val="414141"/>
                                  <w:szCs w:val="21"/>
                                </w:rPr>
                                <w:t xml:space="preserve">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w:t>
                              </w:r>
                            </w:p>
                          </w:txbxContent>
                        </wps:txbx>
                        <wps:bodyPr rot="0" vert="horz" wrap="square" lIns="91440" tIns="45720" rIns="91440" bIns="45720" anchor="t" anchorCtr="0">
                          <a:noAutofit/>
                        </wps:bodyPr>
                      </wps:wsp>
                      <wps:wsp>
                        <wps:cNvPr id="11" name="Freeform 31"/>
                        <wps:cNvSpPr>
                          <a:spLocks noChangeAspect="1" noEditPoints="1"/>
                        </wps:cNvSpPr>
                        <wps:spPr bwMode="auto">
                          <a:xfrm>
                            <a:off x="2333625" y="25400"/>
                            <a:ext cx="154940" cy="144145"/>
                          </a:xfrm>
                          <a:custGeom>
                            <a:avLst/>
                            <a:gdLst>
                              <a:gd name="T0" fmla="*/ 118 w 123"/>
                              <a:gd name="T1" fmla="*/ 102 h 114"/>
                              <a:gd name="T2" fmla="*/ 112 w 123"/>
                              <a:gd name="T3" fmla="*/ 82 h 114"/>
                              <a:gd name="T4" fmla="*/ 88 w 123"/>
                              <a:gd name="T5" fmla="*/ 78 h 114"/>
                              <a:gd name="T6" fmla="*/ 60 w 123"/>
                              <a:gd name="T7" fmla="*/ 67 h 114"/>
                              <a:gd name="T8" fmla="*/ 47 w 123"/>
                              <a:gd name="T9" fmla="*/ 36 h 114"/>
                              <a:gd name="T10" fmla="*/ 43 w 123"/>
                              <a:gd name="T11" fmla="*/ 13 h 114"/>
                              <a:gd name="T12" fmla="*/ 19 w 123"/>
                              <a:gd name="T13" fmla="*/ 8 h 114"/>
                              <a:gd name="T14" fmla="*/ 41 w 123"/>
                              <a:gd name="T15" fmla="*/ 74 h 114"/>
                              <a:gd name="T16" fmla="*/ 41 w 123"/>
                              <a:gd name="T17" fmla="*/ 74 h 114"/>
                              <a:gd name="T18" fmla="*/ 75 w 123"/>
                              <a:gd name="T19" fmla="*/ 103 h 114"/>
                              <a:gd name="T20" fmla="*/ 82 w 123"/>
                              <a:gd name="T21" fmla="*/ 107 h 114"/>
                              <a:gd name="T22" fmla="*/ 111 w 123"/>
                              <a:gd name="T23" fmla="*/ 110 h 114"/>
                              <a:gd name="T24" fmla="*/ 118 w 123"/>
                              <a:gd name="T25" fmla="*/ 102 h 114"/>
                              <a:gd name="T26" fmla="*/ 118 w 123"/>
                              <a:gd name="T27" fmla="*/ 102 h 114"/>
                              <a:gd name="T28" fmla="*/ 118 w 123"/>
                              <a:gd name="T29" fmla="*/ 102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3" h="114">
                                <a:moveTo>
                                  <a:pt x="118" y="102"/>
                                </a:moveTo>
                                <a:cubicBezTo>
                                  <a:pt x="123" y="94"/>
                                  <a:pt x="120" y="88"/>
                                  <a:pt x="112" y="82"/>
                                </a:cubicBezTo>
                                <a:cubicBezTo>
                                  <a:pt x="103" y="75"/>
                                  <a:pt x="94" y="70"/>
                                  <a:pt x="88" y="78"/>
                                </a:cubicBezTo>
                                <a:cubicBezTo>
                                  <a:pt x="88" y="78"/>
                                  <a:pt x="81" y="86"/>
                                  <a:pt x="60" y="67"/>
                                </a:cubicBezTo>
                                <a:cubicBezTo>
                                  <a:pt x="37" y="44"/>
                                  <a:pt x="47" y="36"/>
                                  <a:pt x="47" y="36"/>
                                </a:cubicBezTo>
                                <a:cubicBezTo>
                                  <a:pt x="55" y="28"/>
                                  <a:pt x="50" y="22"/>
                                  <a:pt x="43" y="13"/>
                                </a:cubicBezTo>
                                <a:cubicBezTo>
                                  <a:pt x="36" y="3"/>
                                  <a:pt x="29" y="0"/>
                                  <a:pt x="19" y="8"/>
                                </a:cubicBezTo>
                                <a:cubicBezTo>
                                  <a:pt x="0" y="24"/>
                                  <a:pt x="27" y="60"/>
                                  <a:pt x="41" y="74"/>
                                </a:cubicBezTo>
                                <a:cubicBezTo>
                                  <a:pt x="41" y="74"/>
                                  <a:pt x="41" y="74"/>
                                  <a:pt x="41" y="74"/>
                                </a:cubicBezTo>
                                <a:cubicBezTo>
                                  <a:pt x="41" y="74"/>
                                  <a:pt x="61" y="96"/>
                                  <a:pt x="75" y="103"/>
                                </a:cubicBezTo>
                                <a:cubicBezTo>
                                  <a:pt x="82" y="107"/>
                                  <a:pt x="82" y="107"/>
                                  <a:pt x="82" y="107"/>
                                </a:cubicBezTo>
                                <a:cubicBezTo>
                                  <a:pt x="92" y="112"/>
                                  <a:pt x="103" y="114"/>
                                  <a:pt x="111" y="110"/>
                                </a:cubicBezTo>
                                <a:cubicBezTo>
                                  <a:pt x="111" y="110"/>
                                  <a:pt x="115" y="108"/>
                                  <a:pt x="118" y="102"/>
                                </a:cubicBezTo>
                                <a:close/>
                                <a:moveTo>
                                  <a:pt x="118" y="102"/>
                                </a:moveTo>
                                <a:cubicBezTo>
                                  <a:pt x="118" y="102"/>
                                  <a:pt x="118" y="102"/>
                                  <a:pt x="118" y="102"/>
                                </a:cubicBezTo>
                              </a:path>
                            </a:pathLst>
                          </a:custGeom>
                          <a:solidFill>
                            <a:srgbClr val="2577E3"/>
                          </a:solidFill>
                          <a:ln>
                            <a:noFill/>
                          </a:ln>
                        </wps:spPr>
                        <wps:bodyPr vert="horz" wrap="square" lIns="91440" tIns="45720" rIns="91440" bIns="45720" numCol="1" anchor="t" anchorCtr="0" compatLnSpc="1"/>
                      </wps:wsp>
                      <wps:wsp>
                        <wps:cNvPr id="12" name="Freeform 64"/>
                        <wps:cNvSpPr>
                          <a:spLocks noChangeAspect="1" noEditPoints="1"/>
                        </wps:cNvSpPr>
                        <wps:spPr bwMode="auto">
                          <a:xfrm flipH="1">
                            <a:off x="1000125" y="19050"/>
                            <a:ext cx="120650" cy="144145"/>
                          </a:xfrm>
                          <a:custGeom>
                            <a:avLst/>
                            <a:gdLst>
                              <a:gd name="T0" fmla="*/ 50 w 99"/>
                              <a:gd name="T1" fmla="*/ 0 h 126"/>
                              <a:gd name="T2" fmla="*/ 0 w 99"/>
                              <a:gd name="T3" fmla="*/ 50 h 126"/>
                              <a:gd name="T4" fmla="*/ 46 w 99"/>
                              <a:gd name="T5" fmla="*/ 125 h 126"/>
                              <a:gd name="T6" fmla="*/ 50 w 99"/>
                              <a:gd name="T7" fmla="*/ 126 h 126"/>
                              <a:gd name="T8" fmla="*/ 50 w 99"/>
                              <a:gd name="T9" fmla="*/ 126 h 126"/>
                              <a:gd name="T10" fmla="*/ 53 w 99"/>
                              <a:gd name="T11" fmla="*/ 125 h 126"/>
                              <a:gd name="T12" fmla="*/ 68 w 99"/>
                              <a:gd name="T13" fmla="*/ 107 h 126"/>
                              <a:gd name="T14" fmla="*/ 99 w 99"/>
                              <a:gd name="T15" fmla="*/ 50 h 126"/>
                              <a:gd name="T16" fmla="*/ 50 w 99"/>
                              <a:gd name="T17" fmla="*/ 0 h 126"/>
                              <a:gd name="T18" fmla="*/ 50 w 99"/>
                              <a:gd name="T19" fmla="*/ 72 h 126"/>
                              <a:gd name="T20" fmla="*/ 27 w 99"/>
                              <a:gd name="T21" fmla="*/ 50 h 126"/>
                              <a:gd name="T22" fmla="*/ 50 w 99"/>
                              <a:gd name="T23" fmla="*/ 27 h 126"/>
                              <a:gd name="T24" fmla="*/ 72 w 99"/>
                              <a:gd name="T25" fmla="*/ 50 h 126"/>
                              <a:gd name="T26" fmla="*/ 50 w 99"/>
                              <a:gd name="T27" fmla="*/ 72 h 126"/>
                              <a:gd name="T28" fmla="*/ 50 w 99"/>
                              <a:gd name="T29" fmla="*/ 72 h 126"/>
                              <a:gd name="T30" fmla="*/ 50 w 99"/>
                              <a:gd name="T31" fmla="*/ 72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9" h="126">
                                <a:moveTo>
                                  <a:pt x="50" y="0"/>
                                </a:moveTo>
                                <a:cubicBezTo>
                                  <a:pt x="22" y="0"/>
                                  <a:pt x="0" y="22"/>
                                  <a:pt x="0" y="50"/>
                                </a:cubicBezTo>
                                <a:cubicBezTo>
                                  <a:pt x="0" y="76"/>
                                  <a:pt x="44" y="123"/>
                                  <a:pt x="46" y="125"/>
                                </a:cubicBezTo>
                                <a:cubicBezTo>
                                  <a:pt x="47" y="126"/>
                                  <a:pt x="48" y="126"/>
                                  <a:pt x="50" y="126"/>
                                </a:cubicBezTo>
                                <a:cubicBezTo>
                                  <a:pt x="50" y="126"/>
                                  <a:pt x="50" y="126"/>
                                  <a:pt x="50" y="126"/>
                                </a:cubicBezTo>
                                <a:cubicBezTo>
                                  <a:pt x="51" y="126"/>
                                  <a:pt x="52" y="126"/>
                                  <a:pt x="53" y="125"/>
                                </a:cubicBezTo>
                                <a:cubicBezTo>
                                  <a:pt x="68" y="107"/>
                                  <a:pt x="68" y="107"/>
                                  <a:pt x="68" y="107"/>
                                </a:cubicBezTo>
                                <a:cubicBezTo>
                                  <a:pt x="89" y="82"/>
                                  <a:pt x="99" y="63"/>
                                  <a:pt x="99" y="50"/>
                                </a:cubicBezTo>
                                <a:cubicBezTo>
                                  <a:pt x="99" y="22"/>
                                  <a:pt x="77" y="0"/>
                                  <a:pt x="50" y="0"/>
                                </a:cubicBezTo>
                                <a:close/>
                                <a:moveTo>
                                  <a:pt x="50" y="72"/>
                                </a:moveTo>
                                <a:cubicBezTo>
                                  <a:pt x="37" y="72"/>
                                  <a:pt x="27" y="62"/>
                                  <a:pt x="27" y="50"/>
                                </a:cubicBezTo>
                                <a:cubicBezTo>
                                  <a:pt x="27" y="37"/>
                                  <a:pt x="37" y="27"/>
                                  <a:pt x="50" y="27"/>
                                </a:cubicBezTo>
                                <a:cubicBezTo>
                                  <a:pt x="62" y="27"/>
                                  <a:pt x="72" y="37"/>
                                  <a:pt x="72" y="50"/>
                                </a:cubicBezTo>
                                <a:cubicBezTo>
                                  <a:pt x="72" y="62"/>
                                  <a:pt x="62" y="72"/>
                                  <a:pt x="50" y="72"/>
                                </a:cubicBezTo>
                                <a:close/>
                                <a:moveTo>
                                  <a:pt x="50" y="72"/>
                                </a:moveTo>
                                <a:cubicBezTo>
                                  <a:pt x="50" y="72"/>
                                  <a:pt x="50" y="72"/>
                                  <a:pt x="50" y="72"/>
                                </a:cubicBezTo>
                              </a:path>
                            </a:pathLst>
                          </a:custGeom>
                          <a:solidFill>
                            <a:srgbClr val="2577E3"/>
                          </a:solidFill>
                          <a:ln>
                            <a:noFill/>
                          </a:ln>
                        </wps:spPr>
                        <wps:bodyPr vert="horz" wrap="square" lIns="91440" tIns="45720" rIns="91440" bIns="45720" numCol="1" anchor="t" anchorCtr="0" compatLnSpc="1"/>
                      </wps:wsp>
                      <wps:wsp>
                        <wps:cNvPr id="13" name="AutoShape 842"/>
                        <wps:cNvSpPr>
                          <a:spLocks noChangeAspect="1"/>
                        </wps:cNvSpPr>
                        <wps:spPr bwMode="auto">
                          <a:xfrm>
                            <a:off x="3924300" y="50800"/>
                            <a:ext cx="137160" cy="107950"/>
                          </a:xfrm>
                          <a:custGeom>
                            <a:avLst/>
                            <a:gdLst>
                              <a:gd name="T0" fmla="*/ 0 w 606559"/>
                              <a:gd name="T1" fmla="*/ 407 h 436964"/>
                              <a:gd name="T2" fmla="*/ 851 w 606559"/>
                              <a:gd name="T3" fmla="*/ 1029 h 436964"/>
                              <a:gd name="T4" fmla="*/ 1739 w 606559"/>
                              <a:gd name="T5" fmla="*/ 412 h 436964"/>
                              <a:gd name="T6" fmla="*/ 1739 w 606559"/>
                              <a:gd name="T7" fmla="*/ 1517 h 436964"/>
                              <a:gd name="T8" fmla="*/ 1538 w 606559"/>
                              <a:gd name="T9" fmla="*/ 1807 h 436964"/>
                              <a:gd name="T10" fmla="*/ 200 w 606559"/>
                              <a:gd name="T11" fmla="*/ 1807 h 436964"/>
                              <a:gd name="T12" fmla="*/ 0 w 606559"/>
                              <a:gd name="T13" fmla="*/ 1517 h 436964"/>
                              <a:gd name="T14" fmla="*/ 0 w 606559"/>
                              <a:gd name="T15" fmla="*/ 407 h 436964"/>
                              <a:gd name="T16" fmla="*/ 200 w 606559"/>
                              <a:gd name="T17" fmla="*/ 0 h 436964"/>
                              <a:gd name="T18" fmla="*/ 1538 w 606559"/>
                              <a:gd name="T19" fmla="*/ 0 h 436964"/>
                              <a:gd name="T20" fmla="*/ 1739 w 606559"/>
                              <a:gd name="T21" fmla="*/ 289 h 436964"/>
                              <a:gd name="T22" fmla="*/ 1739 w 606559"/>
                              <a:gd name="T23" fmla="*/ 341 h 436964"/>
                              <a:gd name="T24" fmla="*/ 851 w 606559"/>
                              <a:gd name="T25" fmla="*/ 957 h 436964"/>
                              <a:gd name="T26" fmla="*/ 0 w 606559"/>
                              <a:gd name="T27" fmla="*/ 336 h 436964"/>
                              <a:gd name="T28" fmla="*/ 0 w 606559"/>
                              <a:gd name="T29" fmla="*/ 289 h 436964"/>
                              <a:gd name="T30" fmla="*/ 200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2577E3"/>
                          </a:solidFill>
                          <a:ln>
                            <a:noFill/>
                          </a:ln>
                        </wps:spPr>
                        <wps:bodyPr anchor="ctr"/>
                      </wps:wsp>
                      <wps:wsp>
                        <wps:cNvPr id="14" name="Freeform 101"/>
                        <wps:cNvSpPr>
                          <a:spLocks noChangeAspect="1" noEditPoints="1"/>
                        </wps:cNvSpPr>
                        <wps:spPr bwMode="auto">
                          <a:xfrm>
                            <a:off x="0" y="12700"/>
                            <a:ext cx="116840" cy="144145"/>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2577E3"/>
                          </a:solidFill>
                          <a:ln>
                            <a:noFill/>
                          </a:ln>
                        </wps:spPr>
                        <wps:bodyPr vert="horz" wrap="square" lIns="91440" tIns="45720" rIns="91440" bIns="45720" numCol="1" anchor="t" anchorCtr="0" compatLnSpc="1"/>
                      </wps:wsp>
                    </wpg:wgp>
                  </a:graphicData>
                </a:graphic>
                <wp14:sizeRelH relativeFrom="margin">
                  <wp14:pctWidth>0</wp14:pctWidth>
                </wp14:sizeRelH>
              </wp:anchor>
            </w:drawing>
          </mc:Choice>
          <mc:Fallback>
            <w:pict>
              <v:group w14:anchorId="7E2D3BE7" id="组合 6" o:spid="_x0000_s1032" style="position:absolute;left:0;text-align:left;margin-left:105.3pt;margin-top:92.65pt;width:453.45pt;height:25.95pt;z-index:251664384;mso-position-horizontal-relative:margin;mso-position-vertical-relative:page;mso-width-relative:margin" coordorigin=",-740" coordsize="5797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Ql1wwAADhCAAAOAAAAZHJzL2Uyb0RvYy54bWzsXEuS28gR3TvCd0Bw6YhRs/BHh1oTMxpJ&#10;ngjZVoToA6BJsMkwSdAAWmzNAewbeOWN9z6XzuGX9QEqQRSI1tcLaSE1i1lZmS+zEvkKpX7648N+&#10;570rqnpbHm5m4sl85hWHZbnaHu5uZn9dvPwhnXl1kx9W+a48FDez90U9+/HZ73/39HS8LvxyU+5W&#10;ReVByaG+Ph1vZpumOV5fXdXLTbHP6yflsTjgy3VZ7fMGH6u7q1WVn6B9v7vy5/P46lRWq2NVLou6&#10;xugv6svZM6l/vS6WzV/W67povN3NDLY18u9K/n1Lf189e5pf31X5cbNdajPyj7Bin28PWLRV9Uve&#10;5N59tT1Ttd8uq7Iu182TZbm/Ktfr7bKQPsAbMe9586oq74/Sl7vr092xhQnQ9nD6aLXLP797VR3f&#10;Ht9UQOJ0vAMW8hP58rCu9vQvrPQeJGTvW8iKh8ZbYjBKojQV0cxb4rvAz6I4VJguNwC+m/ZDEs7T&#10;wHz1op2dJfMEceGzr8zaV8yi0xE5Uncw1J8Gw9tNfiwkuvU1YHhTedvVzQz5esj3yNQP//rnh3//&#10;98N//uGlZDYtDilCymsefi7hu5ARr4+vy+Xfau9QPt/kh7vip6oqT5siX8E8QTPhRDtV6alJye3p&#10;T+UK6+T3TSkV9eD2RZik8cwDrjZ4LfBR6vtp6IQuvz5WdfOqKPce/XAzq7AX5Dr5u9d1Q3Z1IhTl&#10;Q/lyu9thPL/eHbzTzSyL/EhOsL7Zbxts1912D6Dm9Ec6SDO0n+SacrJ5uH2QiMqoEwa35eo9HK9K&#10;tQtRNfDDpqx+m3kn7MCbWf33+7wqZt7u1wPAy0QY0paVH8Io8fGhsr+5tb/JD0uoupk1M0/9+LyR&#10;21y59hNAXm+l150l2mSklLL4i+eWECa5XlZFQUXNC2SKsAzJr89Sqj4ieJROyLIXq23zptwemk/N&#10;ryAIYkSYEsyPQhXK/Nrkl4jCjOCnnYlAiDDSoTZpurxX6UUAm5RC/VshuWjobqX30QJK1vsdquof&#10;rjwhUu/kCV9Xgk4IrnVCc9/bQFRXkk7It4WEP6wpsIRShyJsm3a11GERkGllknTYIGzPViaeD9uT&#10;2DLJsB4UnVZPmAzrySyZIB7WI2ysw2BYEWVhu5oIHJoY1plDE8PaocjGOhQORQzs0KHJRtupyYY7&#10;cWmy8U4ih0024GLuwImKUgsm0m0wuX2G+NyRBD6DXDigwtbpFhRiPoyVb6Pu3HS0+1vjhXPX2bi7&#10;ddnAu3XZyLt1ceitTYxnVlth8o16juXXy4eDrjr4CeUf/dFcPrmOZU0tCJUglLGFehxLeSpRDmGE&#10;gYRlicJ6kBoRBs4kbIrjuLB6mi8SXUnHhYEUac4mCdPGlx5Oc1FoH8U0J1GJlfZpbgrtp5jmqNCe&#10;immu0o4jV7GpVBMzDiPtKik+zVXaOFJ8mqu+dtWf5qqvXfWZqyrJdAZTm9YnK9XMA1m5JX/Rs+UN&#10;Jb75kTo1ep56G/yLQNH4vnxXLEop0VD+Y6NJr7AtNWadxPL+drv8ufiNyZM+oJDpJ/BRadHIp7If&#10;hiFatwI4Naq5Qv5JT5kr9YnE2CjCYrQm2IByU2rHWnJQLkk4MWv5J6WczTC6UxRg6EY7bemOVSLF&#10;begu6g5Q46AmZLCEajBgutngJLsj3YkxcCNlInLYsjtU6HV797LdKkt106VwQgqSLwxt7EAJk04S&#10;Di//pJRo8xge2AqkBOjaNqsAJFJyEh6hPcPE8fLgx+uO1YIZiyNSlJzB438yJtgIaorMK2P5lNFJ&#10;tmdaPUq4hS8ZKFc1TbPeadTrkf14PkB60gKCzzEOCCL5EgqWoeelhefJclfWhTS0KznGtkcWJV7E&#10;OruYGsdwz3N8pDKqOLCpp1Km4zR1uduuiBJTHa2ru9vnu8p7l+McyY+S5IVJCCZGNNhi0tA4QIw1&#10;Df689Pdwv39ewjbE28WEPZw4wevXh7fHJQlSQhDx/Ir8F7mrDlda/quOi74a//XWu+3xj+Q9BUof&#10;bAmcYwjNhEU2R9GVCdsyYX8eUyH+vEw4IrqYyT7AJsuIX9uRy94eHYa0ZpgFDytBLWiVYB1w6XMt&#10;eNq2MmE8aAtjB340rAePllaPwyfGDHxJXc/twS6+pIexApceRoEjosADINsoI/LDnlGT3JoU0ynB&#10;gCYbaqGY3blv1D+3mjIi0wOabLRdQaPOulXkQFvYcDuCT6X0oh4b7kRysHPPqCVsFfl0cnHuGRr1&#10;TsblGSO/Ds8Y9cVig3nNmC/MHrRoCtZwlpk9qMjG2onRBLCpG2txdCkKbLAdGOE8cVgRnkXfmfPA&#10;0cB35uw8B1Gd5gLbjlqFSych34I5O89waKugWV2o43Vju/r3E4g2ipvk2agN1D/0W1pN10yv3X3N&#10;e2JNwBS8jCYpqzndU2OqKSEHLrI9NSFhPAaUVTbvKpamSQ4VL6TeR0f4onJNbNuGQvkS6h7cPCDU&#10;qIZDy06ynU8xdk4ZnaYe1ZE4TM9OFYn+qGZUjwAn1jDMGfWbMjrJ+hTZB+vVSYvBhlISgzEj93rw&#10;EUmjZ/DUSxSVZymqY2FyvJeOTranpyXmlGh8b+iDFiVtPDUHC4z46sFHeKpnYAnZV6tU1QviO2tQ&#10;26wGJ0UoVpnE1cALihBfUA8+wm49A0tYJuoFOVB9rL9MjNgqJkaXB3s44uN3Jk7F9yszcRQ3xcTp&#10;zbi8CeGloUytyVzcWK1vRTziakOQ+WGAF860LaI5LhKolG4Jd5AIOpyVhHueZO0m+aRXz0SVYzD5&#10;aJRzh5LDhUGcmYssw8Q7jej93LA+zgn9DERlWKFNC0USEDEc1mjzlRAvvl0KbcoyqtDmLSISxKWG&#10;TbS5i4gCYsHDJtoERqQjKDKCjitcTo38PfWoSlTYlj2NKGSBGfOaEfYRhSwuYz7bgRn12Q4Mkffh&#10;qDD+PhoWOtK3oHEpZDx+NHMYm/dTd3IzRj+u0o5LgDf7TivtDTO2A9mL7Sxypzcj+e5AU8/Qoohr&#10;M24L7f0yos+OyhiIjPKPJQ7j/e7ECfhOiekKl4eaaN5edcUusIMCmRFJOyrjkvZ+GZe0N8y4pB2a&#10;cUkemzGP7PCM6qQbUm1ijEvaBzPjkpNjRG8CJ64+OUa45zVV5+QYEWl024kWcNrJ1ALZS7R74q2O&#10;BVLYFldtuPNexyJQL8+NdiCG9sR5s2MRqMuRRhxgkLgkENTj9m6NLLDDbGMUU3Te7liALdjiF0+p&#10;FkHKJ2hvu7fEZwZlfIL2F6/5qLEb8AC5zkzSHguny3hbyyZon533PBZoQO0J+r6B+6bHAhuATdBO&#10;O0+sFjgHYRO00x3H76OE7cAmaKc7Tng2gcd5+MaHdW61wOawV/hCJ1e6aaPTK91S0KIdC1c0WLXk&#10;WYq7nzoLOondwb4i4mexvPaNnPfDNMVmUFljpMy/Sq9ZHdJZFuOsYaJwECdztIFcmtPZswXCOe6g&#10;s5sluKPuU6HG6nY7pWbi0Qfrel9S+rOjsJ47WRah9DJ9mGKE+FS1TCACfbvi3ARt2pndapxhwFWb&#10;BdUS58Ez37tfwiMW2hNzoOMKuIWTEW3VM6g0rB3mmt2pcSsTFCSIrTk8sL5Tdqm4j/lsTUn9EFuJ&#10;p4qxUK1t52wgIvXfEay4cWkFZyr8bFyrkrMNNnq44XaQzlzv0oOjdRYertMEFk5881MUc+1g2VQy&#10;Cl/5QAOVvHe1QMxl5Zh8nvEZ79arnBB+cna0IeKUStHnvUsQq7vC+mSw6+F5y4nXpeokxb5vYPea&#10;8s20MEfAnRq7y8QJwKAewN92eC5z7M4St64H9aASt3p8dYH9zC27m3TZY/f6Lnt4lz9oDjusyNT1&#10;7jN72EFFQox4AGh+m4Co4QDS6NY691N5U+I8ZOxwAqdLw5oY2I6gsesELpNstIVP5HzIuyl4s7MI&#10;KBlWxY8ifAfm7BjCaRY7g3CFj10rcIWPXStwamKgOxKBHTk4Ndmo2zah0k8jS7xZVwXp+wV4w9a+&#10;X4B3vvW/RIl4YlE2ow9ecEKELAUB/oQX7VQb5Zt2lL8hoqIv65pOtGtaeX+kei5995Z1Vvp9p5C9&#10;nWlA9SCo9FDnOaRaz4jYnVi9Hr/eri1Wg4QPa5r5J2W2pixcDRUr4M0X1IOPsFvP4O7rBRlOPaC5&#10;nab9PCeS+pZyYpjehQCpnDP/P1i5r993Dt7ZV4PTUEQlBWBcjX7dyxfUN+KT6dHXVSRjiOneD52D&#10;RW1MQ2i4bA9Hlgs2URCBflulBvVpQvsAVqM6Rnp0EioZnlRApadI7joa5qu2w3joTt0Y7RyOA11E&#10;p4U5ZP1s6aHjvFTQnzeeZUy63fLqyEgl6uBgD098/OZU6//r6rj8T/r49QTy1FD/KgX6/Qf2Z/mC&#10;u/uFD8/+BwAA//8DAFBLAwQUAAYACAAAACEAhJqRBuEAAAAMAQAADwAAAGRycy9kb3ducmV2Lnht&#10;bEyPQWvCQBCF74X+h2UKvdXNJkQlZiMibU9SqBaKtzE7JsHsbsiuSfz3XU/1OHyP977J15Nu2UC9&#10;a6yRIGYRMDKlVY2pJPwcPt6WwJxHo7C1hiTcyMG6eH7KMVN2NN807H3FQolxGUqove8yzl1Zk0Y3&#10;sx2ZwM621+jD2Vdc9TiGct3yOIrmXGNjwkKNHW1rKi/7q5bwOeK4ScT7sLuct7fjIf363QmS8vVl&#10;2qyAeZr8fxju+kEdiuB0slejHGslxCKah2gAyzQBdk8IsUiBnQJLFjHwIuePTxR/AAAA//8DAFBL&#10;AQItABQABgAIAAAAIQC2gziS/gAAAOEBAAATAAAAAAAAAAAAAAAAAAAAAABbQ29udGVudF9UeXBl&#10;c10ueG1sUEsBAi0AFAAGAAgAAAAhADj9If/WAAAAlAEAAAsAAAAAAAAAAAAAAAAALwEAAF9yZWxz&#10;Ly5yZWxzUEsBAi0AFAAGAAgAAAAhAI0vFCXXDAAAOEIAAA4AAAAAAAAAAAAAAAAALgIAAGRycy9l&#10;Mm9Eb2MueG1sUEsBAi0AFAAGAAgAAAAhAISakQbhAAAADAEAAA8AAAAAAAAAAAAAAAAAMQ8AAGRy&#10;cy9kb3ducmV2LnhtbFBLBQYAAAAABAAEAPMAAAA/EAAAAAA=&#10;">
                <v:shape id="文本框 8" o:spid="_x0000_s1033" type="#_x0000_t202" style="position:absolute;left:2147;top:-740;width:55823;height:3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1B455B86" w14:textId="77777777" w:rsidR="006F4338" w:rsidRDefault="00E12E8B">
                        <w:pPr>
                          <w:adjustRightInd w:val="0"/>
                          <w:snapToGrid w:val="0"/>
                          <w:rPr>
                            <w:rFonts w:ascii="微软雅黑" w:eastAsia="微软雅黑" w:hAnsi="微软雅黑" w:hint="eastAsia"/>
                            <w:color w:val="414141"/>
                            <w:szCs w:val="21"/>
                          </w:rPr>
                        </w:pPr>
                        <w:r>
                          <w:rPr>
                            <w:rFonts w:ascii="微软雅黑" w:eastAsia="微软雅黑" w:hAnsi="微软雅黑" w:hint="eastAsia"/>
                            <w:color w:val="414141"/>
                            <w:szCs w:val="21"/>
                          </w:rPr>
                          <w:t xml:space="preserve">中共党员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广东省深圳市</w:t>
                        </w:r>
                        <w:r w:rsidR="008C5082">
                          <w:rPr>
                            <w:rFonts w:ascii="微软雅黑" w:eastAsia="微软雅黑" w:hAnsi="微软雅黑" w:hint="eastAsia"/>
                            <w:color w:val="414141"/>
                            <w:szCs w:val="21"/>
                          </w:rPr>
                          <w:t xml:space="preserve">  </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Pr>
                            <w:rFonts w:ascii="微软雅黑" w:eastAsia="微软雅黑" w:hAnsi="微软雅黑" w:hint="eastAsia"/>
                            <w:color w:val="414141"/>
                            <w:szCs w:val="21"/>
                          </w:rPr>
                          <w:t xml:space="preserve">           </w:t>
                        </w:r>
                        <w:r w:rsidR="008C5082">
                          <w:rPr>
                            <w:rFonts w:ascii="微软雅黑" w:eastAsia="微软雅黑" w:hAnsi="微软雅黑" w:hint="eastAsia"/>
                            <w:color w:val="414141"/>
                            <w:szCs w:val="21"/>
                          </w:rPr>
                          <w:t>15914060960</w:t>
                        </w:r>
                        <w:r w:rsidR="00006926">
                          <w:rPr>
                            <w:rFonts w:ascii="微软雅黑" w:eastAsia="微软雅黑" w:hAnsi="微软雅黑" w:hint="eastAsia"/>
                            <w:color w:val="414141"/>
                            <w:szCs w:val="21"/>
                          </w:rPr>
                          <w:t>@</w:t>
                        </w:r>
                        <w:r w:rsidR="008C5082">
                          <w:rPr>
                            <w:rFonts w:ascii="微软雅黑" w:eastAsia="微软雅黑" w:hAnsi="微软雅黑" w:hint="eastAsia"/>
                            <w:color w:val="414141"/>
                            <w:szCs w:val="21"/>
                          </w:rPr>
                          <w:t>163</w:t>
                        </w:r>
                        <w:r w:rsidR="00006926">
                          <w:rPr>
                            <w:rFonts w:ascii="微软雅黑" w:eastAsia="微软雅黑" w:hAnsi="微软雅黑" w:hint="eastAsia"/>
                            <w:color w:val="414141"/>
                            <w:szCs w:val="21"/>
                          </w:rPr>
                          <w:t>.com</w:t>
                        </w:r>
                        <w:r>
                          <w:rPr>
                            <w:rFonts w:ascii="微软雅黑" w:eastAsia="微软雅黑" w:hAnsi="微软雅黑" w:hint="eastAsia"/>
                            <w:color w:val="414141"/>
                            <w:szCs w:val="21"/>
                          </w:rPr>
                          <w:t xml:space="preserve">     </w:t>
                        </w:r>
                        <w:r>
                          <w:rPr>
                            <w:rFonts w:ascii="微软雅黑" w:eastAsia="微软雅黑" w:hAnsi="微软雅黑"/>
                            <w:color w:val="414141"/>
                            <w:szCs w:val="21"/>
                          </w:rPr>
                          <w:t xml:space="preserve">          </w:t>
                        </w:r>
                        <w:r>
                          <w:rPr>
                            <w:rFonts w:ascii="微软雅黑" w:eastAsia="微软雅黑" w:hAnsi="微软雅黑" w:hint="eastAsia"/>
                            <w:color w:val="414141"/>
                            <w:szCs w:val="21"/>
                          </w:rPr>
                          <w:t xml:space="preserve">     </w:t>
                        </w:r>
                      </w:p>
                    </w:txbxContent>
                  </v:textbox>
                </v:shape>
                <v:shape id="Freeform 31" o:spid="_x0000_s1034" style="position:absolute;left:23336;top:254;width:1549;height:1441;visibility:visible;mso-wrap-style:square;v-text-anchor:top" coordsize="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glAwgAAANsAAAAPAAAAZHJzL2Rvd25yZXYueG1sRE9La8JA&#10;EL4X/A/LCL3VTfoiRFcRoeAl0KZRPA67YxLMzobsqml/fVcQepuP7zmL1Wg7caHBt44VpLMEBLF2&#10;puVaQfX98ZSB8AHZYOeYFPyQh9Vy8rDA3Lgrf9GlDLWIIexzVNCE0OdSet2QRT9zPXHkjm6wGCIc&#10;amkGvMZw28nnJHmXFluODQ32tGlIn8qzVVBnh2K3/6x0+ltWhX59K176zCj1OB3XcxCBxvAvvru3&#10;Js5P4fZLPEAu/wAAAP//AwBQSwECLQAUAAYACAAAACEA2+H2y+4AAACFAQAAEwAAAAAAAAAAAAAA&#10;AAAAAAAAW0NvbnRlbnRfVHlwZXNdLnhtbFBLAQItABQABgAIAAAAIQBa9CxbvwAAABUBAAALAAAA&#10;AAAAAAAAAAAAAB8BAABfcmVscy8ucmVsc1BLAQItABQABgAIAAAAIQD3iglAwgAAANsAAAAPAAAA&#10;AAAAAAAAAAAAAAcCAABkcnMvZG93bnJldi54bWxQSwUGAAAAAAMAAwC3AAAA9gIAAAAA&#10;" path="m118,102v5,-8,2,-14,-6,-20c103,75,94,70,88,78v,,-7,8,-28,-11c37,44,47,36,47,36,55,28,50,22,43,13,36,3,29,,19,8,,24,27,60,41,74v,,,,,c41,74,61,96,75,103v7,4,7,4,7,4c92,112,103,114,111,110v,,4,-2,7,-8xm118,102v,,,,,e" fillcolor="#2577e3" stroked="f">
                  <v:path arrowok="t" o:connecttype="custom" o:connectlocs="148642,128972;141084,103683;110851,98626;75580,84717;59205,45519;54166,16438;23934,10115;51647,93568;51647,93568;94476,130236;103293,135294;139824,139087;148642,128972;148642,128972;148642,128972" o:connectangles="0,0,0,0,0,0,0,0,0,0,0,0,0,0,0"/>
                  <o:lock v:ext="edit" aspectratio="t" verticies="t"/>
                </v:shape>
                <v:shape id="Freeform 64" o:spid="_x0000_s1035" style="position:absolute;left:10001;top:190;width:1206;height:1441;flip:x;visibility:visible;mso-wrap-style:square;v-text-anchor:top" coordsize="99,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cFUwgAAANsAAAAPAAAAZHJzL2Rvd25yZXYueG1sRE9LawIx&#10;EL4X/A9hhN5q1gdFtkYRodTedPVgb9PNuLs0mWyT1N3996ZQ6G0+vuesNr014kY+NI4VTCcZCOLS&#10;6YYrBefT69MSRIjIGo1jUjBQgM169LDCXLuOj3QrYiVSCIccFdQxtrmUoazJYpi4ljhxV+ctxgR9&#10;JbXHLoVbI2dZ9iwtNpwaamxpV1P5VfxYBXNzKNB8v3X+49qdF8On2w7vF6Uex/32BUSkPv6L/9x7&#10;nebP4PeXdIBc3wEAAP//AwBQSwECLQAUAAYACAAAACEA2+H2y+4AAACFAQAAEwAAAAAAAAAAAAAA&#10;AAAAAAAAW0NvbnRlbnRfVHlwZXNdLnhtbFBLAQItABQABgAIAAAAIQBa9CxbvwAAABUBAAALAAAA&#10;AAAAAAAAAAAAAB8BAABfcmVscy8ucmVsc1BLAQItABQABgAIAAAAIQCDIcFUwgAAANsAAAAPAAAA&#10;AAAAAAAAAAAAAAcCAABkcnMvZG93bnJldi54bWxQSwUGAAAAAAMAAwC3AAAA9gIAAAAA&#10;" path="m50,c22,,,22,,50v,26,44,73,46,75c47,126,48,126,50,126v,,,,,c51,126,52,126,53,125,68,107,68,107,68,107,89,82,99,63,99,50,99,22,77,,50,xm50,72c37,72,27,62,27,50,27,37,37,27,50,27v12,,22,10,22,23c72,62,62,72,50,72xm50,72v,,,,,e" fillcolor="#2577e3" stroked="f">
                  <v:path arrowok="t" o:connecttype="custom" o:connectlocs="60934,0;0,57200;56060,143001;60934,144145;60934,144145;64590,143001;82871,122409;120650,57200;60934,0;60934,82369;32905,57200;60934,30888;87745,57200;60934,82369;60934,82369;60934,82369" o:connectangles="0,0,0,0,0,0,0,0,0,0,0,0,0,0,0,0"/>
                  <o:lock v:ext="edit" aspectratio="t" verticies="t"/>
                </v:shape>
                <v:shape id="AutoShape 842" o:spid="_x0000_s1036" style="position:absolute;left:39243;top:508;width:1371;height:1079;visibility:visible;mso-wrap-style:square;v-text-anchor:middle" coordsize="606559,4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8wwAAAANsAAAAPAAAAZHJzL2Rvd25yZXYueG1sRE9La8JA&#10;EL4X/A/LCN7qxgqlRlfRQiFXtaU5jrtjEszOptk1j3/fFQq9zcf3nM1usLXoqPWVYwWLeQKCWDtT&#10;caHg8/zx/AbCB2SDtWNSMJKH3XbytMHUuJ6P1J1CIWII+xQVlCE0qZRel2TRz11DHLmray2GCNtC&#10;mhb7GG5r+ZIkr9JixbGhxIbeS9K3090qOKxyn++/L1q7rrfj+JVlP9dcqdl02K9BBBrCv/jPnZk4&#10;fwmPX+IBcvsLAAD//wMAUEsBAi0AFAAGAAgAAAAhANvh9svuAAAAhQEAABMAAAAAAAAAAAAAAAAA&#10;AAAAAFtDb250ZW50X1R5cGVzXS54bWxQSwECLQAUAAYACAAAACEAWvQsW78AAAAVAQAACwAAAAAA&#10;AAAAAAAAAAAfAQAAX3JlbHMvLnJlbHNQSwECLQAUAAYACAAAACEAeSL/MMAAAADbAAAADwAAAAAA&#10;AAAAAAAAAAAHAgAAZHJzL2Rvd25yZXYueG1sUEsFBgAAAAADAAMAtwAAAPQCAAAAAA==&#10;" path="m,98549l296815,248835,606559,99699r,267312c606559,405645,575240,436964,536606,436964r-466653,c31319,436964,,405645,,367011l,98549xm69953,l536606,v38634,,69953,31319,69953,69953l606559,82447,296815,231583,,81297,,69953c,31319,31319,,69953,xe" fillcolor="#2577e3" stroked="f">
                  <v:path arrowok="t" o:connecttype="custom" o:connectlocs="0,101;192,254;393,102;393,375;348,446;45,446;0,375;0,101;45,0;348,0;393,71;393,84;192,236;0,83;0,71;45,0" o:connectangles="0,0,0,0,0,0,0,0,0,0,0,0,0,0,0,0"/>
                  <o:lock v:ext="edit" aspectratio="t"/>
                </v:shape>
                <v:shape id="Freeform 101" o:spid="_x0000_s1037" style="position:absolute;top:127;width:1168;height:1441;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0twgAAANsAAAAPAAAAZHJzL2Rvd25yZXYueG1sRE/bagIx&#10;EH0v+A9hhL7VrMUWWY2iFqGlRfDyAUMy7q5uJmuSurt/3xQKfZvDuc582dla3MmHyrGC8SgDQayd&#10;qbhQcDpun6YgQkQ2WDsmBT0FWC4GD3PMjWt5T/dDLEQK4ZCjgjLGJpcy6JIshpFriBN3dt5iTNAX&#10;0nhsU7it5XOWvUqLFaeGEhvalKSvh2+r4ONrvfv0L119u7UXq3vdH98ulVKPw241AxGpi//iP/e7&#10;SfMn8PtLOkAufgAAAP//AwBQSwECLQAUAAYACAAAACEA2+H2y+4AAACFAQAAEwAAAAAAAAAAAAAA&#10;AAAAAAAAW0NvbnRlbnRfVHlwZXNdLnhtbFBLAQItABQABgAIAAAAIQBa9CxbvwAAABUBAAALAAAA&#10;AAAAAAAAAAAAAB8BAABfcmVscy8ucmVsc1BLAQItABQABgAIAAAAIQBknG0twgAAANsAAAAPAAAA&#10;AAAAAAAAAAAAAAcCAABkcnMvZG93bnJldi54bWxQSwUGAAAAAAMAAwC3AAAA9gIAAAAA&#10;" path="m61,c82,,99,17,99,38,99,58,82,75,61,75,40,75,23,58,23,38,23,17,40,,61,xm92,79v-8,4,-20,7,-32,7c47,86,37,83,29,78,12,90,,110,,121v,18,28,29,61,29c95,150,122,139,122,121,122,110,110,90,92,79xm92,79v,,,,,e" fillcolor="#2577e3" stroked="f">
                  <v:path arrowok="t" o:connecttype="custom" o:connectlocs="58420,0;94813,36517;58420,72073;22027,36517;58420,0;88109,75916;57462,82643;27773,74955;0,116277;58420,144145;116840,116277;88109,75916;88109,75916;88109,75916" o:connectangles="0,0,0,0,0,0,0,0,0,0,0,0,0,0"/>
                  <o:lock v:ext="edit" aspectratio="t" verticies="t"/>
                </v:shape>
                <w10:wrap anchorx="margin" anchory="page"/>
              </v:group>
            </w:pict>
          </mc:Fallback>
        </mc:AlternateContent>
      </w:r>
    </w:p>
    <w:p w14:paraId="502C56C7" w14:textId="77777777" w:rsidR="006F4338" w:rsidRDefault="00B56C78">
      <w:pPr>
        <w:adjustRightInd w:val="0"/>
        <w:snapToGrid w:val="0"/>
      </w:pPr>
      <w:r>
        <w:rPr>
          <w:noProof/>
        </w:rPr>
        <mc:AlternateContent>
          <mc:Choice Requires="wpg">
            <w:drawing>
              <wp:anchor distT="0" distB="0" distL="114300" distR="114300" simplePos="0" relativeHeight="251660288" behindDoc="0" locked="0" layoutInCell="1" allowOverlap="1" wp14:anchorId="09F51837" wp14:editId="4C8F9873">
                <wp:simplePos x="0" y="0"/>
                <wp:positionH relativeFrom="margin">
                  <wp:align>right</wp:align>
                </wp:positionH>
                <wp:positionV relativeFrom="paragraph">
                  <wp:posOffset>28382</wp:posOffset>
                </wp:positionV>
                <wp:extent cx="6958965" cy="287655"/>
                <wp:effectExtent l="0" t="0" r="0" b="0"/>
                <wp:wrapNone/>
                <wp:docPr id="23" name="组合 23"/>
                <wp:cNvGraphicFramePr/>
                <a:graphic xmlns:a="http://schemas.openxmlformats.org/drawingml/2006/main">
                  <a:graphicData uri="http://schemas.microsoft.com/office/word/2010/wordprocessingGroup">
                    <wpg:wgp>
                      <wpg:cNvGrpSpPr/>
                      <wpg:grpSpPr>
                        <a:xfrm>
                          <a:off x="0" y="0"/>
                          <a:ext cx="6958965" cy="287655"/>
                          <a:chOff x="0" y="0"/>
                          <a:chExt cx="6959632" cy="252000"/>
                        </a:xfrm>
                      </wpg:grpSpPr>
                      <wps:wsp>
                        <wps:cNvPr id="22" name="矩形 22"/>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6E0740" w14:textId="77777777" w:rsidR="006F4338" w:rsidRDefault="00B56C78">
                              <w:pPr>
                                <w:adjustRightInd w:val="0"/>
                                <w:snapToGrid w:val="0"/>
                                <w:spacing w:line="400" w:lineRule="exact"/>
                                <w:jc w:val="left"/>
                              </w:pPr>
                              <w:r>
                                <w:rPr>
                                  <w:rFonts w:ascii="微软雅黑" w:eastAsia="微软雅黑" w:hAnsi="微软雅黑" w:hint="eastAsia"/>
                                  <w:color w:val="2577E3"/>
                                  <w:sz w:val="28"/>
                                  <w:szCs w:val="28"/>
                                </w:rPr>
                                <w:t>教育背景</w:t>
                              </w:r>
                            </w:p>
                            <w:p w14:paraId="6D1900E2" w14:textId="77777777" w:rsidR="006F4338" w:rsidRDefault="006F4338">
                              <w:pPr>
                                <w:adjustRightInd w:val="0"/>
                                <w:snapToGrid w:val="0"/>
                                <w:spacing w:line="400" w:lineRule="exac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21" name="矩形 21"/>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F51837" id="组合 23" o:spid="_x0000_s1038" style="position:absolute;left:0;text-align:left;margin-left:496.75pt;margin-top:2.25pt;width:547.95pt;height:22.65pt;z-index:251660288;mso-position-horizontal:right;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mOMAMAAD8KAAAOAAAAZHJzL2Uyb0RvYy54bWzsVs1uEzEQviPxDpbvdLMhP91VN1VUSIVU&#10;aEVBnB2v90fy2sZ2sgkvg8SNh+BxEK/B2PuTpg0gFRU4cNnY45lvZj7PTHxyuqk4WjNtSikSHB4N&#10;MGKCyrQUeYLfvlk8OcbIWCJSwqVgCd4yg09njx+d1CpmQ1lInjKNAESYuFYJLqxVcRAYWrCKmCOp&#10;mIDDTOqKWNjqPEg1qQG94sFwMJgEtdSp0pIyY0D6rDnEM4+fZYzayywzzCKeYIjN+q/236X7BrMT&#10;EueaqKKkbRjkHlFUpBTgtId6RixBK13egapKqqWRmT2isgpklpWU+Rwgm3BwK5tzLVfK55LHda56&#10;moDaWzzdG5a+Wp9rda2uNDBRqxy48DuXyybTlfuFKNHGU7btKWMbiygIJ9H4OJqMMaJwNjyeTsbj&#10;hlNaAPF3zGjxfGcYTZ4OW8Mx3KW/jKBzG+wFUysoD7NjwPweA9cFUcwTa2Jg4EqjMoXwIRpBKqjS&#10;bx8/f/3yCYHAs+KVeo5MbICuAwSNppMhMHGIpBDym/4wVxIrbew5kxVyiwRrqFtfTmR9YSzEALR0&#10;Ks6xkbxMFyXnfuN6hZ1xjdYEqnyZh96Ur6qXMm1k0XhHr28tp+5R95C4cHhCOuTGqZPATXQp+5Xd&#10;cub0uHjNMiAOqmDoPfbIjVNCKRO2CcYUJGWN2IXSXXVv4WPxgA45A/89dguwn2SH3UTZ6jtT5nu+&#10;Nx78LLDGuLfwnqWwvXFVCqkPAXDIqvXc6HckNdQ4luxmufFFNepKaCnTLRSals0MMoouSrjsC2Ls&#10;FdEwdGA8wSC1l/DJuKwTLNsVRoXUHw7JnT50ApxiVMMQS7B5vyKaYcRfCOiRKByN3NTzG1jom9Jl&#10;JxWr6kxC5YQwqhX1S6drebfMtKzewZydO29wRAQFnwmmVnebM9sMVZjUlM3nXg0mnCL2Qlwr6sAd&#10;v0LOV1Zmpa9px1PDSssfdLgbQn+i1SHX/Vb3N+p8wzz4dasDCXfbfDSehtFDNbnOl32LLxZRFPo5&#10;C3Phfwc/TAf/9X6Fchoe7tn25N/qW/+HDa8UP8rbF5V7Bt3c+z7fvftm3wEAAP//AwBQSwMEFAAG&#10;AAgAAAAhALzPZgHdAAAABgEAAA8AAABkcnMvZG93bnJldi54bWxMj0FLw0AQhe+C/2GZgje7iRpp&#10;0mxKKeqpCG0F8TbNTpPQ7GzIbpP037s96XHee7z3Tb6aTCsG6l1jWUE8j0AQl1Y3XCn4Orw/LkA4&#10;j6yxtUwKruRgVdzf5ZhpO/KOhr2vRChhl6GC2vsuk9KVNRl0c9sRB+9ke4M+nH0ldY9jKDetfIqi&#10;V2mw4bBQY0ebmsrz/mIUfIw4rp/jt2F7Pm2uP4fk83sbk1IPs2m9BOFp8n9huOEHdCgC09FeWDvR&#10;KgiPeAUvCYibGaVJCuIYhHQBssjlf/ziFwAA//8DAFBLAQItABQABgAIAAAAIQC2gziS/gAAAOEB&#10;AAATAAAAAAAAAAAAAAAAAAAAAABbQ29udGVudF9UeXBlc10ueG1sUEsBAi0AFAAGAAgAAAAhADj9&#10;If/WAAAAlAEAAAsAAAAAAAAAAAAAAAAALwEAAF9yZWxzLy5yZWxzUEsBAi0AFAAGAAgAAAAhAANC&#10;aY4wAwAAPwoAAA4AAAAAAAAAAAAAAAAALgIAAGRycy9lMm9Eb2MueG1sUEsBAi0AFAAGAAgAAAAh&#10;ALzPZgHdAAAABgEAAA8AAAAAAAAAAAAAAAAAigUAAGRycy9kb3ducmV2LnhtbFBLBQYAAAAABAAE&#10;APMAAACUBgAAAAA=&#10;">
                <v:rect id="矩形 22" o:spid="_x0000_s1039"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4kxAAAANsAAAAPAAAAZHJzL2Rvd25yZXYueG1sRI9Li8JA&#10;EITvgv9haMGL6GQDu0jMKKIIXpT1cfDYZDoPzfSEzKyJ/95ZWNhjUVVfUemqN7V4Uusqywo+ZhEI&#10;4szqigsF18tuOgfhPLLG2jIpeJGD1XI4SDHRtuMTPc++EAHCLkEFpfdNIqXLSjLoZrYhDl5uW4M+&#10;yLaQusUuwE0t4yj6kgYrDgslNrQpKXucf4yCG8n74XA7bnefzmwn+aubn+hbqfGoXy9AeOr9f/iv&#10;vdcK4hh+v4QfIJdvAAAA//8DAFBLAQItABQABgAIAAAAIQDb4fbL7gAAAIUBAAATAAAAAAAAAAAA&#10;AAAAAAAAAABbQ29udGVudF9UeXBlc10ueG1sUEsBAi0AFAAGAAgAAAAhAFr0LFu/AAAAFQEAAAsA&#10;AAAAAAAAAAAAAAAAHwEAAF9yZWxzLy5yZWxzUEsBAi0AFAAGAAgAAAAhALuyTiTEAAAA2wAAAA8A&#10;AAAAAAAAAAAAAAAABwIAAGRycy9kb3ducmV2LnhtbFBLBQYAAAAAAwADALcAAAD4AgAAAAA=&#10;" fillcolor="#f2f2f2 [3052]" stroked="f" strokeweight="1pt">
                  <v:textbox inset=",0,,0">
                    <w:txbxContent>
                      <w:p w14:paraId="596E0740" w14:textId="77777777" w:rsidR="006F4338" w:rsidRDefault="00B56C78">
                        <w:pPr>
                          <w:adjustRightInd w:val="0"/>
                          <w:snapToGrid w:val="0"/>
                          <w:spacing w:line="400" w:lineRule="exact"/>
                          <w:jc w:val="left"/>
                        </w:pPr>
                        <w:r>
                          <w:rPr>
                            <w:rFonts w:ascii="微软雅黑" w:eastAsia="微软雅黑" w:hAnsi="微软雅黑" w:hint="eastAsia"/>
                            <w:color w:val="2577E3"/>
                            <w:sz w:val="28"/>
                            <w:szCs w:val="28"/>
                          </w:rPr>
                          <w:t>教育背景</w:t>
                        </w:r>
                      </w:p>
                      <w:p w14:paraId="6D1900E2" w14:textId="77777777" w:rsidR="006F4338" w:rsidRDefault="006F4338">
                        <w:pPr>
                          <w:adjustRightInd w:val="0"/>
                          <w:snapToGrid w:val="0"/>
                          <w:spacing w:line="400" w:lineRule="exact"/>
                        </w:pPr>
                      </w:p>
                    </w:txbxContent>
                  </v:textbox>
                </v:rect>
                <v:rect id="矩形 21" o:spid="_x0000_s1040"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NqxAAAANsAAAAPAAAAZHJzL2Rvd25yZXYueG1sRI9Bi8Iw&#10;FITvC/6H8AQvi6YKSqmmIkLFg3vQ3Yu3Z/NsS5uX0kRb//1GWNjjMDPfMJvtYBrxpM5VlhXMZxEI&#10;4tzqigsFP9/ZNAbhPLLGxjIpeJGDbTr62GCibc9nel58IQKEXYIKSu/bREqXl2TQzWxLHLy77Qz6&#10;ILtC6g77ADeNXETRShqsOCyU2NK+pLy+PIyCz4z65enrcC7ildf7a5bf6jhWajIedmsQngb/H/5r&#10;H7WCxRzeX8IPkOkvAAAA//8DAFBLAQItABQABgAIAAAAIQDb4fbL7gAAAIUBAAATAAAAAAAAAAAA&#10;AAAAAAAAAABbQ29udGVudF9UeXBlc10ueG1sUEsBAi0AFAAGAAgAAAAhAFr0LFu/AAAAFQEAAAsA&#10;AAAAAAAAAAAAAAAAHwEAAF9yZWxzLy5yZWxzUEsBAi0AFAAGAAgAAAAhAHyqI2rEAAAA2wAAAA8A&#10;AAAAAAAAAAAAAAAABwIAAGRycy9kb3ducmV2LnhtbFBLBQYAAAAAAwADALcAAAD4AgAAAAA=&#10;" fillcolor="#ff9915" stroked="f" strokeweight="1pt"/>
                <w10:wrap anchorx="margin"/>
              </v:group>
            </w:pict>
          </mc:Fallback>
        </mc:AlternateContent>
      </w:r>
    </w:p>
    <w:p w14:paraId="500A02EF" w14:textId="77777777" w:rsidR="006F4338" w:rsidRDefault="006F4338">
      <w:pPr>
        <w:adjustRightInd w:val="0"/>
        <w:snapToGrid w:val="0"/>
      </w:pPr>
    </w:p>
    <w:p w14:paraId="2B1F6138" w14:textId="77777777" w:rsidR="006F4338" w:rsidRDefault="00066471">
      <w:pPr>
        <w:adjustRightInd w:val="0"/>
        <w:snapToGrid w:val="0"/>
      </w:pPr>
      <w:r>
        <w:rPr>
          <w:noProof/>
        </w:rPr>
        <mc:AlternateContent>
          <mc:Choice Requires="wps">
            <w:drawing>
              <wp:anchor distT="0" distB="0" distL="114300" distR="114300" simplePos="0" relativeHeight="251661312" behindDoc="0" locked="0" layoutInCell="1" allowOverlap="1" wp14:anchorId="3BFAC468" wp14:editId="296B8E3F">
                <wp:simplePos x="0" y="0"/>
                <wp:positionH relativeFrom="margin">
                  <wp:align>right</wp:align>
                </wp:positionH>
                <wp:positionV relativeFrom="paragraph">
                  <wp:posOffset>5854</wp:posOffset>
                </wp:positionV>
                <wp:extent cx="6921500" cy="1087967"/>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1087967"/>
                        </a:xfrm>
                        <a:prstGeom prst="rect">
                          <a:avLst/>
                        </a:prstGeom>
                        <a:noFill/>
                        <a:ln w="9525">
                          <a:noFill/>
                          <a:miter lim="800000"/>
                        </a:ln>
                      </wps:spPr>
                      <wps:txbx>
                        <w:txbxContent>
                          <w:p w14:paraId="0A52EF17" w14:textId="77777777" w:rsidR="002D59EB" w:rsidRDefault="002D59EB" w:rsidP="002D59EB">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2025.09-至今                                    香港大学（硕士）                                             低空技术 </w:t>
                            </w:r>
                          </w:p>
                          <w:p w14:paraId="2AAAECD8" w14:textId="77777777" w:rsidR="002D59EB" w:rsidRPr="002D59EB" w:rsidRDefault="002D59EB">
                            <w:pPr>
                              <w:adjustRightInd w:val="0"/>
                              <w:snapToGrid w:val="0"/>
                              <w:rPr>
                                <w:rFonts w:ascii="微软雅黑" w:eastAsia="微软雅黑" w:hAnsi="微软雅黑" w:hint="eastAsia"/>
                                <w:color w:val="414141"/>
                                <w:sz w:val="18"/>
                                <w:szCs w:val="18"/>
                              </w:rPr>
                            </w:pPr>
                            <w:r>
                              <w:rPr>
                                <w:rFonts w:ascii="微软雅黑" w:eastAsia="微软雅黑" w:hAnsi="微软雅黑" w:hint="eastAsia"/>
                                <w:color w:val="414141"/>
                                <w:sz w:val="18"/>
                                <w:szCs w:val="18"/>
                              </w:rPr>
                              <w:t>主修课程：航空航天基础、推进技术、航空材料与制造、空气动力学、人工智能与无人机等</w:t>
                            </w:r>
                          </w:p>
                          <w:p w14:paraId="7A4CE9BD" w14:textId="77777777" w:rsidR="006F4338" w:rsidRDefault="00B56C78">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2021.09-2025.06                    </w:t>
                            </w:r>
                            <w:r w:rsidR="00210995">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7D3DFB">
                              <w:rPr>
                                <w:rFonts w:ascii="微软雅黑" w:eastAsia="微软雅黑" w:hAnsi="微软雅黑" w:hint="eastAsia"/>
                                <w:b/>
                                <w:color w:val="2577E3"/>
                                <w:sz w:val="18"/>
                                <w:szCs w:val="18"/>
                              </w:rPr>
                              <w:t>电子科技</w:t>
                            </w:r>
                            <w:r>
                              <w:rPr>
                                <w:rFonts w:ascii="微软雅黑" w:eastAsia="微软雅黑" w:hAnsi="微软雅黑" w:hint="eastAsia"/>
                                <w:b/>
                                <w:color w:val="2577E3"/>
                                <w:sz w:val="18"/>
                                <w:szCs w:val="18"/>
                              </w:rPr>
                              <w:t xml:space="preserve">大学（本科）                                       </w:t>
                            </w:r>
                            <w:r w:rsidR="007D3DFB">
                              <w:rPr>
                                <w:rFonts w:ascii="微软雅黑" w:eastAsia="微软雅黑" w:hAnsi="微软雅黑" w:hint="eastAsia"/>
                                <w:b/>
                                <w:color w:val="2577E3"/>
                                <w:sz w:val="18"/>
                                <w:szCs w:val="18"/>
                              </w:rPr>
                              <w:t>电子信息工程</w:t>
                            </w:r>
                            <w:r>
                              <w:rPr>
                                <w:rFonts w:ascii="微软雅黑" w:eastAsia="微软雅黑" w:hAnsi="微软雅黑" w:hint="eastAsia"/>
                                <w:b/>
                                <w:color w:val="2577E3"/>
                                <w:sz w:val="18"/>
                                <w:szCs w:val="18"/>
                              </w:rPr>
                              <w:t xml:space="preserve"> </w:t>
                            </w:r>
                          </w:p>
                          <w:p w14:paraId="73AFFE9A" w14:textId="77777777" w:rsidR="006F4338" w:rsidRPr="00A80788" w:rsidRDefault="00B56C78">
                            <w:pPr>
                              <w:adjustRightInd w:val="0"/>
                              <w:snapToGrid w:val="0"/>
                              <w:rPr>
                                <w:rFonts w:ascii="微软雅黑" w:eastAsia="微软雅黑" w:hAnsi="微软雅黑" w:hint="eastAsia"/>
                                <w:color w:val="414141"/>
                                <w:sz w:val="18"/>
                                <w:szCs w:val="18"/>
                              </w:rPr>
                            </w:pPr>
                            <w:r w:rsidRPr="00A80788">
                              <w:rPr>
                                <w:rFonts w:ascii="微软雅黑" w:eastAsia="微软雅黑" w:hAnsi="微软雅黑" w:hint="eastAsia"/>
                                <w:color w:val="414141"/>
                                <w:sz w:val="18"/>
                                <w:szCs w:val="18"/>
                              </w:rPr>
                              <w:t>主修课程：</w:t>
                            </w:r>
                            <w:r w:rsidR="009A5624">
                              <w:rPr>
                                <w:rFonts w:ascii="微软雅黑" w:eastAsia="微软雅黑" w:hAnsi="微软雅黑" w:hint="eastAsia"/>
                                <w:color w:val="414141"/>
                                <w:sz w:val="18"/>
                                <w:szCs w:val="18"/>
                              </w:rPr>
                              <w:t>信号与系统、人工智能与机器学习</w:t>
                            </w:r>
                            <w:r w:rsidR="00511BF9">
                              <w:rPr>
                                <w:rFonts w:ascii="微软雅黑" w:eastAsia="微软雅黑" w:hAnsi="微软雅黑" w:hint="eastAsia"/>
                                <w:color w:val="414141"/>
                                <w:sz w:val="18"/>
                                <w:szCs w:val="18"/>
                              </w:rPr>
                              <w:t>、动力学控制、模电、数电、嵌入式处理、电路分析等</w:t>
                            </w:r>
                          </w:p>
                          <w:p w14:paraId="41C75F65" w14:textId="77777777" w:rsidR="00511BF9" w:rsidRDefault="007345C4" w:rsidP="007345C4">
                            <w:pPr>
                              <w:adjustRightInd w:val="0"/>
                              <w:snapToGrid w:val="0"/>
                              <w:rPr>
                                <w:rFonts w:ascii="微软雅黑" w:eastAsia="微软雅黑" w:hAnsi="微软雅黑" w:hint="eastAsia"/>
                                <w:color w:val="414141"/>
                                <w:sz w:val="18"/>
                                <w:szCs w:val="18"/>
                              </w:rPr>
                            </w:pPr>
                            <w:r w:rsidRPr="007345C4">
                              <w:rPr>
                                <w:rFonts w:ascii="微软雅黑" w:eastAsia="微软雅黑" w:hAnsi="微软雅黑" w:hint="eastAsia"/>
                                <w:color w:val="414141"/>
                                <w:sz w:val="18"/>
                                <w:szCs w:val="18"/>
                              </w:rPr>
                              <w:t>英语能力：</w:t>
                            </w:r>
                            <w:bookmarkStart w:id="0" w:name="_Hlk176649353"/>
                            <w:r w:rsidRPr="007345C4">
                              <w:rPr>
                                <w:rFonts w:ascii="微软雅黑" w:eastAsia="微软雅黑" w:hAnsi="微软雅黑" w:hint="eastAsia"/>
                                <w:color w:val="414141"/>
                                <w:sz w:val="18"/>
                                <w:szCs w:val="18"/>
                              </w:rPr>
                              <w:t>CET4</w:t>
                            </w:r>
                            <w:proofErr w:type="gramStart"/>
                            <w:r w:rsidR="008B12C4">
                              <w:rPr>
                                <w:rFonts w:ascii="微软雅黑" w:eastAsia="微软雅黑" w:hAnsi="微软雅黑" w:hint="eastAsia"/>
                                <w:color w:val="414141"/>
                                <w:sz w:val="18"/>
                                <w:szCs w:val="18"/>
                              </w:rPr>
                              <w:t>(</w:t>
                            </w:r>
                            <w:r w:rsidR="00523655">
                              <w:rPr>
                                <w:rFonts w:ascii="微软雅黑" w:eastAsia="微软雅黑" w:hAnsi="微软雅黑" w:hint="eastAsia"/>
                                <w:color w:val="414141"/>
                                <w:sz w:val="18"/>
                                <w:szCs w:val="18"/>
                              </w:rPr>
                              <w:t>515</w:t>
                            </w:r>
                            <w:r w:rsidR="008B12C4">
                              <w:rPr>
                                <w:rFonts w:ascii="微软雅黑" w:eastAsia="微软雅黑" w:hAnsi="微软雅黑" w:hint="eastAsia"/>
                                <w:color w:val="414141"/>
                                <w:sz w:val="18"/>
                                <w:szCs w:val="18"/>
                              </w:rPr>
                              <w:t>)</w:t>
                            </w:r>
                            <w:proofErr w:type="gramEnd"/>
                            <w:r w:rsidRPr="007345C4">
                              <w:rPr>
                                <w:rFonts w:ascii="微软雅黑" w:eastAsia="微软雅黑" w:hAnsi="微软雅黑" w:hint="eastAsia"/>
                                <w:color w:val="414141"/>
                                <w:sz w:val="18"/>
                                <w:szCs w:val="18"/>
                              </w:rPr>
                              <w:t>；CET6</w:t>
                            </w:r>
                            <w:proofErr w:type="gramStart"/>
                            <w:r w:rsidR="008B12C4">
                              <w:rPr>
                                <w:rFonts w:ascii="微软雅黑" w:eastAsia="微软雅黑" w:hAnsi="微软雅黑" w:hint="eastAsia"/>
                                <w:color w:val="414141"/>
                                <w:sz w:val="18"/>
                                <w:szCs w:val="18"/>
                              </w:rPr>
                              <w:t>(</w:t>
                            </w:r>
                            <w:r w:rsidRPr="007345C4">
                              <w:rPr>
                                <w:rFonts w:ascii="微软雅黑" w:eastAsia="微软雅黑" w:hAnsi="微软雅黑" w:hint="eastAsia"/>
                                <w:color w:val="414141"/>
                                <w:sz w:val="18"/>
                                <w:szCs w:val="18"/>
                              </w:rPr>
                              <w:t>4</w:t>
                            </w:r>
                            <w:bookmarkEnd w:id="0"/>
                            <w:r w:rsidR="00523655">
                              <w:rPr>
                                <w:rFonts w:ascii="微软雅黑" w:eastAsia="微软雅黑" w:hAnsi="微软雅黑" w:hint="eastAsia"/>
                                <w:color w:val="414141"/>
                                <w:sz w:val="18"/>
                                <w:szCs w:val="18"/>
                              </w:rPr>
                              <w:t>52</w:t>
                            </w:r>
                            <w:r w:rsidR="008B12C4">
                              <w:rPr>
                                <w:rFonts w:ascii="微软雅黑" w:eastAsia="微软雅黑" w:hAnsi="微软雅黑" w:hint="eastAsia"/>
                                <w:color w:val="414141"/>
                                <w:sz w:val="18"/>
                                <w:szCs w:val="18"/>
                              </w:rPr>
                              <w:t>)</w:t>
                            </w:r>
                            <w:proofErr w:type="gramEnd"/>
                            <w:r w:rsidR="00523655">
                              <w:rPr>
                                <w:rFonts w:ascii="微软雅黑" w:eastAsia="微软雅黑" w:hAnsi="微软雅黑" w:hint="eastAsia"/>
                                <w:color w:val="414141"/>
                                <w:sz w:val="18"/>
                                <w:szCs w:val="18"/>
                              </w:rPr>
                              <w:t>；IELTS</w:t>
                            </w:r>
                            <w:proofErr w:type="gramStart"/>
                            <w:r w:rsidR="009A4D1C">
                              <w:rPr>
                                <w:rFonts w:ascii="微软雅黑" w:eastAsia="微软雅黑" w:hAnsi="微软雅黑" w:hint="eastAsia"/>
                                <w:color w:val="414141"/>
                                <w:sz w:val="18"/>
                                <w:szCs w:val="18"/>
                              </w:rPr>
                              <w:t>(6.5)</w:t>
                            </w:r>
                            <w:proofErr w:type="gramEnd"/>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BFAC468" id="文本框 2" o:spid="_x0000_s1041" type="#_x0000_t202" style="position:absolute;left:0;text-align:left;margin-left:493.8pt;margin-top:.45pt;width:545pt;height:85.65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tcX7wEAAL0DAAAOAAAAZHJzL2Uyb0RvYy54bWysU9uO2yAQfa/Uf0C8N7ajXK2Q1XZXW1Xa&#10;XqTtfgDBOEYFhgKJnX59B+LNRu3bqn5ADANn5pw53twMRpOj9EGBZbSalJRIK6BRds/o84+HDytK&#10;QuS24RqsZPQkA73Zvn+36V0tp9CBbqQnCGJD3TtGuxhdXRRBdNLwMAEnLSZb8IZHDP2+aDzvEd3o&#10;YlqWi6IH3zgPQoaAp/fnJN1m/LaVIn5r2yAj0YxibzGvPq+7tBbbDa/3nrtOibEN/oYuDFcWi16g&#10;7nnk5ODVP1BGCQ8B2jgRYApoWyVk5oBsqvIvNk8ddzJzQXGCu8gU/h+s+Hp8ct89icNHGHCAmURw&#10;jyB+BmLhruN2L2+9h76TvMHCVZKs6F2ox6dJ6lCHBLLrv0CDQ+aHCBloaL1JqiBPgug4gNNFdDlE&#10;IvBwsZ5W8xJTAnNVuVquF8tcg9cvz50P8ZMEQ9KGUY9TzfD8+BhiaofXL1dSNQsPSus8WW1Jz+h6&#10;Pp3nB1cZoyIaTyvD6KpM31hT25FeYnTmFofdQFTD6DzdSWx30JyQr4ezn9D/uOnA/6akRy8xGn4d&#10;uJeU6M8WNVtXs1kyXw5m8+UUA3+d2V1nuBUIxWik5Ly9i9mwZ2q3qG2rMuvXTsaW0SNZjNHPyYTX&#10;cb71+tdt/wAAAP//AwBQSwMEFAAGAAgAAAAhAJ2dbCDaAAAABgEAAA8AAABkcnMvZG93bnJldi54&#10;bWxMj81OwzAQhO9IvIO1SNyoTcRPE+JUCMQVRIFK3LbxNomI11HsNuHt2Z7obUazmvm2XM2+Vwca&#10;YxfYwvXCgCKug+u4sfD58XK1BBUTssM+MFn4pQir6vysxMKFid/psE6NkhKOBVpoUxoKrWPdkse4&#10;CAOxZLswekxix0a7EScp973OjLnTHjuWhRYHemqp/lnvvYWv19335sa8Nc/+dpjCbDT7XFt7eTE/&#10;PoBKNKf/YzjiCzpUwrQNe3ZR9RbkkWQhB3XMTG7Eb0XdZxnoqtSn+NUfAAAA//8DAFBLAQItABQA&#10;BgAIAAAAIQC2gziS/gAAAOEBAAATAAAAAAAAAAAAAAAAAAAAAABbQ29udGVudF9UeXBlc10ueG1s&#10;UEsBAi0AFAAGAAgAAAAhADj9If/WAAAAlAEAAAsAAAAAAAAAAAAAAAAALwEAAF9yZWxzLy5yZWxz&#10;UEsBAi0AFAAGAAgAAAAhAAna1xfvAQAAvQMAAA4AAAAAAAAAAAAAAAAALgIAAGRycy9lMm9Eb2Mu&#10;eG1sUEsBAi0AFAAGAAgAAAAhAJ2dbCDaAAAABgEAAA8AAAAAAAAAAAAAAAAASQQAAGRycy9kb3du&#10;cmV2LnhtbFBLBQYAAAAABAAEAPMAAABQBQAAAAA=&#10;" filled="f" stroked="f">
                <v:textbox>
                  <w:txbxContent>
                    <w:p w14:paraId="0A52EF17" w14:textId="77777777" w:rsidR="002D59EB" w:rsidRDefault="002D59EB" w:rsidP="002D59EB">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2025.09-至今                                    香港大学（硕士）                                             低空技术 </w:t>
                      </w:r>
                    </w:p>
                    <w:p w14:paraId="2AAAECD8" w14:textId="77777777" w:rsidR="002D59EB" w:rsidRPr="002D59EB" w:rsidRDefault="002D59EB">
                      <w:pPr>
                        <w:adjustRightInd w:val="0"/>
                        <w:snapToGrid w:val="0"/>
                        <w:rPr>
                          <w:rFonts w:ascii="微软雅黑" w:eastAsia="微软雅黑" w:hAnsi="微软雅黑" w:hint="eastAsia"/>
                          <w:color w:val="414141"/>
                          <w:sz w:val="18"/>
                          <w:szCs w:val="18"/>
                        </w:rPr>
                      </w:pPr>
                      <w:r>
                        <w:rPr>
                          <w:rFonts w:ascii="微软雅黑" w:eastAsia="微软雅黑" w:hAnsi="微软雅黑" w:hint="eastAsia"/>
                          <w:color w:val="414141"/>
                          <w:sz w:val="18"/>
                          <w:szCs w:val="18"/>
                        </w:rPr>
                        <w:t>主修课程：航空航天基础、推进技术、航空材料与制造、空气动力学、人工智能与无人机等</w:t>
                      </w:r>
                    </w:p>
                    <w:p w14:paraId="7A4CE9BD" w14:textId="77777777" w:rsidR="006F4338" w:rsidRDefault="00B56C78">
                      <w:pPr>
                        <w:adjustRightInd w:val="0"/>
                        <w:snapToGrid w:val="0"/>
                        <w:rPr>
                          <w:rFonts w:ascii="微软雅黑" w:eastAsia="微软雅黑" w:hAnsi="微软雅黑" w:hint="eastAsia"/>
                          <w:b/>
                          <w:color w:val="2577E3"/>
                          <w:sz w:val="18"/>
                          <w:szCs w:val="18"/>
                        </w:rPr>
                      </w:pPr>
                      <w:r>
                        <w:rPr>
                          <w:rFonts w:ascii="微软雅黑" w:eastAsia="微软雅黑" w:hAnsi="微软雅黑" w:hint="eastAsia"/>
                          <w:b/>
                          <w:color w:val="2577E3"/>
                          <w:sz w:val="18"/>
                          <w:szCs w:val="18"/>
                        </w:rPr>
                        <w:t xml:space="preserve">2021.09-2025.06                    </w:t>
                      </w:r>
                      <w:r w:rsidR="00210995">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7D3DFB">
                        <w:rPr>
                          <w:rFonts w:ascii="微软雅黑" w:eastAsia="微软雅黑" w:hAnsi="微软雅黑" w:hint="eastAsia"/>
                          <w:b/>
                          <w:color w:val="2577E3"/>
                          <w:sz w:val="18"/>
                          <w:szCs w:val="18"/>
                        </w:rPr>
                        <w:t>电子科技</w:t>
                      </w:r>
                      <w:r>
                        <w:rPr>
                          <w:rFonts w:ascii="微软雅黑" w:eastAsia="微软雅黑" w:hAnsi="微软雅黑" w:hint="eastAsia"/>
                          <w:b/>
                          <w:color w:val="2577E3"/>
                          <w:sz w:val="18"/>
                          <w:szCs w:val="18"/>
                        </w:rPr>
                        <w:t xml:space="preserve">大学（本科）                                       </w:t>
                      </w:r>
                      <w:r w:rsidR="007D3DFB">
                        <w:rPr>
                          <w:rFonts w:ascii="微软雅黑" w:eastAsia="微软雅黑" w:hAnsi="微软雅黑" w:hint="eastAsia"/>
                          <w:b/>
                          <w:color w:val="2577E3"/>
                          <w:sz w:val="18"/>
                          <w:szCs w:val="18"/>
                        </w:rPr>
                        <w:t>电子信息工程</w:t>
                      </w:r>
                      <w:r>
                        <w:rPr>
                          <w:rFonts w:ascii="微软雅黑" w:eastAsia="微软雅黑" w:hAnsi="微软雅黑" w:hint="eastAsia"/>
                          <w:b/>
                          <w:color w:val="2577E3"/>
                          <w:sz w:val="18"/>
                          <w:szCs w:val="18"/>
                        </w:rPr>
                        <w:t xml:space="preserve"> </w:t>
                      </w:r>
                    </w:p>
                    <w:p w14:paraId="73AFFE9A" w14:textId="77777777" w:rsidR="006F4338" w:rsidRPr="00A80788" w:rsidRDefault="00B56C78">
                      <w:pPr>
                        <w:adjustRightInd w:val="0"/>
                        <w:snapToGrid w:val="0"/>
                        <w:rPr>
                          <w:rFonts w:ascii="微软雅黑" w:eastAsia="微软雅黑" w:hAnsi="微软雅黑" w:hint="eastAsia"/>
                          <w:color w:val="414141"/>
                          <w:sz w:val="18"/>
                          <w:szCs w:val="18"/>
                        </w:rPr>
                      </w:pPr>
                      <w:r w:rsidRPr="00A80788">
                        <w:rPr>
                          <w:rFonts w:ascii="微软雅黑" w:eastAsia="微软雅黑" w:hAnsi="微软雅黑" w:hint="eastAsia"/>
                          <w:color w:val="414141"/>
                          <w:sz w:val="18"/>
                          <w:szCs w:val="18"/>
                        </w:rPr>
                        <w:t>主修课程：</w:t>
                      </w:r>
                      <w:r w:rsidR="009A5624">
                        <w:rPr>
                          <w:rFonts w:ascii="微软雅黑" w:eastAsia="微软雅黑" w:hAnsi="微软雅黑" w:hint="eastAsia"/>
                          <w:color w:val="414141"/>
                          <w:sz w:val="18"/>
                          <w:szCs w:val="18"/>
                        </w:rPr>
                        <w:t>信号与系统、人工智能与机器学习</w:t>
                      </w:r>
                      <w:r w:rsidR="00511BF9">
                        <w:rPr>
                          <w:rFonts w:ascii="微软雅黑" w:eastAsia="微软雅黑" w:hAnsi="微软雅黑" w:hint="eastAsia"/>
                          <w:color w:val="414141"/>
                          <w:sz w:val="18"/>
                          <w:szCs w:val="18"/>
                        </w:rPr>
                        <w:t>、动力学控制、模电、数电、嵌入式处理、电路分析等</w:t>
                      </w:r>
                    </w:p>
                    <w:p w14:paraId="41C75F65" w14:textId="77777777" w:rsidR="00511BF9" w:rsidRDefault="007345C4" w:rsidP="007345C4">
                      <w:pPr>
                        <w:adjustRightInd w:val="0"/>
                        <w:snapToGrid w:val="0"/>
                        <w:rPr>
                          <w:rFonts w:ascii="微软雅黑" w:eastAsia="微软雅黑" w:hAnsi="微软雅黑" w:hint="eastAsia"/>
                          <w:color w:val="414141"/>
                          <w:sz w:val="18"/>
                          <w:szCs w:val="18"/>
                        </w:rPr>
                      </w:pPr>
                      <w:r w:rsidRPr="007345C4">
                        <w:rPr>
                          <w:rFonts w:ascii="微软雅黑" w:eastAsia="微软雅黑" w:hAnsi="微软雅黑" w:hint="eastAsia"/>
                          <w:color w:val="414141"/>
                          <w:sz w:val="18"/>
                          <w:szCs w:val="18"/>
                        </w:rPr>
                        <w:t>英语能力：</w:t>
                      </w:r>
                      <w:bookmarkStart w:id="1" w:name="_Hlk176649353"/>
                      <w:r w:rsidRPr="007345C4">
                        <w:rPr>
                          <w:rFonts w:ascii="微软雅黑" w:eastAsia="微软雅黑" w:hAnsi="微软雅黑" w:hint="eastAsia"/>
                          <w:color w:val="414141"/>
                          <w:sz w:val="18"/>
                          <w:szCs w:val="18"/>
                        </w:rPr>
                        <w:t>CET4</w:t>
                      </w:r>
                      <w:proofErr w:type="gramStart"/>
                      <w:r w:rsidR="008B12C4">
                        <w:rPr>
                          <w:rFonts w:ascii="微软雅黑" w:eastAsia="微软雅黑" w:hAnsi="微软雅黑" w:hint="eastAsia"/>
                          <w:color w:val="414141"/>
                          <w:sz w:val="18"/>
                          <w:szCs w:val="18"/>
                        </w:rPr>
                        <w:t>(</w:t>
                      </w:r>
                      <w:r w:rsidR="00523655">
                        <w:rPr>
                          <w:rFonts w:ascii="微软雅黑" w:eastAsia="微软雅黑" w:hAnsi="微软雅黑" w:hint="eastAsia"/>
                          <w:color w:val="414141"/>
                          <w:sz w:val="18"/>
                          <w:szCs w:val="18"/>
                        </w:rPr>
                        <w:t>515</w:t>
                      </w:r>
                      <w:r w:rsidR="008B12C4">
                        <w:rPr>
                          <w:rFonts w:ascii="微软雅黑" w:eastAsia="微软雅黑" w:hAnsi="微软雅黑" w:hint="eastAsia"/>
                          <w:color w:val="414141"/>
                          <w:sz w:val="18"/>
                          <w:szCs w:val="18"/>
                        </w:rPr>
                        <w:t>)</w:t>
                      </w:r>
                      <w:proofErr w:type="gramEnd"/>
                      <w:r w:rsidRPr="007345C4">
                        <w:rPr>
                          <w:rFonts w:ascii="微软雅黑" w:eastAsia="微软雅黑" w:hAnsi="微软雅黑" w:hint="eastAsia"/>
                          <w:color w:val="414141"/>
                          <w:sz w:val="18"/>
                          <w:szCs w:val="18"/>
                        </w:rPr>
                        <w:t>；CET6</w:t>
                      </w:r>
                      <w:proofErr w:type="gramStart"/>
                      <w:r w:rsidR="008B12C4">
                        <w:rPr>
                          <w:rFonts w:ascii="微软雅黑" w:eastAsia="微软雅黑" w:hAnsi="微软雅黑" w:hint="eastAsia"/>
                          <w:color w:val="414141"/>
                          <w:sz w:val="18"/>
                          <w:szCs w:val="18"/>
                        </w:rPr>
                        <w:t>(</w:t>
                      </w:r>
                      <w:r w:rsidRPr="007345C4">
                        <w:rPr>
                          <w:rFonts w:ascii="微软雅黑" w:eastAsia="微软雅黑" w:hAnsi="微软雅黑" w:hint="eastAsia"/>
                          <w:color w:val="414141"/>
                          <w:sz w:val="18"/>
                          <w:szCs w:val="18"/>
                        </w:rPr>
                        <w:t>4</w:t>
                      </w:r>
                      <w:bookmarkEnd w:id="1"/>
                      <w:r w:rsidR="00523655">
                        <w:rPr>
                          <w:rFonts w:ascii="微软雅黑" w:eastAsia="微软雅黑" w:hAnsi="微软雅黑" w:hint="eastAsia"/>
                          <w:color w:val="414141"/>
                          <w:sz w:val="18"/>
                          <w:szCs w:val="18"/>
                        </w:rPr>
                        <w:t>52</w:t>
                      </w:r>
                      <w:r w:rsidR="008B12C4">
                        <w:rPr>
                          <w:rFonts w:ascii="微软雅黑" w:eastAsia="微软雅黑" w:hAnsi="微软雅黑" w:hint="eastAsia"/>
                          <w:color w:val="414141"/>
                          <w:sz w:val="18"/>
                          <w:szCs w:val="18"/>
                        </w:rPr>
                        <w:t>)</w:t>
                      </w:r>
                      <w:proofErr w:type="gramEnd"/>
                      <w:r w:rsidR="00523655">
                        <w:rPr>
                          <w:rFonts w:ascii="微软雅黑" w:eastAsia="微软雅黑" w:hAnsi="微软雅黑" w:hint="eastAsia"/>
                          <w:color w:val="414141"/>
                          <w:sz w:val="18"/>
                          <w:szCs w:val="18"/>
                        </w:rPr>
                        <w:t>；IELTS</w:t>
                      </w:r>
                      <w:proofErr w:type="gramStart"/>
                      <w:r w:rsidR="009A4D1C">
                        <w:rPr>
                          <w:rFonts w:ascii="微软雅黑" w:eastAsia="微软雅黑" w:hAnsi="微软雅黑" w:hint="eastAsia"/>
                          <w:color w:val="414141"/>
                          <w:sz w:val="18"/>
                          <w:szCs w:val="18"/>
                        </w:rPr>
                        <w:t>(6.5)</w:t>
                      </w:r>
                      <w:proofErr w:type="gramEnd"/>
                    </w:p>
                  </w:txbxContent>
                </v:textbox>
                <w10:wrap anchorx="margin"/>
              </v:shape>
            </w:pict>
          </mc:Fallback>
        </mc:AlternateContent>
      </w:r>
    </w:p>
    <w:p w14:paraId="6DE16560" w14:textId="77777777" w:rsidR="006F4338" w:rsidRDefault="006F4338">
      <w:pPr>
        <w:adjustRightInd w:val="0"/>
        <w:snapToGrid w:val="0"/>
      </w:pPr>
    </w:p>
    <w:p w14:paraId="7AFB1160" w14:textId="77777777" w:rsidR="006F4338" w:rsidRDefault="006F4338">
      <w:pPr>
        <w:adjustRightInd w:val="0"/>
        <w:snapToGrid w:val="0"/>
      </w:pPr>
    </w:p>
    <w:p w14:paraId="0CD699AC" w14:textId="77777777" w:rsidR="006F4338" w:rsidRDefault="006F4338">
      <w:pPr>
        <w:adjustRightInd w:val="0"/>
        <w:snapToGrid w:val="0"/>
      </w:pPr>
    </w:p>
    <w:p w14:paraId="1FD21076" w14:textId="77777777" w:rsidR="006F4338" w:rsidRDefault="006F4338">
      <w:pPr>
        <w:adjustRightInd w:val="0"/>
        <w:snapToGrid w:val="0"/>
      </w:pPr>
    </w:p>
    <w:p w14:paraId="58CE4274" w14:textId="77777777" w:rsidR="006F4338" w:rsidRDefault="006F4338">
      <w:pPr>
        <w:adjustRightInd w:val="0"/>
        <w:snapToGrid w:val="0"/>
      </w:pPr>
    </w:p>
    <w:p w14:paraId="7BD82FD5" w14:textId="77777777" w:rsidR="006F4338" w:rsidRDefault="00B86819">
      <w:pPr>
        <w:adjustRightInd w:val="0"/>
        <w:snapToGrid w:val="0"/>
      </w:pPr>
      <w:r>
        <w:rPr>
          <w:noProof/>
        </w:rPr>
        <mc:AlternateContent>
          <mc:Choice Requires="wps">
            <w:drawing>
              <wp:anchor distT="0" distB="0" distL="114300" distR="114300" simplePos="0" relativeHeight="251676672" behindDoc="0" locked="0" layoutInCell="1" allowOverlap="1" wp14:anchorId="42B6DBF4" wp14:editId="32172284">
                <wp:simplePos x="0" y="0"/>
                <wp:positionH relativeFrom="margin">
                  <wp:align>right</wp:align>
                </wp:positionH>
                <wp:positionV relativeFrom="paragraph">
                  <wp:posOffset>1518975</wp:posOffset>
                </wp:positionV>
                <wp:extent cx="6908165" cy="4106849"/>
                <wp:effectExtent l="0" t="0" r="0" b="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4106849"/>
                        </a:xfrm>
                        <a:prstGeom prst="rect">
                          <a:avLst/>
                        </a:prstGeom>
                        <a:noFill/>
                        <a:ln w="9525">
                          <a:noFill/>
                          <a:miter lim="800000"/>
                        </a:ln>
                      </wps:spPr>
                      <wps:txbx>
                        <w:txbxContent>
                          <w:p w14:paraId="508636ED" w14:textId="77777777" w:rsidR="002921CB" w:rsidRPr="006D4D21"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6D4D21">
                              <w:rPr>
                                <w:rFonts w:ascii="微软雅黑" w:eastAsia="微软雅黑" w:hAnsi="微软雅黑" w:cs="微软雅黑" w:hint="eastAsia"/>
                                <w:b/>
                                <w:bCs/>
                                <w:color w:val="2577E3"/>
                                <w:sz w:val="18"/>
                                <w:szCs w:val="18"/>
                              </w:rPr>
                              <w:t>CFD仿真与湍流模型研究</w:t>
                            </w:r>
                          </w:p>
                          <w:p w14:paraId="47F6066D"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Pr>
                                <w:rFonts w:ascii="微软雅黑" w:eastAsia="微软雅黑" w:hAnsi="微软雅黑" w:cs="微软雅黑" w:hint="eastAsia"/>
                                <w:bCs/>
                                <w:color w:val="000000" w:themeColor="text1"/>
                                <w:sz w:val="16"/>
                                <w:szCs w:val="16"/>
                              </w:rPr>
                              <w:t>使</w:t>
                            </w:r>
                            <w:r w:rsidRPr="00D35454">
                              <w:rPr>
                                <w:rFonts w:ascii="微软雅黑" w:eastAsia="微软雅黑" w:hAnsi="微软雅黑" w:cs="微软雅黑"/>
                                <w:bCs/>
                                <w:color w:val="000000" w:themeColor="text1"/>
                                <w:sz w:val="16"/>
                                <w:szCs w:val="16"/>
                              </w:rPr>
                              <w:t>用 ANSYS Fluent 基于 SST k-w 湍流模型，对 NACA0012 翼型开展网格收敛性验证及气动性能仿真</w:t>
                            </w:r>
                            <w:r>
                              <w:rPr>
                                <w:rFonts w:ascii="微软雅黑" w:eastAsia="微软雅黑" w:hAnsi="微软雅黑" w:cs="微软雅黑" w:hint="eastAsia"/>
                                <w:bCs/>
                                <w:color w:val="000000" w:themeColor="text1"/>
                                <w:sz w:val="16"/>
                                <w:szCs w:val="16"/>
                              </w:rPr>
                              <w:t>；</w:t>
                            </w:r>
                          </w:p>
                          <w:p w14:paraId="446165C1"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35454">
                              <w:rPr>
                                <w:rFonts w:ascii="微软雅黑" w:eastAsia="微软雅黑" w:hAnsi="微软雅黑" w:cs="微软雅黑"/>
                                <w:bCs/>
                                <w:color w:val="000000" w:themeColor="text1"/>
                                <w:sz w:val="16"/>
                                <w:szCs w:val="16"/>
                              </w:rPr>
                              <w:t>量化分析马赫数 0.3-0.75 及不同攻角下翼型的升阻比特性，并与 RAE2822 翼型（Ma=0.725）进行横向对比，形成完整的空气动力学性能矩阵分析报告。</w:t>
                            </w:r>
                          </w:p>
                          <w:p w14:paraId="67897501" w14:textId="77777777" w:rsidR="002921CB" w:rsidRPr="00B82A29"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B82A29">
                              <w:rPr>
                                <w:rFonts w:ascii="微软雅黑" w:eastAsia="微软雅黑" w:hAnsi="微软雅黑" w:cs="微软雅黑" w:hint="eastAsia"/>
                                <w:b/>
                                <w:bCs/>
                                <w:color w:val="2577E3"/>
                                <w:sz w:val="18"/>
                                <w:szCs w:val="18"/>
                              </w:rPr>
                              <w:t>基于深度学习的CT图像分割项目</w:t>
                            </w:r>
                          </w:p>
                          <w:p w14:paraId="1F5A83AD"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调研医学图像分割前沿算法，独立提出融合 SE 通道注意力与 CA 坐标注意力的双注意力增强机制，构建 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xml:space="preserve"> 分割网络模型</w:t>
                            </w:r>
                            <w:r w:rsidR="002921CB">
                              <w:rPr>
                                <w:rFonts w:ascii="微软雅黑" w:eastAsia="微软雅黑" w:hAnsi="微软雅黑" w:cs="微软雅黑" w:hint="eastAsia"/>
                                <w:bCs/>
                                <w:color w:val="000000" w:themeColor="text1"/>
                                <w:sz w:val="16"/>
                                <w:szCs w:val="16"/>
                              </w:rPr>
                              <w:t>；</w:t>
                            </w:r>
                          </w:p>
                          <w:p w14:paraId="6E7A554B"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在公开基准数据集上完成模型训练、消融验证与性能测试，通过网络结构优化与超参数调优，模型平均 Dice 系数较基准模型提升1.32%</w:t>
                            </w:r>
                            <w:r>
                              <w:rPr>
                                <w:rFonts w:ascii="微软雅黑" w:eastAsia="微软雅黑" w:hAnsi="微软雅黑" w:cs="微软雅黑" w:hint="eastAsia"/>
                                <w:bCs/>
                                <w:color w:val="000000" w:themeColor="text1"/>
                                <w:sz w:val="16"/>
                                <w:szCs w:val="16"/>
                              </w:rPr>
                              <w:t>；</w:t>
                            </w:r>
                          </w:p>
                          <w:p w14:paraId="66270918" w14:textId="77777777" w:rsidR="00631090" w:rsidRP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研究成果形成学术论文《SE-CA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Dual attention enhanced transformer for CT image segmentation》，已正式发表于学术期刊</w:t>
                            </w:r>
                            <w:r>
                              <w:rPr>
                                <w:rFonts w:ascii="微软雅黑" w:eastAsia="微软雅黑" w:hAnsi="微软雅黑" w:cs="微软雅黑" w:hint="eastAsia"/>
                                <w:bCs/>
                                <w:color w:val="000000" w:themeColor="text1"/>
                                <w:sz w:val="16"/>
                                <w:szCs w:val="16"/>
                              </w:rPr>
                              <w:t>ICT Express。</w:t>
                            </w:r>
                          </w:p>
                          <w:p w14:paraId="0294B876" w14:textId="77777777" w:rsidR="006F4338" w:rsidRDefault="00781B9B" w:rsidP="00781B9B">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STM32智能小车设计项目</w:t>
                            </w:r>
                          </w:p>
                          <w:p w14:paraId="1E753912" w14:textId="77777777" w:rsidR="001F4E5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基于 STM32 微控制器设计智能小车主控系统，在严格的成本控制（&lt;1000 RMB）下完成硬件选型、主控架构搭建与核心代码编写</w:t>
                            </w:r>
                            <w:r>
                              <w:rPr>
                                <w:rFonts w:ascii="微软雅黑" w:eastAsia="微软雅黑" w:hAnsi="微软雅黑" w:cs="微软雅黑" w:hint="eastAsia"/>
                                <w:bCs/>
                                <w:color w:val="000000" w:themeColor="text1"/>
                                <w:sz w:val="16"/>
                                <w:szCs w:val="16"/>
                              </w:rPr>
                              <w:t>；</w:t>
                            </w:r>
                          </w:p>
                          <w:p w14:paraId="121B35D8" w14:textId="77777777" w:rsidR="00781B9B" w:rsidRPr="00B82A29"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负责核心控制系统，在 Keil 环境下基于 C 语言完成 STM32 主控程序架构设计，编写底层驱动代码实现对电机及多维传感器（超声波、红外）的精准调度</w:t>
                            </w:r>
                            <w:r>
                              <w:rPr>
                                <w:rFonts w:ascii="微软雅黑" w:eastAsia="微软雅黑" w:hAnsi="微软雅黑" w:cs="微软雅黑" w:hint="eastAsia"/>
                                <w:bCs/>
                                <w:color w:val="000000" w:themeColor="text1"/>
                                <w:sz w:val="16"/>
                                <w:szCs w:val="16"/>
                              </w:rPr>
                              <w:t>；</w:t>
                            </w:r>
                          </w:p>
                          <w:p w14:paraId="38ED62D4" w14:textId="77777777" w:rsidR="006F433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 xml:space="preserve">基于 UART 串口制定 STM32 与 </w:t>
                            </w:r>
                            <w:proofErr w:type="spellStart"/>
                            <w:r w:rsidRPr="002921CB">
                              <w:rPr>
                                <w:rFonts w:ascii="微软雅黑" w:eastAsia="微软雅黑" w:hAnsi="微软雅黑" w:cs="微软雅黑"/>
                                <w:bCs/>
                                <w:color w:val="000000" w:themeColor="text1"/>
                                <w:sz w:val="16"/>
                                <w:szCs w:val="16"/>
                              </w:rPr>
                              <w:t>OpenMV</w:t>
                            </w:r>
                            <w:proofErr w:type="spellEnd"/>
                            <w:r w:rsidRPr="002921CB">
                              <w:rPr>
                                <w:rFonts w:ascii="微软雅黑" w:eastAsia="微软雅黑" w:hAnsi="微软雅黑" w:cs="微软雅黑"/>
                                <w:bCs/>
                                <w:color w:val="000000" w:themeColor="text1"/>
                                <w:sz w:val="16"/>
                                <w:szCs w:val="16"/>
                              </w:rPr>
                              <w:t xml:space="preserve"> 视觉模块的数据交互协议，成功整合循迹、箭头/信号灯识别与行人检测逻辑；引入 PID 控制算法优化底盘运动模型，大幅提升复杂路况下的响应速度。</w:t>
                            </w:r>
                          </w:p>
                          <w:p w14:paraId="05F5442C" w14:textId="77777777" w:rsidR="00C63CF4" w:rsidRPr="008260F3" w:rsidRDefault="00B86819" w:rsidP="008260F3">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2024年</w:t>
                            </w:r>
                            <w:r w:rsidR="006D4D21" w:rsidRPr="008260F3">
                              <w:rPr>
                                <w:rFonts w:ascii="微软雅黑" w:eastAsia="微软雅黑" w:hAnsi="微软雅黑" w:cs="微软雅黑" w:hint="eastAsia"/>
                                <w:b/>
                                <w:bCs/>
                                <w:color w:val="2577E3"/>
                                <w:sz w:val="18"/>
                                <w:szCs w:val="18"/>
                              </w:rPr>
                              <w:t>美国大学生数学建模竞赛</w:t>
                            </w:r>
                          </w:p>
                          <w:p w14:paraId="2D4507B4" w14:textId="77777777" w:rsidR="00C63CF4"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针对高动态体育竞技场景，建立多指标（得分、破发点等）融合的动量评估模型 ；采用游程检验判别系统状态波动的随机性边界，为比赛走势提供严谨的统计学依据</w:t>
                            </w:r>
                            <w:r w:rsidR="00D452C1">
                              <w:rPr>
                                <w:rFonts w:ascii="微软雅黑" w:eastAsia="微软雅黑" w:hAnsi="微软雅黑" w:cs="微软雅黑" w:hint="eastAsia"/>
                                <w:bCs/>
                                <w:color w:val="000000" w:themeColor="text1"/>
                                <w:sz w:val="16"/>
                                <w:szCs w:val="16"/>
                              </w:rPr>
                              <w:t>；</w:t>
                            </w:r>
                          </w:p>
                          <w:p w14:paraId="4C455550" w14:textId="77777777" w:rsidR="006D4D21"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熟练运用 Python 处理复杂时序数据，部署基于注意力机制的 BERT 预测模型，显著克服了传统启发式算法（PSO）在泛化能力上的不足</w:t>
                            </w:r>
                            <w:r w:rsidR="00D452C1">
                              <w:rPr>
                                <w:rFonts w:ascii="微软雅黑" w:eastAsia="微软雅黑" w:hAnsi="微软雅黑" w:cs="微软雅黑" w:hint="eastAsia"/>
                                <w:bCs/>
                                <w:color w:val="000000" w:themeColor="text1"/>
                                <w:sz w:val="16"/>
                                <w:szCs w:val="16"/>
                              </w:rPr>
                              <w:t>；</w:t>
                            </w:r>
                          </w:p>
                          <w:p w14:paraId="1AE6BE7F" w14:textId="77777777" w:rsidR="00B86819"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结合 SHAP 模型解耦关键特征变量 ，设定特定约束条件下的系统极值目标函数，运用蚁群算法（ACO）进行多维空间搜索，输出量化的最优调优策略</w:t>
                            </w:r>
                            <w:r w:rsidR="00D452C1">
                              <w:rPr>
                                <w:rFonts w:ascii="微软雅黑" w:eastAsia="微软雅黑" w:hAnsi="微软雅黑" w:cs="微软雅黑" w:hint="eastAsia"/>
                                <w:bCs/>
                                <w:color w:val="000000" w:themeColor="text1"/>
                                <w:sz w:val="16"/>
                                <w:szCs w:val="16"/>
                              </w:rPr>
                              <w:t>；</w:t>
                            </w:r>
                          </w:p>
                          <w:p w14:paraId="2126DF36" w14:textId="77777777" w:rsidR="00C63CF4" w:rsidRPr="00631090" w:rsidRDefault="00D452C1" w:rsidP="00631090">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452C1">
                              <w:rPr>
                                <w:rFonts w:ascii="微软雅黑" w:eastAsia="微软雅黑" w:hAnsi="微软雅黑" w:cs="微软雅黑"/>
                                <w:bCs/>
                                <w:color w:val="000000" w:themeColor="text1"/>
                                <w:sz w:val="16"/>
                                <w:szCs w:val="16"/>
                              </w:rPr>
                              <w:t>负责整体模型架构设计与进度把控，带领团队在时间紧缺环境下高效完成从数据预处理到算法验证的全链路闭环，荣获 S 奖</w:t>
                            </w:r>
                            <w:r>
                              <w:rPr>
                                <w:rFonts w:ascii="微软雅黑" w:eastAsia="微软雅黑" w:hAnsi="微软雅黑" w:cs="微软雅黑" w:hint="eastAsia"/>
                                <w:bCs/>
                                <w:color w:val="000000" w:themeColor="text1"/>
                                <w:sz w:val="16"/>
                                <w:szCs w:val="16"/>
                              </w:rPr>
                              <w:t>。</w:t>
                            </w:r>
                          </w:p>
                          <w:p w14:paraId="6B4DE29F" w14:textId="77777777" w:rsidR="00B82A29" w:rsidRPr="00B82A29" w:rsidRDefault="00B82A29" w:rsidP="00B82A29">
                            <w:pPr>
                              <w:adjustRightInd w:val="0"/>
                              <w:snapToGrid w:val="0"/>
                              <w:spacing w:line="260" w:lineRule="exact"/>
                              <w:rPr>
                                <w:rFonts w:ascii="微软雅黑" w:eastAsia="微软雅黑" w:hAnsi="微软雅黑" w:cs="微软雅黑" w:hint="eastAsia"/>
                                <w:bCs/>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2B6DBF4" id="_x0000_s1042" type="#_x0000_t202" style="position:absolute;left:0;text-align:left;margin-left:492.75pt;margin-top:119.6pt;width:543.95pt;height:323.3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I08AEAAL0DAAAOAAAAZHJzL2Uyb0RvYy54bWysU8GO0zAQvSPxD5bvNEmVljZqulp2tQhp&#10;YZEWPsBxnMbC9hjbbVK+nrGT7VZwQ+RgeTz2m3lvXnY3o1bkJJyXYGpaLHJKhOHQSnOo6fdvD+82&#10;lPjATMsUGFHTs/D0Zv/2zW6wlVhCD6oVjiCI8dVga9qHYKss87wXmvkFWGEw2YHTLGDoDlnr2IDo&#10;WmXLPF9nA7jWOuDCezy9n5J0n/C7TvDw1HVeBKJqir2FtLq0NnHN9jtWHRyzveRzG+wfutBMGix6&#10;gbpngZGjk39BackdeOjCgoPOoOskF4kDsinyP9g898yKxAXF8fYik/9/sPzL6dl+dSSMH2DEASYS&#10;3j4C/+GJgbuemYO4dQ6GXrAWCxdRsmywvpqfRql95SNIM3yGFofMjgES0Ng5HVVBngTRcQDni+hi&#10;DITj4Xqbb4r1ihKOubLI15tym2qw6uW5dT58FKBJ3NTU4VQTPDs9+hDbYdXLlVjNwINUKk1WGTLU&#10;dLtartKDq4yWAY2npK7pJo/fXFOZmV5kNHELYzMS2WKr8U5k20B7Rr4OJj+h/3HTg/tFyYBeqqn/&#10;eWROUKI+GdRsW5RlNF8KytX7JQbuOtNcZ5jhCFXTQMm0vQvJsBO1W9S2k4n1aydzy+iRJMbs52jC&#10;6zjdev3r9r8BAAD//wMAUEsDBBQABgAIAAAAIQAuTvfB3QAAAAkBAAAPAAAAZHJzL2Rvd25yZXYu&#10;eG1sTI/BTsMwEETvSP0Ha5G4UZtAIQnZVAjEtYhCK3Fz420SNV5HsduEv697guNoRjNviuVkO3Gi&#10;wbeOEe7mCgRx5UzLNcL31/ttCsIHzUZ3jgnhlzwsy9lVoXPjRv6k0zrUIpawzzVCE0KfS+mrhqz2&#10;c9cTR2/vBqtDlEMtzaDHWG47mSj1KK1uOS40uqfXhqrD+mgRNqv9z/ZBfdRvdtGPblKSbSYRb66n&#10;l2cQgabwF4YLfkSHMjLt3JGNFx1CPBIQkvssAXGxVfqUgdghpOkiA1kW8v+D8gwAAP//AwBQSwEC&#10;LQAUAAYACAAAACEAtoM4kv4AAADhAQAAEwAAAAAAAAAAAAAAAAAAAAAAW0NvbnRlbnRfVHlwZXNd&#10;LnhtbFBLAQItABQABgAIAAAAIQA4/SH/1gAAAJQBAAALAAAAAAAAAAAAAAAAAC8BAABfcmVscy8u&#10;cmVsc1BLAQItABQABgAIAAAAIQBFjAI08AEAAL0DAAAOAAAAAAAAAAAAAAAAAC4CAABkcnMvZTJv&#10;RG9jLnhtbFBLAQItABQABgAIAAAAIQAuTvfB3QAAAAkBAAAPAAAAAAAAAAAAAAAAAEoEAABkcnMv&#10;ZG93bnJldi54bWxQSwUGAAAAAAQABADzAAAAVAUAAAAA&#10;" filled="f" stroked="f">
                <v:textbox>
                  <w:txbxContent>
                    <w:p w14:paraId="508636ED" w14:textId="77777777" w:rsidR="002921CB" w:rsidRPr="006D4D21"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6D4D21">
                        <w:rPr>
                          <w:rFonts w:ascii="微软雅黑" w:eastAsia="微软雅黑" w:hAnsi="微软雅黑" w:cs="微软雅黑" w:hint="eastAsia"/>
                          <w:b/>
                          <w:bCs/>
                          <w:color w:val="2577E3"/>
                          <w:sz w:val="18"/>
                          <w:szCs w:val="18"/>
                        </w:rPr>
                        <w:t>CFD仿真与湍流模型研究</w:t>
                      </w:r>
                    </w:p>
                    <w:p w14:paraId="47F6066D"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Pr>
                          <w:rFonts w:ascii="微软雅黑" w:eastAsia="微软雅黑" w:hAnsi="微软雅黑" w:cs="微软雅黑" w:hint="eastAsia"/>
                          <w:bCs/>
                          <w:color w:val="000000" w:themeColor="text1"/>
                          <w:sz w:val="16"/>
                          <w:szCs w:val="16"/>
                        </w:rPr>
                        <w:t>使</w:t>
                      </w:r>
                      <w:r w:rsidRPr="00D35454">
                        <w:rPr>
                          <w:rFonts w:ascii="微软雅黑" w:eastAsia="微软雅黑" w:hAnsi="微软雅黑" w:cs="微软雅黑"/>
                          <w:bCs/>
                          <w:color w:val="000000" w:themeColor="text1"/>
                          <w:sz w:val="16"/>
                          <w:szCs w:val="16"/>
                        </w:rPr>
                        <w:t>用 ANSYS Fluent 基于 SST k-w 湍流模型，对 NACA0012 翼型开展网格收敛性验证及气动性能仿真</w:t>
                      </w:r>
                      <w:r>
                        <w:rPr>
                          <w:rFonts w:ascii="微软雅黑" w:eastAsia="微软雅黑" w:hAnsi="微软雅黑" w:cs="微软雅黑" w:hint="eastAsia"/>
                          <w:bCs/>
                          <w:color w:val="000000" w:themeColor="text1"/>
                          <w:sz w:val="16"/>
                          <w:szCs w:val="16"/>
                        </w:rPr>
                        <w:t>；</w:t>
                      </w:r>
                    </w:p>
                    <w:p w14:paraId="446165C1" w14:textId="77777777" w:rsidR="002921CB" w:rsidRDefault="002921CB" w:rsidP="002921CB">
                      <w:pPr>
                        <w:pStyle w:val="a7"/>
                        <w:numPr>
                          <w:ilvl w:val="0"/>
                          <w:numId w:val="6"/>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35454">
                        <w:rPr>
                          <w:rFonts w:ascii="微软雅黑" w:eastAsia="微软雅黑" w:hAnsi="微软雅黑" w:cs="微软雅黑"/>
                          <w:bCs/>
                          <w:color w:val="000000" w:themeColor="text1"/>
                          <w:sz w:val="16"/>
                          <w:szCs w:val="16"/>
                        </w:rPr>
                        <w:t>量化分析马赫数 0.3-0.75 及不同攻角下翼型的升阻比特性，并与 RAE2822 翼型（Ma=0.725）进行横向对比，形成完整的空气动力学性能矩阵分析报告。</w:t>
                      </w:r>
                    </w:p>
                    <w:p w14:paraId="67897501" w14:textId="77777777" w:rsidR="002921CB" w:rsidRPr="00B82A29" w:rsidRDefault="002921CB" w:rsidP="002921CB">
                      <w:pPr>
                        <w:adjustRightInd w:val="0"/>
                        <w:snapToGrid w:val="0"/>
                        <w:spacing w:line="260" w:lineRule="exact"/>
                        <w:jc w:val="center"/>
                        <w:rPr>
                          <w:rFonts w:ascii="微软雅黑" w:eastAsia="微软雅黑" w:hAnsi="微软雅黑" w:cs="微软雅黑" w:hint="eastAsia"/>
                          <w:b/>
                          <w:bCs/>
                          <w:color w:val="2577E3"/>
                          <w:sz w:val="18"/>
                          <w:szCs w:val="18"/>
                        </w:rPr>
                      </w:pPr>
                      <w:r w:rsidRPr="00B82A29">
                        <w:rPr>
                          <w:rFonts w:ascii="微软雅黑" w:eastAsia="微软雅黑" w:hAnsi="微软雅黑" w:cs="微软雅黑" w:hint="eastAsia"/>
                          <w:b/>
                          <w:bCs/>
                          <w:color w:val="2577E3"/>
                          <w:sz w:val="18"/>
                          <w:szCs w:val="18"/>
                        </w:rPr>
                        <w:t>基于深度学习的CT图像分割项目</w:t>
                      </w:r>
                    </w:p>
                    <w:p w14:paraId="1F5A83AD"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调研医学图像分割前沿算法，独立提出融合 SE 通道注意力与 CA 坐标注意力的双注意力增强机制，构建 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xml:space="preserve"> 分割网络模型</w:t>
                      </w:r>
                      <w:r w:rsidR="002921CB">
                        <w:rPr>
                          <w:rFonts w:ascii="微软雅黑" w:eastAsia="微软雅黑" w:hAnsi="微软雅黑" w:cs="微软雅黑" w:hint="eastAsia"/>
                          <w:bCs/>
                          <w:color w:val="000000" w:themeColor="text1"/>
                          <w:sz w:val="16"/>
                          <w:szCs w:val="16"/>
                        </w:rPr>
                        <w:t>；</w:t>
                      </w:r>
                    </w:p>
                    <w:p w14:paraId="6E7A554B" w14:textId="77777777" w:rsid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在公开基准数据集上完成模型训练、消融验证与性能测试，通过网络结构优化与超参数调优，模型平均 Dice 系数较基准模型提升1.32%</w:t>
                      </w:r>
                      <w:r>
                        <w:rPr>
                          <w:rFonts w:ascii="微软雅黑" w:eastAsia="微软雅黑" w:hAnsi="微软雅黑" w:cs="微软雅黑" w:hint="eastAsia"/>
                          <w:bCs/>
                          <w:color w:val="000000" w:themeColor="text1"/>
                          <w:sz w:val="16"/>
                          <w:szCs w:val="16"/>
                        </w:rPr>
                        <w:t>；</w:t>
                      </w:r>
                    </w:p>
                    <w:p w14:paraId="66270918" w14:textId="77777777" w:rsidR="00631090" w:rsidRPr="002921CB" w:rsidRDefault="00631090" w:rsidP="002921CB">
                      <w:pPr>
                        <w:pStyle w:val="a7"/>
                        <w:numPr>
                          <w:ilvl w:val="0"/>
                          <w:numId w:val="2"/>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631090">
                        <w:rPr>
                          <w:rFonts w:ascii="微软雅黑" w:eastAsia="微软雅黑" w:hAnsi="微软雅黑" w:cs="微软雅黑"/>
                          <w:bCs/>
                          <w:color w:val="000000" w:themeColor="text1"/>
                          <w:sz w:val="16"/>
                          <w:szCs w:val="16"/>
                        </w:rPr>
                        <w:t>研究成果形成学术论文《SE-CA Swin-</w:t>
                      </w:r>
                      <w:proofErr w:type="spellStart"/>
                      <w:r w:rsidRPr="00631090">
                        <w:rPr>
                          <w:rFonts w:ascii="微软雅黑" w:eastAsia="微软雅黑" w:hAnsi="微软雅黑" w:cs="微软雅黑"/>
                          <w:bCs/>
                          <w:color w:val="000000" w:themeColor="text1"/>
                          <w:sz w:val="16"/>
                          <w:szCs w:val="16"/>
                        </w:rPr>
                        <w:t>Unet</w:t>
                      </w:r>
                      <w:proofErr w:type="spellEnd"/>
                      <w:r w:rsidRPr="00631090">
                        <w:rPr>
                          <w:rFonts w:ascii="微软雅黑" w:eastAsia="微软雅黑" w:hAnsi="微软雅黑" w:cs="微软雅黑"/>
                          <w:bCs/>
                          <w:color w:val="000000" w:themeColor="text1"/>
                          <w:sz w:val="16"/>
                          <w:szCs w:val="16"/>
                        </w:rPr>
                        <w:t>: Dual attention enhanced transformer for CT image segmentation》，已正式发表于学术期刊</w:t>
                      </w:r>
                      <w:r>
                        <w:rPr>
                          <w:rFonts w:ascii="微软雅黑" w:eastAsia="微软雅黑" w:hAnsi="微软雅黑" w:cs="微软雅黑" w:hint="eastAsia"/>
                          <w:bCs/>
                          <w:color w:val="000000" w:themeColor="text1"/>
                          <w:sz w:val="16"/>
                          <w:szCs w:val="16"/>
                        </w:rPr>
                        <w:t>ICT Express。</w:t>
                      </w:r>
                    </w:p>
                    <w:p w14:paraId="0294B876" w14:textId="77777777" w:rsidR="006F4338" w:rsidRDefault="00781B9B" w:rsidP="00781B9B">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STM32智能小车设计项目</w:t>
                      </w:r>
                    </w:p>
                    <w:p w14:paraId="1E753912" w14:textId="77777777" w:rsidR="001F4E5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基于 STM32 微控制器设计智能小车主控系统，在严格的成本控制（&lt;1000 RMB）下完成硬件选型、主控架构搭建与核心代码编写</w:t>
                      </w:r>
                      <w:r>
                        <w:rPr>
                          <w:rFonts w:ascii="微软雅黑" w:eastAsia="微软雅黑" w:hAnsi="微软雅黑" w:cs="微软雅黑" w:hint="eastAsia"/>
                          <w:bCs/>
                          <w:color w:val="000000" w:themeColor="text1"/>
                          <w:sz w:val="16"/>
                          <w:szCs w:val="16"/>
                        </w:rPr>
                        <w:t>；</w:t>
                      </w:r>
                    </w:p>
                    <w:p w14:paraId="121B35D8" w14:textId="77777777" w:rsidR="00781B9B" w:rsidRPr="00B82A29"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负责核心控制系统，在 Keil 环境下基于 C 语言完成 STM32 主控程序架构设计，编写底层驱动代码实现对电机及多维传感器（超声波、红外）的精准调度</w:t>
                      </w:r>
                      <w:r>
                        <w:rPr>
                          <w:rFonts w:ascii="微软雅黑" w:eastAsia="微软雅黑" w:hAnsi="微软雅黑" w:cs="微软雅黑" w:hint="eastAsia"/>
                          <w:bCs/>
                          <w:color w:val="000000" w:themeColor="text1"/>
                          <w:sz w:val="16"/>
                          <w:szCs w:val="16"/>
                        </w:rPr>
                        <w:t>；</w:t>
                      </w:r>
                    </w:p>
                    <w:p w14:paraId="38ED62D4" w14:textId="77777777" w:rsidR="006F4338" w:rsidRDefault="002921CB" w:rsidP="00B82A29">
                      <w:pPr>
                        <w:pStyle w:val="a7"/>
                        <w:numPr>
                          <w:ilvl w:val="0"/>
                          <w:numId w:val="1"/>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2921CB">
                        <w:rPr>
                          <w:rFonts w:ascii="微软雅黑" w:eastAsia="微软雅黑" w:hAnsi="微软雅黑" w:cs="微软雅黑"/>
                          <w:bCs/>
                          <w:color w:val="000000" w:themeColor="text1"/>
                          <w:sz w:val="16"/>
                          <w:szCs w:val="16"/>
                        </w:rPr>
                        <w:t xml:space="preserve">基于 UART 串口制定 STM32 与 </w:t>
                      </w:r>
                      <w:proofErr w:type="spellStart"/>
                      <w:r w:rsidRPr="002921CB">
                        <w:rPr>
                          <w:rFonts w:ascii="微软雅黑" w:eastAsia="微软雅黑" w:hAnsi="微软雅黑" w:cs="微软雅黑"/>
                          <w:bCs/>
                          <w:color w:val="000000" w:themeColor="text1"/>
                          <w:sz w:val="16"/>
                          <w:szCs w:val="16"/>
                        </w:rPr>
                        <w:t>OpenMV</w:t>
                      </w:r>
                      <w:proofErr w:type="spellEnd"/>
                      <w:r w:rsidRPr="002921CB">
                        <w:rPr>
                          <w:rFonts w:ascii="微软雅黑" w:eastAsia="微软雅黑" w:hAnsi="微软雅黑" w:cs="微软雅黑"/>
                          <w:bCs/>
                          <w:color w:val="000000" w:themeColor="text1"/>
                          <w:sz w:val="16"/>
                          <w:szCs w:val="16"/>
                        </w:rPr>
                        <w:t xml:space="preserve"> 视觉模块的数据交互协议，成功整合循迹、箭头/信号灯识别与行人检测逻辑；引入 PID 控制算法优化底盘运动模型，大幅提升复杂路况下的响应速度。</w:t>
                      </w:r>
                    </w:p>
                    <w:p w14:paraId="05F5442C" w14:textId="77777777" w:rsidR="00C63CF4" w:rsidRPr="008260F3" w:rsidRDefault="00B86819" w:rsidP="008260F3">
                      <w:pPr>
                        <w:adjustRightInd w:val="0"/>
                        <w:snapToGrid w:val="0"/>
                        <w:spacing w:line="260" w:lineRule="exact"/>
                        <w:jc w:val="center"/>
                        <w:rPr>
                          <w:rFonts w:ascii="微软雅黑" w:eastAsia="微软雅黑" w:hAnsi="微软雅黑" w:cs="微软雅黑" w:hint="eastAsia"/>
                          <w:b/>
                          <w:bCs/>
                          <w:color w:val="2577E3"/>
                          <w:sz w:val="18"/>
                          <w:szCs w:val="18"/>
                        </w:rPr>
                      </w:pPr>
                      <w:r>
                        <w:rPr>
                          <w:rFonts w:ascii="微软雅黑" w:eastAsia="微软雅黑" w:hAnsi="微软雅黑" w:cs="微软雅黑" w:hint="eastAsia"/>
                          <w:b/>
                          <w:bCs/>
                          <w:color w:val="2577E3"/>
                          <w:sz w:val="18"/>
                          <w:szCs w:val="18"/>
                        </w:rPr>
                        <w:t>2024年</w:t>
                      </w:r>
                      <w:r w:rsidR="006D4D21" w:rsidRPr="008260F3">
                        <w:rPr>
                          <w:rFonts w:ascii="微软雅黑" w:eastAsia="微软雅黑" w:hAnsi="微软雅黑" w:cs="微软雅黑" w:hint="eastAsia"/>
                          <w:b/>
                          <w:bCs/>
                          <w:color w:val="2577E3"/>
                          <w:sz w:val="18"/>
                          <w:szCs w:val="18"/>
                        </w:rPr>
                        <w:t>美国大学生数学建模竞赛</w:t>
                      </w:r>
                    </w:p>
                    <w:p w14:paraId="2D4507B4" w14:textId="77777777" w:rsidR="00C63CF4"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针对高动态体育竞技场景，建立多指标（得分、破发点等）融合的动量评估模型 ；采用游程检验判别系统状态波动的随机性边界，为比赛走势提供严谨的统计学依据</w:t>
                      </w:r>
                      <w:r w:rsidR="00D452C1">
                        <w:rPr>
                          <w:rFonts w:ascii="微软雅黑" w:eastAsia="微软雅黑" w:hAnsi="微软雅黑" w:cs="微软雅黑" w:hint="eastAsia"/>
                          <w:bCs/>
                          <w:color w:val="000000" w:themeColor="text1"/>
                          <w:sz w:val="16"/>
                          <w:szCs w:val="16"/>
                        </w:rPr>
                        <w:t>；</w:t>
                      </w:r>
                    </w:p>
                    <w:p w14:paraId="4C455550" w14:textId="77777777" w:rsidR="006D4D21"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熟练运用 Python 处理复杂时序数据，部署基于注意力机制的 BERT 预测模型，显著克服了传统启发式算法（PSO）在泛化能力上的不足</w:t>
                      </w:r>
                      <w:r w:rsidR="00D452C1">
                        <w:rPr>
                          <w:rFonts w:ascii="微软雅黑" w:eastAsia="微软雅黑" w:hAnsi="微软雅黑" w:cs="微软雅黑" w:hint="eastAsia"/>
                          <w:bCs/>
                          <w:color w:val="000000" w:themeColor="text1"/>
                          <w:sz w:val="16"/>
                          <w:szCs w:val="16"/>
                        </w:rPr>
                        <w:t>；</w:t>
                      </w:r>
                    </w:p>
                    <w:p w14:paraId="1AE6BE7F" w14:textId="77777777" w:rsidR="00B86819" w:rsidRDefault="00B86819" w:rsidP="006D4D21">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B86819">
                        <w:rPr>
                          <w:rFonts w:ascii="微软雅黑" w:eastAsia="微软雅黑" w:hAnsi="微软雅黑" w:cs="微软雅黑"/>
                          <w:bCs/>
                          <w:color w:val="000000" w:themeColor="text1"/>
                          <w:sz w:val="16"/>
                          <w:szCs w:val="16"/>
                        </w:rPr>
                        <w:t>结合 SHAP 模型解耦关键特征变量 ，设定特定约束条件下的系统极值目标函数，运用蚁群算法（ACO）进行多维空间搜索，输出量化的最优调优策略</w:t>
                      </w:r>
                      <w:r w:rsidR="00D452C1">
                        <w:rPr>
                          <w:rFonts w:ascii="微软雅黑" w:eastAsia="微软雅黑" w:hAnsi="微软雅黑" w:cs="微软雅黑" w:hint="eastAsia"/>
                          <w:bCs/>
                          <w:color w:val="000000" w:themeColor="text1"/>
                          <w:sz w:val="16"/>
                          <w:szCs w:val="16"/>
                        </w:rPr>
                        <w:t>；</w:t>
                      </w:r>
                    </w:p>
                    <w:p w14:paraId="2126DF36" w14:textId="77777777" w:rsidR="00C63CF4" w:rsidRPr="00631090" w:rsidRDefault="00D452C1" w:rsidP="00631090">
                      <w:pPr>
                        <w:pStyle w:val="a7"/>
                        <w:numPr>
                          <w:ilvl w:val="0"/>
                          <w:numId w:val="7"/>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D452C1">
                        <w:rPr>
                          <w:rFonts w:ascii="微软雅黑" w:eastAsia="微软雅黑" w:hAnsi="微软雅黑" w:cs="微软雅黑"/>
                          <w:bCs/>
                          <w:color w:val="000000" w:themeColor="text1"/>
                          <w:sz w:val="16"/>
                          <w:szCs w:val="16"/>
                        </w:rPr>
                        <w:t>负责整体模型架构设计与进度把控，带领团队在时间紧缺环境下高效完成从数据预处理到算法验证的全链路闭环，荣获 S 奖</w:t>
                      </w:r>
                      <w:r>
                        <w:rPr>
                          <w:rFonts w:ascii="微软雅黑" w:eastAsia="微软雅黑" w:hAnsi="微软雅黑" w:cs="微软雅黑" w:hint="eastAsia"/>
                          <w:bCs/>
                          <w:color w:val="000000" w:themeColor="text1"/>
                          <w:sz w:val="16"/>
                          <w:szCs w:val="16"/>
                        </w:rPr>
                        <w:t>。</w:t>
                      </w:r>
                    </w:p>
                    <w:p w14:paraId="6B4DE29F" w14:textId="77777777" w:rsidR="00B82A29" w:rsidRPr="00B82A29" w:rsidRDefault="00B82A29" w:rsidP="00B82A29">
                      <w:pPr>
                        <w:adjustRightInd w:val="0"/>
                        <w:snapToGrid w:val="0"/>
                        <w:spacing w:line="260" w:lineRule="exact"/>
                        <w:rPr>
                          <w:rFonts w:ascii="微软雅黑" w:eastAsia="微软雅黑" w:hAnsi="微软雅黑" w:cs="微软雅黑" w:hint="eastAsia"/>
                          <w:bCs/>
                          <w:color w:val="000000" w:themeColor="text1"/>
                          <w:sz w:val="16"/>
                          <w:szCs w:val="16"/>
                        </w:rPr>
                      </w:pPr>
                    </w:p>
                  </w:txbxContent>
                </v:textbox>
                <w10:wrap anchorx="margin"/>
              </v:shape>
            </w:pict>
          </mc:Fallback>
        </mc:AlternateContent>
      </w:r>
      <w:r>
        <w:rPr>
          <w:noProof/>
        </w:rPr>
        <mc:AlternateContent>
          <mc:Choice Requires="wpg">
            <w:drawing>
              <wp:anchor distT="0" distB="0" distL="114300" distR="114300" simplePos="0" relativeHeight="251677696" behindDoc="0" locked="0" layoutInCell="1" allowOverlap="1" wp14:anchorId="19BEE1F6" wp14:editId="3F5987B3">
                <wp:simplePos x="0" y="0"/>
                <wp:positionH relativeFrom="margin">
                  <wp:align>right</wp:align>
                </wp:positionH>
                <wp:positionV relativeFrom="paragraph">
                  <wp:posOffset>1217157</wp:posOffset>
                </wp:positionV>
                <wp:extent cx="6958330" cy="287655"/>
                <wp:effectExtent l="0" t="0" r="0" b="0"/>
                <wp:wrapNone/>
                <wp:docPr id="31" name="组合 31"/>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35" name="矩形 33"/>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586BC2" w14:textId="77777777" w:rsidR="006F4338" w:rsidRDefault="00781B9B">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项目经历</w:t>
                              </w:r>
                            </w:p>
                            <w:p w14:paraId="3D2AD9A1" w14:textId="77777777" w:rsidR="006F4338" w:rsidRDefault="006F4338">
                              <w:pPr>
                                <w:adjustRightInd w:val="0"/>
                                <w:snapToGrid w:val="0"/>
                                <w:spacing w:line="400" w:lineRule="exact"/>
                                <w:jc w:val="lef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6" name="矩形 34"/>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BEE1F6" id="组合 31" o:spid="_x0000_s1043" style="position:absolute;left:0;text-align:left;margin-left:496.7pt;margin-top:95.85pt;width:547.9pt;height:22.65pt;z-index:251677696;mso-position-horizontal:right;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vhTLQMAAD8KAAAOAAAAZHJzL2Uyb0RvYy54bWzsVttuEzEQfUfiHyy/081ubs2qGxS1pEIq&#10;tKIgnh2v9yJ5bWM72YSfQeKNj+BzEL/B2HtJLwGhogoeeNn4NmdmjudMfPJ8W3G0YdqUUiQ4PBpg&#10;xASVaSnyBL97u3x2jJGxRKSES8ESvGMGP58/fXJSq5hFspA8ZRoBiDBxrRJcWKviIDC0YBUxR1Ix&#10;AZuZ1BWxMNV5kGpSA3rFg2gwmAS11KnSkjJjYPWs2cRzj59ljNrLLDPMIp5giM36r/bflfsG8xMS&#10;55qooqRtGOQBUVSkFOC0hzojlqC1Lu9BVSXV0sjMHlFZBTLLSsp8DpBNOLiTzbmWa+VzyeM6Vz1N&#10;QO0dnh4MS19vzrW6VlcamKhVDlz4mctlm+nK/UKUaOsp2/WUsa1FFBYns/HxcAjMUtiLjqeT8bjh&#10;lBZA/D0zWrzYG84mw6g1HMNd+ssIOrfBrWBqBeVh9gyYP2PguiCKeWJNDAxcaVSmCR6OMRKkgir9&#10;/unLt6+f0XDocnG+4VDPkYkN0HWAoNF0EgHEIZJCyG/601xJrLSx50xWyA0SrKFufTmRzYWxEAPQ&#10;0h1xjo3kZbosOfcTpxV2yjXaEKjyVR56U76uXsm0WZuN9/R6abnjHvUWEhcOT0iH3Dh1K3ATXcp+&#10;ZHecuXNcvGEZEAdVEHmPPXLjlFDKhG2CMQVJWbPsQumuurfwsXhAh5yB/x67BbidZIfdRNmed6bM&#10;a743HvwqsMa4t/CepbC9cVUKqQ8BcMiq9dyc70hqqHEs2e1q64tq2pXQSqY7KDQtmx5kFF2WcNkX&#10;xNgroqHpgIigkdpL+GRc1gmW7QijQuqPh9bdeVAC7GJUQxNLsPmwJpphxF8K0MgsHI1c1/MTGOib&#10;q6tuVayrUwmVE0KrVtQP3VnLu2GmZfUe+uzCeYMtIij4TDC1upuc2qapQqembLHwx6DDKWIvxLWi&#10;DtzxK+RibWVW+pp2PDWstPyBwhu5Pb7UJ3elPuru6bekDiTcl/loPA1njyVyna96iS+Xs1no+yz0&#10;hf8KfhwF/3W9QjlFhzXb7vxbuvV/2PBK8a28fVG5Z9DNudf5/t03/wEAAP//AwBQSwMEFAAGAAgA&#10;AAAhAFWAxLvgAAAACQEAAA8AAABkcnMvZG93bnJldi54bWxMj8FuwjAMhu+T9g6RJ+02koIYo2uK&#10;ENp2QpMGk6bdQmPaisapmtCWt585jaP9W7+/L1uNrhE9dqH2pCGZKBBIhbc1lRq+9+9PLyBCNGRN&#10;4wk1XDDAKr+/y0xq/UBf2O9iKbiEQmo0VDG2qZShqNCZMPEtEmdH3zkTeexKaTszcLlr5FSpZ+lM&#10;TfyhMi1uKixOu7PT8DGYYT1L3vrt6bi5/O7nnz/bBLV+fBjXryAijvH/GK74jA45Mx38mWwQjQYW&#10;ibxdJgsQ11gt56xy0DCdLRTIPJO3BvkfAAAA//8DAFBLAQItABQABgAIAAAAIQC2gziS/gAAAOEB&#10;AAATAAAAAAAAAAAAAAAAAAAAAABbQ29udGVudF9UeXBlc10ueG1sUEsBAi0AFAAGAAgAAAAhADj9&#10;If/WAAAAlAEAAAsAAAAAAAAAAAAAAAAALwEAAF9yZWxzLy5yZWxzUEsBAi0AFAAGAAgAAAAhAPYC&#10;+FMtAwAAPwoAAA4AAAAAAAAAAAAAAAAALgIAAGRycy9lMm9Eb2MueG1sUEsBAi0AFAAGAAgAAAAh&#10;AFWAxLvgAAAACQEAAA8AAAAAAAAAAAAAAAAAhwUAAGRycy9kb3ducmV2LnhtbFBLBQYAAAAABAAE&#10;APMAAACUBgAAAAA=&#10;">
                <v:rect id="矩形 33" o:spid="_x0000_s1044"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kCNwgAAANsAAAAPAAAAZHJzL2Rvd25yZXYueG1sRI/NqsIw&#10;FIT3gu8QzgU3oqmKIr1GEUVwo/i3cHlojm3vbU5KE219eyMILoeZ+YaZLRpTiAdVLresYNCPQBAn&#10;VuecKricN70pCOeRNRaWScGTHCzm7dYMY21rPtLj5FMRIOxiVJB5X8ZSuiQjg65vS+Lg3Wxl0AdZ&#10;pVJXWAe4KeQwiibSYM5hIcOSVhkl/6e7UXAl+bfbXffrzdiZdff2rKdHOijV+WmWvyA8Nf4b/rS3&#10;WsFoDO8v4QfI+QsAAP//AwBQSwECLQAUAAYACAAAACEA2+H2y+4AAACFAQAAEwAAAAAAAAAAAAAA&#10;AAAAAAAAW0NvbnRlbnRfVHlwZXNdLnhtbFBLAQItABQABgAIAAAAIQBa9CxbvwAAABUBAAALAAAA&#10;AAAAAAAAAAAAAB8BAABfcmVscy8ucmVsc1BLAQItABQABgAIAAAAIQCxgkCNwgAAANsAAAAPAAAA&#10;AAAAAAAAAAAAAAcCAABkcnMvZG93bnJldi54bWxQSwUGAAAAAAMAAwC3AAAA9gIAAAAA&#10;" fillcolor="#f2f2f2 [3052]" stroked="f" strokeweight="1pt">
                  <v:textbox inset=",0,,0">
                    <w:txbxContent>
                      <w:p w14:paraId="4A586BC2" w14:textId="77777777" w:rsidR="006F4338" w:rsidRDefault="00781B9B">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项目经历</w:t>
                        </w:r>
                      </w:p>
                      <w:p w14:paraId="3D2AD9A1" w14:textId="77777777" w:rsidR="006F4338" w:rsidRDefault="006F4338">
                        <w:pPr>
                          <w:adjustRightInd w:val="0"/>
                          <w:snapToGrid w:val="0"/>
                          <w:spacing w:line="400" w:lineRule="exact"/>
                          <w:jc w:val="left"/>
                        </w:pPr>
                      </w:p>
                    </w:txbxContent>
                  </v:textbox>
                </v:rect>
                <v:rect id="矩形 34" o:spid="_x0000_s1045"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i3DxAAAANsAAAAPAAAAZHJzL2Rvd25yZXYueG1sRI9Pi8Iw&#10;FMTvgt8hPMGLaKrLllKNIkIXD+vBPxdvz+bZFpuX0mRt/fabBWGPw8z8hlltelOLJ7WusqxgPotA&#10;EOdWV1wouJyzaQLCeWSNtWVS8CIHm/VwsMJU246P9Dz5QgQIuxQVlN43qZQuL8mgm9mGOHh32xr0&#10;QbaF1C12AW5quYiiWBqsOCyU2NCupPxx+jEKJhl1n9+Hr2ORxF7vrll+eySJUuNRv12C8NT7//C7&#10;vdcKPmL4+xJ+gFz/AgAA//8DAFBLAQItABQABgAIAAAAIQDb4fbL7gAAAIUBAAATAAAAAAAAAAAA&#10;AAAAAAAAAABbQ29udGVudF9UeXBlc10ueG1sUEsBAi0AFAAGAAgAAAAhAFr0LFu/AAAAFQEAAAsA&#10;AAAAAAAAAAAAAAAAHwEAAF9yZWxzLy5yZWxzUEsBAi0AFAAGAAgAAAAhAHaaLcPEAAAA2wAAAA8A&#10;AAAAAAAAAAAAAAAABwIAAGRycy9kb3ducmV2LnhtbFBLBQYAAAAAAwADALcAAAD4AgAAAAA=&#10;" fillcolor="#ff9915" stroked="f" strokeweight="1pt"/>
                <w10:wrap anchorx="margin"/>
              </v:group>
            </w:pict>
          </mc:Fallback>
        </mc:AlternateContent>
      </w:r>
      <w:r>
        <w:rPr>
          <w:noProof/>
        </w:rPr>
        <mc:AlternateContent>
          <mc:Choice Requires="wps">
            <w:drawing>
              <wp:anchor distT="0" distB="0" distL="114300" distR="114300" simplePos="0" relativeHeight="251667456" behindDoc="0" locked="0" layoutInCell="1" allowOverlap="1" wp14:anchorId="050EAF88" wp14:editId="132A661F">
                <wp:simplePos x="0" y="0"/>
                <wp:positionH relativeFrom="margin">
                  <wp:align>right</wp:align>
                </wp:positionH>
                <wp:positionV relativeFrom="paragraph">
                  <wp:posOffset>355959</wp:posOffset>
                </wp:positionV>
                <wp:extent cx="6921500" cy="877078"/>
                <wp:effectExtent l="0" t="0" r="0" b="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877078"/>
                        </a:xfrm>
                        <a:prstGeom prst="rect">
                          <a:avLst/>
                        </a:prstGeom>
                        <a:noFill/>
                        <a:ln w="9525">
                          <a:noFill/>
                          <a:miter lim="800000"/>
                        </a:ln>
                      </wps:spPr>
                      <wps:txbx>
                        <w:txbxContent>
                          <w:p w14:paraId="0180FD98" w14:textId="77777777" w:rsidR="006F4338" w:rsidRDefault="00B56C78">
                            <w:pPr>
                              <w:adjustRightInd w:val="0"/>
                              <w:snapToGrid w:val="0"/>
                              <w:spacing w:line="280" w:lineRule="exact"/>
                              <w:rPr>
                                <w:rFonts w:ascii="微软雅黑" w:eastAsia="微软雅黑" w:hAnsi="微软雅黑" w:hint="eastAsia"/>
                                <w:color w:val="414141"/>
                                <w:sz w:val="15"/>
                                <w:szCs w:val="15"/>
                              </w:rPr>
                            </w:pP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.0</w:t>
                            </w:r>
                            <w:r w:rsidR="009134BF">
                              <w:rPr>
                                <w:rFonts w:ascii="微软雅黑" w:eastAsia="微软雅黑" w:hAnsi="微软雅黑" w:hint="eastAsia"/>
                                <w:b/>
                                <w:color w:val="2577E3"/>
                                <w:sz w:val="18"/>
                                <w:szCs w:val="18"/>
                              </w:rPr>
                              <w:t>7</w:t>
                            </w: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 xml:space="preserve">.09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深圳市航天新源科技有限</w:t>
                            </w:r>
                            <w:r>
                              <w:rPr>
                                <w:rFonts w:ascii="微软雅黑" w:eastAsia="微软雅黑" w:hAnsi="微软雅黑" w:hint="eastAsia"/>
                                <w:b/>
                                <w:color w:val="2577E3"/>
                                <w:sz w:val="18"/>
                                <w:szCs w:val="18"/>
                              </w:rPr>
                              <w:t xml:space="preserve">公司                                   </w:t>
                            </w:r>
                            <w:r w:rsidR="009134BF">
                              <w:rPr>
                                <w:rFonts w:ascii="微软雅黑" w:eastAsia="微软雅黑" w:hAnsi="微软雅黑" w:hint="eastAsia"/>
                                <w:b/>
                                <w:color w:val="2577E3"/>
                                <w:sz w:val="18"/>
                                <w:szCs w:val="18"/>
                              </w:rPr>
                              <w:t>硬件工程师</w:t>
                            </w:r>
                          </w:p>
                          <w:p w14:paraId="4C8D52E9"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1、</w:t>
                            </w:r>
                            <w:r w:rsidR="00D35454" w:rsidRPr="00D35454">
                              <w:rPr>
                                <w:rFonts w:ascii="微软雅黑" w:eastAsia="微软雅黑" w:hAnsi="微软雅黑"/>
                                <w:color w:val="414141"/>
                                <w:sz w:val="18"/>
                                <w:szCs w:val="18"/>
                              </w:rPr>
                              <w:t>学习并掌握 CAN 总线通信协议 ，协助进行设备间的通信联调与测试</w:t>
                            </w:r>
                            <w:r w:rsidR="00D35454">
                              <w:rPr>
                                <w:rFonts w:ascii="微软雅黑" w:eastAsia="微软雅黑" w:hAnsi="微软雅黑" w:hint="eastAsia"/>
                                <w:color w:val="414141"/>
                                <w:sz w:val="18"/>
                                <w:szCs w:val="18"/>
                              </w:rPr>
                              <w:t>；</w:t>
                            </w:r>
                          </w:p>
                          <w:p w14:paraId="64B2924E" w14:textId="77777777" w:rsidR="006F4338" w:rsidRPr="00D35454"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2、</w:t>
                            </w:r>
                            <w:r w:rsidR="00D35454" w:rsidRPr="00D35454">
                              <w:rPr>
                                <w:rFonts w:ascii="微软雅黑" w:eastAsia="微软雅黑" w:hAnsi="微软雅黑"/>
                                <w:color w:val="414141"/>
                                <w:sz w:val="18"/>
                                <w:szCs w:val="18"/>
                              </w:rPr>
                              <w:t>协助团队进行嵌入式系统开发，使用 Altium Designer 参与绘制逻辑电路原理图，并使用 Verilog 完成基础模块的仿真模拟</w:t>
                            </w:r>
                            <w:r w:rsidR="00D35454">
                              <w:rPr>
                                <w:rFonts w:ascii="微软雅黑" w:eastAsia="微软雅黑" w:hAnsi="微软雅黑" w:hint="eastAsia"/>
                                <w:color w:val="414141"/>
                                <w:sz w:val="18"/>
                                <w:szCs w:val="18"/>
                              </w:rPr>
                              <w:t>；</w:t>
                            </w:r>
                          </w:p>
                          <w:p w14:paraId="31A3A197"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3、</w:t>
                            </w:r>
                            <w:r w:rsidR="00D35454" w:rsidRPr="00D35454">
                              <w:rPr>
                                <w:rFonts w:ascii="微软雅黑" w:eastAsia="微软雅黑" w:hAnsi="微软雅黑"/>
                                <w:color w:val="414141"/>
                                <w:sz w:val="18"/>
                                <w:szCs w:val="18"/>
                              </w:rPr>
                              <w:t>负责建立和维护电子元器件BOM表，优化物料分类管理流程，提升研发物料流转效率。</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50EAF88" id="_x0000_s1046" type="#_x0000_t202" style="position:absolute;left:0;text-align:left;margin-left:493.8pt;margin-top:28.05pt;width:545pt;height:69.05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kU7gEAALwDAAAOAAAAZHJzL2Uyb0RvYy54bWysU9uO2yAQfa/Uf0C8N3aiZJNYcVbbXW1V&#10;aXuRtv0AgnGMCgwdSOz06zsQbzZq36r6ATEMnJlz5nhzO1jDjgqDBlfz6aTkTDkJjXb7mn//9vhu&#10;xVmIwjXCgFM1P6nAb7dv32x6X6kZdGAahYxAXKh6X/MuRl8VRZCdsiJMwCtHyRbQikgh7osGRU/o&#10;1hSzsrwpesDGI0gVAp0+nJN8m/HbVsn4pW2DiszUnHqLecW87tJabDei2qPwnZZjG+IfurBCOyp6&#10;gXoQUbAD6r+grJYIAdo4kWALaFstVeZAbKblH2yeO+FV5kLiBH+RKfw/WPn5+Oy/IovDexhogJlE&#10;8E8gfwTm4L4Tbq/uEKHvlGio8DRJVvQ+VOPTJHWoQgLZ9Z+goSGLQ4QMNLRokyrEkxE6DeB0EV0N&#10;kUk6vFnPpouSUpJyq+WyXK5yCVG9vPYY4gcFlqVNzZGGmtHF8SnE1I2oXq6kYg4etTF5sMaxvubr&#10;xWyRH1xlrI7kO6Mt1SzTN9Y0bmSXCJ2pxWE3MN3QxXQnkd1BcyK6CGc7kf1p0wH+4qwnK9U8/DwI&#10;VJyZj44kW0/n8+S9HMwXyxkFeJ3ZXWeEkwRV88jZeXsfs1/P1O5I2lZn1q+djC2TRbIYo52TB6/j&#10;fOv1p9v+BgAA//8DAFBLAwQUAAYACAAAACEA9wethdwAAAAIAQAADwAAAGRycy9kb3ducmV2Lnht&#10;bEyPT0/DMAzF70h8h8hI3FiyaZto13RCIK4gxh+Jm9d4bbXGqZpsLd8e7wQ32+/p+feK7eQ7daYh&#10;toEtzGcGFHEVXMu1hY/357t7UDEhO+wCk4UfirAtr68KzF0Y+Y3Ou1QrCeGYo4UmpT7XOlYNeYyz&#10;0BOLdgiDxyTrUGs34CjhvtMLY9baY8vyocGeHhuqjruTt/D5cvj+WprX+smv+jFMRrPPtLW3N9PD&#10;BlSiKf2Z4YIv6FAK0z6c2EXVWZAiycJqPQd1UU1m5LKXKVsuQJeF/l+g/AUAAP//AwBQSwECLQAU&#10;AAYACAAAACEAtoM4kv4AAADhAQAAEwAAAAAAAAAAAAAAAAAAAAAAW0NvbnRlbnRfVHlwZXNdLnht&#10;bFBLAQItABQABgAIAAAAIQA4/SH/1gAAAJQBAAALAAAAAAAAAAAAAAAAAC8BAABfcmVscy8ucmVs&#10;c1BLAQItABQABgAIAAAAIQDCSHkU7gEAALwDAAAOAAAAAAAAAAAAAAAAAC4CAABkcnMvZTJvRG9j&#10;LnhtbFBLAQItABQABgAIAAAAIQD3B62F3AAAAAgBAAAPAAAAAAAAAAAAAAAAAEgEAABkcnMvZG93&#10;bnJldi54bWxQSwUGAAAAAAQABADzAAAAUQUAAAAA&#10;" filled="f" stroked="f">
                <v:textbox>
                  <w:txbxContent>
                    <w:p w14:paraId="0180FD98" w14:textId="77777777" w:rsidR="006F4338" w:rsidRDefault="00B56C78">
                      <w:pPr>
                        <w:adjustRightInd w:val="0"/>
                        <w:snapToGrid w:val="0"/>
                        <w:spacing w:line="280" w:lineRule="exact"/>
                        <w:rPr>
                          <w:rFonts w:ascii="微软雅黑" w:eastAsia="微软雅黑" w:hAnsi="微软雅黑" w:hint="eastAsia"/>
                          <w:color w:val="414141"/>
                          <w:sz w:val="15"/>
                          <w:szCs w:val="15"/>
                        </w:rPr>
                      </w:pP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.0</w:t>
                      </w:r>
                      <w:r w:rsidR="009134BF">
                        <w:rPr>
                          <w:rFonts w:ascii="微软雅黑" w:eastAsia="微软雅黑" w:hAnsi="微软雅黑" w:hint="eastAsia"/>
                          <w:b/>
                          <w:color w:val="2577E3"/>
                          <w:sz w:val="18"/>
                          <w:szCs w:val="18"/>
                        </w:rPr>
                        <w:t>7</w:t>
                      </w:r>
                      <w:r>
                        <w:rPr>
                          <w:rFonts w:ascii="微软雅黑" w:eastAsia="微软雅黑" w:hAnsi="微软雅黑" w:hint="eastAsia"/>
                          <w:b/>
                          <w:color w:val="2577E3"/>
                          <w:sz w:val="18"/>
                          <w:szCs w:val="18"/>
                        </w:rPr>
                        <w:t>-202</w:t>
                      </w:r>
                      <w:r w:rsidR="009134BF">
                        <w:rPr>
                          <w:rFonts w:ascii="微软雅黑" w:eastAsia="微软雅黑" w:hAnsi="微软雅黑" w:hint="eastAsia"/>
                          <w:b/>
                          <w:color w:val="2577E3"/>
                          <w:sz w:val="18"/>
                          <w:szCs w:val="18"/>
                        </w:rPr>
                        <w:t>2</w:t>
                      </w:r>
                      <w:r>
                        <w:rPr>
                          <w:rFonts w:ascii="微软雅黑" w:eastAsia="微软雅黑" w:hAnsi="微软雅黑" w:hint="eastAsia"/>
                          <w:b/>
                          <w:color w:val="2577E3"/>
                          <w:sz w:val="18"/>
                          <w:szCs w:val="18"/>
                        </w:rPr>
                        <w:t xml:space="preserve">.09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 xml:space="preserve">  </w:t>
                      </w:r>
                      <w:r>
                        <w:rPr>
                          <w:rFonts w:ascii="微软雅黑" w:eastAsia="微软雅黑" w:hAnsi="微软雅黑" w:hint="eastAsia"/>
                          <w:b/>
                          <w:color w:val="2577E3"/>
                          <w:sz w:val="18"/>
                          <w:szCs w:val="18"/>
                        </w:rPr>
                        <w:t xml:space="preserve">  </w:t>
                      </w:r>
                      <w:r w:rsidR="009134BF">
                        <w:rPr>
                          <w:rFonts w:ascii="微软雅黑" w:eastAsia="微软雅黑" w:hAnsi="微软雅黑" w:hint="eastAsia"/>
                          <w:b/>
                          <w:color w:val="2577E3"/>
                          <w:sz w:val="18"/>
                          <w:szCs w:val="18"/>
                        </w:rPr>
                        <w:t>深圳市航天新源科技有限</w:t>
                      </w:r>
                      <w:r>
                        <w:rPr>
                          <w:rFonts w:ascii="微软雅黑" w:eastAsia="微软雅黑" w:hAnsi="微软雅黑" w:hint="eastAsia"/>
                          <w:b/>
                          <w:color w:val="2577E3"/>
                          <w:sz w:val="18"/>
                          <w:szCs w:val="18"/>
                        </w:rPr>
                        <w:t xml:space="preserve">公司                                   </w:t>
                      </w:r>
                      <w:r w:rsidR="009134BF">
                        <w:rPr>
                          <w:rFonts w:ascii="微软雅黑" w:eastAsia="微软雅黑" w:hAnsi="微软雅黑" w:hint="eastAsia"/>
                          <w:b/>
                          <w:color w:val="2577E3"/>
                          <w:sz w:val="18"/>
                          <w:szCs w:val="18"/>
                        </w:rPr>
                        <w:t>硬件工程师</w:t>
                      </w:r>
                    </w:p>
                    <w:p w14:paraId="4C8D52E9"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1、</w:t>
                      </w:r>
                      <w:r w:rsidR="00D35454" w:rsidRPr="00D35454">
                        <w:rPr>
                          <w:rFonts w:ascii="微软雅黑" w:eastAsia="微软雅黑" w:hAnsi="微软雅黑"/>
                          <w:color w:val="414141"/>
                          <w:sz w:val="18"/>
                          <w:szCs w:val="18"/>
                        </w:rPr>
                        <w:t>学习并掌握 CAN 总线通信协议 ，协助进行设备间的通信联调与测试</w:t>
                      </w:r>
                      <w:r w:rsidR="00D35454">
                        <w:rPr>
                          <w:rFonts w:ascii="微软雅黑" w:eastAsia="微软雅黑" w:hAnsi="微软雅黑" w:hint="eastAsia"/>
                          <w:color w:val="414141"/>
                          <w:sz w:val="18"/>
                          <w:szCs w:val="18"/>
                        </w:rPr>
                        <w:t>；</w:t>
                      </w:r>
                    </w:p>
                    <w:p w14:paraId="64B2924E" w14:textId="77777777" w:rsidR="006F4338" w:rsidRPr="00D35454"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2、</w:t>
                      </w:r>
                      <w:r w:rsidR="00D35454" w:rsidRPr="00D35454">
                        <w:rPr>
                          <w:rFonts w:ascii="微软雅黑" w:eastAsia="微软雅黑" w:hAnsi="微软雅黑"/>
                          <w:color w:val="414141"/>
                          <w:sz w:val="18"/>
                          <w:szCs w:val="18"/>
                        </w:rPr>
                        <w:t>协助团队进行嵌入式系统开发，使用 Altium Designer 参与绘制逻辑电路原理图，并使用 Verilog 完成基础模块的仿真模拟</w:t>
                      </w:r>
                      <w:r w:rsidR="00D35454">
                        <w:rPr>
                          <w:rFonts w:ascii="微软雅黑" w:eastAsia="微软雅黑" w:hAnsi="微软雅黑" w:hint="eastAsia"/>
                          <w:color w:val="414141"/>
                          <w:sz w:val="18"/>
                          <w:szCs w:val="18"/>
                        </w:rPr>
                        <w:t>；</w:t>
                      </w:r>
                    </w:p>
                    <w:p w14:paraId="31A3A197" w14:textId="77777777" w:rsidR="006F4338" w:rsidRPr="00CE39C0" w:rsidRDefault="00B56C78">
                      <w:pPr>
                        <w:adjustRightInd w:val="0"/>
                        <w:snapToGrid w:val="0"/>
                        <w:spacing w:line="280" w:lineRule="exact"/>
                        <w:rPr>
                          <w:rFonts w:ascii="微软雅黑" w:eastAsia="微软雅黑" w:hAnsi="微软雅黑" w:hint="eastAsia"/>
                          <w:color w:val="414141"/>
                          <w:sz w:val="18"/>
                          <w:szCs w:val="18"/>
                        </w:rPr>
                      </w:pPr>
                      <w:r w:rsidRPr="00CE39C0">
                        <w:rPr>
                          <w:rFonts w:ascii="微软雅黑" w:eastAsia="微软雅黑" w:hAnsi="微软雅黑" w:hint="eastAsia"/>
                          <w:color w:val="414141"/>
                          <w:sz w:val="18"/>
                          <w:szCs w:val="18"/>
                        </w:rPr>
                        <w:t>3、</w:t>
                      </w:r>
                      <w:r w:rsidR="00D35454" w:rsidRPr="00D35454">
                        <w:rPr>
                          <w:rFonts w:ascii="微软雅黑" w:eastAsia="微软雅黑" w:hAnsi="微软雅黑"/>
                          <w:color w:val="414141"/>
                          <w:sz w:val="18"/>
                          <w:szCs w:val="18"/>
                        </w:rPr>
                        <w:t>负责建立和维护电子元器件BOM表，优化物料分类管理流程，提升研发物料流转效率。</w:t>
                      </w:r>
                    </w:p>
                  </w:txbxContent>
                </v:textbox>
                <w10:wrap anchorx="margin"/>
              </v:shape>
            </w:pict>
          </mc:Fallback>
        </mc:AlternateContent>
      </w:r>
      <w:r>
        <w:rPr>
          <w:noProof/>
        </w:rPr>
        <mc:AlternateContent>
          <mc:Choice Requires="wpg">
            <w:drawing>
              <wp:anchor distT="0" distB="0" distL="114300" distR="114300" simplePos="0" relativeHeight="251666432" behindDoc="0" locked="0" layoutInCell="1" allowOverlap="1" wp14:anchorId="221DCCDC" wp14:editId="178972CD">
                <wp:simplePos x="0" y="0"/>
                <wp:positionH relativeFrom="margin">
                  <wp:align>right</wp:align>
                </wp:positionH>
                <wp:positionV relativeFrom="paragraph">
                  <wp:posOffset>83461</wp:posOffset>
                </wp:positionV>
                <wp:extent cx="6958330" cy="287655"/>
                <wp:effectExtent l="0" t="0" r="0" b="0"/>
                <wp:wrapNone/>
                <wp:docPr id="25" name="组合 25"/>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26" name="矩形 26"/>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7827A3" w14:textId="77777777" w:rsidR="006F4338" w:rsidRDefault="00585061">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实习经历</w:t>
                              </w:r>
                            </w:p>
                          </w:txbxContent>
                        </wps:txbx>
                        <wps:bodyPr rot="0" spcFirstLastPara="0" vertOverflow="overflow" horzOverflow="overflow" vert="horz" wrap="square" lIns="91440" tIns="0" rIns="91440" bIns="0" numCol="1" spcCol="0" rtlCol="0" fromWordArt="0" anchor="ctr" anchorCtr="0" forceAA="0" compatLnSpc="1">
                          <a:noAutofit/>
                        </wps:bodyPr>
                      </wps:wsp>
                      <wps:wsp>
                        <wps:cNvPr id="27" name="矩形 27"/>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221DCCDC" id="组合 25" o:spid="_x0000_s1047" style="position:absolute;left:0;text-align:left;margin-left:496.7pt;margin-top:6.55pt;width:547.9pt;height:22.65pt;z-index:251666432;mso-position-horizontal:right;mso-position-horizontal-relative:margin;mso-width-relative:margin;mso-height-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pLgMAAD8KAAAOAAAAZHJzL2Uyb0RvYy54bWzsVstuEzEU3SPxD5b3dDJpHp1RJ1XUkgqp&#10;0IqCWDsez0Py2MZ2Mik/g8SOj+BzEL/BteeRpg0gFRVYsJnY1/d5fM+Nj082FUdrpk0pRYLDgwFG&#10;TFCZliJP8Ns3i2dHGBlLREq4FCzBN8zgk9nTJ8e1itlQFpKnTCNwIkxcqwQX1qo4CAwtWEXMgVRM&#10;wGEmdUUsbHUepJrU4L3iwXAwmAS11KnSkjJjQHrWHOKZ959ljNrLLDPMIp5gyM36r/bfpfsGs2MS&#10;55qooqRtGuQBWVSkFBC0d3VGLEErXd5zVZVUSyMze0BlFcgsKynzNUA14eBONedarpSvJY/rXPUw&#10;AbR3cHqwW/pqfa7VtbrSgEStcsDC71wtm0xX7heyRBsP2U0PGdtYREE4icZHh4eALIWz4dF0Mh43&#10;mNICgL9nRovnW8NocjhsDcdwl/4ygi5ssJNMraA9zBYB83sIXBdEMQ+siQGBK43KFNKfYCRIBV36&#10;7ePnr18+IRB4VLxSj5GJDcC1B6DRdDIcY7QPpBDqm/6wVhIrbew5kxVyiwRr6FvfTmR9YSzkALB0&#10;Ki6wkbxMFyXnfuO4wk65RmsCXb7MQ2/KV9VLmTayaLyF11PLqXuvO564cP6EdJ6boE4CN9GV7Ff2&#10;hjOnx8VrlgFw0AVDH7H33AQllDJhm2RMQVLWiF0q3VX3Fj4X79B5ziB+77t1sFtk57vJstV3psxz&#10;vjce/Cyxxri38JGlsL1xVQqp9zngUFUbudHvQGqgcSjZzXLjmyrqWmgp0xtoNC2bGWQUXZRw2RfE&#10;2CuiYegAiWCQ2kv4ZFzWCZbtCqNC6g/75E4fmACnGNUwxBJs3q+IZhjxFwI4EoWjkZt6fgMLfVu6&#10;7KRiVZ1K6JwQRrWiful0Le+WmZbVO5izcxcNjoigEDPB1Opuc2qboQqTmrL53KvBhFPEXohrRZ1z&#10;h6+Q85WVWel72uHUoNLiBwx3Q+hPUB3IuEv1aXdPMA9+TXUA4T7NR+NpGD0WyXW+7Cm+WERR6Ocs&#10;zIX/DH4cBv91vkI7Dfdztj35t3jr/7DhleJHefuics+g23vP8+27b/YdAAD//wMAUEsDBBQABgAI&#10;AAAAIQD4Zofw3gAAAAcBAAAPAAAAZHJzL2Rvd25yZXYueG1sTI9BS8NAEIXvgv9hGcGb3cQaqTGb&#10;Uop6KkJbQbxNk2kSmp0N2W2S/nunJz2+ecN738uWk23VQL1vHBuIZxEo4sKVDVcGvvbvDwtQPiCX&#10;2DomAxfysMxvbzJMSzfyloZdqJSEsE/RQB1Cl2rti5os+pnriMU7ut5iENlXuuxxlHDb6scoetYW&#10;G5aGGjta11Scdmdr4GPEcTWP34bN6bi+/OyTz+9NTMbc302rV1CBpvD3DFd8QYdcmA7uzKVXrQEZ&#10;EuQ6j0Fd3eglkSUHA8niCXSe6f/8+S8AAAD//wMAUEsBAi0AFAAGAAgAAAAhALaDOJL+AAAA4QEA&#10;ABMAAAAAAAAAAAAAAAAAAAAAAFtDb250ZW50X1R5cGVzXS54bWxQSwECLQAUAAYACAAAACEAOP0h&#10;/9YAAACUAQAACwAAAAAAAAAAAAAAAAAvAQAAX3JlbHMvLnJlbHNQSwECLQAUAAYACAAAACEApDzf&#10;qS4DAAA/CgAADgAAAAAAAAAAAAAAAAAuAgAAZHJzL2Uyb0RvYy54bWxQSwECLQAUAAYACAAAACEA&#10;+GaH8N4AAAAHAQAADwAAAAAAAAAAAAAAAACIBQAAZHJzL2Rvd25yZXYueG1sUEsFBgAAAAAEAAQA&#10;8wAAAJMGAAAAAA==&#10;">
                <v:rect id="矩形 26" o:spid="_x0000_s1048"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gnxQAAANsAAAAPAAAAZHJzL2Rvd25yZXYueG1sRI/Na8JA&#10;FMTvBf+H5Qm9lLpRqEjqRooieEkx2oPHR/blo82+Ddk1H/99Vyj0OMzMb5jtbjSN6KlztWUFy0UE&#10;gji3uuZSwdf1+LoB4TyyxsYyKZjIwS6ZPW0x1nbgjPqLL0WAsItRQeV9G0vp8ooMuoVtiYNX2M6g&#10;D7Irpe5wCHDTyFUUraXBmsNChS3tK8p/Lnej4EbyO01vn4fjmzOHl2IaNhmdlXqejx/vIDyN/j/8&#10;1z5pBas1PL6EHyCTXwAAAP//AwBQSwECLQAUAAYACAAAACEA2+H2y+4AAACFAQAAEwAAAAAAAAAA&#10;AAAAAAAAAAAAW0NvbnRlbnRfVHlwZXNdLnhtbFBLAQItABQABgAIAAAAIQBa9CxbvwAAABUBAAAL&#10;AAAAAAAAAAAAAAAAAB8BAABfcmVscy8ucmVsc1BLAQItABQABgAIAAAAIQDEiUgnxQAAANsAAAAP&#10;AAAAAAAAAAAAAAAAAAcCAABkcnMvZG93bnJldi54bWxQSwUGAAAAAAMAAwC3AAAA+QIAAAAA&#10;" fillcolor="#f2f2f2 [3052]" stroked="f" strokeweight="1pt">
                  <v:textbox inset=",0,,0">
                    <w:txbxContent>
                      <w:p w14:paraId="1D7827A3" w14:textId="77777777" w:rsidR="006F4338" w:rsidRDefault="00585061">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实习经历</w:t>
                        </w:r>
                      </w:p>
                    </w:txbxContent>
                  </v:textbox>
                </v:rect>
                <v:rect id="矩形 27" o:spid="_x0000_s1049"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6FxAAAANsAAAAPAAAAZHJzL2Rvd25yZXYueG1sRI9Bi8Iw&#10;FITvC/6H8AQvy5oqqKVrFBEqHvRg9eLtbfO2LTYvpYm2/nsjLOxxmJlvmOW6N7V4UOsqywom4wgE&#10;cW51xYWCyzn9ikE4j6yxtkwKnuRgvRp8LDHRtuMTPTJfiABhl6CC0vsmkdLlJRl0Y9sQB+/XtgZ9&#10;kG0hdYtdgJtaTqNoLg1WHBZKbGhbUn7L7kbBZ0rd7HDcnYp47vX2muY/tzhWajTsN98gPPX+P/zX&#10;3msF0wW8v4QfIFcvAAAA//8DAFBLAQItABQABgAIAAAAIQDb4fbL7gAAAIUBAAATAAAAAAAAAAAA&#10;AAAAAAAAAABbQ29udGVudF9UeXBlc10ueG1sUEsBAi0AFAAGAAgAAAAhAFr0LFu/AAAAFQEAAAsA&#10;AAAAAAAAAAAAAAAAHwEAAF9yZWxzLy5yZWxzUEsBAi0AFAAGAAgAAAAhAJwPHoXEAAAA2wAAAA8A&#10;AAAAAAAAAAAAAAAABwIAAGRycy9kb3ducmV2LnhtbFBLBQYAAAAAAwADALcAAAD4AgAAAAA=&#10;" fillcolor="#ff9915" stroked="f" strokeweight="1pt"/>
                <w10:wrap anchorx="margin"/>
              </v:group>
            </w:pict>
          </mc:Fallback>
        </mc:AlternateContent>
      </w:r>
      <w:r w:rsidR="00006926">
        <w:rPr>
          <w:noProof/>
        </w:rPr>
        <mc:AlternateContent>
          <mc:Choice Requires="wpg">
            <w:drawing>
              <wp:anchor distT="0" distB="0" distL="114300" distR="114300" simplePos="0" relativeHeight="251672576" behindDoc="0" locked="0" layoutInCell="1" allowOverlap="1" wp14:anchorId="422A00A6" wp14:editId="0C15A0A5">
                <wp:simplePos x="0" y="0"/>
                <wp:positionH relativeFrom="column">
                  <wp:posOffset>-2540</wp:posOffset>
                </wp:positionH>
                <wp:positionV relativeFrom="page">
                  <wp:posOffset>10481945</wp:posOffset>
                </wp:positionV>
                <wp:extent cx="6962775" cy="81280"/>
                <wp:effectExtent l="0" t="0" r="28575" b="0"/>
                <wp:wrapNone/>
                <wp:docPr id="66" name="组合 66"/>
                <wp:cNvGraphicFramePr/>
                <a:graphic xmlns:a="http://schemas.openxmlformats.org/drawingml/2006/main">
                  <a:graphicData uri="http://schemas.microsoft.com/office/word/2010/wordprocessingGroup">
                    <wpg:wgp>
                      <wpg:cNvGrpSpPr/>
                      <wpg:grpSpPr>
                        <a:xfrm>
                          <a:off x="0" y="0"/>
                          <a:ext cx="6962775" cy="81280"/>
                          <a:chOff x="0" y="0"/>
                          <a:chExt cx="6962775" cy="81467"/>
                        </a:xfrm>
                      </wpg:grpSpPr>
                      <wps:wsp>
                        <wps:cNvPr id="62" name="直接连接符 62"/>
                        <wps:cNvCnPr/>
                        <wps:spPr>
                          <a:xfrm>
                            <a:off x="0" y="0"/>
                            <a:ext cx="6962775" cy="0"/>
                          </a:xfrm>
                          <a:prstGeom prst="line">
                            <a:avLst/>
                          </a:prstGeom>
                          <a:ln w="19050">
                            <a:solidFill>
                              <a:srgbClr val="2577E3"/>
                            </a:solidFill>
                          </a:ln>
                        </wps:spPr>
                        <wps:style>
                          <a:lnRef idx="1">
                            <a:schemeClr val="accent1"/>
                          </a:lnRef>
                          <a:fillRef idx="0">
                            <a:schemeClr val="accent1"/>
                          </a:fillRef>
                          <a:effectRef idx="0">
                            <a:schemeClr val="accent1"/>
                          </a:effectRef>
                          <a:fontRef idx="minor">
                            <a:schemeClr val="tx1"/>
                          </a:fontRef>
                        </wps:style>
                        <wps:bodyPr/>
                      </wps:wsp>
                      <wps:wsp>
                        <wps:cNvPr id="64" name="等腰三角形 64"/>
                        <wps:cNvSpPr/>
                        <wps:spPr>
                          <a:xfrm flipV="1">
                            <a:off x="3409950" y="9467"/>
                            <a:ext cx="136929" cy="72000"/>
                          </a:xfrm>
                          <a:prstGeom prst="triangle">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55884A9" id="组合 66" o:spid="_x0000_s1026" style="position:absolute;margin-left:-.2pt;margin-top:825.35pt;width:548.25pt;height:6.4pt;z-index:251672576;mso-position-vertical-relative:page" coordsize="69627,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V2YwMAAO8IAAAOAAAAZHJzL2Uyb0RvYy54bWy8VktvEzEQviPxHyzf6SZpHs2qSRWlDyFV&#10;tKI8zo7Xm13JaxvbyabcOfTCgSsSByTgAhIHDlwQfwZofwZj76OhjdpSJC5ee2fGnvn8zYw3txYZ&#10;R3OmTSrFADfXGhgxQWWUiukAP360e28DI2OJiAiXgg3wMTN4a3j3zmauQtaSieQR0wg2ESbM1QAn&#10;1qowCAxNWEbMmlRMgDCWOiMWlnoaRJrksHvGg1aj0Q1yqSOlJWXGwN/tQoiHfv84ZtQexLFhFvEB&#10;Bt+sH7UfJ24MhpsknGqikpSWbpBbeJGRVMCh9VbbxBI00+mlrbKUamlkbNeozAIZxyllPgaIptm4&#10;EM2eljPlY5mG+VTVMAG0F3C69bb0wXxPqyN1qAGJXE0BC79ysSxinbkveIkWHrLjGjK2sIjCz26/&#10;2+r1OhhRkG00WxslpDQB3C9Z0WRntV2723NXEVSHBn+4kisghzmP3/xb/EcJUczDakKI/1CjNIJI&#10;WhgJkgFHT19/+fXy3dn3NzCefnyPQOLB8dpjUUJlQgOo3Qonj1EdKwmVNnaPyQy5yQDzVDj3SEjm&#10;+8YWsFQq7jcXKIdc6zc6Da9mJE+j3ZRzJzR6OhlzjeYEGN/q9Ho76yWyS2pwNhcAtwO2iMLP7DFn&#10;xQEPWQygwP02ixNcOrJ6W0IpE7ZZ7ssFaDuzGFyoDUvXrjIs9Z0p86n6N8a1hT9ZClsbZ6mQepXb&#10;dlG5HBf6FQJF3A6CiYyO/f16aIBzLin+B/naNfk+nZy9+Pzj68nZh1c/v71F3fYS+eo8ra6tyBcU&#10;81Q9qS6rTNf1dqPfB4YgSMx+mV8AdJl/zfVuv9Uv0rYHhfQaSlqdEjHlV9JyiV83pGHBQhIK6dhb&#10;EP2GvGytuuCKl44SJiERK7KgA+FV8fnG4pjsi81q6t6A8/+burzOtmuoi7QsepxRdDeFcrJPjD0k&#10;GpoaUAEatT2AIeYSKogsZxglUj9f9d/pQ60FKUY5NMkBNs9mRDOM+H0BVbjfbLddV/WLdgeIhJFe&#10;lkyWJWKWjSVUpSY8CRT1U6dveTWNtcyeQj8fuVNBRASFsweYWl0txrZo3vAioGw08mrQSRWx++JI&#10;0SoHhBzNrIxTXz3PE7tMeJ/XvsVAV/VEKF8Arm0vr73++Ttl+BsAAP//AwBQSwMEFAAGAAgAAAAh&#10;AHgA2V7hAAAADAEAAA8AAABkcnMvZG93bnJldi54bWxMj8FOwzAMhu9IvENkJG5bUkbLKE2naQJO&#10;0yQ2pIlb1nhttcapmqzt3p70BEf//vT7c7YaTcN67FxtSUI0F8CQCqtrKiV8Hz5mS2DOK9KqsYQS&#10;buhgld/fZSrVdqAv7Pe+ZKGEXKokVN63KeeuqNAoN7ctUtidbWeUD2NXct2pIZSbhj8JkXCjagoX&#10;KtXipsLisr8aCZ+DGtaL6L3fXs6b288h3h23EUr5+DCu34B5HP0fDJN+UIc8OJ3slbRjjYTZcwBD&#10;nMTiBdgEiNckAnaasmQRA88z/v+J/BcAAP//AwBQSwECLQAUAAYACAAAACEAtoM4kv4AAADhAQAA&#10;EwAAAAAAAAAAAAAAAAAAAAAAW0NvbnRlbnRfVHlwZXNdLnhtbFBLAQItABQABgAIAAAAIQA4/SH/&#10;1gAAAJQBAAALAAAAAAAAAAAAAAAAAC8BAABfcmVscy8ucmVsc1BLAQItABQABgAIAAAAIQC+O7V2&#10;YwMAAO8IAAAOAAAAAAAAAAAAAAAAAC4CAABkcnMvZTJvRG9jLnhtbFBLAQItABQABgAIAAAAIQB4&#10;ANle4QAAAAwBAAAPAAAAAAAAAAAAAAAAAL0FAABkcnMvZG93bnJldi54bWxQSwUGAAAAAAQABADz&#10;AAAAywYAAAAA&#10;">
                <v:line id="直接连接符 62" o:spid="_x0000_s1027" style="position:absolute;visibility:visible;mso-wrap-style:square" from="0,0" to="696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6xAAAANsAAAAPAAAAZHJzL2Rvd25yZXYueG1sRI9Pa8JA&#10;FMTvgt9heUJvZhOxUWLWoJZCeyhS/9wf2WcSzb4N2a2m375bKPQ4zMxvmLwYTCvu1LvGsoIkikEQ&#10;l1Y3XCk4HV+nSxDOI2tsLZOCb3JQrMejHDNtH/xJ94OvRICwy1BB7X2XSenKmgy6yHbEwbvY3qAP&#10;sq+k7vER4KaVszhOpcGGw0KNHe1qKm+HL6Mg3qfXxfvzJtkaLPfzD7q28/OLUk+TYbMC4Wnw/+G/&#10;9ptWkM7g90v4AXL9AwAA//8DAFBLAQItABQABgAIAAAAIQDb4fbL7gAAAIUBAAATAAAAAAAAAAAA&#10;AAAAAAAAAABbQ29udGVudF9UeXBlc10ueG1sUEsBAi0AFAAGAAgAAAAhAFr0LFu/AAAAFQEAAAsA&#10;AAAAAAAAAAAAAAAAHwEAAF9yZWxzLy5yZWxzUEsBAi0AFAAGAAgAAAAhAPNaibrEAAAA2wAAAA8A&#10;AAAAAAAAAAAAAAAABwIAAGRycy9kb3ducmV2LnhtbFBLBQYAAAAAAwADALcAAAD4AgAAAAA=&#10;" strokecolor="#2577e3" strokeweight="1.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64" o:spid="_x0000_s1028" type="#_x0000_t5" style="position:absolute;left:34099;top:94;width:1369;height:72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ZwgAAANsAAAAPAAAAZHJzL2Rvd25yZXYueG1sRI9Bi8Iw&#10;FITvC/sfwlvwtqZK6Uo1yiIUvHiw7g94NM+kbvNSmljrvzfCwh6HmfmG2ewm14mRhtB6VrCYZyCI&#10;G69bNgp+ztXnCkSIyBo7z6TgQQF22/e3DZba3/lEYx2NSBAOJSqwMfallKGx5DDMfU+cvIsfHMYk&#10;ByP1gPcEd51cZlkhHbacFiz2tLfU/NY3p2BVHaU/8/JrcchO9fVm88KaXKnZx/S9BhFpiv/hv/ZB&#10;KyhyeH1JP0BunwAAAP//AwBQSwECLQAUAAYACAAAACEA2+H2y+4AAACFAQAAEwAAAAAAAAAAAAAA&#10;AAAAAAAAW0NvbnRlbnRfVHlwZXNdLnhtbFBLAQItABQABgAIAAAAIQBa9CxbvwAAABUBAAALAAAA&#10;AAAAAAAAAAAAAB8BAABfcmVscy8ucmVsc1BLAQItABQABgAIAAAAIQBG1+fZwgAAANsAAAAPAAAA&#10;AAAAAAAAAAAAAAcCAABkcnMvZG93bnJldi54bWxQSwUGAAAAAAMAAwC3AAAA9gIAAAAA&#10;" fillcolor="#2577e3" stroked="f" strokeweight="1pt"/>
                <w10:wrap anchory="page"/>
              </v:group>
            </w:pict>
          </mc:Fallback>
        </mc:AlternateContent>
      </w:r>
    </w:p>
    <w:p w14:paraId="2FAFFA76" w14:textId="77777777" w:rsidR="00ED17C8" w:rsidRDefault="00B56C78">
      <w:r>
        <w:br w:type="page"/>
      </w:r>
    </w:p>
    <w:p w14:paraId="1A11E3DC" w14:textId="1D1995D0" w:rsidR="000F7646" w:rsidRDefault="00000000" w:rsidP="00FE2D64">
      <w:pPr>
        <w:pBdr>
          <w:bottom w:val="single" w:sz="10" w:space="4" w:color="2577E3"/>
        </w:pBdr>
        <w:spacing w:before="120" w:after="100" w:line="400" w:lineRule="exact"/>
      </w:pPr>
      <w:r>
        <w:rPr>
          <w:rFonts w:ascii="微软雅黑" w:eastAsia="微软雅黑" w:hAnsi="微软雅黑" w:cs="微软雅黑"/>
          <w:color w:val="2577E3"/>
          <w:sz w:val="28"/>
          <w:szCs w:val="28"/>
        </w:rPr>
        <w:lastRenderedPageBreak/>
        <w:t>项目经历（续）</w:t>
      </w:r>
    </w:p>
    <w:p w14:paraId="3AB35DA8" w14:textId="77777777" w:rsidR="00FE2D64" w:rsidRDefault="00FE2D64"/>
    <w:p w14:paraId="691D3887" w14:textId="77777777" w:rsidR="00FE2D64" w:rsidRDefault="00FE2D64"/>
    <w:p w14:paraId="027F0E44" w14:textId="0EB0B50F" w:rsidR="00FE2D64" w:rsidRDefault="00FE2D64">
      <w:r>
        <w:rPr>
          <w:noProof/>
        </w:rPr>
        <mc:AlternateContent>
          <mc:Choice Requires="wps">
            <w:drawing>
              <wp:anchor distT="0" distB="0" distL="114300" distR="114300" simplePos="0" relativeHeight="251689984" behindDoc="0" locked="0" layoutInCell="1" allowOverlap="1" wp14:anchorId="2C1EBAE5" wp14:editId="31F4B0BE">
                <wp:simplePos x="0" y="0"/>
                <wp:positionH relativeFrom="margin">
                  <wp:posOffset>0</wp:posOffset>
                </wp:positionH>
                <wp:positionV relativeFrom="paragraph">
                  <wp:posOffset>-635</wp:posOffset>
                </wp:positionV>
                <wp:extent cx="6908165" cy="4106849"/>
                <wp:effectExtent l="0" t="0" r="0" b="0"/>
                <wp:wrapNone/>
                <wp:docPr id="16715867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165" cy="4106849"/>
                        </a:xfrm>
                        <a:prstGeom prst="rect">
                          <a:avLst/>
                        </a:prstGeom>
                        <a:noFill/>
                        <a:ln w="9525">
                          <a:noFill/>
                          <a:miter lim="800000"/>
                        </a:ln>
                      </wps:spPr>
                      <wps:txbx>
                        <w:txbxContent>
                          <w:p w14:paraId="73C43564" w14:textId="45E5115D"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四旋翼无人机系统构建与自主控制开发</w:t>
                            </w:r>
                          </w:p>
                          <w:p w14:paraId="52A6FD43" w14:textId="7DEBD0F7"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完成四旋翼机架装配、电路焊接及动力/信号系统集成，基于 PX4 与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完成飞控、传感器、执行器和 ELRS/CRSF 遥控链路</w:t>
                            </w:r>
                            <w:proofErr w:type="gramStart"/>
                            <w:r w:rsidRPr="00FE2D64">
                              <w:rPr>
                                <w:rFonts w:ascii="微软雅黑" w:eastAsia="微软雅黑" w:hAnsi="微软雅黑" w:cs="微软雅黑"/>
                                <w:bCs/>
                                <w:color w:val="000000" w:themeColor="text1"/>
                                <w:sz w:val="16"/>
                                <w:szCs w:val="16"/>
                              </w:rPr>
                              <w:t>配置</w:t>
                            </w:r>
                            <w:r w:rsidRPr="00FE2D64">
                              <w:rPr>
                                <w:rFonts w:ascii="微软雅黑" w:eastAsia="微软雅黑" w:hAnsi="微软雅黑" w:cs="微软雅黑" w:hint="eastAsia"/>
                                <w:bCs/>
                                <w:color w:val="000000" w:themeColor="text1"/>
                                <w:sz w:val="16"/>
                                <w:szCs w:val="16"/>
                              </w:rPr>
                              <w:t>;</w:t>
                            </w:r>
                            <w:proofErr w:type="gramEnd"/>
                          </w:p>
                          <w:p w14:paraId="0D48033C" w14:textId="0A606C4C"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集成光流、激光测距与 ESP32 Wi-Fi 模块，配置串口及 UDP </w:t>
                            </w:r>
                            <w:proofErr w:type="spellStart"/>
                            <w:r w:rsidRPr="00FE2D64">
                              <w:rPr>
                                <w:rFonts w:ascii="微软雅黑" w:eastAsia="微软雅黑" w:hAnsi="微软雅黑" w:cs="微软雅黑"/>
                                <w:bCs/>
                                <w:color w:val="000000" w:themeColor="text1"/>
                                <w:sz w:val="16"/>
                                <w:szCs w:val="16"/>
                              </w:rPr>
                              <w:t>MAVLink</w:t>
                            </w:r>
                            <w:proofErr w:type="spellEnd"/>
                            <w:r w:rsidRPr="00FE2D64">
                              <w:rPr>
                                <w:rFonts w:ascii="微软雅黑" w:eastAsia="微软雅黑" w:hAnsi="微软雅黑" w:cs="微软雅黑"/>
                                <w:bCs/>
                                <w:color w:val="000000" w:themeColor="text1"/>
                                <w:sz w:val="16"/>
                                <w:szCs w:val="16"/>
                              </w:rPr>
                              <w:t xml:space="preserve"> 遥测，打通 Windows/Ubuntu 虚拟机与飞行器网络，完成 Stabilized、Altitude、Position 模式实飞及 PID 调整</w:t>
                            </w:r>
                            <w:r w:rsidRPr="00FE2D64">
                              <w:rPr>
                                <w:rFonts w:ascii="微软雅黑" w:eastAsia="微软雅黑" w:hAnsi="微软雅黑" w:cs="微软雅黑" w:hint="eastAsia"/>
                                <w:bCs/>
                                <w:color w:val="000000" w:themeColor="text1"/>
                                <w:sz w:val="16"/>
                                <w:szCs w:val="16"/>
                              </w:rPr>
                              <w:t>；</w:t>
                            </w:r>
                          </w:p>
                          <w:p w14:paraId="71E46B0E" w14:textId="5D52911F"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针对上电后 ESC 短路与电机过热故障，完成断电隔离、万用表诊断、ESC/电机更换、全系统重新校准及光流遥测恢复，形成从故障定位到复飞验证的完整闭环</w:t>
                            </w:r>
                            <w:r w:rsidRPr="00FE2D64">
                              <w:rPr>
                                <w:rFonts w:ascii="微软雅黑" w:eastAsia="微软雅黑" w:hAnsi="微软雅黑" w:cs="微软雅黑" w:hint="eastAsia"/>
                                <w:bCs/>
                                <w:color w:val="000000" w:themeColor="text1"/>
                                <w:sz w:val="16"/>
                                <w:szCs w:val="16"/>
                              </w:rPr>
                              <w:t>；</w:t>
                            </w:r>
                          </w:p>
                          <w:p w14:paraId="7773A195" w14:textId="45298846"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定位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占用 UDP 14550 导致 MAVSDK 无法接收数据的问题，设计基于 </w:t>
                            </w:r>
                            <w:proofErr w:type="spellStart"/>
                            <w:r w:rsidRPr="00FE2D64">
                              <w:rPr>
                                <w:rFonts w:ascii="微软雅黑" w:eastAsia="微软雅黑" w:hAnsi="微软雅黑" w:cs="微软雅黑"/>
                                <w:bCs/>
                                <w:color w:val="000000" w:themeColor="text1"/>
                                <w:sz w:val="16"/>
                                <w:szCs w:val="16"/>
                              </w:rPr>
                              <w:t>MAVProxy</w:t>
                            </w:r>
                            <w:proofErr w:type="spellEnd"/>
                            <w:r w:rsidRPr="00FE2D64">
                              <w:rPr>
                                <w:rFonts w:ascii="微软雅黑" w:eastAsia="微软雅黑" w:hAnsi="微软雅黑" w:cs="微软雅黑"/>
                                <w:bCs/>
                                <w:color w:val="000000" w:themeColor="text1"/>
                                <w:sz w:val="16"/>
                                <w:szCs w:val="16"/>
                              </w:rPr>
                              <w:t xml:space="preserve"> 的多端点转发方案，为 SITL 验证及 Offboard 自主控制开发搭建通信架构</w:t>
                            </w:r>
                            <w:r w:rsidRPr="00FE2D64">
                              <w:rPr>
                                <w:rFonts w:ascii="微软雅黑" w:eastAsia="微软雅黑" w:hAnsi="微软雅黑" w:cs="微软雅黑" w:hint="eastAsia"/>
                                <w:bCs/>
                                <w:color w:val="000000" w:themeColor="text1"/>
                                <w:sz w:val="16"/>
                                <w:szCs w:val="16"/>
                              </w:rPr>
                              <w:t>。</w:t>
                            </w:r>
                          </w:p>
                          <w:p w14:paraId="43977565" w14:textId="77777777"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基于 HTD-Mamba 的无人机高光谱目标检测</w:t>
                            </w:r>
                          </w:p>
                          <w:p w14:paraId="247F7896"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面向无人机高光谱目标检测场景，完成 .</w:t>
                            </w:r>
                            <w:proofErr w:type="spellStart"/>
                            <w:r w:rsidRPr="00FE2D64">
                              <w:rPr>
                                <w:rFonts w:ascii="微软雅黑" w:eastAsia="微软雅黑" w:hAnsi="微软雅黑" w:cs="微软雅黑"/>
                                <w:bCs/>
                                <w:color w:val="000000" w:themeColor="text1"/>
                                <w:sz w:val="16"/>
                                <w:szCs w:val="16"/>
                              </w:rPr>
                              <w:t>hdr</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spe</w:t>
                            </w:r>
                            <w:proofErr w:type="spellEnd"/>
                            <w:r w:rsidRPr="00FE2D64">
                              <w:rPr>
                                <w:rFonts w:ascii="微软雅黑" w:eastAsia="微软雅黑" w:hAnsi="微软雅黑" w:cs="微软雅黑"/>
                                <w:bCs/>
                                <w:color w:val="000000" w:themeColor="text1"/>
                                <w:sz w:val="16"/>
                                <w:szCs w:val="16"/>
                              </w:rPr>
                              <w:t xml:space="preserve"> 原始数据解析、高光谱立方体重建与暗场校正；开展像素级目标标注并转换为 map 矩阵，与 data 合并生成模型规范输入的 .mat 数据集，标注结果用于测试阶段性能验证。</w:t>
                            </w:r>
                          </w:p>
                          <w:p w14:paraId="4941E49D"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在 </w:t>
                            </w:r>
                            <w:proofErr w:type="spellStart"/>
                            <w:r w:rsidRPr="00FE2D64">
                              <w:rPr>
                                <w:rFonts w:ascii="微软雅黑" w:eastAsia="微软雅黑" w:hAnsi="微软雅黑" w:cs="微软雅黑"/>
                                <w:bCs/>
                                <w:color w:val="000000" w:themeColor="text1"/>
                                <w:sz w:val="16"/>
                                <w:szCs w:val="16"/>
                              </w:rPr>
                              <w:t>AutoDL</w:t>
                            </w:r>
                            <w:proofErr w:type="spellEnd"/>
                            <w:r w:rsidRPr="00FE2D64">
                              <w:rPr>
                                <w:rFonts w:ascii="微软雅黑" w:eastAsia="微软雅黑" w:hAnsi="微软雅黑" w:cs="微软雅黑"/>
                                <w:bCs/>
                                <w:color w:val="000000" w:themeColor="text1"/>
                                <w:sz w:val="16"/>
                                <w:szCs w:val="16"/>
                              </w:rPr>
                              <w:t xml:space="preserve"> 云服务器 V100 环境完成 </w:t>
                            </w:r>
                            <w:proofErr w:type="spellStart"/>
                            <w:r w:rsidRPr="00FE2D64">
                              <w:rPr>
                                <w:rFonts w:ascii="微软雅黑" w:eastAsia="微软雅黑" w:hAnsi="微软雅黑" w:cs="微软雅黑"/>
                                <w:bCs/>
                                <w:color w:val="000000" w:themeColor="text1"/>
                                <w:sz w:val="16"/>
                                <w:szCs w:val="16"/>
                              </w:rPr>
                              <w:t>PyTorch</w:t>
                            </w:r>
                            <w:proofErr w:type="spellEnd"/>
                            <w:r w:rsidRPr="00FE2D64">
                              <w:rPr>
                                <w:rFonts w:ascii="微软雅黑" w:eastAsia="微软雅黑" w:hAnsi="微软雅黑" w:cs="微软雅黑"/>
                                <w:bCs/>
                                <w:color w:val="000000" w:themeColor="text1"/>
                                <w:sz w:val="16"/>
                                <w:szCs w:val="16"/>
                              </w:rPr>
                              <w:t xml:space="preserve">/CUDA 及 </w:t>
                            </w:r>
                            <w:proofErr w:type="spellStart"/>
                            <w:r w:rsidRPr="00FE2D64">
                              <w:rPr>
                                <w:rFonts w:ascii="微软雅黑" w:eastAsia="微软雅黑" w:hAnsi="微软雅黑" w:cs="微软雅黑"/>
                                <w:bCs/>
                                <w:color w:val="000000" w:themeColor="text1"/>
                                <w:sz w:val="16"/>
                                <w:szCs w:val="16"/>
                              </w:rPr>
                              <w:t>selective_scan_cuda</w:t>
                            </w:r>
                            <w:proofErr w:type="spellEnd"/>
                            <w:r w:rsidRPr="00FE2D64">
                              <w:rPr>
                                <w:rFonts w:ascii="微软雅黑" w:eastAsia="微软雅黑" w:hAnsi="微软雅黑" w:cs="微软雅黑"/>
                                <w:bCs/>
                                <w:color w:val="000000" w:themeColor="text1"/>
                                <w:sz w:val="16"/>
                                <w:szCs w:val="16"/>
                              </w:rPr>
                              <w:t>、causal_conv1d 依赖配置，搭建 HTD-Mamba 训练与测试流程；基于自监督对比学习完成模型训练、最优权重筛选及整幅高光谱图像的像素级无人机检测。</w:t>
                            </w:r>
                          </w:p>
                          <w:p w14:paraId="7FEC37DE"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针对小目标易受背景噪声干扰的问题，围绕 </w:t>
                            </w:r>
                            <w:proofErr w:type="spellStart"/>
                            <w:r w:rsidRPr="00FE2D64">
                              <w:rPr>
                                <w:rFonts w:ascii="微软雅黑" w:eastAsia="微软雅黑" w:hAnsi="微软雅黑" w:cs="微软雅黑"/>
                                <w:bCs/>
                                <w:color w:val="000000" w:themeColor="text1"/>
                                <w:sz w:val="16"/>
                                <w:szCs w:val="16"/>
                              </w:rPr>
                              <w:t>group_length</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channel_dim</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patch_size</w:t>
                            </w:r>
                            <w:proofErr w:type="spellEnd"/>
                            <w:r w:rsidRPr="00FE2D64">
                              <w:rPr>
                                <w:rFonts w:ascii="微软雅黑" w:eastAsia="微软雅黑" w:hAnsi="微软雅黑" w:cs="微软雅黑"/>
                                <w:bCs/>
                                <w:color w:val="000000" w:themeColor="text1"/>
                                <w:sz w:val="16"/>
                                <w:szCs w:val="16"/>
                              </w:rPr>
                              <w:t xml:space="preserve"> 及目标先验光谱生成策略开展参数优化，并结合概率热力图与 ROC/AUC 指标评估检测效果，增强模型对细粒度光谱特征的表征与识别能力。</w:t>
                            </w:r>
                          </w:p>
                          <w:p w14:paraId="5F7E6334" w14:textId="77777777" w:rsidR="00FE2D64" w:rsidRPr="00B82A29" w:rsidRDefault="00FE2D64" w:rsidP="00FE2D64">
                            <w:pPr>
                              <w:adjustRightInd w:val="0"/>
                              <w:snapToGrid w:val="0"/>
                              <w:spacing w:line="260" w:lineRule="exact"/>
                              <w:rPr>
                                <w:rFonts w:ascii="微软雅黑" w:eastAsia="微软雅黑" w:hAnsi="微软雅黑" w:cs="微软雅黑" w:hint="eastAsia"/>
                                <w:bCs/>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C1EBAE5" id="_x0000_s1050" type="#_x0000_t202" style="position:absolute;left:0;text-align:left;margin-left:0;margin-top:-.05pt;width:543.95pt;height:323.35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O8AEAAL4DAAAOAAAAZHJzL2Uyb0RvYy54bWysU8GO0zAQvSPxD5bvNEmVljZqulp2tQhp&#10;YZEWPsBxnMbC9hjbbVK+nrGT7VZwQ+RgeTL2m3lvnnc3o1bkJJyXYGpaLHJKhOHQSnOo6fdvD+82&#10;lPjATMsUGFHTs/D0Zv/2zW6wlVhCD6oVjiCI8dVga9qHYKss87wXmvkFWGEw2YHTLGDoDlnr2IDo&#10;WmXLPF9nA7jWOuDCe/x7PyXpPuF3neDhqeu8CETVFHsLaXVpbeKa7XesOjhme8nnNtg/dKGZNFj0&#10;AnXPAiNHJ/+C0pI78NCFBQedQddJLhIHZFPkf7B57pkViQuK4+1FJv//YPmX07P96kgYP8CIA0wk&#10;vH0E/sMTA3c9Mwdx6xwMvWAtFi6iZNlgfTVfjVL7ykeQZvgMLQ6ZHQMkoLFzOqqCPAmi4wDOF9HF&#10;GAjHn+ttvinWK0o45soiX2/KbarBqpfr1vnwUYAmcVNTh1NN8Oz06ENsh1UvR2I1Aw9SqTRZZchQ&#10;0+1quUoXrjJaBjSekrqmmzx+c01lZnqR0cQtjM1IZIvc06FIt4H2jIQdTIbCB4CbHtwvSgY0U039&#10;zyNzghL1yaBo26Iso/tSUK7eLzFw15nmOsMMR6iaBkqm7V1Ijp243aK4nUy0XzuZe0aTJDVmQ0cX&#10;Xsfp1Ouz2/8GAAD//wMAUEsDBBQABgAIAAAAIQDeLNVN3AAAAAcBAAAPAAAAZHJzL2Rvd25yZXYu&#10;eG1sTI/NTsMwEITvSLyDtUjcWruohDZkUyEQVxDlR+K2jbdJRLyOYrcJb497osfRjGa+KTaT69SR&#10;h9B6QVjMDSiWyttWaoSP9+fZClSIJJY6L4zwywE25eVFQbn1o7zxcRtrlUok5ITQxNjnWoeqYUdh&#10;7nuW5O394CgmOdTaDjSmctfpG2My7aiVtNBQz48NVz/bg0P4fNl/fy3Na/3kbvvRT0aLW2vE66vp&#10;4R5U5Cn+h+GEn9ChTEw7fxAbVIeQjkSE2QLUyTSruzWoHUK2zDLQZaHP+cs/AAAA//8DAFBLAQIt&#10;ABQABgAIAAAAIQC2gziS/gAAAOEBAAATAAAAAAAAAAAAAAAAAAAAAABbQ29udGVudF9UeXBlc10u&#10;eG1sUEsBAi0AFAAGAAgAAAAhADj9If/WAAAAlAEAAAsAAAAAAAAAAAAAAAAALwEAAF9yZWxzLy5y&#10;ZWxzUEsBAi0AFAAGAAgAAAAhAN3/Gc7wAQAAvgMAAA4AAAAAAAAAAAAAAAAALgIAAGRycy9lMm9E&#10;b2MueG1sUEsBAi0AFAAGAAgAAAAhAN4s1U3cAAAABwEAAA8AAAAAAAAAAAAAAAAASgQAAGRycy9k&#10;b3ducmV2LnhtbFBLBQYAAAAABAAEAPMAAABTBQAAAAA=&#10;" filled="f" stroked="f">
                <v:textbox>
                  <w:txbxContent>
                    <w:p w14:paraId="73C43564" w14:textId="45E5115D"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四旋翼无人机系统构建与自主控制开发</w:t>
                      </w:r>
                    </w:p>
                    <w:p w14:paraId="52A6FD43" w14:textId="7DEBD0F7"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完成四旋翼机架装配、电路焊接及动力/信号系统集成，基于 PX4 与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完成飞控、传感器、执行器和 ELRS/CRSF 遥控链路</w:t>
                      </w:r>
                      <w:proofErr w:type="gramStart"/>
                      <w:r w:rsidRPr="00FE2D64">
                        <w:rPr>
                          <w:rFonts w:ascii="微软雅黑" w:eastAsia="微软雅黑" w:hAnsi="微软雅黑" w:cs="微软雅黑"/>
                          <w:bCs/>
                          <w:color w:val="000000" w:themeColor="text1"/>
                          <w:sz w:val="16"/>
                          <w:szCs w:val="16"/>
                        </w:rPr>
                        <w:t>配置</w:t>
                      </w:r>
                      <w:r w:rsidRPr="00FE2D64">
                        <w:rPr>
                          <w:rFonts w:ascii="微软雅黑" w:eastAsia="微软雅黑" w:hAnsi="微软雅黑" w:cs="微软雅黑" w:hint="eastAsia"/>
                          <w:bCs/>
                          <w:color w:val="000000" w:themeColor="text1"/>
                          <w:sz w:val="16"/>
                          <w:szCs w:val="16"/>
                        </w:rPr>
                        <w:t>;</w:t>
                      </w:r>
                      <w:proofErr w:type="gramEnd"/>
                    </w:p>
                    <w:p w14:paraId="0D48033C" w14:textId="0A606C4C"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集成光流、激光测距与 ESP32 Wi-Fi 模块，配置串口及 UDP </w:t>
                      </w:r>
                      <w:proofErr w:type="spellStart"/>
                      <w:r w:rsidRPr="00FE2D64">
                        <w:rPr>
                          <w:rFonts w:ascii="微软雅黑" w:eastAsia="微软雅黑" w:hAnsi="微软雅黑" w:cs="微软雅黑"/>
                          <w:bCs/>
                          <w:color w:val="000000" w:themeColor="text1"/>
                          <w:sz w:val="16"/>
                          <w:szCs w:val="16"/>
                        </w:rPr>
                        <w:t>MAVLink</w:t>
                      </w:r>
                      <w:proofErr w:type="spellEnd"/>
                      <w:r w:rsidRPr="00FE2D64">
                        <w:rPr>
                          <w:rFonts w:ascii="微软雅黑" w:eastAsia="微软雅黑" w:hAnsi="微软雅黑" w:cs="微软雅黑"/>
                          <w:bCs/>
                          <w:color w:val="000000" w:themeColor="text1"/>
                          <w:sz w:val="16"/>
                          <w:szCs w:val="16"/>
                        </w:rPr>
                        <w:t xml:space="preserve"> 遥测，打通 Windows/Ubuntu 虚拟机与飞行器网络，完成 Stabilized、Altitude、Position 模式实飞及 PID 调整</w:t>
                      </w:r>
                      <w:r w:rsidRPr="00FE2D64">
                        <w:rPr>
                          <w:rFonts w:ascii="微软雅黑" w:eastAsia="微软雅黑" w:hAnsi="微软雅黑" w:cs="微软雅黑" w:hint="eastAsia"/>
                          <w:bCs/>
                          <w:color w:val="000000" w:themeColor="text1"/>
                          <w:sz w:val="16"/>
                          <w:szCs w:val="16"/>
                        </w:rPr>
                        <w:t>；</w:t>
                      </w:r>
                    </w:p>
                    <w:p w14:paraId="71E46B0E" w14:textId="5D52911F"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针对上电后 ESC 短路与电机过热故障，完成断电隔离、万用表诊断、ESC/电机更换、全系统重新校准及光流遥测恢复，形成从故障定位到复飞验证的完整闭环</w:t>
                      </w:r>
                      <w:r w:rsidRPr="00FE2D64">
                        <w:rPr>
                          <w:rFonts w:ascii="微软雅黑" w:eastAsia="微软雅黑" w:hAnsi="微软雅黑" w:cs="微软雅黑" w:hint="eastAsia"/>
                          <w:bCs/>
                          <w:color w:val="000000" w:themeColor="text1"/>
                          <w:sz w:val="16"/>
                          <w:szCs w:val="16"/>
                        </w:rPr>
                        <w:t>；</w:t>
                      </w:r>
                    </w:p>
                    <w:p w14:paraId="7773A195" w14:textId="45298846" w:rsidR="00FE2D64" w:rsidRPr="00FE2D64" w:rsidRDefault="00FE2D64" w:rsidP="00FE2D64">
                      <w:pPr>
                        <w:pStyle w:val="a7"/>
                        <w:numPr>
                          <w:ilvl w:val="0"/>
                          <w:numId w:val="8"/>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定位 </w:t>
                      </w:r>
                      <w:proofErr w:type="spellStart"/>
                      <w:r w:rsidRPr="00FE2D64">
                        <w:rPr>
                          <w:rFonts w:ascii="微软雅黑" w:eastAsia="微软雅黑" w:hAnsi="微软雅黑" w:cs="微软雅黑"/>
                          <w:bCs/>
                          <w:color w:val="000000" w:themeColor="text1"/>
                          <w:sz w:val="16"/>
                          <w:szCs w:val="16"/>
                        </w:rPr>
                        <w:t>QGroundControl</w:t>
                      </w:r>
                      <w:proofErr w:type="spellEnd"/>
                      <w:r w:rsidRPr="00FE2D64">
                        <w:rPr>
                          <w:rFonts w:ascii="微软雅黑" w:eastAsia="微软雅黑" w:hAnsi="微软雅黑" w:cs="微软雅黑"/>
                          <w:bCs/>
                          <w:color w:val="000000" w:themeColor="text1"/>
                          <w:sz w:val="16"/>
                          <w:szCs w:val="16"/>
                        </w:rPr>
                        <w:t xml:space="preserve"> 占用 UDP 14550 导致 MAVSDK 无法接收数据的问题，设计基于 </w:t>
                      </w:r>
                      <w:proofErr w:type="spellStart"/>
                      <w:r w:rsidRPr="00FE2D64">
                        <w:rPr>
                          <w:rFonts w:ascii="微软雅黑" w:eastAsia="微软雅黑" w:hAnsi="微软雅黑" w:cs="微软雅黑"/>
                          <w:bCs/>
                          <w:color w:val="000000" w:themeColor="text1"/>
                          <w:sz w:val="16"/>
                          <w:szCs w:val="16"/>
                        </w:rPr>
                        <w:t>MAVProxy</w:t>
                      </w:r>
                      <w:proofErr w:type="spellEnd"/>
                      <w:r w:rsidRPr="00FE2D64">
                        <w:rPr>
                          <w:rFonts w:ascii="微软雅黑" w:eastAsia="微软雅黑" w:hAnsi="微软雅黑" w:cs="微软雅黑"/>
                          <w:bCs/>
                          <w:color w:val="000000" w:themeColor="text1"/>
                          <w:sz w:val="16"/>
                          <w:szCs w:val="16"/>
                        </w:rPr>
                        <w:t xml:space="preserve"> 的多端点转发方案，为 SITL 验证及 Offboard 自主控制开发搭建通信架构</w:t>
                      </w:r>
                      <w:r w:rsidRPr="00FE2D64">
                        <w:rPr>
                          <w:rFonts w:ascii="微软雅黑" w:eastAsia="微软雅黑" w:hAnsi="微软雅黑" w:cs="微软雅黑" w:hint="eastAsia"/>
                          <w:bCs/>
                          <w:color w:val="000000" w:themeColor="text1"/>
                          <w:sz w:val="16"/>
                          <w:szCs w:val="16"/>
                        </w:rPr>
                        <w:t>。</w:t>
                      </w:r>
                    </w:p>
                    <w:p w14:paraId="43977565" w14:textId="77777777" w:rsidR="00FE2D64" w:rsidRPr="00FE2D64" w:rsidRDefault="00FE2D64" w:rsidP="00FE2D64">
                      <w:pPr>
                        <w:adjustRightInd w:val="0"/>
                        <w:snapToGrid w:val="0"/>
                        <w:spacing w:line="260" w:lineRule="exact"/>
                        <w:jc w:val="center"/>
                        <w:rPr>
                          <w:rFonts w:ascii="微软雅黑" w:eastAsia="微软雅黑" w:hAnsi="微软雅黑" w:cs="微软雅黑" w:hint="eastAsia"/>
                          <w:b/>
                          <w:bCs/>
                          <w:color w:val="2577E3"/>
                          <w:sz w:val="18"/>
                          <w:szCs w:val="18"/>
                        </w:rPr>
                      </w:pPr>
                      <w:r w:rsidRPr="00FE2D64">
                        <w:rPr>
                          <w:rFonts w:ascii="微软雅黑" w:eastAsia="微软雅黑" w:hAnsi="微软雅黑" w:cs="微软雅黑"/>
                          <w:b/>
                          <w:bCs/>
                          <w:color w:val="2577E3"/>
                          <w:sz w:val="18"/>
                          <w:szCs w:val="18"/>
                        </w:rPr>
                        <w:t>基于 HTD-Mamba 的无人机高光谱目标检测</w:t>
                      </w:r>
                    </w:p>
                    <w:p w14:paraId="247F7896"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面向无人机高光谱目标检测场景，完成 .</w:t>
                      </w:r>
                      <w:proofErr w:type="spellStart"/>
                      <w:r w:rsidRPr="00FE2D64">
                        <w:rPr>
                          <w:rFonts w:ascii="微软雅黑" w:eastAsia="微软雅黑" w:hAnsi="微软雅黑" w:cs="微软雅黑"/>
                          <w:bCs/>
                          <w:color w:val="000000" w:themeColor="text1"/>
                          <w:sz w:val="16"/>
                          <w:szCs w:val="16"/>
                        </w:rPr>
                        <w:t>hdr</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spe</w:t>
                      </w:r>
                      <w:proofErr w:type="spellEnd"/>
                      <w:r w:rsidRPr="00FE2D64">
                        <w:rPr>
                          <w:rFonts w:ascii="微软雅黑" w:eastAsia="微软雅黑" w:hAnsi="微软雅黑" w:cs="微软雅黑"/>
                          <w:bCs/>
                          <w:color w:val="000000" w:themeColor="text1"/>
                          <w:sz w:val="16"/>
                          <w:szCs w:val="16"/>
                        </w:rPr>
                        <w:t xml:space="preserve"> 原始数据解析、高光谱立方体重建与暗场校正；开展像素级目标标注并转换为 map 矩阵，与 data 合并生成模型规范输入的 .mat 数据集，标注结果用于测试阶段性能验证。</w:t>
                      </w:r>
                    </w:p>
                    <w:p w14:paraId="4941E49D"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在 </w:t>
                      </w:r>
                      <w:proofErr w:type="spellStart"/>
                      <w:r w:rsidRPr="00FE2D64">
                        <w:rPr>
                          <w:rFonts w:ascii="微软雅黑" w:eastAsia="微软雅黑" w:hAnsi="微软雅黑" w:cs="微软雅黑"/>
                          <w:bCs/>
                          <w:color w:val="000000" w:themeColor="text1"/>
                          <w:sz w:val="16"/>
                          <w:szCs w:val="16"/>
                        </w:rPr>
                        <w:t>AutoDL</w:t>
                      </w:r>
                      <w:proofErr w:type="spellEnd"/>
                      <w:r w:rsidRPr="00FE2D64">
                        <w:rPr>
                          <w:rFonts w:ascii="微软雅黑" w:eastAsia="微软雅黑" w:hAnsi="微软雅黑" w:cs="微软雅黑"/>
                          <w:bCs/>
                          <w:color w:val="000000" w:themeColor="text1"/>
                          <w:sz w:val="16"/>
                          <w:szCs w:val="16"/>
                        </w:rPr>
                        <w:t xml:space="preserve"> 云服务器 V100 环境完成 </w:t>
                      </w:r>
                      <w:proofErr w:type="spellStart"/>
                      <w:r w:rsidRPr="00FE2D64">
                        <w:rPr>
                          <w:rFonts w:ascii="微软雅黑" w:eastAsia="微软雅黑" w:hAnsi="微软雅黑" w:cs="微软雅黑"/>
                          <w:bCs/>
                          <w:color w:val="000000" w:themeColor="text1"/>
                          <w:sz w:val="16"/>
                          <w:szCs w:val="16"/>
                        </w:rPr>
                        <w:t>PyTorch</w:t>
                      </w:r>
                      <w:proofErr w:type="spellEnd"/>
                      <w:r w:rsidRPr="00FE2D64">
                        <w:rPr>
                          <w:rFonts w:ascii="微软雅黑" w:eastAsia="微软雅黑" w:hAnsi="微软雅黑" w:cs="微软雅黑"/>
                          <w:bCs/>
                          <w:color w:val="000000" w:themeColor="text1"/>
                          <w:sz w:val="16"/>
                          <w:szCs w:val="16"/>
                        </w:rPr>
                        <w:t xml:space="preserve">/CUDA 及 </w:t>
                      </w:r>
                      <w:proofErr w:type="spellStart"/>
                      <w:r w:rsidRPr="00FE2D64">
                        <w:rPr>
                          <w:rFonts w:ascii="微软雅黑" w:eastAsia="微软雅黑" w:hAnsi="微软雅黑" w:cs="微软雅黑"/>
                          <w:bCs/>
                          <w:color w:val="000000" w:themeColor="text1"/>
                          <w:sz w:val="16"/>
                          <w:szCs w:val="16"/>
                        </w:rPr>
                        <w:t>selective_scan_cuda</w:t>
                      </w:r>
                      <w:proofErr w:type="spellEnd"/>
                      <w:r w:rsidRPr="00FE2D64">
                        <w:rPr>
                          <w:rFonts w:ascii="微软雅黑" w:eastAsia="微软雅黑" w:hAnsi="微软雅黑" w:cs="微软雅黑"/>
                          <w:bCs/>
                          <w:color w:val="000000" w:themeColor="text1"/>
                          <w:sz w:val="16"/>
                          <w:szCs w:val="16"/>
                        </w:rPr>
                        <w:t>、causal_conv1d 依赖配置，搭建 HTD-Mamba 训练与测试流程；基于自监督对比学习完成模型训练、最优权重筛选及整幅高光谱图像的像素级无人机检测。</w:t>
                      </w:r>
                    </w:p>
                    <w:p w14:paraId="7FEC37DE" w14:textId="77777777" w:rsidR="00FE2D64" w:rsidRPr="00FE2D64" w:rsidRDefault="00FE2D64" w:rsidP="00FE2D64">
                      <w:pPr>
                        <w:pStyle w:val="a7"/>
                        <w:numPr>
                          <w:ilvl w:val="0"/>
                          <w:numId w:val="9"/>
                        </w:numPr>
                        <w:adjustRightInd w:val="0"/>
                        <w:snapToGrid w:val="0"/>
                        <w:spacing w:line="260" w:lineRule="exact"/>
                        <w:ind w:firstLineChars="0"/>
                        <w:rPr>
                          <w:rFonts w:ascii="微软雅黑" w:eastAsia="微软雅黑" w:hAnsi="微软雅黑" w:cs="微软雅黑" w:hint="eastAsia"/>
                          <w:bCs/>
                          <w:color w:val="000000" w:themeColor="text1"/>
                          <w:sz w:val="16"/>
                          <w:szCs w:val="16"/>
                        </w:rPr>
                      </w:pPr>
                      <w:r w:rsidRPr="00FE2D64">
                        <w:rPr>
                          <w:rFonts w:ascii="微软雅黑" w:eastAsia="微软雅黑" w:hAnsi="微软雅黑" w:cs="微软雅黑"/>
                          <w:bCs/>
                          <w:color w:val="000000" w:themeColor="text1"/>
                          <w:sz w:val="16"/>
                          <w:szCs w:val="16"/>
                        </w:rPr>
                        <w:t xml:space="preserve">针对小目标易受背景噪声干扰的问题，围绕 </w:t>
                      </w:r>
                      <w:proofErr w:type="spellStart"/>
                      <w:r w:rsidRPr="00FE2D64">
                        <w:rPr>
                          <w:rFonts w:ascii="微软雅黑" w:eastAsia="微软雅黑" w:hAnsi="微软雅黑" w:cs="微软雅黑"/>
                          <w:bCs/>
                          <w:color w:val="000000" w:themeColor="text1"/>
                          <w:sz w:val="16"/>
                          <w:szCs w:val="16"/>
                        </w:rPr>
                        <w:t>group_length</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channel_dim</w:t>
                      </w:r>
                      <w:proofErr w:type="spellEnd"/>
                      <w:r w:rsidRPr="00FE2D64">
                        <w:rPr>
                          <w:rFonts w:ascii="微软雅黑" w:eastAsia="微软雅黑" w:hAnsi="微软雅黑" w:cs="微软雅黑"/>
                          <w:bCs/>
                          <w:color w:val="000000" w:themeColor="text1"/>
                          <w:sz w:val="16"/>
                          <w:szCs w:val="16"/>
                        </w:rPr>
                        <w:t>、</w:t>
                      </w:r>
                      <w:proofErr w:type="spellStart"/>
                      <w:r w:rsidRPr="00FE2D64">
                        <w:rPr>
                          <w:rFonts w:ascii="微软雅黑" w:eastAsia="微软雅黑" w:hAnsi="微软雅黑" w:cs="微软雅黑"/>
                          <w:bCs/>
                          <w:color w:val="000000" w:themeColor="text1"/>
                          <w:sz w:val="16"/>
                          <w:szCs w:val="16"/>
                        </w:rPr>
                        <w:t>patch_size</w:t>
                      </w:r>
                      <w:proofErr w:type="spellEnd"/>
                      <w:r w:rsidRPr="00FE2D64">
                        <w:rPr>
                          <w:rFonts w:ascii="微软雅黑" w:eastAsia="微软雅黑" w:hAnsi="微软雅黑" w:cs="微软雅黑"/>
                          <w:bCs/>
                          <w:color w:val="000000" w:themeColor="text1"/>
                          <w:sz w:val="16"/>
                          <w:szCs w:val="16"/>
                        </w:rPr>
                        <w:t xml:space="preserve"> 及目标先验光谱生成策略开展参数优化，并结合概率热力图与 ROC/AUC 指标评估检测效果，增强模型对细粒度光谱特征的表征与识别能力。</w:t>
                      </w:r>
                    </w:p>
                    <w:p w14:paraId="5F7E6334" w14:textId="77777777" w:rsidR="00FE2D64" w:rsidRPr="00B82A29" w:rsidRDefault="00FE2D64" w:rsidP="00FE2D64">
                      <w:pPr>
                        <w:adjustRightInd w:val="0"/>
                        <w:snapToGrid w:val="0"/>
                        <w:spacing w:line="260" w:lineRule="exact"/>
                        <w:rPr>
                          <w:rFonts w:ascii="微软雅黑" w:eastAsia="微软雅黑" w:hAnsi="微软雅黑" w:cs="微软雅黑" w:hint="eastAsia"/>
                          <w:bCs/>
                          <w:color w:val="000000" w:themeColor="text1"/>
                          <w:sz w:val="16"/>
                          <w:szCs w:val="16"/>
                        </w:rPr>
                      </w:pPr>
                    </w:p>
                  </w:txbxContent>
                </v:textbox>
                <w10:wrap anchorx="margin"/>
              </v:shape>
            </w:pict>
          </mc:Fallback>
        </mc:AlternateContent>
      </w:r>
    </w:p>
    <w:p w14:paraId="0C37F531" w14:textId="77777777" w:rsidR="00FE2D64" w:rsidRDefault="00FE2D64"/>
    <w:p w14:paraId="1F1982B9" w14:textId="77777777" w:rsidR="00FE2D64" w:rsidRDefault="00FE2D64"/>
    <w:p w14:paraId="3B23A81A" w14:textId="77777777" w:rsidR="00FE2D64" w:rsidRDefault="00FE2D64"/>
    <w:p w14:paraId="07854213" w14:textId="77777777" w:rsidR="00FE2D64" w:rsidRDefault="00FE2D64"/>
    <w:p w14:paraId="44741977" w14:textId="77777777" w:rsidR="00FE2D64" w:rsidRDefault="00FE2D64"/>
    <w:p w14:paraId="1E4A898B" w14:textId="77777777" w:rsidR="00FE2D64" w:rsidRDefault="00FE2D64"/>
    <w:p w14:paraId="794824C7" w14:textId="77777777" w:rsidR="00FE2D64" w:rsidRDefault="00FE2D64"/>
    <w:p w14:paraId="2CB0AC48" w14:textId="77777777" w:rsidR="00FE2D64" w:rsidRDefault="00FE2D64"/>
    <w:p w14:paraId="4DA8B714" w14:textId="77777777" w:rsidR="00FE2D64" w:rsidRDefault="00FE2D64"/>
    <w:p w14:paraId="5A3F9121" w14:textId="77777777" w:rsidR="00FE2D64" w:rsidRDefault="00FE2D64"/>
    <w:p w14:paraId="3B5F3940" w14:textId="5C844B09" w:rsidR="00092466" w:rsidRDefault="00092466">
      <w:r>
        <w:rPr>
          <w:noProof/>
        </w:rPr>
        <mc:AlternateContent>
          <mc:Choice Requires="wpg">
            <w:drawing>
              <wp:anchor distT="0" distB="0" distL="114300" distR="114300" simplePos="0" relativeHeight="251679744" behindDoc="0" locked="0" layoutInCell="1" allowOverlap="1" wp14:anchorId="5376312D" wp14:editId="25B16DDC">
                <wp:simplePos x="0" y="0"/>
                <wp:positionH relativeFrom="page">
                  <wp:align>left</wp:align>
                </wp:positionH>
                <wp:positionV relativeFrom="margin">
                  <wp:align>top</wp:align>
                </wp:positionV>
                <wp:extent cx="7595870" cy="333375"/>
                <wp:effectExtent l="0" t="0" r="5080" b="9525"/>
                <wp:wrapNone/>
                <wp:docPr id="146668444" name="组合 146668444"/>
                <wp:cNvGraphicFramePr/>
                <a:graphic xmlns:a="http://schemas.openxmlformats.org/drawingml/2006/main">
                  <a:graphicData uri="http://schemas.microsoft.com/office/word/2010/wordprocessingGroup">
                    <wpg:wgp>
                      <wpg:cNvGrpSpPr/>
                      <wpg:grpSpPr>
                        <a:xfrm>
                          <a:off x="0" y="0"/>
                          <a:ext cx="7595870" cy="333375"/>
                          <a:chOff x="0" y="0"/>
                          <a:chExt cx="7596000" cy="333375"/>
                        </a:xfrm>
                      </wpg:grpSpPr>
                      <wps:wsp>
                        <wps:cNvPr id="785306327" name="矩形 785306327"/>
                        <wps:cNvSpPr/>
                        <wps:spPr>
                          <a:xfrm>
                            <a:off x="0" y="0"/>
                            <a:ext cx="7596000" cy="333375"/>
                          </a:xfrm>
                          <a:prstGeom prst="rect">
                            <a:avLst/>
                          </a:prstGeom>
                          <a:solidFill>
                            <a:srgbClr val="2577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9428728" name="矩形 639428728"/>
                        <wps:cNvSpPr/>
                        <wps:spPr>
                          <a:xfrm>
                            <a:off x="5648326" y="0"/>
                            <a:ext cx="1409700" cy="333375"/>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4F97C" w14:textId="77777777" w:rsidR="00092466" w:rsidRDefault="00092466" w:rsidP="00092466">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376312D" id="组合 146668444" o:spid="_x0000_s1051" style="position:absolute;left:0;text-align:left;margin-left:0;margin-top:0;width:598.1pt;height:26.25pt;z-index:251679744;mso-position-horizontal:left;mso-position-horizontal-relative:page;mso-position-vertical:top;mso-position-vertical-relative:margin" coordsize="7596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8SsKgMAAEUKAAAOAAAAZHJzL2Uyb0RvYy54bWzsVt1u0zAUvkfiHSzfs/z0J220dKq2dUKa&#10;2MRAXLuO00RKbGO7TcvLIHHHQ/A4iNfg2GmSbZ0GbIIrepHaPv+fz/mS45NtVaINU7oQPMHBkY8R&#10;41SkBV8l+P27xasJRtoQnpJScJbgHdP4ZPbyxXEtYxaKXJQpUwiccB3XMsG5MTL2PE1zVhF9JCTj&#10;IMyEqoiBrVp5qSI1eK9KL/T9sVcLlUolKNMaTs8aIZ45/1nGqLnKMs0MKhMMuRn3VO65tE9vdkzi&#10;lSIyL+g+DfKELCpScAjauTojhqC1Kg5cVQVVQovMHFFReSLLCspcDVBN4N+r5kKJtXS1rOJ6JTuY&#10;ANp7OD3ZLX2zuVDyRl4rQKKWK8DC7Wwt20xV9h+yRFsH2a6DjG0NonAYjaajSQTIUpAN4BeNGkxp&#10;DsAfmNH8vDcc+/6BodeG9e4kU0toD90joJ+HwE1OJHPA6hgQuFaoSKGWyWjgjwdhhBEnFTTrj89f&#10;v3/7gvpzh5Ez6RDTsQbw/gCuR6smsVTaXDBRIbtIsIIOdo1FNpfaQHwAqFWxQbUoi3RRlKXbqNXy&#10;tFRoQ6Dbw1EUnQ/sZYDJHbWSW2UurFkjticAeFuLW5ldyaxeyd+yDPCByw5dJm42WReHUMq4CRpR&#10;TlLWhB/B5brxstHtNFsLl4tzaD1nEL/zvXfQajZOWt9Nlnt9a8rcaHfG/mOJNcadhYssuOmMq4IL&#10;9ZCDEqraR270W5AaaCxKS5HuoHuUaIhFS7oo4N4uiTbXRAGTQIMDO5oreGSlqBMs9iuMcqE+PXRu&#10;9aG9QYpRDcyUYP1xTRTDqHzNofGnwXBoqcxthqMohI26LVnelvB1dSqgHQLgYUnd0uqbsl1mSlQf&#10;gETnNiqICKcQO8HUqHZzahrGBBqmbD53akBfkphLfiOpdW5R5WK+NiIrXJv26OxRg/G1DPMP5ng8&#10;mA7DSRTCq+fOHPfncKs2Exj9X8/xaDycDMIxRofkFwz9afQIh/Wj+uxpXiym08BR6/9pBgT+zjSb&#10;7XLr3gSBG/y+hf8P+O8OuHttw7eKY/r9d5X9GLq9d4TQf/3NfgIAAP//AwBQSwMEFAAGAAgAAAAh&#10;ABBKnpzcAAAABQEAAA8AAABkcnMvZG93bnJldi54bWxMj0FLw0AQhe+C/2EZwZvdJJKiaTalFPVU&#10;BFtBeptmp0lodjZkt0n67916sZeBx3u8902+nEwrBupdY1lBPItAEJdWN1wp+N69P72AcB5ZY2uZ&#10;FFzIwbK4v8sx03bkLxq2vhKhhF2GCmrvu0xKV9Zk0M1sRxy8o+0N+iD7Suoex1BuWplE0VwabDgs&#10;1NjRuqbytD0bBR8jjqvn+G3YnI7ry36Xfv5sYlLq8WFaLUB4mvx/GK74AR2KwHSwZ9ZOtArCI/7v&#10;Xr34dZ6AOChIkxRkkctb+uIXAAD//wMAUEsBAi0AFAAGAAgAAAAhALaDOJL+AAAA4QEAABMAAAAA&#10;AAAAAAAAAAAAAAAAAFtDb250ZW50X1R5cGVzXS54bWxQSwECLQAUAAYACAAAACEAOP0h/9YAAACU&#10;AQAACwAAAAAAAAAAAAAAAAAvAQAAX3JlbHMvLnJlbHNQSwECLQAUAAYACAAAACEAuzfErCoDAABF&#10;CgAADgAAAAAAAAAAAAAAAAAuAgAAZHJzL2Uyb0RvYy54bWxQSwECLQAUAAYACAAAACEAEEqenNwA&#10;AAAFAQAADwAAAAAAAAAAAAAAAACEBQAAZHJzL2Rvd25yZXYueG1sUEsFBgAAAAAEAAQA8wAAAI0G&#10;AAAAAA==&#10;">
                <v:rect id="矩形 785306327" o:spid="_x0000_s1052" style="position:absolute;width:7596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fsygAAAOIAAAAPAAAAZHJzL2Rvd25yZXYueG1sRI/NasJA&#10;FIX3hb7DcAvu6qSRxJA6ShFEpavELlxeMtckbeZOzIwa375TKLg8nJ+Ps1iNphNXGlxrWcHbNAJB&#10;XFndcq3g67B5zUA4j6yxs0wK7uRgtXx+WmCu7Y0Lupa+FmGEXY4KGu/7XEpXNWTQTW1PHLyTHQz6&#10;IIda6gFvYdx0Mo6iVBpsORAa7GndUPVTXkyAXBI+bdLtMSs+9/ekPBfH73hUavIyfryD8DT6R/i/&#10;vdMK5lkyi9JZPIe/S+EOyOUvAAAA//8DAFBLAQItABQABgAIAAAAIQDb4fbL7gAAAIUBAAATAAAA&#10;AAAAAAAAAAAAAAAAAABbQ29udGVudF9UeXBlc10ueG1sUEsBAi0AFAAGAAgAAAAhAFr0LFu/AAAA&#10;FQEAAAsAAAAAAAAAAAAAAAAAHwEAAF9yZWxzLy5yZWxzUEsBAi0AFAAGAAgAAAAhAIVR5+zKAAAA&#10;4gAAAA8AAAAAAAAAAAAAAAAABwIAAGRycy9kb3ducmV2LnhtbFBLBQYAAAAAAwADALcAAAD+AgAA&#10;AAA=&#10;" fillcolor="#2577e3" stroked="f" strokeweight="1pt"/>
                <v:rect id="矩形 639428728" o:spid="_x0000_s1053" style="position:absolute;left:56483;width:14097;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13gyQAAAOIAAAAPAAAAZHJzL2Rvd25yZXYueG1sRE+7TsMw&#10;FN2R+AfrInVB1CGF1A11K1QpiAGGPpZut/EliRpfR7HbpH+PByTGo/Nerkfbiiv1vnGs4XmagCAu&#10;nWm40nDYF08KhA/IBlvHpOFGHtar+7sl5sYNvKXrLlQihrDPUUMdQpdL6cuaLPqp64gj9+N6iyHC&#10;vpKmxyGG21amSZJJiw3Hhho72tRUnncXq+GxoOH16/tjW6ksmM2xKE9npbSePIzvbyACjeFf/Of+&#10;NBqy2eIlVfM0bo6X4h2Qq18AAAD//wMAUEsBAi0AFAAGAAgAAAAhANvh9svuAAAAhQEAABMAAAAA&#10;AAAAAAAAAAAAAAAAAFtDb250ZW50X1R5cGVzXS54bWxQSwECLQAUAAYACAAAACEAWvQsW78AAAAV&#10;AQAACwAAAAAAAAAAAAAAAAAfAQAAX3JlbHMvLnJlbHNQSwECLQAUAAYACAAAACEA0udd4MkAAADi&#10;AAAADwAAAAAAAAAAAAAAAAAHAgAAZHJzL2Rvd25yZXYueG1sUEsFBgAAAAADAAMAtwAAAP0CAAAA&#10;AA==&#10;" fillcolor="#ff9915" stroked="f" strokeweight="1pt">
                  <v:textbox>
                    <w:txbxContent>
                      <w:p w14:paraId="6E14F97C" w14:textId="77777777" w:rsidR="00092466" w:rsidRDefault="00092466" w:rsidP="00092466">
                        <w:pPr>
                          <w:adjustRightInd w:val="0"/>
                          <w:snapToGrid w:val="0"/>
                          <w:spacing w:line="380" w:lineRule="exact"/>
                          <w:jc w:val="center"/>
                          <w:rPr>
                            <w:rFonts w:ascii="微软雅黑" w:eastAsia="微软雅黑" w:hAnsi="微软雅黑" w:hint="eastAsia"/>
                            <w:b/>
                            <w:color w:val="FFFFFF" w:themeColor="background1"/>
                            <w:sz w:val="28"/>
                            <w:szCs w:val="28"/>
                          </w:rPr>
                        </w:pPr>
                        <w:r>
                          <w:rPr>
                            <w:rFonts w:ascii="微软雅黑" w:eastAsia="微软雅黑" w:hAnsi="微软雅黑"/>
                            <w:b/>
                            <w:color w:val="FFFFFF" w:themeColor="background1"/>
                            <w:sz w:val="28"/>
                            <w:szCs w:val="28"/>
                          </w:rPr>
                          <w:t>个人简历</w:t>
                        </w:r>
                      </w:p>
                    </w:txbxContent>
                  </v:textbox>
                </v:rect>
                <w10:wrap anchorx="page" anchory="margin"/>
              </v:group>
            </w:pict>
          </mc:Fallback>
        </mc:AlternateContent>
      </w:r>
    </w:p>
    <w:p w14:paraId="4F242D48" w14:textId="77777777" w:rsidR="00092466" w:rsidRDefault="00092466"/>
    <w:p w14:paraId="0DA70F99" w14:textId="77777777" w:rsidR="00FE2D64" w:rsidRDefault="00FE2D64"/>
    <w:p w14:paraId="7EA60651" w14:textId="77777777" w:rsidR="00FE2D64" w:rsidRDefault="00FE2D64"/>
    <w:p w14:paraId="2CD6ACED" w14:textId="77777777" w:rsidR="00FE2D64" w:rsidRDefault="00FE2D64"/>
    <w:p w14:paraId="2E30C856" w14:textId="77777777" w:rsidR="00FE2D64" w:rsidRDefault="00FE2D64"/>
    <w:p w14:paraId="43A39CDD" w14:textId="77777777" w:rsidR="00FE2D64" w:rsidRDefault="00FE2D64"/>
    <w:p w14:paraId="179ACCC6" w14:textId="77777777" w:rsidR="00FE2D64" w:rsidRDefault="00FE2D64"/>
    <w:p w14:paraId="4A144731" w14:textId="77777777" w:rsidR="00FE2D64" w:rsidRDefault="00FE2D64"/>
    <w:p w14:paraId="0DE3DC90" w14:textId="77777777" w:rsidR="00FE2D64" w:rsidRDefault="00FE2D64"/>
    <w:p w14:paraId="51576B3F" w14:textId="77777777" w:rsidR="00FE2D64" w:rsidRDefault="00FE2D64"/>
    <w:p w14:paraId="7D8F19DC" w14:textId="77777777" w:rsidR="00FE2D64" w:rsidRDefault="00FE2D64"/>
    <w:p w14:paraId="2F5E96A2" w14:textId="77777777" w:rsidR="00FE2D64" w:rsidRDefault="00FE2D64"/>
    <w:p w14:paraId="66DF2694" w14:textId="77777777" w:rsidR="00FE2D64" w:rsidRDefault="00FE2D64"/>
    <w:p w14:paraId="39EA059D" w14:textId="77777777" w:rsidR="00092466" w:rsidRDefault="00092466"/>
    <w:p w14:paraId="61E6256F" w14:textId="77777777" w:rsidR="00092466" w:rsidRDefault="00092466">
      <w:r>
        <w:rPr>
          <w:noProof/>
        </w:rPr>
        <mc:AlternateContent>
          <mc:Choice Requires="wpg">
            <w:drawing>
              <wp:anchor distT="0" distB="0" distL="114300" distR="114300" simplePos="0" relativeHeight="251681792" behindDoc="0" locked="0" layoutInCell="1" allowOverlap="1" wp14:anchorId="0A54AF87" wp14:editId="6DDE747B">
                <wp:simplePos x="0" y="0"/>
                <wp:positionH relativeFrom="margin">
                  <wp:posOffset>0</wp:posOffset>
                </wp:positionH>
                <wp:positionV relativeFrom="paragraph">
                  <wp:posOffset>-635</wp:posOffset>
                </wp:positionV>
                <wp:extent cx="6957695" cy="287655"/>
                <wp:effectExtent l="0" t="0" r="0" b="0"/>
                <wp:wrapNone/>
                <wp:docPr id="39" name="组合 39"/>
                <wp:cNvGraphicFramePr/>
                <a:graphic xmlns:a="http://schemas.openxmlformats.org/drawingml/2006/main">
                  <a:graphicData uri="http://schemas.microsoft.com/office/word/2010/wordprocessingGroup">
                    <wpg:wgp>
                      <wpg:cNvGrpSpPr/>
                      <wpg:grpSpPr>
                        <a:xfrm>
                          <a:off x="0" y="0"/>
                          <a:ext cx="6957695" cy="287655"/>
                          <a:chOff x="0" y="0"/>
                          <a:chExt cx="6959632" cy="252000"/>
                        </a:xfrm>
                      </wpg:grpSpPr>
                      <wps:wsp>
                        <wps:cNvPr id="40" name="矩形 40"/>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146C5D"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专业技能</w:t>
                              </w:r>
                            </w:p>
                            <w:p w14:paraId="2E8E0134"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41" name="矩形 41"/>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A54AF87" id="组合 39" o:spid="_x0000_s1054" style="position:absolute;left:0;text-align:left;margin-left:0;margin-top:-.05pt;width:547.85pt;height:22.65pt;z-index:251681792;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SoMAMAAEAKAAAOAAAAZHJzL2Uyb0RvYy54bWzsVs1uEzEQviPxDpbvdLNLfppVN1VUSIVU&#10;aEVBnB2v90fy2sZ2sgkvg8SNh+BxEK/B2PuTpg0gFRU4cKhrj2e+mfk8M9mT003F0ZppU0qR4PBo&#10;gBETVKalyBP89s3iyTFGxhKREi4FS/CWGXw6e/zopFYxi2Qheco0AhBh4loluLBWxUFgaMEqYo6k&#10;YgIuM6krYuGo8yDVpAb0igfRYDAOaqlTpSVlxoD0WXOJZx4/yxi1l1lmmEU8wRCb9av269KtweyE&#10;xLkmqihpGwa5RxQVKQU47aGeEUvQSpd3oKqSamlkZo+orAKZZSVlPgfIJhzcyuZcy5XyueRxnaue&#10;JqD2Fk/3hqWv1udaXasrDUzUKgcu/Mnlssl05f5DlGjjKdv2lLGNRRSE4+loAn8YUbiLjifj0ajh&#10;lBZA/B0zWjzfGU7HT6PWcARv6R8j6NwGe8HUCsrD7Bgwv8fAdUEU88SaGBi40qhMEzyEAhGkgir9&#10;9vHz1y+fEAg8K16p58jEBug6QNBwMo6AiUMkhZDf5Ie5klhpY8+ZrJDbJFhD3fpyIusLYyEGoKVT&#10;cY6N5GW6KDn3B9cr7IxrtCZQ5cs89KZ8Vb2UaSObjnb0+tZy6h51D4kLhyekQ26cOgm8RJey39kt&#10;Z06Pi9csA+KgCiLvsUdunBJKmbBNMKYgKWvELpTuqXsLH4sHdMgZ+O+xW4D9JDvsJspW35ky3/O9&#10;8eBngTXGvYX3LIXtjatSSH0IgENWredGvyOpocaxZDfLjS+qMOpqaCnTLVSals0QMoouSnjtC2Ls&#10;FdEwdaD8YJLaS1gyLusEy3aHUSH1h0Nypw+tALcY1TDFEmzer4hmGPEXAppkGg5dVVt/gI2+KV12&#10;UrGqziSUTgizWlG/dbqWd9tMy+odDNq58wZXRFDwmWBqdXc4s81UhVFN2Xzu1WDEKWIvxLWiDtwR&#10;LOR8ZWVW+qJ2RDWstARCi7sp9Cd6HXLd73X/pM43DIRf9zqQcLfPh6NJOH2oLtf5su/xxWI6Df2g&#10;hcHwv4UfpoX/er9COUWHe7a9+bf61v9iw2eKn+XtJ5X7Drp59n2++/CbfQcAAP//AwBQSwMEFAAG&#10;AAgAAAAhAMjAljDeAAAABgEAAA8AAABkcnMvZG93bnJldi54bWxMj09Lw0AUxO+C32F5grd2k2r8&#10;E/NSSlFPRbAVxNtr8pqEZt+G7DZJv73bkx6HGWZ+ky0n06qBe9dYQYjnESiWwpaNVAhfu7fZEyjn&#10;SUpqrTDCmR0s8+urjNLSjvLJw9ZXKpSISwmh9r5LtXZFzYbc3HYswTvY3pAPsq902dMYyk2rF1H0&#10;oA01EhZq6nhdc3HcngzC+0jj6i5+HTbHw/r8s0s+vjcxI97eTKsXUJ4n/xeGC35Ahzww7e1JSqda&#10;hHDEI8xiUBczek4eQe0R7pMF6DzT//HzXwAAAP//AwBQSwECLQAUAAYACAAAACEAtoM4kv4AAADh&#10;AQAAEwAAAAAAAAAAAAAAAAAAAAAAW0NvbnRlbnRfVHlwZXNdLnhtbFBLAQItABQABgAIAAAAIQA4&#10;/SH/1gAAAJQBAAALAAAAAAAAAAAAAAAAAC8BAABfcmVscy8ucmVsc1BLAQItABQABgAIAAAAIQBY&#10;tPSoMAMAAEAKAAAOAAAAAAAAAAAAAAAAAC4CAABkcnMvZTJvRG9jLnhtbFBLAQItABQABgAIAAAA&#10;IQDIwJYw3gAAAAYBAAAPAAAAAAAAAAAAAAAAAIoFAABkcnMvZG93bnJldi54bWxQSwUGAAAAAAQA&#10;BADzAAAAlQYAAAAA&#10;">
                <v:rect id="矩形 40" o:spid="_x0000_s1055"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5BovwAAANsAAAAPAAAAZHJzL2Rvd25yZXYueG1sRE/LqsIw&#10;EN1f8B/CCG4umioqUo0iiuBG8bVwOTRjW20mpYm2/r1ZCC4P5z1bNKYQL6pcbllBvxeBIE6szjlV&#10;cDlvuhMQziNrLCyTgjc5WMxbfzOMta35SK+TT0UIYRejgsz7MpbSJRkZdD1bEgfuZiuDPsAqlbrC&#10;OoSbQg6iaCwN5hwaMixplVHyOD2NgivJ+2533a83I2fW/7d3PTnSQalOu1lOQXhq/E/8dW+1gmFY&#10;H76EHyDnHwAAAP//AwBQSwECLQAUAAYACAAAACEA2+H2y+4AAACFAQAAEwAAAAAAAAAAAAAAAAAA&#10;AAAAW0NvbnRlbnRfVHlwZXNdLnhtbFBLAQItABQABgAIAAAAIQBa9CxbvwAAABUBAAALAAAAAAAA&#10;AAAAAAAAAB8BAABfcmVscy8ucmVsc1BLAQItABQABgAIAAAAIQD585BovwAAANsAAAAPAAAAAAAA&#10;AAAAAAAAAAcCAABkcnMvZG93bnJldi54bWxQSwUGAAAAAAMAAwC3AAAA8wIAAAAA&#10;" fillcolor="#f2f2f2 [3052]" stroked="f" strokeweight="1pt">
                  <v:textbox inset=",0,,0">
                    <w:txbxContent>
                      <w:p w14:paraId="54146C5D"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hint="eastAsia"/>
                            <w:color w:val="2577E3"/>
                            <w:sz w:val="28"/>
                            <w:szCs w:val="28"/>
                          </w:rPr>
                          <w:t>专业技能</w:t>
                        </w:r>
                      </w:p>
                      <w:p w14:paraId="2E8E0134"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p>
                    </w:txbxContent>
                  </v:textbox>
                </v:rect>
                <v:rect id="矩形 41" o:spid="_x0000_s1056"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bKxAAAANsAAAAPAAAAZHJzL2Rvd25yZXYueG1sRI9Bi8Iw&#10;FITvgv8hvAUvoqmySukaRYTKHvRg9eLtbfO2LTYvpYm2++/NguBxmJlvmNWmN7V4UOsqywpm0wgE&#10;cW51xYWCyzmdxCCcR9ZYWyYFf+Rgsx4OVpho2/GJHpkvRICwS1BB6X2TSOnykgy6qW2Ig/drW4M+&#10;yLaQusUuwE0t51G0lAYrDgslNrQrKb9ld6NgnFK3OBz3pyJeer27pvnPLY6VGn302y8Qnnr/Dr/a&#10;31rB5wz+v4QfINdPAAAA//8DAFBLAQItABQABgAIAAAAIQDb4fbL7gAAAIUBAAATAAAAAAAAAAAA&#10;AAAAAAAAAABbQ29udGVudF9UeXBlc10ueG1sUEsBAi0AFAAGAAgAAAAhAFr0LFu/AAAAFQEAAAsA&#10;AAAAAAAAAAAAAAAAHwEAAF9yZWxzLy5yZWxzUEsBAi0AFAAGAAgAAAAhAKF1xsrEAAAA2wAAAA8A&#10;AAAAAAAAAAAAAAAABwIAAGRycy9kb3ducmV2LnhtbFBLBQYAAAAAAwADALcAAAD4AgAAAAA=&#10;" fillcolor="#ff9915" stroked="f" strokeweight="1pt"/>
                <w10:wrap anchorx="margin"/>
              </v:group>
            </w:pict>
          </mc:Fallback>
        </mc:AlternateContent>
      </w:r>
    </w:p>
    <w:p w14:paraId="55370584" w14:textId="77777777" w:rsidR="00092466" w:rsidRDefault="00092466">
      <w:r>
        <w:rPr>
          <w:noProof/>
        </w:rPr>
        <mc:AlternateContent>
          <mc:Choice Requires="wps">
            <w:drawing>
              <wp:anchor distT="0" distB="0" distL="114300" distR="114300" simplePos="0" relativeHeight="251683840" behindDoc="0" locked="0" layoutInCell="1" allowOverlap="1" wp14:anchorId="369013A6" wp14:editId="737B5411">
                <wp:simplePos x="0" y="0"/>
                <wp:positionH relativeFrom="margin">
                  <wp:align>left</wp:align>
                </wp:positionH>
                <wp:positionV relativeFrom="paragraph">
                  <wp:posOffset>24968</wp:posOffset>
                </wp:positionV>
                <wp:extent cx="6921500" cy="628402"/>
                <wp:effectExtent l="0" t="0" r="0" b="635"/>
                <wp:wrapNone/>
                <wp:docPr id="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00" cy="628402"/>
                        </a:xfrm>
                        <a:prstGeom prst="rect">
                          <a:avLst/>
                        </a:prstGeom>
                        <a:noFill/>
                        <a:ln w="9525">
                          <a:noFill/>
                          <a:miter lim="800000"/>
                        </a:ln>
                      </wps:spPr>
                      <wps:txbx>
                        <w:txbxContent>
                          <w:p w14:paraId="25A3AFF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编程与算法：熟练使用Python和C；熟悉</w:t>
                            </w:r>
                            <w:proofErr w:type="spellStart"/>
                            <w:r>
                              <w:rPr>
                                <w:rFonts w:ascii="微软雅黑" w:eastAsia="微软雅黑" w:hAnsi="微软雅黑" w:hint="eastAsia"/>
                                <w:color w:val="000000" w:themeColor="text1"/>
                                <w:sz w:val="16"/>
                                <w:szCs w:val="16"/>
                              </w:rPr>
                              <w:t>Pytorch</w:t>
                            </w:r>
                            <w:proofErr w:type="spellEnd"/>
                            <w:r>
                              <w:rPr>
                                <w:rFonts w:ascii="微软雅黑" w:eastAsia="微软雅黑" w:hAnsi="微软雅黑" w:hint="eastAsia"/>
                                <w:color w:val="000000" w:themeColor="text1"/>
                                <w:sz w:val="16"/>
                                <w:szCs w:val="16"/>
                              </w:rPr>
                              <w:t>框架，具备U-Net等深度学习模型的训练与部署经验。</w:t>
                            </w:r>
                          </w:p>
                          <w:p w14:paraId="13A1DBC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建模与仿真：熟练使用</w:t>
                            </w:r>
                            <w:proofErr w:type="spellStart"/>
                            <w:r>
                              <w:rPr>
                                <w:rFonts w:ascii="微软雅黑" w:eastAsia="微软雅黑" w:hAnsi="微软雅黑" w:hint="eastAsia"/>
                                <w:color w:val="000000" w:themeColor="text1"/>
                                <w:sz w:val="16"/>
                                <w:szCs w:val="16"/>
                              </w:rPr>
                              <w:t>Matlab</w:t>
                            </w:r>
                            <w:proofErr w:type="spellEnd"/>
                            <w:r>
                              <w:rPr>
                                <w:rFonts w:ascii="微软雅黑" w:eastAsia="微软雅黑" w:hAnsi="微软雅黑" w:hint="eastAsia"/>
                                <w:color w:val="000000" w:themeColor="text1"/>
                                <w:sz w:val="16"/>
                                <w:szCs w:val="16"/>
                              </w:rPr>
                              <w:t>/</w:t>
                            </w:r>
                            <w:proofErr w:type="spellStart"/>
                            <w:r>
                              <w:rPr>
                                <w:rFonts w:ascii="微软雅黑" w:eastAsia="微软雅黑" w:hAnsi="微软雅黑" w:hint="eastAsia"/>
                                <w:color w:val="000000" w:themeColor="text1"/>
                                <w:sz w:val="16"/>
                                <w:szCs w:val="16"/>
                              </w:rPr>
                              <w:t>Simulink,ANSYS</w:t>
                            </w:r>
                            <w:proofErr w:type="spellEnd"/>
                            <w:r>
                              <w:rPr>
                                <w:rFonts w:ascii="微软雅黑" w:eastAsia="微软雅黑" w:hAnsi="微软雅黑" w:hint="eastAsia"/>
                                <w:color w:val="000000" w:themeColor="text1"/>
                                <w:sz w:val="16"/>
                                <w:szCs w:val="16"/>
                              </w:rPr>
                              <w:t xml:space="preserve"> Fluent,</w:t>
                            </w:r>
                            <w:r w:rsidRPr="00D35454">
                              <w:t xml:space="preserve"> </w:t>
                            </w:r>
                            <w:proofErr w:type="spellStart"/>
                            <w:r>
                              <w:rPr>
                                <w:rFonts w:ascii="微软雅黑" w:eastAsia="微软雅黑" w:hAnsi="微软雅黑" w:hint="eastAsia"/>
                                <w:color w:val="000000" w:themeColor="text1"/>
                                <w:sz w:val="16"/>
                                <w:szCs w:val="16"/>
                              </w:rPr>
                              <w:t>S</w:t>
                            </w:r>
                            <w:r w:rsidRPr="00D35454">
                              <w:rPr>
                                <w:rFonts w:ascii="微软雅黑" w:eastAsia="微软雅黑" w:hAnsi="微软雅黑"/>
                                <w:color w:val="000000" w:themeColor="text1"/>
                                <w:sz w:val="16"/>
                                <w:szCs w:val="16"/>
                              </w:rPr>
                              <w:t>olidworks</w:t>
                            </w:r>
                            <w:proofErr w:type="spellEnd"/>
                            <w:r>
                              <w:rPr>
                                <w:rFonts w:ascii="微软雅黑" w:eastAsia="微软雅黑" w:hAnsi="微软雅黑" w:hint="eastAsia"/>
                                <w:color w:val="000000" w:themeColor="text1"/>
                                <w:sz w:val="16"/>
                                <w:szCs w:val="16"/>
                              </w:rPr>
                              <w:t>。</w:t>
                            </w:r>
                          </w:p>
                          <w:p w14:paraId="4378A38D"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硬件：熟悉STM32\ESP32等单片机开发，以及RS485、CAN通信协议调试。</w:t>
                            </w:r>
                          </w:p>
                          <w:p w14:paraId="06273EA7"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69013A6" id="_x0000_s1057" type="#_x0000_t202" style="position:absolute;left:0;text-align:left;margin-left:0;margin-top:1.95pt;width:545pt;height:49.5pt;z-index:2516838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4S7wEAAL0DAAAOAAAAZHJzL2Uyb0RvYy54bWysU9uO2yAQfa/Uf0C8N740SRMrzmq7q60q&#10;bS/Sth+AMY5RgaFAYqdf3wF7s1H7VtUPiGHgzJwzx7ubUStyEs5LMDUtFjklwnBopTnU9Pu3hzcb&#10;SnxgpmUKjKjpWXh6s3/9ajfYSpTQg2qFIwhifDXYmvYh2CrLPO+FZn4BVhhMduA0Cxi6Q9Y6NiC6&#10;VlmZ5+tsANdaB1x4j6f3U5LuE37XCR6+dJ0XgaiaYm8hrS6tTVyz/Y5VB8dsL/ncBvuHLjSTBote&#10;oO5ZYOTo5F9QWnIHHrqw4KAz6DrJReKAbIr8DzZPPbMicUFxvL3I5P8fLP98erJfHQnjexhxgImE&#10;t4/Af3hi4K5n5iBunYOhF6zFwkWULBusr+anUWpf+QjSDJ+gxSGzY4AENHZOR1WQJ0F0HMD5IroY&#10;A+F4uN6WxSrHFMfcutws8zKVYNXza+t8+CBAk7ipqcOhJnR2evQhdsOq5yuxmIEHqVQarDJkqOl2&#10;Va7Sg6uMlgF9p6Su6SaP31xTmZldJDRRC2MzEtki9bfxUmTbQHtGvg4mP6H/cdOD+0XJgF6qqf95&#10;ZE5Qoj4a1GxbLJfRfClYrt6VGLjrTHOdYYYjVE0DJdP2LiTDTtxuUdtOJtovncw9o0eSGrOfowmv&#10;43Tr5a/b/wYAAP//AwBQSwMEFAAGAAgAAAAhAE6p0BTaAAAABwEAAA8AAABkcnMvZG93bnJldi54&#10;bWxMj09PwzAMxe9IfIfISNyYw/ijtTSdEIgriAGTuHmN11Y0TtVka/n2pCd28/Oz3vu5WE+uU0ce&#10;QuvFwPVCg2KpvG2lNvD58XK1AhUiiaXOCxv45QDr8vysoNz6Ud75uIm1SiEScjLQxNjniKFq2FFY&#10;+J4leXs/OIpJDjXagcYU7jpcan2PjlpJDQ31/NRw9bM5OANfr/vv7a1+q5/dXT/6SaO4DI25vJge&#10;H0BFnuL/Mcz4CR3KxLTzB7FBdQbSI9HATQZqNnWm02I3T8sMsCzwlL/8AwAA//8DAFBLAQItABQA&#10;BgAIAAAAIQC2gziS/gAAAOEBAAATAAAAAAAAAAAAAAAAAAAAAABbQ29udGVudF9UeXBlc10ueG1s&#10;UEsBAi0AFAAGAAgAAAAhADj9If/WAAAAlAEAAAsAAAAAAAAAAAAAAAAALwEAAF9yZWxzLy5yZWxz&#10;UEsBAi0AFAAGAAgAAAAhAJS6bhLvAQAAvQMAAA4AAAAAAAAAAAAAAAAALgIAAGRycy9lMm9Eb2Mu&#10;eG1sUEsBAi0AFAAGAAgAAAAhAE6p0BTaAAAABwEAAA8AAAAAAAAAAAAAAAAASQQAAGRycy9kb3du&#10;cmV2LnhtbFBLBQYAAAAABAAEAPMAAABQBQAAAAA=&#10;" filled="f" stroked="f">
                <v:textbox>
                  <w:txbxContent>
                    <w:p w14:paraId="25A3AFF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编程与算法：熟练使用Python和C；熟悉</w:t>
                      </w:r>
                      <w:proofErr w:type="spellStart"/>
                      <w:r>
                        <w:rPr>
                          <w:rFonts w:ascii="微软雅黑" w:eastAsia="微软雅黑" w:hAnsi="微软雅黑" w:hint="eastAsia"/>
                          <w:color w:val="000000" w:themeColor="text1"/>
                          <w:sz w:val="16"/>
                          <w:szCs w:val="16"/>
                        </w:rPr>
                        <w:t>Pytorch</w:t>
                      </w:r>
                      <w:proofErr w:type="spellEnd"/>
                      <w:r>
                        <w:rPr>
                          <w:rFonts w:ascii="微软雅黑" w:eastAsia="微软雅黑" w:hAnsi="微软雅黑" w:hint="eastAsia"/>
                          <w:color w:val="000000" w:themeColor="text1"/>
                          <w:sz w:val="16"/>
                          <w:szCs w:val="16"/>
                        </w:rPr>
                        <w:t>框架，具备U-Net等深度学习模型的训练与部署经验。</w:t>
                      </w:r>
                    </w:p>
                    <w:p w14:paraId="13A1DBC4"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建模与仿真：熟练使用</w:t>
                      </w:r>
                      <w:proofErr w:type="spellStart"/>
                      <w:r>
                        <w:rPr>
                          <w:rFonts w:ascii="微软雅黑" w:eastAsia="微软雅黑" w:hAnsi="微软雅黑" w:hint="eastAsia"/>
                          <w:color w:val="000000" w:themeColor="text1"/>
                          <w:sz w:val="16"/>
                          <w:szCs w:val="16"/>
                        </w:rPr>
                        <w:t>Matlab</w:t>
                      </w:r>
                      <w:proofErr w:type="spellEnd"/>
                      <w:r>
                        <w:rPr>
                          <w:rFonts w:ascii="微软雅黑" w:eastAsia="微软雅黑" w:hAnsi="微软雅黑" w:hint="eastAsia"/>
                          <w:color w:val="000000" w:themeColor="text1"/>
                          <w:sz w:val="16"/>
                          <w:szCs w:val="16"/>
                        </w:rPr>
                        <w:t>/</w:t>
                      </w:r>
                      <w:proofErr w:type="spellStart"/>
                      <w:r>
                        <w:rPr>
                          <w:rFonts w:ascii="微软雅黑" w:eastAsia="微软雅黑" w:hAnsi="微软雅黑" w:hint="eastAsia"/>
                          <w:color w:val="000000" w:themeColor="text1"/>
                          <w:sz w:val="16"/>
                          <w:szCs w:val="16"/>
                        </w:rPr>
                        <w:t>Simulink,ANSYS</w:t>
                      </w:r>
                      <w:proofErr w:type="spellEnd"/>
                      <w:r>
                        <w:rPr>
                          <w:rFonts w:ascii="微软雅黑" w:eastAsia="微软雅黑" w:hAnsi="微软雅黑" w:hint="eastAsia"/>
                          <w:color w:val="000000" w:themeColor="text1"/>
                          <w:sz w:val="16"/>
                          <w:szCs w:val="16"/>
                        </w:rPr>
                        <w:t xml:space="preserve"> Fluent,</w:t>
                      </w:r>
                      <w:r w:rsidRPr="00D35454">
                        <w:t xml:space="preserve"> </w:t>
                      </w:r>
                      <w:proofErr w:type="spellStart"/>
                      <w:r>
                        <w:rPr>
                          <w:rFonts w:ascii="微软雅黑" w:eastAsia="微软雅黑" w:hAnsi="微软雅黑" w:hint="eastAsia"/>
                          <w:color w:val="000000" w:themeColor="text1"/>
                          <w:sz w:val="16"/>
                          <w:szCs w:val="16"/>
                        </w:rPr>
                        <w:t>S</w:t>
                      </w:r>
                      <w:r w:rsidRPr="00D35454">
                        <w:rPr>
                          <w:rFonts w:ascii="微软雅黑" w:eastAsia="微软雅黑" w:hAnsi="微软雅黑"/>
                          <w:color w:val="000000" w:themeColor="text1"/>
                          <w:sz w:val="16"/>
                          <w:szCs w:val="16"/>
                        </w:rPr>
                        <w:t>olidworks</w:t>
                      </w:r>
                      <w:proofErr w:type="spellEnd"/>
                      <w:r>
                        <w:rPr>
                          <w:rFonts w:ascii="微软雅黑" w:eastAsia="微软雅黑" w:hAnsi="微软雅黑" w:hint="eastAsia"/>
                          <w:color w:val="000000" w:themeColor="text1"/>
                          <w:sz w:val="16"/>
                          <w:szCs w:val="16"/>
                        </w:rPr>
                        <w:t>。</w:t>
                      </w:r>
                    </w:p>
                    <w:p w14:paraId="4378A38D"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硬件：熟悉STM32\ESP32等单片机开发，以及RS485、CAN通信协议调试。</w:t>
                      </w:r>
                    </w:p>
                    <w:p w14:paraId="06273EA7" w14:textId="77777777" w:rsidR="00092466" w:rsidRDefault="00092466" w:rsidP="00092466">
                      <w:pPr>
                        <w:adjustRightInd w:val="0"/>
                        <w:snapToGrid w:val="0"/>
                        <w:spacing w:line="280" w:lineRule="exact"/>
                        <w:rPr>
                          <w:rFonts w:ascii="微软雅黑" w:eastAsia="微软雅黑" w:hAnsi="微软雅黑" w:hint="eastAsia"/>
                          <w:color w:val="000000" w:themeColor="text1"/>
                          <w:sz w:val="16"/>
                          <w:szCs w:val="16"/>
                        </w:rPr>
                      </w:pPr>
                    </w:p>
                  </w:txbxContent>
                </v:textbox>
                <w10:wrap anchorx="margin"/>
              </v:shape>
            </w:pict>
          </mc:Fallback>
        </mc:AlternateContent>
      </w:r>
    </w:p>
    <w:p w14:paraId="3ADB6BE6" w14:textId="77777777" w:rsidR="00092466" w:rsidRDefault="00092466"/>
    <w:p w14:paraId="0EC73352" w14:textId="77777777" w:rsidR="00092466" w:rsidRDefault="00092466"/>
    <w:p w14:paraId="0B087F53" w14:textId="77777777" w:rsidR="00092466" w:rsidRDefault="00092466"/>
    <w:p w14:paraId="60093EE9" w14:textId="77777777" w:rsidR="00092466" w:rsidRDefault="00092466">
      <w:r>
        <w:rPr>
          <w:noProof/>
        </w:rPr>
        <mc:AlternateContent>
          <mc:Choice Requires="wpg">
            <w:drawing>
              <wp:anchor distT="0" distB="0" distL="114300" distR="114300" simplePos="0" relativeHeight="251685888" behindDoc="0" locked="0" layoutInCell="1" allowOverlap="1" wp14:anchorId="48FCB147" wp14:editId="2129D37A">
                <wp:simplePos x="0" y="0"/>
                <wp:positionH relativeFrom="margin">
                  <wp:posOffset>0</wp:posOffset>
                </wp:positionH>
                <wp:positionV relativeFrom="paragraph">
                  <wp:posOffset>-635</wp:posOffset>
                </wp:positionV>
                <wp:extent cx="6958330" cy="287655"/>
                <wp:effectExtent l="0" t="0" r="0" b="0"/>
                <wp:wrapNone/>
                <wp:docPr id="32" name="组合 32"/>
                <wp:cNvGraphicFramePr/>
                <a:graphic xmlns:a="http://schemas.openxmlformats.org/drawingml/2006/main">
                  <a:graphicData uri="http://schemas.microsoft.com/office/word/2010/wordprocessingGroup">
                    <wpg:wgp>
                      <wpg:cNvGrpSpPr/>
                      <wpg:grpSpPr>
                        <a:xfrm>
                          <a:off x="0" y="0"/>
                          <a:ext cx="6958330" cy="287655"/>
                          <a:chOff x="0" y="0"/>
                          <a:chExt cx="6959632" cy="252000"/>
                        </a:xfrm>
                      </wpg:grpSpPr>
                      <wps:wsp>
                        <wps:cNvPr id="33" name="矩形 33"/>
                        <wps:cNvSpPr/>
                        <wps:spPr>
                          <a:xfrm>
                            <a:off x="47625" y="0"/>
                            <a:ext cx="6912007" cy="2520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62912"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color w:val="2577E3"/>
                                  <w:sz w:val="28"/>
                                  <w:szCs w:val="28"/>
                                </w:rPr>
                                <w:t>自我评价</w:t>
                              </w:r>
                            </w:p>
                            <w:p w14:paraId="415257FA" w14:textId="77777777" w:rsidR="00092466" w:rsidRDefault="00092466" w:rsidP="00092466">
                              <w:pPr>
                                <w:adjustRightInd w:val="0"/>
                                <w:snapToGrid w:val="0"/>
                                <w:spacing w:line="400" w:lineRule="exact"/>
                                <w:jc w:val="left"/>
                              </w:pPr>
                            </w:p>
                          </w:txbxContent>
                        </wps:txbx>
                        <wps:bodyPr rot="0" spcFirstLastPara="0" vertOverflow="overflow" horzOverflow="overflow" vert="horz" wrap="square" lIns="91440" tIns="0" rIns="91440" bIns="0" numCol="1" spcCol="0" rtlCol="0" fromWordArt="0" anchor="ctr" anchorCtr="0" forceAA="0" compatLnSpc="1">
                          <a:noAutofit/>
                        </wps:bodyPr>
                      </wps:wsp>
                      <wps:wsp>
                        <wps:cNvPr id="34" name="矩形 34"/>
                        <wps:cNvSpPr/>
                        <wps:spPr>
                          <a:xfrm>
                            <a:off x="0" y="0"/>
                            <a:ext cx="45719" cy="252000"/>
                          </a:xfrm>
                          <a:prstGeom prst="rect">
                            <a:avLst/>
                          </a:prstGeom>
                          <a:solidFill>
                            <a:srgbClr val="FF99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8FCB147" id="组合 32" o:spid="_x0000_s1058" style="position:absolute;left:0;text-align:left;margin-left:0;margin-top:-.05pt;width:547.9pt;height:22.65pt;z-index:251685888;mso-position-horizontal-relative:margin" coordsize="69596,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urLQMAAEAKAAAOAAAAZHJzL2Uyb0RvYy54bWzsVstuEzEU3SPxD5b3dDJ5Z9RJFbWkQiq0&#10;oiDWjsfzkDy2sZ1Mws8gseMj+BzEb3DteaSPAFJRgQWbiX19n8f33Pj4ZFtytGHaFFLEODzqYcQE&#10;lUkhshi/fbN8NsXIWCISwqVgMd4xg0/mT58cVypifZlLnjCNwIkwUaVinFuroiAwNGclMUdSMQGH&#10;qdQlsbDVWZBoUoH3kgf9Xm8cVFInSkvKjAHpWX2I595/mjJqL9PUMIt4jCE367/af1fuG8yPSZRp&#10;ovKCNmmQB2RRkkJA0M7VGbEErXVxz1VZUC2NTO0RlWUg07SgzNcA1YS9O9Wca7lWvpYsqjLVwQTQ&#10;3sHpwW7pq825VtfqSgMSlcoAC79ztWxTXbpfyBJtPWS7DjK2tYiCcDwbTQcDQJbCWX86GY9GNaY0&#10;B+DvmdH8+d5wNh70G8MR3KW/jKANG9xKplLQHmaPgPk9BK5zopgH1kSAwJVGRRLjwQAjQUro0m8f&#10;P3/98gmBwKPilTqMTGQArgMADSfj/gijQyCFUN/kh7WSSGljz5kskVvEWEPf+nYimwtjIQeApVVx&#10;gY3kRbIsOPcbxxV2yjXaEOjyVRZ6U74uX8qkls1Ge3g9tZy693rLExfOn5DOcx3USeAm2pL9yu44&#10;c3pcvGYpAAdd0PcRO891UEIpE7ZOxuQkYbXYpdJedWfhc/EOnecU4ne+Gwe3i2x911k2+s6Uec53&#10;xr2fJVYbdxY+shS2My4LIfUhBxyqaiLX+i1INTQOJbtdbX1ThcO2h1Yy2UGnaVkPIaPosoDbviDG&#10;XhENUwdYBJPUXsIn5bKKsWxWGOVSfzgkd/pABTjFqIIpFmPzfk00w4i/EECSWTgcurHnN7DQN6Wr&#10;VirW5amE1glhVivql07X8naZalm+g0G7cNHgiAgKMWNMrW43p7aeqjCqKVssvBqMOEXshbhW1Dl3&#10;AAu5WFuZFr6pHVA1Kg2AQHE3hf4E14d3ud7dEwyEX3MdQLjP8+FoEs4ei+U6W3UcXy5ns9APWhgM&#10;/yn8OBT+63yFduof5mxz8m/x1v9jwzPFz/LmSeXeQTf3nuf7h9/8OwAAAP//AwBQSwMEFAAGAAgA&#10;AAAhAMRQwSDdAAAABgEAAA8AAABkcnMvZG93bnJldi54bWxMj0FLw0AUhO+C/2F5grd2k2pEY15K&#10;KeqpCG0F8faavCah2bchu03Sf+/2pMdhhplvsuVkWjVw7xorCPE8AsVS2LKRCuFr/z57BuU8SUmt&#10;FUa4sINlfnuTUVraUbY87HylQom4lBBq77tUa1fUbMjNbccSvKPtDfkg+0qXPY2h3LR6EUVP2lAj&#10;YaGmjtc1F6fd2SB8jDSuHuK3YXM6ri8/++TzexMz4v3dtHoF5Xnyf2G44gd0yAPTwZ6ldKpFCEc8&#10;wiwGdTWjlyQcOSA8JgvQeab/4+e/AAAA//8DAFBLAQItABQABgAIAAAAIQC2gziS/gAAAOEBAAAT&#10;AAAAAAAAAAAAAAAAAAAAAABbQ29udGVudF9UeXBlc10ueG1sUEsBAi0AFAAGAAgAAAAhADj9If/W&#10;AAAAlAEAAAsAAAAAAAAAAAAAAAAALwEAAF9yZWxzLy5yZWxzUEsBAi0AFAAGAAgAAAAhAEyjC6st&#10;AwAAQAoAAA4AAAAAAAAAAAAAAAAALgIAAGRycy9lMm9Eb2MueG1sUEsBAi0AFAAGAAgAAAAhAMRQ&#10;wSDdAAAABgEAAA8AAAAAAAAAAAAAAAAAhwUAAGRycy9kb3ducmV2LnhtbFBLBQYAAAAABAAEAPMA&#10;AACRBgAAAAA=&#10;">
                <v:rect id="矩形 33" o:spid="_x0000_s1059" style="position:absolute;left:476;width:691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1ixAAAANsAAAAPAAAAZHJzL2Rvd25yZXYueG1sRI9Li8JA&#10;EITvgv9h6AUvopNVFMlmFFkRvLj4OnhsMp3HbqYnZEYT//2OIHgsquorKll1phJ3alxpWcHnOAJB&#10;nFpdcq7gct6OFiCcR9ZYWSYFD3KwWvZ7Ccbatnyk+8nnIkDYxaig8L6OpXRpQQbd2NbEwctsY9AH&#10;2eRSN9gGuKnkJIrm0mDJYaHAmr4LSv9ON6PgSvJ3v7/+bLYzZzbD7NEujnRQavDRrb9AeOr8O/xq&#10;77SC6RSeX8IPkMt/AAAA//8DAFBLAQItABQABgAIAAAAIQDb4fbL7gAAAIUBAAATAAAAAAAAAAAA&#10;AAAAAAAAAABbQ29udGVudF9UeXBlc10ueG1sUEsBAi0AFAAGAAgAAAAhAFr0LFu/AAAAFQEAAAsA&#10;AAAAAAAAAAAAAAAAHwEAAF9yZWxzLy5yZWxzUEsBAi0AFAAGAAgAAAAhAFEnfWLEAAAA2wAAAA8A&#10;AAAAAAAAAAAAAAAABwIAAGRycy9kb3ducmV2LnhtbFBLBQYAAAAAAwADALcAAAD4AgAAAAA=&#10;" fillcolor="#f2f2f2 [3052]" stroked="f" strokeweight="1pt">
                  <v:textbox inset=",0,,0">
                    <w:txbxContent>
                      <w:p w14:paraId="22B62912" w14:textId="77777777" w:rsidR="00092466" w:rsidRDefault="00092466" w:rsidP="00092466">
                        <w:pPr>
                          <w:adjustRightInd w:val="0"/>
                          <w:snapToGrid w:val="0"/>
                          <w:spacing w:line="400" w:lineRule="exact"/>
                          <w:jc w:val="left"/>
                          <w:rPr>
                            <w:rFonts w:ascii="微软雅黑" w:eastAsia="微软雅黑" w:hAnsi="微软雅黑" w:hint="eastAsia"/>
                            <w:color w:val="2577E3"/>
                            <w:sz w:val="28"/>
                            <w:szCs w:val="28"/>
                          </w:rPr>
                        </w:pPr>
                        <w:r>
                          <w:rPr>
                            <w:rFonts w:ascii="微软雅黑" w:eastAsia="微软雅黑" w:hAnsi="微软雅黑"/>
                            <w:color w:val="2577E3"/>
                            <w:sz w:val="28"/>
                            <w:szCs w:val="28"/>
                          </w:rPr>
                          <w:t>自我评价</w:t>
                        </w:r>
                      </w:p>
                      <w:p w14:paraId="415257FA" w14:textId="77777777" w:rsidR="00092466" w:rsidRDefault="00092466" w:rsidP="00092466">
                        <w:pPr>
                          <w:adjustRightInd w:val="0"/>
                          <w:snapToGrid w:val="0"/>
                          <w:spacing w:line="400" w:lineRule="exact"/>
                          <w:jc w:val="left"/>
                        </w:pPr>
                      </w:p>
                    </w:txbxContent>
                  </v:textbox>
                </v:rect>
                <v:rect id="矩形 34" o:spid="_x0000_s1060" style="position:absolute;width:45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BYvxQAAANsAAAAPAAAAZHJzL2Rvd25yZXYueG1sRI/NasMw&#10;EITvgbyD2EIuoZGbP4wbxQSDSw7NwWkvvW2trW1irYyl2u7bV4VCjsPMfMMc0sm0YqDeNZYVPK0i&#10;EMSl1Q1XCt7f8scYhPPIGlvLpOCHHKTH+eyAibYjFzRcfSUChF2CCmrvu0RKV9Zk0K1sRxy8L9sb&#10;9EH2ldQ9jgFuWrmOor002HBYqLGjrKbydv02CpY5jbvXy0tRxXuvs4+8/LzFsVKLh+n0DMLT5O/h&#10;//ZZK9hs4e9L+AHy+AsAAP//AwBQSwECLQAUAAYACAAAACEA2+H2y+4AAACFAQAAEwAAAAAAAAAA&#10;AAAAAAAAAAAAW0NvbnRlbnRfVHlwZXNdLnhtbFBLAQItABQABgAIAAAAIQBa9CxbvwAAABUBAAAL&#10;AAAAAAAAAAAAAAAAAB8BAABfcmVscy8ucmVsc1BLAQItABQABgAIAAAAIQDpBBYvxQAAANsAAAAP&#10;AAAAAAAAAAAAAAAAAAcCAABkcnMvZG93bnJldi54bWxQSwUGAAAAAAMAAwC3AAAA+QIAAAAA&#10;" fillcolor="#ff9915" stroked="f" strokeweight="1pt"/>
                <w10:wrap anchorx="margin"/>
              </v:group>
            </w:pict>
          </mc:Fallback>
        </mc:AlternateContent>
      </w:r>
    </w:p>
    <w:p w14:paraId="5DBF4D7B" w14:textId="77777777" w:rsidR="00092466" w:rsidRDefault="00092466"/>
    <w:p w14:paraId="0F0C438D" w14:textId="77777777" w:rsidR="00092466" w:rsidRDefault="00092466">
      <w:r>
        <w:rPr>
          <w:noProof/>
        </w:rPr>
        <mc:AlternateContent>
          <mc:Choice Requires="wps">
            <w:drawing>
              <wp:anchor distT="0" distB="0" distL="114300" distR="114300" simplePos="0" relativeHeight="251687936" behindDoc="0" locked="0" layoutInCell="1" allowOverlap="1" wp14:anchorId="2A375B8A" wp14:editId="28BF8AC3">
                <wp:simplePos x="0" y="0"/>
                <wp:positionH relativeFrom="margin">
                  <wp:posOffset>0</wp:posOffset>
                </wp:positionH>
                <wp:positionV relativeFrom="paragraph">
                  <wp:posOffset>-635</wp:posOffset>
                </wp:positionV>
                <wp:extent cx="6922135" cy="766234"/>
                <wp:effectExtent l="0" t="0" r="0" b="0"/>
                <wp:wrapNone/>
                <wp:docPr id="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2135" cy="766234"/>
                        </a:xfrm>
                        <a:prstGeom prst="rect">
                          <a:avLst/>
                        </a:prstGeom>
                        <a:noFill/>
                        <a:ln w="9525">
                          <a:noFill/>
                          <a:miter lim="800000"/>
                        </a:ln>
                      </wps:spPr>
                      <wps:txbx>
                        <w:txbxContent>
                          <w:p w14:paraId="7264F619" w14:textId="77777777" w:rsidR="00092466" w:rsidRPr="00D452C1" w:rsidRDefault="00092466" w:rsidP="00092466">
                            <w:pPr>
                              <w:adjustRightInd w:val="0"/>
                              <w:snapToGrid w:val="0"/>
                              <w:spacing w:line="320" w:lineRule="exact"/>
                              <w:rPr>
                                <w:rFonts w:ascii="微软雅黑" w:eastAsia="微软雅黑" w:hAnsi="微软雅黑" w:hint="eastAsia"/>
                                <w:color w:val="000000" w:themeColor="text1"/>
                                <w:sz w:val="16"/>
                                <w:szCs w:val="16"/>
                              </w:rPr>
                            </w:pPr>
                            <w:r w:rsidRPr="00D452C1">
                              <w:rPr>
                                <w:rFonts w:ascii="微软雅黑" w:eastAsia="微软雅黑" w:hAnsi="微软雅黑"/>
                                <w:color w:val="000000" w:themeColor="text1"/>
                                <w:sz w:val="16"/>
                                <w:szCs w:val="16"/>
                              </w:rPr>
                              <w:t xml:space="preserve">香港大学低空技术专业硕士在读，具备扎实的软硬件协同开发与系统级仿真能力。熟练掌握 C、Python、MATLAB、ANSYS 及 </w:t>
                            </w:r>
                            <w:proofErr w:type="spellStart"/>
                            <w:r w:rsidRPr="00D452C1">
                              <w:rPr>
                                <w:rFonts w:ascii="微软雅黑" w:eastAsia="微软雅黑" w:hAnsi="微软雅黑"/>
                                <w:color w:val="000000" w:themeColor="text1"/>
                                <w:sz w:val="16"/>
                                <w:szCs w:val="16"/>
                              </w:rPr>
                              <w:t>PyTorch</w:t>
                            </w:r>
                            <w:proofErr w:type="spellEnd"/>
                            <w:r w:rsidRPr="00D452C1">
                              <w:rPr>
                                <w:rFonts w:ascii="微软雅黑" w:eastAsia="微软雅黑" w:hAnsi="微软雅黑"/>
                                <w:color w:val="000000" w:themeColor="text1"/>
                                <w:sz w:val="16"/>
                                <w:szCs w:val="16"/>
                              </w:rPr>
                              <w:t xml:space="preserve"> 等工具，能够独立完成3D 建模、控制算法验证</w:t>
                            </w:r>
                            <w:r w:rsidRPr="00D452C1">
                              <w:rPr>
                                <w:rFonts w:ascii="微软雅黑" w:eastAsia="微软雅黑" w:hAnsi="微软雅黑" w:hint="eastAsia"/>
                                <w:color w:val="000000" w:themeColor="text1"/>
                                <w:sz w:val="16"/>
                                <w:szCs w:val="16"/>
                              </w:rPr>
                              <w:t>和</w:t>
                            </w:r>
                            <w:r w:rsidRPr="00D452C1">
                              <w:rPr>
                                <w:rFonts w:ascii="微软雅黑" w:eastAsia="微软雅黑" w:hAnsi="微软雅黑"/>
                                <w:color w:val="000000" w:themeColor="text1"/>
                                <w:sz w:val="16"/>
                                <w:szCs w:val="16"/>
                              </w:rPr>
                              <w:t xml:space="preserve"> AI 模型部署。具备丰富的无人机概念设计与硬件通信协议（如 RS485、CAN）调试经验。自我驱动力强，</w:t>
                            </w:r>
                            <w:r>
                              <w:rPr>
                                <w:rFonts w:ascii="微软雅黑" w:eastAsia="微软雅黑" w:hAnsi="微软雅黑" w:hint="eastAsia"/>
                                <w:color w:val="000000" w:themeColor="text1"/>
                                <w:sz w:val="16"/>
                                <w:szCs w:val="16"/>
                              </w:rPr>
                              <w:t>学习</w:t>
                            </w:r>
                            <w:r w:rsidRPr="00D452C1">
                              <w:rPr>
                                <w:rFonts w:ascii="微软雅黑" w:eastAsia="微软雅黑" w:hAnsi="微软雅黑" w:hint="eastAsia"/>
                                <w:color w:val="000000" w:themeColor="text1"/>
                                <w:sz w:val="16"/>
                                <w:szCs w:val="16"/>
                              </w:rPr>
                              <w:t>能力强，善于适应新环境、</w:t>
                            </w:r>
                            <w:r w:rsidRPr="00D452C1">
                              <w:rPr>
                                <w:rFonts w:ascii="微软雅黑" w:eastAsia="微软雅黑" w:hAnsi="微软雅黑"/>
                                <w:color w:val="000000" w:themeColor="text1"/>
                                <w:sz w:val="16"/>
                                <w:szCs w:val="16"/>
                              </w:rPr>
                              <w:t>在跨学科团队中推动技术落地</w:t>
                            </w:r>
                            <w:r w:rsidRPr="00D452C1">
                              <w:rPr>
                                <w:rFonts w:ascii="微软雅黑" w:eastAsia="微软雅黑" w:hAnsi="微软雅黑" w:hint="eastAsia"/>
                                <w:color w:val="000000" w:themeColor="text1"/>
                                <w:sz w:val="16"/>
                                <w:szCs w:val="16"/>
                              </w:rPr>
                              <w:t>。</w:t>
                            </w:r>
                          </w:p>
                          <w:p w14:paraId="264205C2" w14:textId="77777777" w:rsidR="00092466" w:rsidRPr="008260F3" w:rsidRDefault="00092466" w:rsidP="00092466">
                            <w:pPr>
                              <w:adjustRightInd w:val="0"/>
                              <w:snapToGrid w:val="0"/>
                              <w:spacing w:line="320" w:lineRule="exact"/>
                              <w:rPr>
                                <w:rFonts w:ascii="微软雅黑" w:eastAsia="微软雅黑" w:hAnsi="微软雅黑" w:hint="eastAsia"/>
                                <w:color w:val="000000" w:themeColor="text1"/>
                                <w:sz w:val="15"/>
                                <w:szCs w:val="15"/>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A375B8A" id="_x0000_s1061" type="#_x0000_t202" style="position:absolute;left:0;text-align:left;margin-left:0;margin-top:-.05pt;width:545.05pt;height:60.3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LDe8QEAAL0DAAAOAAAAZHJzL2Uyb0RvYy54bWysU8tu2zAQvBfoPxC817IV24kFy0GaIEWB&#10;9AGk/QCaoiyiJJdd0pbcr++SVhyjvRXVgeByydmd2dH6drCGHRQGDa7ms8mUM+UkNNrtav792+O7&#10;G85CFK4RBpyq+VEFfrt5+2bd+0qV0IFpFDICcaHqfc27GH1VFEF2yoowAa8cJVtAKyKFuCsaFD2h&#10;W1OU0+my6AEbjyBVCHT6cEryTcZvWyXjl7YNKjJTc+ot5hXzuk1rsVmLaofCd1qObYh/6MIK7ajo&#10;GepBRMH2qP+CsloiBGjjRIItoG21VJkDsZlN/2Dz3AmvMhcSJ/izTOH/wcrPh2f/FVkc3sNAA8wk&#10;gn8C+SMwB/edcDt1hwh9p0RDhWdJsqL3oRqfJqlDFRLItv8EDQ1Z7CNkoKFFm1QhnozQaQDHs+hq&#10;iEzS4XJVlrOrBWeSctfLZXk1zyVE9fLaY4gfFFiWNjVHGmpGF4enEFM3onq5koo5eNTG5MEax/qa&#10;rxblIj+4yFgdyXdG25rfTNM31jRuZJcInajFYTsw3RD1RbqU2G6hORJfhJOfyP+06QB/cdaTl2oe&#10;fu4FKs7MR0earWbzeTJfDuaL65ICvMxsLzPCSYKqeeTstL2P2bAnbnekbasz7ddOxp7JI1mN0c/J&#10;hJdxvvX6121+AwAA//8DAFBLAwQUAAYACAAAACEA0Ii7mdoAAAAHAQAADwAAAGRycy9kb3ducmV2&#10;LnhtbEyPQU/CQBCF7yb8h82YeINdiBKonRKi8aoR0MTb0h3axu5s011o/fcOJ729yZu89718M/pW&#10;XaiPTWCE+cyAIi6Da7hCOOxfpitQMVl2tg1MCD8UYVNMbnKbuTDwO112qVISwjGzCHVKXaZ1LGvy&#10;Ns5CRyzeKfTeJjn7SrveDhLuW70wZqm9bVgaatvRU03l9+7sET5eT1+f9+atevYP3RBGo9mvNeLd&#10;7bh9BJVoTH/PcMUXdCiE6RjO7KJqEWRIQpjOQV1NszaijqIWZgm6yPV//uIXAAD//wMAUEsBAi0A&#10;FAAGAAgAAAAhALaDOJL+AAAA4QEAABMAAAAAAAAAAAAAAAAAAAAAAFtDb250ZW50X1R5cGVzXS54&#10;bWxQSwECLQAUAAYACAAAACEAOP0h/9YAAACUAQAACwAAAAAAAAAAAAAAAAAvAQAAX3JlbHMvLnJl&#10;bHNQSwECLQAUAAYACAAAACEAOeSw3vEBAAC9AwAADgAAAAAAAAAAAAAAAAAuAgAAZHJzL2Uyb0Rv&#10;Yy54bWxQSwECLQAUAAYACAAAACEA0Ii7mdoAAAAHAQAADwAAAAAAAAAAAAAAAABLBAAAZHJzL2Rv&#10;d25yZXYueG1sUEsFBgAAAAAEAAQA8wAAAFIFAAAAAA==&#10;" filled="f" stroked="f">
                <v:textbox>
                  <w:txbxContent>
                    <w:p w14:paraId="7264F619" w14:textId="77777777" w:rsidR="00092466" w:rsidRPr="00D452C1" w:rsidRDefault="00092466" w:rsidP="00092466">
                      <w:pPr>
                        <w:adjustRightInd w:val="0"/>
                        <w:snapToGrid w:val="0"/>
                        <w:spacing w:line="320" w:lineRule="exact"/>
                        <w:rPr>
                          <w:rFonts w:ascii="微软雅黑" w:eastAsia="微软雅黑" w:hAnsi="微软雅黑" w:hint="eastAsia"/>
                          <w:color w:val="000000" w:themeColor="text1"/>
                          <w:sz w:val="16"/>
                          <w:szCs w:val="16"/>
                        </w:rPr>
                      </w:pPr>
                      <w:r w:rsidRPr="00D452C1">
                        <w:rPr>
                          <w:rFonts w:ascii="微软雅黑" w:eastAsia="微软雅黑" w:hAnsi="微软雅黑"/>
                          <w:color w:val="000000" w:themeColor="text1"/>
                          <w:sz w:val="16"/>
                          <w:szCs w:val="16"/>
                        </w:rPr>
                        <w:t xml:space="preserve">香港大学低空技术专业硕士在读，具备扎实的软硬件协同开发与系统级仿真能力。熟练掌握 C、Python、MATLAB、ANSYS 及 </w:t>
                      </w:r>
                      <w:proofErr w:type="spellStart"/>
                      <w:r w:rsidRPr="00D452C1">
                        <w:rPr>
                          <w:rFonts w:ascii="微软雅黑" w:eastAsia="微软雅黑" w:hAnsi="微软雅黑"/>
                          <w:color w:val="000000" w:themeColor="text1"/>
                          <w:sz w:val="16"/>
                          <w:szCs w:val="16"/>
                        </w:rPr>
                        <w:t>PyTorch</w:t>
                      </w:r>
                      <w:proofErr w:type="spellEnd"/>
                      <w:r w:rsidRPr="00D452C1">
                        <w:rPr>
                          <w:rFonts w:ascii="微软雅黑" w:eastAsia="微软雅黑" w:hAnsi="微软雅黑"/>
                          <w:color w:val="000000" w:themeColor="text1"/>
                          <w:sz w:val="16"/>
                          <w:szCs w:val="16"/>
                        </w:rPr>
                        <w:t xml:space="preserve"> 等工具，能够独立完成3D 建模、控制算法验证</w:t>
                      </w:r>
                      <w:r w:rsidRPr="00D452C1">
                        <w:rPr>
                          <w:rFonts w:ascii="微软雅黑" w:eastAsia="微软雅黑" w:hAnsi="微软雅黑" w:hint="eastAsia"/>
                          <w:color w:val="000000" w:themeColor="text1"/>
                          <w:sz w:val="16"/>
                          <w:szCs w:val="16"/>
                        </w:rPr>
                        <w:t>和</w:t>
                      </w:r>
                      <w:r w:rsidRPr="00D452C1">
                        <w:rPr>
                          <w:rFonts w:ascii="微软雅黑" w:eastAsia="微软雅黑" w:hAnsi="微软雅黑"/>
                          <w:color w:val="000000" w:themeColor="text1"/>
                          <w:sz w:val="16"/>
                          <w:szCs w:val="16"/>
                        </w:rPr>
                        <w:t xml:space="preserve"> AI 模型部署。具备丰富的无人机概念设计与硬件通信协议（如 RS485、CAN）调试经验。自我驱动力强，</w:t>
                      </w:r>
                      <w:r>
                        <w:rPr>
                          <w:rFonts w:ascii="微软雅黑" w:eastAsia="微软雅黑" w:hAnsi="微软雅黑" w:hint="eastAsia"/>
                          <w:color w:val="000000" w:themeColor="text1"/>
                          <w:sz w:val="16"/>
                          <w:szCs w:val="16"/>
                        </w:rPr>
                        <w:t>学习</w:t>
                      </w:r>
                      <w:r w:rsidRPr="00D452C1">
                        <w:rPr>
                          <w:rFonts w:ascii="微软雅黑" w:eastAsia="微软雅黑" w:hAnsi="微软雅黑" w:hint="eastAsia"/>
                          <w:color w:val="000000" w:themeColor="text1"/>
                          <w:sz w:val="16"/>
                          <w:szCs w:val="16"/>
                        </w:rPr>
                        <w:t>能力强，善于适应新环境、</w:t>
                      </w:r>
                      <w:r w:rsidRPr="00D452C1">
                        <w:rPr>
                          <w:rFonts w:ascii="微软雅黑" w:eastAsia="微软雅黑" w:hAnsi="微软雅黑"/>
                          <w:color w:val="000000" w:themeColor="text1"/>
                          <w:sz w:val="16"/>
                          <w:szCs w:val="16"/>
                        </w:rPr>
                        <w:t>在跨学科团队中推动技术落地</w:t>
                      </w:r>
                      <w:r w:rsidRPr="00D452C1">
                        <w:rPr>
                          <w:rFonts w:ascii="微软雅黑" w:eastAsia="微软雅黑" w:hAnsi="微软雅黑" w:hint="eastAsia"/>
                          <w:color w:val="000000" w:themeColor="text1"/>
                          <w:sz w:val="16"/>
                          <w:szCs w:val="16"/>
                        </w:rPr>
                        <w:t>。</w:t>
                      </w:r>
                    </w:p>
                    <w:p w14:paraId="264205C2" w14:textId="77777777" w:rsidR="00092466" w:rsidRPr="008260F3" w:rsidRDefault="00092466" w:rsidP="00092466">
                      <w:pPr>
                        <w:adjustRightInd w:val="0"/>
                        <w:snapToGrid w:val="0"/>
                        <w:spacing w:line="320" w:lineRule="exact"/>
                        <w:rPr>
                          <w:rFonts w:ascii="微软雅黑" w:eastAsia="微软雅黑" w:hAnsi="微软雅黑" w:hint="eastAsia"/>
                          <w:color w:val="000000" w:themeColor="text1"/>
                          <w:sz w:val="15"/>
                          <w:szCs w:val="15"/>
                        </w:rPr>
                      </w:pPr>
                    </w:p>
                  </w:txbxContent>
                </v:textbox>
                <w10:wrap anchorx="margin"/>
              </v:shape>
            </w:pict>
          </mc:Fallback>
        </mc:AlternateContent>
      </w:r>
    </w:p>
    <w:p w14:paraId="64881FDC" w14:textId="77777777" w:rsidR="00092466" w:rsidRDefault="00092466"/>
    <w:p w14:paraId="553B1822" w14:textId="77777777" w:rsidR="00092466" w:rsidRDefault="00092466"/>
    <w:p w14:paraId="5719A8B1" w14:textId="77777777" w:rsidR="00092466" w:rsidRDefault="00092466"/>
    <w:p w14:paraId="7DB01488" w14:textId="77777777" w:rsidR="00ED17C8" w:rsidRDefault="00ED17C8"/>
    <w:sectPr w:rsidR="00ED17C8">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6B0E" w14:textId="77777777" w:rsidR="00B64B06" w:rsidRDefault="00B64B06" w:rsidP="00515398">
      <w:r>
        <w:separator/>
      </w:r>
    </w:p>
  </w:endnote>
  <w:endnote w:type="continuationSeparator" w:id="0">
    <w:p w14:paraId="1B6BCEAC" w14:textId="77777777" w:rsidR="00B64B06" w:rsidRDefault="00B64B06" w:rsidP="00515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952AA" w14:textId="77777777" w:rsidR="00B64B06" w:rsidRDefault="00B64B06" w:rsidP="00515398">
      <w:r>
        <w:separator/>
      </w:r>
    </w:p>
  </w:footnote>
  <w:footnote w:type="continuationSeparator" w:id="0">
    <w:p w14:paraId="66A13BD6" w14:textId="77777777" w:rsidR="00B64B06" w:rsidRDefault="00B64B06" w:rsidP="00515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378BF"/>
    <w:multiLevelType w:val="hybridMultilevel"/>
    <w:tmpl w:val="0DB426D4"/>
    <w:lvl w:ilvl="0" w:tplc="0060D3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0731D91"/>
    <w:multiLevelType w:val="hybridMultilevel"/>
    <w:tmpl w:val="0288933A"/>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FE2964"/>
    <w:multiLevelType w:val="hybridMultilevel"/>
    <w:tmpl w:val="4B963D10"/>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78490E"/>
    <w:multiLevelType w:val="hybridMultilevel"/>
    <w:tmpl w:val="73A278DE"/>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0E74F4"/>
    <w:multiLevelType w:val="hybridMultilevel"/>
    <w:tmpl w:val="9198F21E"/>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33A2452"/>
    <w:multiLevelType w:val="hybridMultilevel"/>
    <w:tmpl w:val="81C83F5C"/>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72E1083"/>
    <w:multiLevelType w:val="hybridMultilevel"/>
    <w:tmpl w:val="9CF60E06"/>
    <w:lvl w:ilvl="0" w:tplc="7464B8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AC53A9"/>
    <w:multiLevelType w:val="hybridMultilevel"/>
    <w:tmpl w:val="6F9064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1678930">
    <w:abstractNumId w:val="5"/>
  </w:num>
  <w:num w:numId="2" w16cid:durableId="300696841">
    <w:abstractNumId w:val="2"/>
  </w:num>
  <w:num w:numId="3" w16cid:durableId="92751591">
    <w:abstractNumId w:val="4"/>
  </w:num>
  <w:num w:numId="4" w16cid:durableId="1868760524">
    <w:abstractNumId w:val="0"/>
  </w:num>
  <w:num w:numId="5" w16cid:durableId="1861505334">
    <w:abstractNumId w:val="6"/>
  </w:num>
  <w:num w:numId="6" w16cid:durableId="1913544881">
    <w:abstractNumId w:val="3"/>
  </w:num>
  <w:num w:numId="7" w16cid:durableId="1065882451">
    <w:abstractNumId w:val="1"/>
  </w:num>
  <w:num w:numId="8" w16cid:durableId="113254651">
    <w:abstractNumId w:val="7"/>
  </w:num>
  <w:num w:numId="9" w16cid:durableId="11325465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IwNTY0M7M0NjA2MDNW0lEKTi0uzszPAymwqAUA2WzEUywAAAA="/>
    <w:docVar w:name="commondata" w:val="eyJoZGlkIjoiZTBlMjk1N2Q4MTcyMjI5NmI3YWY4NjUwOWVmMmJhNWQifQ=="/>
  </w:docVars>
  <w:rsids>
    <w:rsidRoot w:val="046648F1"/>
    <w:rsid w:val="000000FB"/>
    <w:rsid w:val="00006926"/>
    <w:rsid w:val="000539B6"/>
    <w:rsid w:val="000650F7"/>
    <w:rsid w:val="00066471"/>
    <w:rsid w:val="00074D61"/>
    <w:rsid w:val="000804F1"/>
    <w:rsid w:val="00092466"/>
    <w:rsid w:val="00095CBC"/>
    <w:rsid w:val="000A6C8E"/>
    <w:rsid w:val="000B1753"/>
    <w:rsid w:val="000E0B34"/>
    <w:rsid w:val="000F7646"/>
    <w:rsid w:val="00112AA8"/>
    <w:rsid w:val="001423CD"/>
    <w:rsid w:val="00161DE1"/>
    <w:rsid w:val="00163903"/>
    <w:rsid w:val="001A08C2"/>
    <w:rsid w:val="001A42A1"/>
    <w:rsid w:val="001D4ADF"/>
    <w:rsid w:val="001F4E58"/>
    <w:rsid w:val="00203E7A"/>
    <w:rsid w:val="00210995"/>
    <w:rsid w:val="00231AF4"/>
    <w:rsid w:val="00232CB9"/>
    <w:rsid w:val="00246D84"/>
    <w:rsid w:val="00256811"/>
    <w:rsid w:val="00256DF4"/>
    <w:rsid w:val="00265688"/>
    <w:rsid w:val="002822CA"/>
    <w:rsid w:val="002827F5"/>
    <w:rsid w:val="002921CB"/>
    <w:rsid w:val="00297042"/>
    <w:rsid w:val="002A39B9"/>
    <w:rsid w:val="002C1A83"/>
    <w:rsid w:val="002C2DBF"/>
    <w:rsid w:val="002D59EB"/>
    <w:rsid w:val="002F5C14"/>
    <w:rsid w:val="00313402"/>
    <w:rsid w:val="00344351"/>
    <w:rsid w:val="00364572"/>
    <w:rsid w:val="0039297C"/>
    <w:rsid w:val="003B107C"/>
    <w:rsid w:val="003C0FEB"/>
    <w:rsid w:val="003F6139"/>
    <w:rsid w:val="0046072D"/>
    <w:rsid w:val="00461FAE"/>
    <w:rsid w:val="004670D2"/>
    <w:rsid w:val="0047039C"/>
    <w:rsid w:val="004C02F0"/>
    <w:rsid w:val="004C5AA2"/>
    <w:rsid w:val="00511BF9"/>
    <w:rsid w:val="00515398"/>
    <w:rsid w:val="005212C9"/>
    <w:rsid w:val="00523655"/>
    <w:rsid w:val="00525036"/>
    <w:rsid w:val="00543661"/>
    <w:rsid w:val="0056391B"/>
    <w:rsid w:val="0056577A"/>
    <w:rsid w:val="00585061"/>
    <w:rsid w:val="005B3862"/>
    <w:rsid w:val="00631090"/>
    <w:rsid w:val="00637B0B"/>
    <w:rsid w:val="00673AB6"/>
    <w:rsid w:val="006750C1"/>
    <w:rsid w:val="00694793"/>
    <w:rsid w:val="006A46BA"/>
    <w:rsid w:val="006D4D21"/>
    <w:rsid w:val="006F4338"/>
    <w:rsid w:val="007046B7"/>
    <w:rsid w:val="00710489"/>
    <w:rsid w:val="007345C4"/>
    <w:rsid w:val="007461B4"/>
    <w:rsid w:val="00750134"/>
    <w:rsid w:val="00756EC5"/>
    <w:rsid w:val="0076784A"/>
    <w:rsid w:val="00781B18"/>
    <w:rsid w:val="00781B9B"/>
    <w:rsid w:val="007B6EE6"/>
    <w:rsid w:val="007D1608"/>
    <w:rsid w:val="007D3DFB"/>
    <w:rsid w:val="00806901"/>
    <w:rsid w:val="0081485E"/>
    <w:rsid w:val="0082369B"/>
    <w:rsid w:val="008260F3"/>
    <w:rsid w:val="008320FB"/>
    <w:rsid w:val="00836C2B"/>
    <w:rsid w:val="00842F32"/>
    <w:rsid w:val="00851B3A"/>
    <w:rsid w:val="008520E9"/>
    <w:rsid w:val="00863774"/>
    <w:rsid w:val="00871536"/>
    <w:rsid w:val="00884A0A"/>
    <w:rsid w:val="0089181A"/>
    <w:rsid w:val="008A7EC4"/>
    <w:rsid w:val="008B12C4"/>
    <w:rsid w:val="008C5082"/>
    <w:rsid w:val="008E6FA8"/>
    <w:rsid w:val="00900B8A"/>
    <w:rsid w:val="00901253"/>
    <w:rsid w:val="009134BF"/>
    <w:rsid w:val="00926194"/>
    <w:rsid w:val="00926A3D"/>
    <w:rsid w:val="009272C7"/>
    <w:rsid w:val="0093554E"/>
    <w:rsid w:val="00966E73"/>
    <w:rsid w:val="0098007B"/>
    <w:rsid w:val="00983983"/>
    <w:rsid w:val="00991241"/>
    <w:rsid w:val="00994DBD"/>
    <w:rsid w:val="0099582C"/>
    <w:rsid w:val="009A4D1C"/>
    <w:rsid w:val="009A5624"/>
    <w:rsid w:val="009B28D2"/>
    <w:rsid w:val="009C5FC2"/>
    <w:rsid w:val="00A0551A"/>
    <w:rsid w:val="00A3019C"/>
    <w:rsid w:val="00A30221"/>
    <w:rsid w:val="00A308CD"/>
    <w:rsid w:val="00A3370B"/>
    <w:rsid w:val="00A46EFD"/>
    <w:rsid w:val="00A63ABA"/>
    <w:rsid w:val="00A80788"/>
    <w:rsid w:val="00AA4DA6"/>
    <w:rsid w:val="00AA70B3"/>
    <w:rsid w:val="00AB65FB"/>
    <w:rsid w:val="00AF1409"/>
    <w:rsid w:val="00AF7323"/>
    <w:rsid w:val="00B01534"/>
    <w:rsid w:val="00B07EF3"/>
    <w:rsid w:val="00B213C9"/>
    <w:rsid w:val="00B56C78"/>
    <w:rsid w:val="00B602EF"/>
    <w:rsid w:val="00B613CA"/>
    <w:rsid w:val="00B63F24"/>
    <w:rsid w:val="00B64B06"/>
    <w:rsid w:val="00B70DD7"/>
    <w:rsid w:val="00B73607"/>
    <w:rsid w:val="00B82A29"/>
    <w:rsid w:val="00B86819"/>
    <w:rsid w:val="00B875CA"/>
    <w:rsid w:val="00B94F7E"/>
    <w:rsid w:val="00B9782D"/>
    <w:rsid w:val="00BA6156"/>
    <w:rsid w:val="00BB55FE"/>
    <w:rsid w:val="00BB5B61"/>
    <w:rsid w:val="00BC68B3"/>
    <w:rsid w:val="00BF05D5"/>
    <w:rsid w:val="00BF263E"/>
    <w:rsid w:val="00C349B6"/>
    <w:rsid w:val="00C422C9"/>
    <w:rsid w:val="00C631C2"/>
    <w:rsid w:val="00C63CF4"/>
    <w:rsid w:val="00C64F3A"/>
    <w:rsid w:val="00C94C82"/>
    <w:rsid w:val="00C96D92"/>
    <w:rsid w:val="00CB2D2C"/>
    <w:rsid w:val="00CB6719"/>
    <w:rsid w:val="00CC1B2C"/>
    <w:rsid w:val="00CC4B3A"/>
    <w:rsid w:val="00CD49BB"/>
    <w:rsid w:val="00CE39C0"/>
    <w:rsid w:val="00D35098"/>
    <w:rsid w:val="00D35454"/>
    <w:rsid w:val="00D452C1"/>
    <w:rsid w:val="00D568C5"/>
    <w:rsid w:val="00D65485"/>
    <w:rsid w:val="00D70D02"/>
    <w:rsid w:val="00D74A84"/>
    <w:rsid w:val="00DA3A6C"/>
    <w:rsid w:val="00DD340D"/>
    <w:rsid w:val="00E12E8B"/>
    <w:rsid w:val="00E13C24"/>
    <w:rsid w:val="00E164BE"/>
    <w:rsid w:val="00E35A22"/>
    <w:rsid w:val="00E4382B"/>
    <w:rsid w:val="00E4793A"/>
    <w:rsid w:val="00E55A2B"/>
    <w:rsid w:val="00E56EAC"/>
    <w:rsid w:val="00E62F77"/>
    <w:rsid w:val="00E65C14"/>
    <w:rsid w:val="00E910BA"/>
    <w:rsid w:val="00EB17BA"/>
    <w:rsid w:val="00EB344A"/>
    <w:rsid w:val="00EB7706"/>
    <w:rsid w:val="00ED17C8"/>
    <w:rsid w:val="00EF23E7"/>
    <w:rsid w:val="00F577BA"/>
    <w:rsid w:val="00F9117C"/>
    <w:rsid w:val="00FA6237"/>
    <w:rsid w:val="00FB3313"/>
    <w:rsid w:val="00FB56AA"/>
    <w:rsid w:val="00FD34F0"/>
    <w:rsid w:val="00FE2D64"/>
    <w:rsid w:val="00FF1AA5"/>
    <w:rsid w:val="04150F76"/>
    <w:rsid w:val="046648F1"/>
    <w:rsid w:val="06DA37F7"/>
    <w:rsid w:val="06EC45AC"/>
    <w:rsid w:val="0A96271E"/>
    <w:rsid w:val="14DE2B07"/>
    <w:rsid w:val="18726112"/>
    <w:rsid w:val="1AF31E2F"/>
    <w:rsid w:val="1BEB2C01"/>
    <w:rsid w:val="1D575592"/>
    <w:rsid w:val="25E63133"/>
    <w:rsid w:val="2FD72D72"/>
    <w:rsid w:val="312A0376"/>
    <w:rsid w:val="33426E84"/>
    <w:rsid w:val="355449C0"/>
    <w:rsid w:val="35BC70FA"/>
    <w:rsid w:val="40605D17"/>
    <w:rsid w:val="518C0AF1"/>
    <w:rsid w:val="58EA6B3E"/>
    <w:rsid w:val="5AF87BA0"/>
    <w:rsid w:val="5DB41A24"/>
    <w:rsid w:val="65557F49"/>
    <w:rsid w:val="77EB1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2C6DB"/>
  <w15:docId w15:val="{FE72FCD4-E5CC-4A0A-B317-AD5AF302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1">
    <w:name w:val="列表段落1"/>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unhideWhenUsed/>
    <w:rsid w:val="00B82A29"/>
    <w:pPr>
      <w:ind w:firstLineChars="200" w:firstLine="420"/>
    </w:pPr>
  </w:style>
  <w:style w:type="character" w:customStyle="1" w:styleId="citation-72">
    <w:name w:val="citation-72"/>
    <w:basedOn w:val="a0"/>
    <w:rsid w:val="00D45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7329;&#34701;&#20998;&#26512;&#24072;&#31616;&#21382;JM0347A.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金融分析师简历JM0347A.docx</Template>
  <TotalTime>0</TotalTime>
  <Pages>2</Pages>
  <Words>39</Words>
  <Characters>40</Characters>
  <Application>Microsoft Office Word</Application>
  <DocSecurity>0</DocSecurity>
  <Lines>40</Lines>
  <Paragraphs>9</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kedao</dc:creator>
  <cp:lastModifiedBy>Q Wu</cp:lastModifiedBy>
  <cp:revision>2</cp:revision>
  <cp:lastPrinted>2026-04-28T08:13:00Z</cp:lastPrinted>
  <dcterms:created xsi:type="dcterms:W3CDTF">2026-07-29T16:29:00Z</dcterms:created>
  <dcterms:modified xsi:type="dcterms:W3CDTF">2026-07-29T16:29:00Z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96F56299A9B24A548D4508859C4C8761_13</vt:lpwstr>
  </property>
</Properties>
</file>