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2.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637" w14:textId="77777777" w:rsidR="005E1EA2" w:rsidRDefault="005E1EA2" w:rsidP="005E1EA2">
      <w:pPr>
        <w:jc w:val="left"/>
        <w:rPr>
          <w:rFonts w:ascii="黑体" w:eastAsia="黑体" w:hAnsi="黑体" w:cs="黑体"/>
          <w:sz w:val="48"/>
          <w:szCs w:val="48"/>
        </w:rPr>
      </w:pPr>
    </w:p>
    <w:p w14:paraId="0EA21CE8" w14:textId="77777777" w:rsidR="005E1EA2" w:rsidRDefault="005E1EA2" w:rsidP="005E1EA2">
      <w:pPr>
        <w:jc w:val="left"/>
        <w:rPr>
          <w:rFonts w:ascii="黑体" w:eastAsia="黑体" w:hAnsi="黑体" w:cs="黑体"/>
          <w:sz w:val="48"/>
          <w:szCs w:val="48"/>
        </w:rPr>
      </w:pPr>
    </w:p>
    <w:p w14:paraId="7C3BAA59" w14:textId="77777777" w:rsidR="005E1EA2" w:rsidRDefault="005E1EA2" w:rsidP="005E1EA2">
      <w:pPr>
        <w:jc w:val="left"/>
        <w:rPr>
          <w:rFonts w:ascii="黑体" w:eastAsia="黑体" w:hAnsi="黑体" w:cs="黑体"/>
          <w:sz w:val="48"/>
          <w:szCs w:val="48"/>
        </w:rPr>
      </w:pPr>
    </w:p>
    <w:p w14:paraId="18030FC5" w14:textId="77777777" w:rsidR="005E1EA2" w:rsidRDefault="005E1EA2" w:rsidP="005E1EA2">
      <w:pPr>
        <w:jc w:val="center"/>
        <w:rPr>
          <w:rFonts w:ascii="黑体" w:eastAsia="黑体" w:hAnsi="黑体" w:cs="黑体"/>
          <w:sz w:val="48"/>
          <w:szCs w:val="48"/>
        </w:rPr>
      </w:pPr>
    </w:p>
    <w:p w14:paraId="4880C0B9" w14:textId="0DE63594" w:rsidR="005E1EA2" w:rsidRDefault="005E1EA2" w:rsidP="005E1EA2">
      <w:pPr>
        <w:jc w:val="center"/>
        <w:rPr>
          <w:rFonts w:ascii="DengXian" w:eastAsia="DengXian" w:hAnsi="DengXian" w:cs="DengXian"/>
          <w:sz w:val="72"/>
          <w:szCs w:val="72"/>
        </w:rPr>
      </w:pPr>
      <w:r>
        <w:rPr>
          <w:rFonts w:ascii="黑体" w:eastAsia="黑体" w:hAnsi="黑体" w:cs="黑体"/>
          <w:sz w:val="72"/>
          <w:szCs w:val="72"/>
        </w:rPr>
        <w:t>软件</w:t>
      </w:r>
      <w:r w:rsidR="000479CC">
        <w:rPr>
          <w:rFonts w:ascii="黑体" w:eastAsia="黑体" w:hAnsi="黑体" w:cs="黑体" w:hint="eastAsia"/>
          <w:sz w:val="72"/>
          <w:szCs w:val="72"/>
        </w:rPr>
        <w:t>详细设计文档</w:t>
      </w:r>
    </w:p>
    <w:p w14:paraId="0E6E4FFA" w14:textId="77777777" w:rsidR="005E1EA2" w:rsidRPr="00B82BCC" w:rsidRDefault="005E1EA2" w:rsidP="005E1EA2">
      <w:pPr>
        <w:rPr>
          <w:rFonts w:ascii="DengXian" w:eastAsia="DengXian" w:hAnsi="DengXian" w:cs="DengXian"/>
          <w:sz w:val="21"/>
        </w:rPr>
      </w:pPr>
    </w:p>
    <w:p w14:paraId="38FEEA56" w14:textId="77777777" w:rsidR="005E1EA2" w:rsidRPr="00B82BCC" w:rsidRDefault="005E1EA2" w:rsidP="005E1EA2">
      <w:pPr>
        <w:rPr>
          <w:rFonts w:ascii="DengXian" w:eastAsia="DengXian" w:hAnsi="DengXian" w:cs="DengXian"/>
          <w:sz w:val="21"/>
        </w:rPr>
      </w:pPr>
    </w:p>
    <w:p w14:paraId="2670A7C8" w14:textId="77777777" w:rsidR="005E1EA2" w:rsidRPr="00B82BCC" w:rsidRDefault="005E1EA2" w:rsidP="005E1EA2">
      <w:pPr>
        <w:rPr>
          <w:rFonts w:ascii="DengXian" w:eastAsia="DengXian" w:hAnsi="DengXian" w:cs="DengXian"/>
          <w:sz w:val="21"/>
        </w:rPr>
      </w:pPr>
    </w:p>
    <w:p w14:paraId="4AE16285" w14:textId="77777777" w:rsidR="005E1EA2" w:rsidRPr="00B82BCC" w:rsidRDefault="005E1EA2" w:rsidP="005E1EA2">
      <w:pPr>
        <w:rPr>
          <w:rFonts w:ascii="DengXian" w:eastAsia="DengXian" w:hAnsi="DengXian" w:cs="DengXian"/>
          <w:sz w:val="21"/>
        </w:rPr>
      </w:pPr>
    </w:p>
    <w:p w14:paraId="438D715E" w14:textId="61EC1FDF" w:rsidR="005E1EA2" w:rsidRDefault="005E1EA2" w:rsidP="005E1EA2">
      <w:pPr>
        <w:jc w:val="center"/>
        <w:rPr>
          <w:rFonts w:ascii="DengXian" w:eastAsia="DengXian" w:hAnsi="DengXian" w:cs="DengXian"/>
          <w:szCs w:val="24"/>
        </w:rPr>
      </w:pPr>
      <w:r>
        <w:rPr>
          <w:rFonts w:ascii="DengXian" w:eastAsia="DengXian" w:hAnsi="DengXian" w:cs="DengXian"/>
          <w:noProof/>
          <w:szCs w:val="24"/>
        </w:rPr>
        <w:drawing>
          <wp:inline distT="0" distB="0" distL="0" distR="0" wp14:anchorId="4FAC230C" wp14:editId="19C96598">
            <wp:extent cx="1261110" cy="1207770"/>
            <wp:effectExtent l="0" t="0" r="15240" b="1143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110" cy="1207770"/>
                    </a:xfrm>
                    <a:prstGeom prst="rect">
                      <a:avLst/>
                    </a:prstGeom>
                  </pic:spPr>
                </pic:pic>
              </a:graphicData>
            </a:graphic>
          </wp:inline>
        </w:drawing>
      </w:r>
    </w:p>
    <w:p w14:paraId="2442EFF4" w14:textId="2F58A7FF" w:rsidR="005E1EA2" w:rsidRPr="00B82BCC" w:rsidRDefault="00383B37" w:rsidP="005E1EA2">
      <w:pPr>
        <w:jc w:val="center"/>
        <w:rPr>
          <w:rFonts w:ascii="DengXian" w:eastAsia="DengXian" w:hAnsi="DengXian" w:cs="DengXian"/>
          <w:sz w:val="21"/>
        </w:rPr>
      </w:pPr>
      <w:r w:rsidRPr="00B82BCC">
        <w:rPr>
          <w:rFonts w:ascii="DengXian" w:eastAsia="DengXian" w:hAnsi="DengXian" w:cs="DengXian"/>
          <w:noProof/>
          <w:sz w:val="21"/>
        </w:rPr>
        <mc:AlternateContent>
          <mc:Choice Requires="wpi">
            <w:drawing>
              <wp:anchor distT="0" distB="0" distL="114300" distR="114300" simplePos="0" relativeHeight="251688960" behindDoc="0" locked="0" layoutInCell="1" allowOverlap="1" wp14:anchorId="7731BF25" wp14:editId="41AC1646">
                <wp:simplePos x="0" y="0"/>
                <wp:positionH relativeFrom="column">
                  <wp:posOffset>10008151</wp:posOffset>
                </wp:positionH>
                <wp:positionV relativeFrom="paragraph">
                  <wp:posOffset>-485635</wp:posOffset>
                </wp:positionV>
                <wp:extent cx="271800" cy="1749600"/>
                <wp:effectExtent l="38100" t="38100" r="33020" b="22225"/>
                <wp:wrapNone/>
                <wp:docPr id="3" name="墨迹 3"/>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271800" cy="1749600"/>
                      </w14:xfrm>
                    </w14:contentPart>
                  </a:graphicData>
                </a:graphic>
              </wp:anchor>
            </w:drawing>
          </mc:Choice>
          <mc:Fallback>
            <w:pict>
              <v:shapetype w14:anchorId="386DBC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787.35pt;margin-top:-38.95pt;width:22.8pt;height:139.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">
                <v:imagedata r:id="rId11" o:title=""/>
                <o:lock v:ext="edit" rotation="t" aspectratio="f"/>
              </v:shape>
            </w:pict>
          </mc:Fallback>
        </mc:AlternateContent>
      </w:r>
    </w:p>
    <w:p w14:paraId="36FC1E16" w14:textId="77777777" w:rsidR="005E1EA2" w:rsidRPr="00B82BCC" w:rsidRDefault="005E1EA2" w:rsidP="005E1EA2">
      <w:pPr>
        <w:jc w:val="center"/>
        <w:rPr>
          <w:rFonts w:ascii="DengXian" w:eastAsia="DengXian" w:hAnsi="DengXian" w:cs="DengXian"/>
          <w:sz w:val="21"/>
        </w:rPr>
      </w:pPr>
    </w:p>
    <w:p w14:paraId="011AFF8C" w14:textId="77777777" w:rsidR="005E1EA2" w:rsidRPr="00B82BCC" w:rsidRDefault="005E1EA2" w:rsidP="005E1EA2">
      <w:pPr>
        <w:jc w:val="center"/>
        <w:rPr>
          <w:rFonts w:ascii="DengXian" w:eastAsia="DengXian" w:hAnsi="DengXian" w:cs="DengXian"/>
          <w:sz w:val="21"/>
          <w:vertAlign w:val="subscript"/>
        </w:rPr>
      </w:pPr>
    </w:p>
    <w:p w14:paraId="03CA5144" w14:textId="77777777" w:rsidR="005E1EA2" w:rsidRPr="00B82BCC" w:rsidRDefault="005E1EA2" w:rsidP="005E1EA2">
      <w:pPr>
        <w:rPr>
          <w:sz w:val="21"/>
        </w:rPr>
      </w:pPr>
    </w:p>
    <w:p w14:paraId="039C420C" w14:textId="77777777" w:rsidR="005E1EA2" w:rsidRDefault="005E1EA2" w:rsidP="005E1EA2"/>
    <w:p w14:paraId="1C9E8902"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吴庆顺 - 201912172014282</w:t>
      </w:r>
    </w:p>
    <w:p w14:paraId="08FAC03D"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Pr>
          <w:rFonts w:ascii="微软雅黑" w:eastAsia="微软雅黑" w:hAnsi="微软雅黑" w:cs="微软雅黑" w:hint="eastAsia"/>
          <w:sz w:val="28"/>
          <w:szCs w:val="28"/>
          <w:u w:val="single"/>
        </w:rPr>
        <w:t>郭梦利 - 201912172014278</w:t>
      </w:r>
    </w:p>
    <w:p w14:paraId="16AD9025"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14:paraId="1B7FA6D2"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14:paraId="0B2F95CB"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14:paraId="3B923582"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w:t>
      </w:r>
      <w:r w:rsidR="009731FB">
        <w:rPr>
          <w:rFonts w:ascii="微软雅黑" w:eastAsia="微软雅黑" w:hAnsi="微软雅黑" w:cs="微软雅黑" w:hint="eastAsia"/>
          <w:sz w:val="28"/>
          <w:szCs w:val="28"/>
          <w:u w:val="single"/>
        </w:rPr>
        <w:t>广</w:t>
      </w:r>
      <w:r>
        <w:rPr>
          <w:rFonts w:ascii="微软雅黑" w:eastAsia="微软雅黑" w:hAnsi="微软雅黑" w:cs="微软雅黑" w:hint="eastAsia"/>
          <w:sz w:val="28"/>
          <w:szCs w:val="28"/>
          <w:u w:val="single"/>
        </w:rPr>
        <w:t xml:space="preserve"> - 201912172014291</w:t>
      </w:r>
    </w:p>
    <w:p w14:paraId="731B8EDF"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李宜飞 - 201912172014293</w:t>
      </w:r>
    </w:p>
    <w:p w14:paraId="0344E844" w14:textId="77777777" w:rsidR="005E1EA2" w:rsidRDefault="005E1EA2" w:rsidP="003560E3">
      <w:pPr>
        <w:rPr>
          <w:rFonts w:ascii="微软雅黑" w:eastAsia="微软雅黑" w:hAnsi="微软雅黑" w:cs="DengXian"/>
          <w:sz w:val="28"/>
          <w:szCs w:val="28"/>
        </w:rPr>
        <w:sectPr w:rsidR="005E1EA2" w:rsidSect="00702159">
          <w:headerReference w:type="default" r:id="rId12"/>
          <w:footerReference w:type="default" r:id="rId13"/>
          <w:pgSz w:w="11906" w:h="16838"/>
          <w:pgMar w:top="1361" w:right="1134" w:bottom="1247" w:left="1474" w:header="851" w:footer="992" w:gutter="0"/>
          <w:cols w:space="425"/>
          <w:docGrid w:type="lines" w:linePitch="312"/>
        </w:sectPr>
      </w:pPr>
    </w:p>
    <w:sdt>
      <w:sdtPr>
        <w:rPr>
          <w:rFonts w:ascii="Times New Roman" w:eastAsia="宋体" w:hAnsi="Times New Roman" w:cstheme="minorBidi"/>
          <w:color w:val="auto"/>
          <w:kern w:val="2"/>
          <w:sz w:val="24"/>
          <w:szCs w:val="21"/>
          <w:lang w:val="zh-CN"/>
        </w:rPr>
        <w:id w:val="1962525694"/>
        <w:docPartObj>
          <w:docPartGallery w:val="Table of Contents"/>
          <w:docPartUnique/>
        </w:docPartObj>
      </w:sdtPr>
      <w:sdtEndPr>
        <w:rPr>
          <w:b/>
          <w:bCs/>
        </w:rPr>
      </w:sdtEndPr>
      <w:sdtContent>
        <w:p w14:paraId="1866BC83" w14:textId="69BDB26F" w:rsidR="0070009B" w:rsidRPr="0070009B" w:rsidRDefault="0070009B" w:rsidP="0070009B">
          <w:pPr>
            <w:pStyle w:val="TOC"/>
            <w:jc w:val="center"/>
            <w:rPr>
              <w:rFonts w:ascii="黑体" w:eastAsia="黑体" w:hAnsi="黑体"/>
              <w:color w:val="000000" w:themeColor="text1"/>
              <w:sz w:val="30"/>
              <w:szCs w:val="30"/>
            </w:rPr>
          </w:pPr>
          <w:r w:rsidRPr="0070009B">
            <w:rPr>
              <w:rFonts w:ascii="黑体" w:eastAsia="黑体" w:hAnsi="黑体"/>
              <w:color w:val="000000" w:themeColor="text1"/>
              <w:sz w:val="30"/>
              <w:szCs w:val="30"/>
              <w:lang w:val="zh-CN"/>
            </w:rPr>
            <w:t>目录</w:t>
          </w:r>
        </w:p>
        <w:p w14:paraId="427FEC05" w14:textId="295F304B" w:rsidR="0070009B" w:rsidRPr="0070009B" w:rsidRDefault="0070009B" w:rsidP="0070009B">
          <w:pPr>
            <w:pStyle w:val="TOC1"/>
            <w:rPr>
              <w:noProof/>
            </w:rPr>
          </w:pPr>
          <w:r w:rsidRPr="0070009B">
            <w:fldChar w:fldCharType="begin"/>
          </w:r>
          <w:r w:rsidRPr="0070009B">
            <w:instrText xml:space="preserve"> TOC \o "1-3" \h \z \u </w:instrText>
          </w:r>
          <w:r w:rsidRPr="0070009B">
            <w:fldChar w:fldCharType="separate"/>
          </w:r>
          <w:hyperlink w:anchor="_Toc41376542" w:history="1">
            <w:r w:rsidRPr="0070009B">
              <w:rPr>
                <w:rStyle w:val="aa"/>
                <w:rFonts w:ascii="宋体" w:hAnsi="宋体" w:cs="DengXian"/>
                <w:noProof/>
              </w:rPr>
              <w:t>1.</w:t>
            </w:r>
            <w:r w:rsidRPr="0070009B">
              <w:rPr>
                <w:noProof/>
              </w:rPr>
              <w:tab/>
            </w:r>
            <w:r w:rsidRPr="0070009B">
              <w:rPr>
                <w:rStyle w:val="aa"/>
                <w:rFonts w:ascii="宋体" w:hAnsi="宋体" w:cs="DengXian"/>
                <w:noProof/>
              </w:rPr>
              <w:t>引言</w:t>
            </w:r>
            <w:r w:rsidRPr="0070009B">
              <w:rPr>
                <w:noProof/>
                <w:webHidden/>
              </w:rPr>
              <w:tab/>
            </w:r>
            <w:r w:rsidRPr="0070009B">
              <w:rPr>
                <w:noProof/>
                <w:webHidden/>
              </w:rPr>
              <w:fldChar w:fldCharType="begin"/>
            </w:r>
            <w:r w:rsidRPr="0070009B">
              <w:rPr>
                <w:noProof/>
                <w:webHidden/>
              </w:rPr>
              <w:instrText xml:space="preserve"> PAGEREF _Toc41376542 \h </w:instrText>
            </w:r>
            <w:r w:rsidRPr="0070009B">
              <w:rPr>
                <w:noProof/>
                <w:webHidden/>
              </w:rPr>
            </w:r>
            <w:r w:rsidRPr="0070009B">
              <w:rPr>
                <w:noProof/>
                <w:webHidden/>
              </w:rPr>
              <w:fldChar w:fldCharType="separate"/>
            </w:r>
            <w:r w:rsidR="00E5718F">
              <w:rPr>
                <w:noProof/>
                <w:webHidden/>
              </w:rPr>
              <w:t>1</w:t>
            </w:r>
            <w:r w:rsidRPr="0070009B">
              <w:rPr>
                <w:noProof/>
                <w:webHidden/>
              </w:rPr>
              <w:fldChar w:fldCharType="end"/>
            </w:r>
          </w:hyperlink>
        </w:p>
        <w:p w14:paraId="408E452C" w14:textId="1F6802BD" w:rsidR="0070009B" w:rsidRPr="0070009B" w:rsidRDefault="008F2D9B">
          <w:pPr>
            <w:pStyle w:val="TOC2"/>
            <w:tabs>
              <w:tab w:val="left" w:pos="1050"/>
              <w:tab w:val="right" w:leader="dot" w:pos="9288"/>
            </w:tabs>
            <w:ind w:left="480"/>
            <w:rPr>
              <w:rFonts w:ascii="宋体" w:hAnsi="宋体"/>
              <w:noProof/>
            </w:rPr>
          </w:pPr>
          <w:hyperlink w:anchor="_Toc41376543" w:history="1">
            <w:r w:rsidR="0070009B" w:rsidRPr="0070009B">
              <w:rPr>
                <w:rStyle w:val="aa"/>
                <w:rFonts w:ascii="宋体" w:hAnsi="宋体"/>
                <w:noProof/>
              </w:rPr>
              <w:t>1.1</w:t>
            </w:r>
            <w:r w:rsidR="0070009B" w:rsidRPr="0070009B">
              <w:rPr>
                <w:rFonts w:ascii="宋体" w:hAnsi="宋体"/>
                <w:noProof/>
              </w:rPr>
              <w:tab/>
            </w:r>
            <w:r w:rsidR="0070009B" w:rsidRPr="0070009B">
              <w:rPr>
                <w:rStyle w:val="aa"/>
                <w:rFonts w:ascii="宋体" w:hAnsi="宋体" w:cs="DengXian"/>
                <w:noProof/>
              </w:rPr>
              <w:t>编制目的</w:t>
            </w:r>
            <w:r w:rsidR="0070009B" w:rsidRPr="0070009B">
              <w:rPr>
                <w:rFonts w:ascii="宋体" w:hAnsi="宋体"/>
                <w:noProof/>
                <w:webHidden/>
              </w:rPr>
              <w:tab/>
            </w:r>
            <w:r w:rsidR="0070009B" w:rsidRPr="0070009B">
              <w:rPr>
                <w:rFonts w:ascii="宋体" w:hAnsi="宋体"/>
                <w:noProof/>
                <w:webHidden/>
              </w:rPr>
              <w:fldChar w:fldCharType="begin"/>
            </w:r>
            <w:r w:rsidR="0070009B" w:rsidRPr="0070009B">
              <w:rPr>
                <w:rFonts w:ascii="宋体" w:hAnsi="宋体"/>
                <w:noProof/>
                <w:webHidden/>
              </w:rPr>
              <w:instrText xml:space="preserve"> PAGEREF _Toc41376543 \h </w:instrText>
            </w:r>
            <w:r w:rsidR="0070009B" w:rsidRPr="0070009B">
              <w:rPr>
                <w:rFonts w:ascii="宋体" w:hAnsi="宋体"/>
                <w:noProof/>
                <w:webHidden/>
              </w:rPr>
            </w:r>
            <w:r w:rsidR="0070009B" w:rsidRPr="0070009B">
              <w:rPr>
                <w:rFonts w:ascii="宋体" w:hAnsi="宋体"/>
                <w:noProof/>
                <w:webHidden/>
              </w:rPr>
              <w:fldChar w:fldCharType="separate"/>
            </w:r>
            <w:r w:rsidR="00E5718F">
              <w:rPr>
                <w:rFonts w:ascii="宋体" w:hAnsi="宋体"/>
                <w:noProof/>
                <w:webHidden/>
              </w:rPr>
              <w:t>1</w:t>
            </w:r>
            <w:r w:rsidR="0070009B" w:rsidRPr="0070009B">
              <w:rPr>
                <w:rFonts w:ascii="宋体" w:hAnsi="宋体"/>
                <w:noProof/>
                <w:webHidden/>
              </w:rPr>
              <w:fldChar w:fldCharType="end"/>
            </w:r>
          </w:hyperlink>
        </w:p>
        <w:p w14:paraId="2D007C28" w14:textId="4185785D" w:rsidR="0070009B" w:rsidRPr="0070009B" w:rsidRDefault="008F2D9B">
          <w:pPr>
            <w:pStyle w:val="TOC2"/>
            <w:tabs>
              <w:tab w:val="left" w:pos="1050"/>
              <w:tab w:val="right" w:leader="dot" w:pos="9288"/>
            </w:tabs>
            <w:ind w:left="480"/>
            <w:rPr>
              <w:rFonts w:ascii="宋体" w:hAnsi="宋体"/>
              <w:noProof/>
            </w:rPr>
          </w:pPr>
          <w:hyperlink w:anchor="_Toc41376544" w:history="1">
            <w:r w:rsidR="0070009B" w:rsidRPr="0070009B">
              <w:rPr>
                <w:rStyle w:val="aa"/>
                <w:rFonts w:ascii="宋体" w:hAnsi="宋体"/>
                <w:noProof/>
              </w:rPr>
              <w:t>1.2</w:t>
            </w:r>
            <w:r w:rsidR="0070009B" w:rsidRPr="0070009B">
              <w:rPr>
                <w:rFonts w:ascii="宋体" w:hAnsi="宋体"/>
                <w:noProof/>
              </w:rPr>
              <w:tab/>
            </w:r>
            <w:r w:rsidR="0070009B" w:rsidRPr="0070009B">
              <w:rPr>
                <w:rStyle w:val="aa"/>
                <w:rFonts w:ascii="宋体" w:hAnsi="宋体" w:cs="DengXian"/>
                <w:noProof/>
              </w:rPr>
              <w:t>词汇表</w:t>
            </w:r>
            <w:r w:rsidR="0070009B" w:rsidRPr="0070009B">
              <w:rPr>
                <w:rFonts w:ascii="宋体" w:hAnsi="宋体"/>
                <w:noProof/>
                <w:webHidden/>
              </w:rPr>
              <w:tab/>
            </w:r>
            <w:r w:rsidR="0070009B" w:rsidRPr="0070009B">
              <w:rPr>
                <w:rFonts w:ascii="宋体" w:hAnsi="宋体"/>
                <w:noProof/>
                <w:webHidden/>
              </w:rPr>
              <w:fldChar w:fldCharType="begin"/>
            </w:r>
            <w:r w:rsidR="0070009B" w:rsidRPr="0070009B">
              <w:rPr>
                <w:rFonts w:ascii="宋体" w:hAnsi="宋体"/>
                <w:noProof/>
                <w:webHidden/>
              </w:rPr>
              <w:instrText xml:space="preserve"> PAGEREF _Toc41376544 \h </w:instrText>
            </w:r>
            <w:r w:rsidR="0070009B" w:rsidRPr="0070009B">
              <w:rPr>
                <w:rFonts w:ascii="宋体" w:hAnsi="宋体"/>
                <w:noProof/>
                <w:webHidden/>
              </w:rPr>
            </w:r>
            <w:r w:rsidR="0070009B" w:rsidRPr="0070009B">
              <w:rPr>
                <w:rFonts w:ascii="宋体" w:hAnsi="宋体"/>
                <w:noProof/>
                <w:webHidden/>
              </w:rPr>
              <w:fldChar w:fldCharType="separate"/>
            </w:r>
            <w:r w:rsidR="00E5718F">
              <w:rPr>
                <w:rFonts w:ascii="宋体" w:hAnsi="宋体"/>
                <w:noProof/>
                <w:webHidden/>
              </w:rPr>
              <w:t>1</w:t>
            </w:r>
            <w:r w:rsidR="0070009B" w:rsidRPr="0070009B">
              <w:rPr>
                <w:rFonts w:ascii="宋体" w:hAnsi="宋体"/>
                <w:noProof/>
                <w:webHidden/>
              </w:rPr>
              <w:fldChar w:fldCharType="end"/>
            </w:r>
          </w:hyperlink>
        </w:p>
        <w:p w14:paraId="06A7D5D7" w14:textId="312172E5" w:rsidR="0070009B" w:rsidRPr="0070009B" w:rsidRDefault="008F2D9B">
          <w:pPr>
            <w:pStyle w:val="TOC2"/>
            <w:tabs>
              <w:tab w:val="left" w:pos="1050"/>
              <w:tab w:val="right" w:leader="dot" w:pos="9288"/>
            </w:tabs>
            <w:ind w:left="480"/>
            <w:rPr>
              <w:rFonts w:ascii="宋体" w:hAnsi="宋体"/>
              <w:noProof/>
            </w:rPr>
          </w:pPr>
          <w:hyperlink w:anchor="_Toc41376545" w:history="1">
            <w:r w:rsidR="0070009B" w:rsidRPr="0070009B">
              <w:rPr>
                <w:rStyle w:val="aa"/>
                <w:rFonts w:ascii="宋体" w:hAnsi="宋体"/>
                <w:noProof/>
              </w:rPr>
              <w:t>1.3</w:t>
            </w:r>
            <w:r w:rsidR="0070009B" w:rsidRPr="0070009B">
              <w:rPr>
                <w:rFonts w:ascii="宋体" w:hAnsi="宋体"/>
                <w:noProof/>
              </w:rPr>
              <w:tab/>
            </w:r>
            <w:r w:rsidR="0070009B" w:rsidRPr="0070009B">
              <w:rPr>
                <w:rStyle w:val="aa"/>
                <w:rFonts w:ascii="宋体" w:hAnsi="宋体" w:cs="DengXian"/>
                <w:noProof/>
              </w:rPr>
              <w:t>参考资料</w:t>
            </w:r>
            <w:r w:rsidR="0070009B" w:rsidRPr="0070009B">
              <w:rPr>
                <w:rFonts w:ascii="宋体" w:hAnsi="宋体"/>
                <w:noProof/>
                <w:webHidden/>
              </w:rPr>
              <w:tab/>
            </w:r>
            <w:r w:rsidR="0070009B" w:rsidRPr="0070009B">
              <w:rPr>
                <w:rFonts w:ascii="宋体" w:hAnsi="宋体"/>
                <w:noProof/>
                <w:webHidden/>
              </w:rPr>
              <w:fldChar w:fldCharType="begin"/>
            </w:r>
            <w:r w:rsidR="0070009B" w:rsidRPr="0070009B">
              <w:rPr>
                <w:rFonts w:ascii="宋体" w:hAnsi="宋体"/>
                <w:noProof/>
                <w:webHidden/>
              </w:rPr>
              <w:instrText xml:space="preserve"> PAGEREF _Toc41376545 \h </w:instrText>
            </w:r>
            <w:r w:rsidR="0070009B" w:rsidRPr="0070009B">
              <w:rPr>
                <w:rFonts w:ascii="宋体" w:hAnsi="宋体"/>
                <w:noProof/>
                <w:webHidden/>
              </w:rPr>
            </w:r>
            <w:r w:rsidR="0070009B" w:rsidRPr="0070009B">
              <w:rPr>
                <w:rFonts w:ascii="宋体" w:hAnsi="宋体"/>
                <w:noProof/>
                <w:webHidden/>
              </w:rPr>
              <w:fldChar w:fldCharType="separate"/>
            </w:r>
            <w:r w:rsidR="00E5718F">
              <w:rPr>
                <w:rFonts w:ascii="宋体" w:hAnsi="宋体"/>
                <w:noProof/>
                <w:webHidden/>
              </w:rPr>
              <w:t>1</w:t>
            </w:r>
            <w:r w:rsidR="0070009B" w:rsidRPr="0070009B">
              <w:rPr>
                <w:rFonts w:ascii="宋体" w:hAnsi="宋体"/>
                <w:noProof/>
                <w:webHidden/>
              </w:rPr>
              <w:fldChar w:fldCharType="end"/>
            </w:r>
          </w:hyperlink>
        </w:p>
        <w:p w14:paraId="6FC33B45" w14:textId="46CF03FC" w:rsidR="0070009B" w:rsidRPr="0070009B" w:rsidRDefault="008F2D9B" w:rsidP="0070009B">
          <w:pPr>
            <w:pStyle w:val="TOC1"/>
            <w:rPr>
              <w:noProof/>
            </w:rPr>
          </w:pPr>
          <w:hyperlink w:anchor="_Toc41376546" w:history="1">
            <w:r w:rsidR="0070009B" w:rsidRPr="0070009B">
              <w:rPr>
                <w:rStyle w:val="aa"/>
                <w:rFonts w:ascii="宋体" w:hAnsi="宋体" w:cs="DengXian"/>
                <w:noProof/>
              </w:rPr>
              <w:t>2.</w:t>
            </w:r>
            <w:r w:rsidR="0070009B" w:rsidRPr="0070009B">
              <w:rPr>
                <w:noProof/>
              </w:rPr>
              <w:tab/>
            </w:r>
            <w:r w:rsidR="0070009B" w:rsidRPr="0070009B">
              <w:rPr>
                <w:rStyle w:val="aa"/>
                <w:rFonts w:ascii="宋体" w:hAnsi="宋体" w:cs="DengXian"/>
                <w:noProof/>
              </w:rPr>
              <w:t>产品概述</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_Toc41376546 \h </w:instrText>
            </w:r>
            <w:r w:rsidR="0070009B" w:rsidRPr="0070009B">
              <w:rPr>
                <w:noProof/>
                <w:webHidden/>
              </w:rPr>
            </w:r>
            <w:r w:rsidR="0070009B" w:rsidRPr="0070009B">
              <w:rPr>
                <w:noProof/>
                <w:webHidden/>
              </w:rPr>
              <w:fldChar w:fldCharType="separate"/>
            </w:r>
            <w:r w:rsidR="00E5718F">
              <w:rPr>
                <w:noProof/>
                <w:webHidden/>
              </w:rPr>
              <w:t>2</w:t>
            </w:r>
            <w:r w:rsidR="0070009B" w:rsidRPr="0070009B">
              <w:rPr>
                <w:noProof/>
                <w:webHidden/>
              </w:rPr>
              <w:fldChar w:fldCharType="end"/>
            </w:r>
          </w:hyperlink>
        </w:p>
        <w:p w14:paraId="2FC5BFAD" w14:textId="44A662A8" w:rsidR="0070009B" w:rsidRPr="0070009B" w:rsidRDefault="008F2D9B" w:rsidP="0070009B">
          <w:pPr>
            <w:pStyle w:val="TOC1"/>
            <w:rPr>
              <w:noProof/>
            </w:rPr>
          </w:pPr>
          <w:hyperlink w:anchor="_Toc41376547" w:history="1">
            <w:r w:rsidR="0070009B" w:rsidRPr="0070009B">
              <w:rPr>
                <w:rStyle w:val="aa"/>
                <w:rFonts w:ascii="宋体" w:hAnsi="宋体" w:cs="DengXian"/>
                <w:noProof/>
              </w:rPr>
              <w:t>3.</w:t>
            </w:r>
            <w:r w:rsidR="0070009B" w:rsidRPr="0070009B">
              <w:rPr>
                <w:noProof/>
              </w:rPr>
              <w:tab/>
            </w:r>
            <w:r w:rsidR="0070009B" w:rsidRPr="0070009B">
              <w:rPr>
                <w:rStyle w:val="aa"/>
                <w:rFonts w:ascii="宋体" w:hAnsi="宋体" w:cs="DengXian"/>
                <w:noProof/>
              </w:rPr>
              <w:t>体系结构设计概述</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_Toc41376547 \h </w:instrText>
            </w:r>
            <w:r w:rsidR="0070009B" w:rsidRPr="0070009B">
              <w:rPr>
                <w:noProof/>
                <w:webHidden/>
              </w:rPr>
            </w:r>
            <w:r w:rsidR="0070009B" w:rsidRPr="0070009B">
              <w:rPr>
                <w:noProof/>
                <w:webHidden/>
              </w:rPr>
              <w:fldChar w:fldCharType="separate"/>
            </w:r>
            <w:r w:rsidR="00E5718F">
              <w:rPr>
                <w:noProof/>
                <w:webHidden/>
              </w:rPr>
              <w:t>2</w:t>
            </w:r>
            <w:r w:rsidR="0070009B" w:rsidRPr="0070009B">
              <w:rPr>
                <w:noProof/>
                <w:webHidden/>
              </w:rPr>
              <w:fldChar w:fldCharType="end"/>
            </w:r>
          </w:hyperlink>
        </w:p>
        <w:p w14:paraId="50572231" w14:textId="54A82B28" w:rsidR="0070009B" w:rsidRPr="0070009B" w:rsidRDefault="008F2D9B" w:rsidP="0070009B">
          <w:pPr>
            <w:pStyle w:val="TOC1"/>
            <w:rPr>
              <w:noProof/>
            </w:rPr>
          </w:pPr>
          <w:hyperlink w:anchor="_Toc41376548" w:history="1">
            <w:r w:rsidR="0070009B" w:rsidRPr="0070009B">
              <w:rPr>
                <w:rStyle w:val="aa"/>
                <w:rFonts w:ascii="宋体" w:hAnsi="宋体" w:cs="DengXian"/>
                <w:noProof/>
              </w:rPr>
              <w:t>4.</w:t>
            </w:r>
            <w:r w:rsidR="0070009B" w:rsidRPr="0070009B">
              <w:rPr>
                <w:noProof/>
              </w:rPr>
              <w:tab/>
            </w:r>
            <w:r w:rsidR="0070009B" w:rsidRPr="0070009B">
              <w:rPr>
                <w:rStyle w:val="aa"/>
                <w:rFonts w:ascii="宋体" w:hAnsi="宋体" w:cs="DengXian"/>
                <w:noProof/>
              </w:rPr>
              <w:t>结构视角</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_Toc41376548 \h </w:instrText>
            </w:r>
            <w:r w:rsidR="0070009B" w:rsidRPr="0070009B">
              <w:rPr>
                <w:noProof/>
                <w:webHidden/>
              </w:rPr>
            </w:r>
            <w:r w:rsidR="0070009B" w:rsidRPr="0070009B">
              <w:rPr>
                <w:noProof/>
                <w:webHidden/>
              </w:rPr>
              <w:fldChar w:fldCharType="separate"/>
            </w:r>
            <w:r w:rsidR="00E5718F">
              <w:rPr>
                <w:noProof/>
                <w:webHidden/>
              </w:rPr>
              <w:t>2</w:t>
            </w:r>
            <w:r w:rsidR="0070009B" w:rsidRPr="0070009B">
              <w:rPr>
                <w:noProof/>
                <w:webHidden/>
              </w:rPr>
              <w:fldChar w:fldCharType="end"/>
            </w:r>
          </w:hyperlink>
        </w:p>
        <w:p w14:paraId="39C7A38B" w14:textId="7E784B3D" w:rsidR="0070009B" w:rsidRPr="0070009B" w:rsidRDefault="008F2D9B">
          <w:pPr>
            <w:pStyle w:val="TOC2"/>
            <w:tabs>
              <w:tab w:val="right" w:leader="dot" w:pos="9288"/>
            </w:tabs>
            <w:ind w:left="480"/>
            <w:rPr>
              <w:rFonts w:ascii="宋体" w:hAnsi="宋体"/>
              <w:noProof/>
            </w:rPr>
          </w:pPr>
          <w:hyperlink w:anchor="_Toc41376549" w:history="1">
            <w:r w:rsidR="0070009B" w:rsidRPr="0070009B">
              <w:rPr>
                <w:rStyle w:val="aa"/>
                <w:rFonts w:ascii="宋体" w:hAnsi="宋体" w:cs="DengXian"/>
                <w:noProof/>
              </w:rPr>
              <w:t>4.1业务逻辑层的分解</w:t>
            </w:r>
            <w:r w:rsidR="0070009B" w:rsidRPr="0070009B">
              <w:rPr>
                <w:rFonts w:ascii="宋体" w:hAnsi="宋体"/>
                <w:noProof/>
                <w:webHidden/>
              </w:rPr>
              <w:tab/>
            </w:r>
            <w:r w:rsidR="0070009B" w:rsidRPr="0070009B">
              <w:rPr>
                <w:rFonts w:ascii="宋体" w:hAnsi="宋体"/>
                <w:noProof/>
                <w:webHidden/>
              </w:rPr>
              <w:fldChar w:fldCharType="begin"/>
            </w:r>
            <w:r w:rsidR="0070009B" w:rsidRPr="0070009B">
              <w:rPr>
                <w:rFonts w:ascii="宋体" w:hAnsi="宋体"/>
                <w:noProof/>
                <w:webHidden/>
              </w:rPr>
              <w:instrText xml:space="preserve"> PAGEREF _Toc41376549 \h </w:instrText>
            </w:r>
            <w:r w:rsidR="0070009B" w:rsidRPr="0070009B">
              <w:rPr>
                <w:rFonts w:ascii="宋体" w:hAnsi="宋体"/>
                <w:noProof/>
                <w:webHidden/>
              </w:rPr>
            </w:r>
            <w:r w:rsidR="0070009B" w:rsidRPr="0070009B">
              <w:rPr>
                <w:rFonts w:ascii="宋体" w:hAnsi="宋体"/>
                <w:noProof/>
                <w:webHidden/>
              </w:rPr>
              <w:fldChar w:fldCharType="separate"/>
            </w:r>
            <w:r w:rsidR="00E5718F">
              <w:rPr>
                <w:rFonts w:ascii="宋体" w:hAnsi="宋体"/>
                <w:noProof/>
                <w:webHidden/>
              </w:rPr>
              <w:t>2</w:t>
            </w:r>
            <w:r w:rsidR="0070009B" w:rsidRPr="0070009B">
              <w:rPr>
                <w:rFonts w:ascii="宋体" w:hAnsi="宋体"/>
                <w:noProof/>
                <w:webHidden/>
              </w:rPr>
              <w:fldChar w:fldCharType="end"/>
            </w:r>
          </w:hyperlink>
        </w:p>
        <w:p w14:paraId="3AD9DAFF" w14:textId="7E969780" w:rsidR="0070009B" w:rsidRPr="0070009B" w:rsidRDefault="008F2D9B" w:rsidP="0070009B">
          <w:pPr>
            <w:pStyle w:val="TOC3"/>
            <w:rPr>
              <w:noProof/>
            </w:rPr>
          </w:pPr>
          <w:hyperlink w:anchor="_Toc41376550" w:history="1">
            <w:r w:rsidR="0070009B" w:rsidRPr="0070009B">
              <w:rPr>
                <w:rStyle w:val="aa"/>
                <w:rFonts w:ascii="宋体" w:hAnsi="宋体" w:cs="DengXian"/>
                <w:noProof/>
              </w:rPr>
              <w:t>4.1.1模块概述</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_Toc41376550 \h </w:instrText>
            </w:r>
            <w:r w:rsidR="0070009B" w:rsidRPr="0070009B">
              <w:rPr>
                <w:noProof/>
                <w:webHidden/>
              </w:rPr>
            </w:r>
            <w:r w:rsidR="0070009B" w:rsidRPr="0070009B">
              <w:rPr>
                <w:noProof/>
                <w:webHidden/>
              </w:rPr>
              <w:fldChar w:fldCharType="separate"/>
            </w:r>
            <w:r w:rsidR="00E5718F">
              <w:rPr>
                <w:noProof/>
                <w:webHidden/>
              </w:rPr>
              <w:t>2</w:t>
            </w:r>
            <w:r w:rsidR="0070009B" w:rsidRPr="0070009B">
              <w:rPr>
                <w:noProof/>
                <w:webHidden/>
              </w:rPr>
              <w:fldChar w:fldCharType="end"/>
            </w:r>
          </w:hyperlink>
        </w:p>
        <w:p w14:paraId="52B337C3" w14:textId="2F71DEDE" w:rsidR="0070009B" w:rsidRPr="0070009B" w:rsidRDefault="008F2D9B" w:rsidP="0070009B">
          <w:pPr>
            <w:pStyle w:val="TOC3"/>
            <w:rPr>
              <w:noProof/>
            </w:rPr>
          </w:pPr>
          <w:hyperlink w:anchor="_Toc41376551" w:history="1">
            <w:r w:rsidR="0070009B" w:rsidRPr="0070009B">
              <w:rPr>
                <w:rStyle w:val="aa"/>
                <w:rFonts w:ascii="宋体" w:hAnsi="宋体" w:cs="DengXian"/>
                <w:noProof/>
              </w:rPr>
              <w:t>4.1.2整体结构</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_Toc41376551 \h </w:instrText>
            </w:r>
            <w:r w:rsidR="0070009B" w:rsidRPr="0070009B">
              <w:rPr>
                <w:noProof/>
                <w:webHidden/>
              </w:rPr>
            </w:r>
            <w:r w:rsidR="0070009B" w:rsidRPr="0070009B">
              <w:rPr>
                <w:noProof/>
                <w:webHidden/>
              </w:rPr>
              <w:fldChar w:fldCharType="separate"/>
            </w:r>
            <w:r w:rsidR="00E5718F">
              <w:rPr>
                <w:noProof/>
                <w:webHidden/>
              </w:rPr>
              <w:t>2</w:t>
            </w:r>
            <w:r w:rsidR="0070009B" w:rsidRPr="0070009B">
              <w:rPr>
                <w:noProof/>
                <w:webHidden/>
              </w:rPr>
              <w:fldChar w:fldCharType="end"/>
            </w:r>
          </w:hyperlink>
        </w:p>
        <w:p w14:paraId="406F067C" w14:textId="13CECF4B" w:rsidR="0070009B" w:rsidRPr="0070009B" w:rsidRDefault="008F2D9B" w:rsidP="0070009B">
          <w:pPr>
            <w:pStyle w:val="TOC3"/>
            <w:rPr>
              <w:noProof/>
            </w:rPr>
          </w:pPr>
          <w:hyperlink w:anchor="_Toc41376552" w:history="1">
            <w:r w:rsidR="0070009B" w:rsidRPr="0070009B">
              <w:rPr>
                <w:rStyle w:val="aa"/>
                <w:rFonts w:ascii="宋体" w:hAnsi="宋体"/>
                <w:noProof/>
              </w:rPr>
              <w:t>4.1.3模块内部的接口规范</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_Toc41376552 \h </w:instrText>
            </w:r>
            <w:r w:rsidR="0070009B" w:rsidRPr="0070009B">
              <w:rPr>
                <w:noProof/>
                <w:webHidden/>
              </w:rPr>
            </w:r>
            <w:r w:rsidR="0070009B" w:rsidRPr="0070009B">
              <w:rPr>
                <w:noProof/>
                <w:webHidden/>
              </w:rPr>
              <w:fldChar w:fldCharType="separate"/>
            </w:r>
            <w:r w:rsidR="00E5718F">
              <w:rPr>
                <w:noProof/>
                <w:webHidden/>
              </w:rPr>
              <w:t>4</w:t>
            </w:r>
            <w:r w:rsidR="0070009B" w:rsidRPr="0070009B">
              <w:rPr>
                <w:noProof/>
                <w:webHidden/>
              </w:rPr>
              <w:fldChar w:fldCharType="end"/>
            </w:r>
          </w:hyperlink>
        </w:p>
        <w:p w14:paraId="7E58AA4B" w14:textId="75A7E98F" w:rsidR="0070009B" w:rsidRPr="0070009B" w:rsidRDefault="008F2D9B" w:rsidP="0070009B">
          <w:pPr>
            <w:pStyle w:val="TOC3"/>
            <w:rPr>
              <w:noProof/>
            </w:rPr>
          </w:pPr>
          <w:hyperlink w:anchor="_Toc41376553" w:history="1">
            <w:r w:rsidR="0070009B" w:rsidRPr="0070009B">
              <w:rPr>
                <w:rStyle w:val="aa"/>
                <w:rFonts w:ascii="宋体" w:hAnsi="宋体" w:cs="DengXian"/>
                <w:noProof/>
              </w:rPr>
              <w:t>4.1.4数据层的动态模型</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_Toc41376553 \h </w:instrText>
            </w:r>
            <w:r w:rsidR="0070009B" w:rsidRPr="0070009B">
              <w:rPr>
                <w:noProof/>
                <w:webHidden/>
              </w:rPr>
            </w:r>
            <w:r w:rsidR="0070009B" w:rsidRPr="0070009B">
              <w:rPr>
                <w:noProof/>
                <w:webHidden/>
              </w:rPr>
              <w:fldChar w:fldCharType="separate"/>
            </w:r>
            <w:r w:rsidR="00E5718F">
              <w:rPr>
                <w:noProof/>
                <w:webHidden/>
              </w:rPr>
              <w:t>7</w:t>
            </w:r>
            <w:r w:rsidR="0070009B" w:rsidRPr="0070009B">
              <w:rPr>
                <w:noProof/>
                <w:webHidden/>
              </w:rPr>
              <w:fldChar w:fldCharType="end"/>
            </w:r>
          </w:hyperlink>
        </w:p>
        <w:p w14:paraId="2A8A0AFD" w14:textId="48276510" w:rsidR="0070009B" w:rsidRPr="0070009B" w:rsidRDefault="008F2D9B" w:rsidP="0070009B">
          <w:pPr>
            <w:pStyle w:val="TOC3"/>
            <w:rPr>
              <w:noProof/>
            </w:rPr>
          </w:pPr>
          <w:hyperlink w:anchor="_Toc41376554" w:history="1">
            <w:r w:rsidR="0070009B" w:rsidRPr="0070009B">
              <w:rPr>
                <w:rStyle w:val="aa"/>
                <w:rFonts w:ascii="宋体" w:hAnsi="宋体" w:cs="DengXian"/>
                <w:noProof/>
              </w:rPr>
              <w:t>4.1.5业务逻辑层的设计原理</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_Toc41376554 \h </w:instrText>
            </w:r>
            <w:r w:rsidR="0070009B" w:rsidRPr="0070009B">
              <w:rPr>
                <w:noProof/>
                <w:webHidden/>
              </w:rPr>
            </w:r>
            <w:r w:rsidR="0070009B" w:rsidRPr="0070009B">
              <w:rPr>
                <w:noProof/>
                <w:webHidden/>
              </w:rPr>
              <w:fldChar w:fldCharType="separate"/>
            </w:r>
            <w:r w:rsidR="00E5718F">
              <w:rPr>
                <w:noProof/>
                <w:webHidden/>
              </w:rPr>
              <w:t>8</w:t>
            </w:r>
            <w:r w:rsidR="0070009B" w:rsidRPr="0070009B">
              <w:rPr>
                <w:noProof/>
                <w:webHidden/>
              </w:rPr>
              <w:fldChar w:fldCharType="end"/>
            </w:r>
          </w:hyperlink>
        </w:p>
        <w:p w14:paraId="0CD45C9D" w14:textId="2FB617D6" w:rsidR="0070009B" w:rsidRPr="0070009B" w:rsidRDefault="008F2D9B" w:rsidP="0070009B">
          <w:pPr>
            <w:pStyle w:val="TOC3"/>
            <w:rPr>
              <w:noProof/>
            </w:rPr>
          </w:pPr>
          <w:hyperlink w:anchor="_Toc41376555" w:history="1">
            <w:r w:rsidR="0070009B" w:rsidRPr="0070009B">
              <w:rPr>
                <w:rStyle w:val="aa"/>
                <w:rFonts w:ascii="宋体" w:hAnsi="宋体" w:cs="DengXian"/>
                <w:noProof/>
              </w:rPr>
              <w:t>4.2.1模块概述</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_Toc41376555 \h </w:instrText>
            </w:r>
            <w:r w:rsidR="0070009B" w:rsidRPr="0070009B">
              <w:rPr>
                <w:noProof/>
                <w:webHidden/>
              </w:rPr>
            </w:r>
            <w:r w:rsidR="0070009B" w:rsidRPr="0070009B">
              <w:rPr>
                <w:noProof/>
                <w:webHidden/>
              </w:rPr>
              <w:fldChar w:fldCharType="separate"/>
            </w:r>
            <w:r w:rsidR="00E5718F">
              <w:rPr>
                <w:noProof/>
                <w:webHidden/>
              </w:rPr>
              <w:t>9</w:t>
            </w:r>
            <w:r w:rsidR="0070009B" w:rsidRPr="0070009B">
              <w:rPr>
                <w:noProof/>
                <w:webHidden/>
              </w:rPr>
              <w:fldChar w:fldCharType="end"/>
            </w:r>
          </w:hyperlink>
        </w:p>
        <w:p w14:paraId="49F19833" w14:textId="411F2418" w:rsidR="0070009B" w:rsidRPr="0070009B" w:rsidRDefault="008F2D9B" w:rsidP="0070009B">
          <w:pPr>
            <w:pStyle w:val="TOC3"/>
            <w:rPr>
              <w:noProof/>
            </w:rPr>
          </w:pPr>
          <w:hyperlink w:anchor="_Toc41376556" w:history="1">
            <w:r w:rsidR="0070009B" w:rsidRPr="0070009B">
              <w:rPr>
                <w:rStyle w:val="aa"/>
                <w:rFonts w:ascii="宋体" w:hAnsi="宋体" w:cs="DengXian"/>
                <w:noProof/>
              </w:rPr>
              <w:t>4.2.2整体结构</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_Toc41376556 \h </w:instrText>
            </w:r>
            <w:r w:rsidR="0070009B" w:rsidRPr="0070009B">
              <w:rPr>
                <w:noProof/>
                <w:webHidden/>
              </w:rPr>
            </w:r>
            <w:r w:rsidR="0070009B" w:rsidRPr="0070009B">
              <w:rPr>
                <w:noProof/>
                <w:webHidden/>
              </w:rPr>
              <w:fldChar w:fldCharType="separate"/>
            </w:r>
            <w:r w:rsidR="00E5718F">
              <w:rPr>
                <w:noProof/>
                <w:webHidden/>
              </w:rPr>
              <w:t>9</w:t>
            </w:r>
            <w:r w:rsidR="0070009B" w:rsidRPr="0070009B">
              <w:rPr>
                <w:noProof/>
                <w:webHidden/>
              </w:rPr>
              <w:fldChar w:fldCharType="end"/>
            </w:r>
          </w:hyperlink>
        </w:p>
        <w:p w14:paraId="5468B9F6" w14:textId="3C0418CA" w:rsidR="0070009B" w:rsidRPr="0070009B" w:rsidRDefault="008F2D9B" w:rsidP="0070009B">
          <w:pPr>
            <w:pStyle w:val="TOC3"/>
            <w:rPr>
              <w:noProof/>
            </w:rPr>
          </w:pPr>
          <w:hyperlink w:anchor="_Toc41376557" w:history="1">
            <w:r w:rsidR="0070009B" w:rsidRPr="0070009B">
              <w:rPr>
                <w:rStyle w:val="aa"/>
                <w:rFonts w:ascii="宋体" w:hAnsi="宋体" w:cs="DengXian"/>
                <w:noProof/>
              </w:rPr>
              <w:t>4.2.3模块内部的接口规范</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_Toc41376557 \h </w:instrText>
            </w:r>
            <w:r w:rsidR="0070009B" w:rsidRPr="0070009B">
              <w:rPr>
                <w:noProof/>
                <w:webHidden/>
              </w:rPr>
            </w:r>
            <w:r w:rsidR="0070009B" w:rsidRPr="0070009B">
              <w:rPr>
                <w:noProof/>
                <w:webHidden/>
              </w:rPr>
              <w:fldChar w:fldCharType="separate"/>
            </w:r>
            <w:r w:rsidR="00E5718F">
              <w:rPr>
                <w:noProof/>
                <w:webHidden/>
              </w:rPr>
              <w:t>11</w:t>
            </w:r>
            <w:r w:rsidR="0070009B" w:rsidRPr="0070009B">
              <w:rPr>
                <w:noProof/>
                <w:webHidden/>
              </w:rPr>
              <w:fldChar w:fldCharType="end"/>
            </w:r>
          </w:hyperlink>
        </w:p>
        <w:p w14:paraId="50B2FF9D" w14:textId="31A4E5C9" w:rsidR="0070009B" w:rsidRPr="0070009B" w:rsidRDefault="008F2D9B" w:rsidP="0070009B">
          <w:pPr>
            <w:pStyle w:val="TOC3"/>
            <w:rPr>
              <w:noProof/>
            </w:rPr>
          </w:pPr>
          <w:hyperlink w:anchor="_Toc41376558" w:history="1">
            <w:r w:rsidR="0070009B" w:rsidRPr="0070009B">
              <w:rPr>
                <w:rStyle w:val="aa"/>
                <w:rFonts w:ascii="宋体" w:hAnsi="宋体" w:cs="DengXian"/>
                <w:noProof/>
              </w:rPr>
              <w:t>4.2.4数据层的动态模型</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_Toc41376558 \h </w:instrText>
            </w:r>
            <w:r w:rsidR="0070009B" w:rsidRPr="0070009B">
              <w:rPr>
                <w:noProof/>
                <w:webHidden/>
              </w:rPr>
            </w:r>
            <w:r w:rsidR="0070009B" w:rsidRPr="0070009B">
              <w:rPr>
                <w:noProof/>
                <w:webHidden/>
              </w:rPr>
              <w:fldChar w:fldCharType="separate"/>
            </w:r>
            <w:r w:rsidR="00E5718F">
              <w:rPr>
                <w:noProof/>
                <w:webHidden/>
              </w:rPr>
              <w:t>17</w:t>
            </w:r>
            <w:r w:rsidR="0070009B" w:rsidRPr="0070009B">
              <w:rPr>
                <w:noProof/>
                <w:webHidden/>
              </w:rPr>
              <w:fldChar w:fldCharType="end"/>
            </w:r>
          </w:hyperlink>
        </w:p>
        <w:p w14:paraId="7E04FD6D" w14:textId="37F28C39" w:rsidR="0070009B" w:rsidRPr="0070009B" w:rsidRDefault="008F2D9B" w:rsidP="0070009B">
          <w:pPr>
            <w:pStyle w:val="TOC3"/>
            <w:rPr>
              <w:noProof/>
            </w:rPr>
          </w:pPr>
          <w:hyperlink w:anchor="_Toc41376559" w:history="1">
            <w:r w:rsidR="0070009B" w:rsidRPr="0070009B">
              <w:rPr>
                <w:rStyle w:val="aa"/>
                <w:rFonts w:ascii="宋体" w:hAnsi="宋体" w:cs="DengXian"/>
                <w:noProof/>
              </w:rPr>
              <w:t>4.2.5数据层的设计原理</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_Toc41376559 \h </w:instrText>
            </w:r>
            <w:r w:rsidR="0070009B" w:rsidRPr="0070009B">
              <w:rPr>
                <w:noProof/>
                <w:webHidden/>
              </w:rPr>
            </w:r>
            <w:r w:rsidR="0070009B" w:rsidRPr="0070009B">
              <w:rPr>
                <w:noProof/>
                <w:webHidden/>
              </w:rPr>
              <w:fldChar w:fldCharType="separate"/>
            </w:r>
            <w:r w:rsidR="00E5718F">
              <w:rPr>
                <w:noProof/>
                <w:webHidden/>
              </w:rPr>
              <w:t>18</w:t>
            </w:r>
            <w:r w:rsidR="0070009B" w:rsidRPr="0070009B">
              <w:rPr>
                <w:noProof/>
                <w:webHidden/>
              </w:rPr>
              <w:fldChar w:fldCharType="end"/>
            </w:r>
          </w:hyperlink>
        </w:p>
        <w:p w14:paraId="207B452C" w14:textId="172E5DF0" w:rsidR="0070009B" w:rsidRPr="0070009B" w:rsidRDefault="008F2D9B" w:rsidP="0070009B">
          <w:pPr>
            <w:pStyle w:val="TOC1"/>
            <w:rPr>
              <w:noProof/>
            </w:rPr>
          </w:pPr>
          <w:hyperlink w:anchor="_Toc41376560" w:history="1">
            <w:r w:rsidR="0070009B" w:rsidRPr="0070009B">
              <w:rPr>
                <w:rStyle w:val="aa"/>
                <w:rFonts w:ascii="宋体" w:hAnsi="宋体" w:cs="DengXian"/>
                <w:noProof/>
              </w:rPr>
              <w:t>5.</w:t>
            </w:r>
            <w:r w:rsidR="0070009B" w:rsidRPr="0070009B">
              <w:rPr>
                <w:noProof/>
              </w:rPr>
              <w:tab/>
            </w:r>
            <w:r w:rsidR="0070009B" w:rsidRPr="0070009B">
              <w:rPr>
                <w:rStyle w:val="aa"/>
                <w:rFonts w:ascii="宋体" w:hAnsi="宋体" w:cs="DengXian"/>
                <w:noProof/>
              </w:rPr>
              <w:t>依赖视角</w:t>
            </w:r>
            <w:r w:rsidR="0070009B" w:rsidRPr="0070009B">
              <w:rPr>
                <w:noProof/>
                <w:webHidden/>
              </w:rPr>
              <w:tab/>
            </w:r>
            <w:r w:rsidR="0070009B" w:rsidRPr="0070009B">
              <w:rPr>
                <w:noProof/>
                <w:webHidden/>
              </w:rPr>
              <w:fldChar w:fldCharType="begin"/>
            </w:r>
            <w:r w:rsidR="0070009B" w:rsidRPr="0070009B">
              <w:rPr>
                <w:noProof/>
                <w:webHidden/>
              </w:rPr>
              <w:instrText xml:space="preserve"> PAGEREF _Toc41376560 \h </w:instrText>
            </w:r>
            <w:r w:rsidR="0070009B" w:rsidRPr="0070009B">
              <w:rPr>
                <w:noProof/>
                <w:webHidden/>
              </w:rPr>
            </w:r>
            <w:r w:rsidR="0070009B" w:rsidRPr="0070009B">
              <w:rPr>
                <w:noProof/>
                <w:webHidden/>
              </w:rPr>
              <w:fldChar w:fldCharType="separate"/>
            </w:r>
            <w:r w:rsidR="00E5718F">
              <w:rPr>
                <w:noProof/>
                <w:webHidden/>
              </w:rPr>
              <w:t>19</w:t>
            </w:r>
            <w:r w:rsidR="0070009B" w:rsidRPr="0070009B">
              <w:rPr>
                <w:noProof/>
                <w:webHidden/>
              </w:rPr>
              <w:fldChar w:fldCharType="end"/>
            </w:r>
          </w:hyperlink>
        </w:p>
        <w:p w14:paraId="385AB91E" w14:textId="7681B9B1" w:rsidR="0070009B" w:rsidRDefault="0070009B">
          <w:r w:rsidRPr="0070009B">
            <w:rPr>
              <w:rFonts w:ascii="宋体" w:hAnsi="宋体"/>
              <w:b/>
              <w:bCs/>
              <w:lang w:val="zh-CN"/>
            </w:rPr>
            <w:fldChar w:fldCharType="end"/>
          </w:r>
        </w:p>
      </w:sdtContent>
    </w:sdt>
    <w:p w14:paraId="42D3279A" w14:textId="635665B6" w:rsidR="000543F1" w:rsidRDefault="000543F1" w:rsidP="00383B37">
      <w:pPr>
        <w:jc w:val="center"/>
        <w:rPr>
          <w:rFonts w:ascii="宋体" w:hAnsi="宋体"/>
          <w:szCs w:val="24"/>
        </w:rPr>
      </w:pPr>
    </w:p>
    <w:p w14:paraId="0488F0F4" w14:textId="14908175" w:rsidR="00383B37" w:rsidRDefault="00383B37" w:rsidP="00383B37">
      <w:pPr>
        <w:jc w:val="center"/>
        <w:rPr>
          <w:rFonts w:ascii="宋体" w:hAnsi="宋体"/>
          <w:szCs w:val="24"/>
        </w:rPr>
      </w:pPr>
    </w:p>
    <w:p w14:paraId="5DDC0233" w14:textId="77777777" w:rsidR="00383B37" w:rsidRDefault="00383B37" w:rsidP="00383B37">
      <w:pPr>
        <w:jc w:val="center"/>
        <w:rPr>
          <w:rFonts w:ascii="宋体" w:hAnsi="宋体"/>
          <w:szCs w:val="24"/>
        </w:rPr>
        <w:sectPr w:rsidR="00383B37" w:rsidSect="00002230">
          <w:footerReference w:type="default" r:id="rId14"/>
          <w:pgSz w:w="11906" w:h="16838"/>
          <w:pgMar w:top="1361" w:right="1134" w:bottom="1247" w:left="1474" w:header="851" w:footer="992" w:gutter="0"/>
          <w:pgNumType w:start="1"/>
          <w:cols w:space="425"/>
          <w:titlePg/>
          <w:docGrid w:type="lines" w:linePitch="326"/>
        </w:sectPr>
      </w:pPr>
    </w:p>
    <w:p w14:paraId="51FC83C5" w14:textId="77777777" w:rsidR="00383B37" w:rsidRPr="009C7A55" w:rsidRDefault="00383B37" w:rsidP="00E3771A">
      <w:pPr>
        <w:pStyle w:val="a9"/>
        <w:widowControl/>
        <w:numPr>
          <w:ilvl w:val="0"/>
          <w:numId w:val="2"/>
        </w:numPr>
        <w:ind w:firstLineChars="0"/>
        <w:jc w:val="left"/>
        <w:outlineLvl w:val="0"/>
        <w:rPr>
          <w:rFonts w:ascii="黑体" w:eastAsia="黑体" w:hAnsi="黑体" w:cs="DengXian"/>
          <w:b/>
          <w:bCs/>
          <w:sz w:val="32"/>
          <w:szCs w:val="32"/>
        </w:rPr>
      </w:pPr>
      <w:bookmarkStart w:id="0" w:name="_Toc41376542"/>
      <w:r w:rsidRPr="009C7A55">
        <w:rPr>
          <w:rFonts w:ascii="黑体" w:eastAsia="黑体" w:hAnsi="黑体" w:cs="DengXian" w:hint="eastAsia"/>
          <w:b/>
          <w:bCs/>
          <w:sz w:val="32"/>
          <w:szCs w:val="32"/>
        </w:rPr>
        <w:lastRenderedPageBreak/>
        <w:t>引言</w:t>
      </w:r>
      <w:bookmarkEnd w:id="0"/>
    </w:p>
    <w:p w14:paraId="5F57ECBD" w14:textId="77777777" w:rsidR="00383B37" w:rsidRPr="009C7A55" w:rsidRDefault="00383B37" w:rsidP="00E3771A">
      <w:pPr>
        <w:pStyle w:val="a9"/>
        <w:widowControl/>
        <w:numPr>
          <w:ilvl w:val="1"/>
          <w:numId w:val="3"/>
        </w:numPr>
        <w:ind w:firstLineChars="0"/>
        <w:jc w:val="left"/>
        <w:outlineLvl w:val="1"/>
        <w:rPr>
          <w:rFonts w:ascii="黑体" w:eastAsia="黑体" w:hAnsi="黑体" w:cs="DengXian"/>
          <w:b/>
          <w:bCs/>
          <w:sz w:val="30"/>
          <w:szCs w:val="30"/>
        </w:rPr>
      </w:pPr>
      <w:bookmarkStart w:id="1" w:name="_Toc41376543"/>
      <w:r w:rsidRPr="009C7A55">
        <w:rPr>
          <w:rFonts w:ascii="黑体" w:eastAsia="黑体" w:hAnsi="黑体" w:cs="DengXian" w:hint="eastAsia"/>
          <w:b/>
          <w:bCs/>
          <w:sz w:val="30"/>
          <w:szCs w:val="30"/>
        </w:rPr>
        <w:t>编制目的</w:t>
      </w:r>
      <w:bookmarkEnd w:id="1"/>
    </w:p>
    <w:p w14:paraId="4B21F623" w14:textId="3B554F7E" w:rsidR="00383B37" w:rsidRDefault="00383B37" w:rsidP="009C7A55">
      <w:pPr>
        <w:ind w:firstLine="420"/>
        <w:rPr>
          <w:sz w:val="21"/>
        </w:rPr>
      </w:pPr>
      <w:r>
        <w:rPr>
          <w:rFonts w:hint="eastAsia"/>
          <w:noProof/>
        </w:rPr>
        <mc:AlternateContent>
          <mc:Choice Requires="wpi">
            <w:drawing>
              <wp:anchor distT="0" distB="0" distL="114300" distR="114300" simplePos="0" relativeHeight="251692032" behindDoc="0" locked="0" layoutInCell="1" allowOverlap="1" wp14:anchorId="1B315F6D" wp14:editId="5C40C1BD">
                <wp:simplePos x="0" y="0"/>
                <wp:positionH relativeFrom="column">
                  <wp:posOffset>3573780</wp:posOffset>
                </wp:positionH>
                <wp:positionV relativeFrom="paragraph">
                  <wp:posOffset>207010</wp:posOffset>
                </wp:positionV>
                <wp:extent cx="22225" cy="50165"/>
                <wp:effectExtent l="4445" t="0" r="1905" b="635"/>
                <wp:wrapNone/>
                <wp:docPr id="18" name="墨迹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22225" cy="50165"/>
                      </w14:xfrm>
                    </w14:contentPart>
                  </a:graphicData>
                </a:graphic>
                <wp14:sizeRelH relativeFrom="page">
                  <wp14:pctWidth>0</wp14:pctWidth>
                </wp14:sizeRelH>
                <wp14:sizeRelV relativeFrom="page">
                  <wp14:pctHeight>0</wp14:pctHeight>
                </wp14:sizeRelV>
              </wp:anchor>
            </w:drawing>
          </mc:Choice>
          <mc:Fallback>
            <w:pict>
              <v:shape w14:anchorId="34B1BAC5" id="墨迹 8" o:spid="_x0000_s1026" type="#_x0000_t75" style="position:absolute;left:0;text-align:left;margin-left:281.4pt;margin-top:16.3pt;width:1.75pt;height: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">
                <v:imagedata r:id="rId16" o:title=""/>
                <o:lock v:ext="edit" rotation="t" verticies="t" shapetype="t"/>
              </v:shape>
            </w:pict>
          </mc:Fallback>
        </mc:AlternateContent>
      </w:r>
      <w:r>
        <w:rPr>
          <w:rFonts w:hint="eastAsia"/>
        </w:rPr>
        <w:t>本报告详细完成了对智能出行车辆一体化服务管理系统的详细设计，描述了系统完整且详尽的运作结构，达到指导详细设计和开发的目的，同时实现设计管理者和测试人员及用户的沟通。</w:t>
      </w:r>
    </w:p>
    <w:p w14:paraId="70EC70A2" w14:textId="77777777" w:rsidR="00383B37" w:rsidRDefault="00383B37" w:rsidP="009C7A55">
      <w:pPr>
        <w:ind w:firstLine="420"/>
      </w:pPr>
      <w:r>
        <w:rPr>
          <w:rFonts w:hint="eastAsia"/>
        </w:rPr>
        <w:t>本报告面向开发人员、测试人员及最终用户编写。</w:t>
      </w:r>
    </w:p>
    <w:p w14:paraId="39A9E17A" w14:textId="77777777" w:rsidR="00383B37" w:rsidRPr="009C7A55" w:rsidRDefault="00383B37" w:rsidP="00E3771A">
      <w:pPr>
        <w:pStyle w:val="a9"/>
        <w:widowControl/>
        <w:numPr>
          <w:ilvl w:val="1"/>
          <w:numId w:val="3"/>
        </w:numPr>
        <w:ind w:firstLineChars="0"/>
        <w:jc w:val="left"/>
        <w:outlineLvl w:val="1"/>
        <w:rPr>
          <w:rFonts w:ascii="黑体" w:eastAsia="黑体" w:hAnsi="黑体" w:cs="DengXian"/>
          <w:b/>
          <w:bCs/>
          <w:sz w:val="30"/>
          <w:szCs w:val="30"/>
        </w:rPr>
      </w:pPr>
      <w:bookmarkStart w:id="2" w:name="_Toc41376544"/>
      <w:r w:rsidRPr="009C7A55">
        <w:rPr>
          <w:rFonts w:ascii="黑体" w:eastAsia="黑体" w:hAnsi="黑体" w:cs="DengXian" w:hint="eastAsia"/>
          <w:b/>
          <w:bCs/>
          <w:sz w:val="30"/>
          <w:szCs w:val="30"/>
        </w:rPr>
        <w:t>词汇表</w:t>
      </w:r>
      <w:bookmarkEnd w:id="2"/>
    </w:p>
    <w:tbl>
      <w:tblPr>
        <w:tblStyle w:val="a7"/>
        <w:tblW w:w="7920" w:type="dxa"/>
        <w:tblInd w:w="599" w:type="dxa"/>
        <w:tblLayout w:type="fixed"/>
        <w:tblLook w:val="04A0" w:firstRow="1" w:lastRow="0" w:firstColumn="1" w:lastColumn="0" w:noHBand="0" w:noVBand="1"/>
      </w:tblPr>
      <w:tblGrid>
        <w:gridCol w:w="2241"/>
        <w:gridCol w:w="2840"/>
        <w:gridCol w:w="2839"/>
      </w:tblGrid>
      <w:tr w:rsidR="00383B37" w14:paraId="5D97A90F" w14:textId="77777777" w:rsidTr="00383B37">
        <w:tc>
          <w:tcPr>
            <w:tcW w:w="2242" w:type="dxa"/>
            <w:tcBorders>
              <w:top w:val="single" w:sz="4" w:space="0" w:color="auto"/>
              <w:left w:val="single" w:sz="4" w:space="0" w:color="auto"/>
              <w:bottom w:val="single" w:sz="4" w:space="0" w:color="auto"/>
              <w:right w:val="single" w:sz="4" w:space="0" w:color="auto"/>
            </w:tcBorders>
            <w:hideMark/>
          </w:tcPr>
          <w:p w14:paraId="453BCB14" w14:textId="77777777" w:rsidR="00383B37" w:rsidRDefault="00383B37" w:rsidP="009C7A55">
            <w:pPr>
              <w:rPr>
                <w:sz w:val="21"/>
              </w:rPr>
            </w:pPr>
            <w:r>
              <w:rPr>
                <w:rFonts w:hint="eastAsia"/>
              </w:rPr>
              <w:t>词汇名称</w:t>
            </w:r>
          </w:p>
        </w:tc>
        <w:tc>
          <w:tcPr>
            <w:tcW w:w="2841" w:type="dxa"/>
            <w:tcBorders>
              <w:top w:val="single" w:sz="4" w:space="0" w:color="auto"/>
              <w:left w:val="single" w:sz="4" w:space="0" w:color="auto"/>
              <w:bottom w:val="single" w:sz="4" w:space="0" w:color="auto"/>
              <w:right w:val="single" w:sz="4" w:space="0" w:color="auto"/>
            </w:tcBorders>
            <w:hideMark/>
          </w:tcPr>
          <w:p w14:paraId="21EA9C3A" w14:textId="77777777" w:rsidR="00383B37" w:rsidRDefault="00383B37" w:rsidP="009C7A55">
            <w:r>
              <w:rPr>
                <w:rFonts w:hint="eastAsia"/>
              </w:rPr>
              <w:t>词汇含义</w:t>
            </w:r>
          </w:p>
        </w:tc>
        <w:tc>
          <w:tcPr>
            <w:tcW w:w="2840" w:type="dxa"/>
            <w:tcBorders>
              <w:top w:val="single" w:sz="4" w:space="0" w:color="auto"/>
              <w:left w:val="single" w:sz="4" w:space="0" w:color="auto"/>
              <w:bottom w:val="single" w:sz="4" w:space="0" w:color="auto"/>
              <w:right w:val="single" w:sz="4" w:space="0" w:color="auto"/>
            </w:tcBorders>
            <w:hideMark/>
          </w:tcPr>
          <w:p w14:paraId="40782E5E" w14:textId="77777777" w:rsidR="00383B37" w:rsidRDefault="00383B37" w:rsidP="009C7A55">
            <w:r>
              <w:rPr>
                <w:rFonts w:hint="eastAsia"/>
              </w:rPr>
              <w:t>备注</w:t>
            </w:r>
          </w:p>
        </w:tc>
      </w:tr>
      <w:tr w:rsidR="00383B37" w14:paraId="5C9C9001" w14:textId="77777777" w:rsidTr="00E3771A">
        <w:trPr>
          <w:trHeight w:hRule="exact" w:val="964"/>
        </w:trPr>
        <w:tc>
          <w:tcPr>
            <w:tcW w:w="2242" w:type="dxa"/>
            <w:tcBorders>
              <w:top w:val="single" w:sz="4" w:space="0" w:color="auto"/>
              <w:left w:val="single" w:sz="4" w:space="0" w:color="auto"/>
              <w:bottom w:val="single" w:sz="4" w:space="0" w:color="auto"/>
              <w:right w:val="single" w:sz="4" w:space="0" w:color="auto"/>
            </w:tcBorders>
            <w:vAlign w:val="center"/>
            <w:hideMark/>
          </w:tcPr>
          <w:p w14:paraId="1E3D8748" w14:textId="40C9B223" w:rsidR="00383B37" w:rsidRPr="00C26EBD" w:rsidRDefault="00C26EBD" w:rsidP="00C26EBD">
            <w:pPr>
              <w:jc w:val="left"/>
              <w:rPr>
                <w:rFonts w:cs="Times New Roman"/>
              </w:rPr>
            </w:pPr>
            <w:r w:rsidRPr="00C26EBD">
              <w:rPr>
                <w:rFonts w:cs="Times New Roman"/>
              </w:rPr>
              <w:t>VTIISMP</w:t>
            </w:r>
          </w:p>
        </w:tc>
        <w:tc>
          <w:tcPr>
            <w:tcW w:w="2841" w:type="dxa"/>
            <w:tcBorders>
              <w:top w:val="single" w:sz="4" w:space="0" w:color="auto"/>
              <w:left w:val="single" w:sz="4" w:space="0" w:color="auto"/>
              <w:bottom w:val="single" w:sz="4" w:space="0" w:color="auto"/>
              <w:right w:val="single" w:sz="4" w:space="0" w:color="auto"/>
            </w:tcBorders>
            <w:vAlign w:val="center"/>
            <w:hideMark/>
          </w:tcPr>
          <w:p w14:paraId="3B3A0F79" w14:textId="77777777" w:rsidR="00C26EBD" w:rsidRPr="00C26EBD" w:rsidRDefault="00C26EBD" w:rsidP="00C26EBD">
            <w:pPr>
              <w:widowControl/>
              <w:jc w:val="left"/>
              <w:rPr>
                <w:rFonts w:cs="Times New Roman"/>
                <w:kern w:val="0"/>
                <w:szCs w:val="24"/>
              </w:rPr>
            </w:pPr>
            <w:r w:rsidRPr="00C26EBD">
              <w:rPr>
                <w:rFonts w:cs="Times New Roman"/>
                <w:color w:val="24292E"/>
                <w:shd w:val="clear" w:color="auto" w:fill="FFFFFF"/>
              </w:rPr>
              <w:t>Vehicle travel integrated intelligent service management platform</w:t>
            </w:r>
          </w:p>
          <w:p w14:paraId="12CE1B61" w14:textId="5E4C9697" w:rsidR="00383B37" w:rsidRPr="00C26EBD" w:rsidRDefault="00383B37" w:rsidP="00C26EBD">
            <w:pPr>
              <w:jc w:val="left"/>
              <w:rPr>
                <w:rFonts w:cs="Times New Roman"/>
              </w:rPr>
            </w:pPr>
          </w:p>
        </w:tc>
        <w:tc>
          <w:tcPr>
            <w:tcW w:w="2840" w:type="dxa"/>
            <w:tcBorders>
              <w:top w:val="single" w:sz="4" w:space="0" w:color="auto"/>
              <w:left w:val="single" w:sz="4" w:space="0" w:color="auto"/>
              <w:bottom w:val="single" w:sz="4" w:space="0" w:color="auto"/>
              <w:right w:val="single" w:sz="4" w:space="0" w:color="auto"/>
            </w:tcBorders>
            <w:vAlign w:val="center"/>
            <w:hideMark/>
          </w:tcPr>
          <w:p w14:paraId="1543944A" w14:textId="60F6A160" w:rsidR="00383B37" w:rsidRDefault="00C26EBD" w:rsidP="009C7A55">
            <w:r>
              <w:rPr>
                <w:rFonts w:hint="eastAsia"/>
              </w:rPr>
              <w:t>车辆出行一体化智能服务管理平台</w:t>
            </w:r>
          </w:p>
        </w:tc>
      </w:tr>
      <w:tr w:rsidR="00383B37" w14:paraId="64C0EDCB" w14:textId="77777777" w:rsidTr="00E3771A">
        <w:trPr>
          <w:trHeight w:hRule="exact" w:val="964"/>
        </w:trPr>
        <w:tc>
          <w:tcPr>
            <w:tcW w:w="2242" w:type="dxa"/>
            <w:tcBorders>
              <w:top w:val="single" w:sz="4" w:space="0" w:color="auto"/>
              <w:left w:val="single" w:sz="4" w:space="0" w:color="auto"/>
              <w:bottom w:val="single" w:sz="4" w:space="0" w:color="auto"/>
              <w:right w:val="single" w:sz="4" w:space="0" w:color="auto"/>
            </w:tcBorders>
            <w:vAlign w:val="center"/>
            <w:hideMark/>
          </w:tcPr>
          <w:p w14:paraId="7D4D6E3F" w14:textId="77777777" w:rsidR="00383B37" w:rsidRPr="00C26EBD" w:rsidRDefault="00383B37" w:rsidP="00C26EBD">
            <w:pPr>
              <w:jc w:val="left"/>
              <w:rPr>
                <w:rFonts w:cs="Times New Roman"/>
              </w:rPr>
            </w:pPr>
            <w:proofErr w:type="spellStart"/>
            <w:r w:rsidRPr="00C26EBD">
              <w:rPr>
                <w:rFonts w:cs="Times New Roman"/>
              </w:rPr>
              <w:t>Bmob</w:t>
            </w:r>
            <w:proofErr w:type="spellEnd"/>
          </w:p>
        </w:tc>
        <w:tc>
          <w:tcPr>
            <w:tcW w:w="2841" w:type="dxa"/>
            <w:tcBorders>
              <w:top w:val="single" w:sz="4" w:space="0" w:color="auto"/>
              <w:left w:val="single" w:sz="4" w:space="0" w:color="auto"/>
              <w:bottom w:val="single" w:sz="4" w:space="0" w:color="auto"/>
              <w:right w:val="single" w:sz="4" w:space="0" w:color="auto"/>
            </w:tcBorders>
            <w:vAlign w:val="center"/>
            <w:hideMark/>
          </w:tcPr>
          <w:p w14:paraId="1E8B58B5" w14:textId="77777777" w:rsidR="00383B37" w:rsidRPr="00C26EBD" w:rsidRDefault="00383B37" w:rsidP="00C26EBD">
            <w:pPr>
              <w:jc w:val="left"/>
              <w:rPr>
                <w:rFonts w:cs="Times New Roman"/>
              </w:rPr>
            </w:pPr>
            <w:r w:rsidRPr="00C26EBD">
              <w:rPr>
                <w:rFonts w:cs="Times New Roman"/>
              </w:rPr>
              <w:t>云端服务器</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2D6C7EE" w14:textId="77777777" w:rsidR="00383B37" w:rsidRDefault="00383B37" w:rsidP="009C7A55">
            <w:r>
              <w:rPr>
                <w:rFonts w:hint="eastAsia"/>
              </w:rPr>
              <w:t>在线云端服务器</w:t>
            </w:r>
          </w:p>
        </w:tc>
      </w:tr>
      <w:tr w:rsidR="00383B37" w14:paraId="46FBEEBE" w14:textId="77777777" w:rsidTr="00E3771A">
        <w:trPr>
          <w:trHeight w:hRule="exact" w:val="964"/>
        </w:trPr>
        <w:tc>
          <w:tcPr>
            <w:tcW w:w="2242" w:type="dxa"/>
            <w:tcBorders>
              <w:top w:val="single" w:sz="4" w:space="0" w:color="auto"/>
              <w:left w:val="single" w:sz="4" w:space="0" w:color="auto"/>
              <w:bottom w:val="single" w:sz="4" w:space="0" w:color="auto"/>
              <w:right w:val="single" w:sz="4" w:space="0" w:color="auto"/>
            </w:tcBorders>
            <w:vAlign w:val="center"/>
            <w:hideMark/>
          </w:tcPr>
          <w:p w14:paraId="586F7A02" w14:textId="77777777" w:rsidR="00383B37" w:rsidRPr="00C26EBD" w:rsidRDefault="00383B37" w:rsidP="00C26EBD">
            <w:pPr>
              <w:jc w:val="left"/>
              <w:rPr>
                <w:rFonts w:cs="Times New Roman"/>
              </w:rPr>
            </w:pPr>
            <w:r w:rsidRPr="00C26EBD">
              <w:rPr>
                <w:rFonts w:cs="Times New Roman"/>
              </w:rPr>
              <w:t>Dd</w:t>
            </w:r>
          </w:p>
        </w:tc>
        <w:tc>
          <w:tcPr>
            <w:tcW w:w="2841" w:type="dxa"/>
            <w:tcBorders>
              <w:top w:val="single" w:sz="4" w:space="0" w:color="auto"/>
              <w:left w:val="single" w:sz="4" w:space="0" w:color="auto"/>
              <w:bottom w:val="single" w:sz="4" w:space="0" w:color="auto"/>
              <w:right w:val="single" w:sz="4" w:space="0" w:color="auto"/>
            </w:tcBorders>
            <w:vAlign w:val="center"/>
            <w:hideMark/>
          </w:tcPr>
          <w:p w14:paraId="47A882D5" w14:textId="77777777" w:rsidR="00383B37" w:rsidRPr="00C26EBD" w:rsidRDefault="00383B37" w:rsidP="00C26EBD">
            <w:pPr>
              <w:jc w:val="left"/>
              <w:rPr>
                <w:rFonts w:cs="Times New Roman"/>
              </w:rPr>
            </w:pPr>
            <w:r w:rsidRPr="00C26EBD">
              <w:rPr>
                <w:rFonts w:cs="Times New Roman"/>
              </w:rPr>
              <w:t>Data dictionary</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6AFF2A2" w14:textId="77777777" w:rsidR="00383B37" w:rsidRDefault="00383B37" w:rsidP="009C7A55">
            <w:r>
              <w:rPr>
                <w:rFonts w:hint="eastAsia"/>
              </w:rPr>
              <w:t>数据字典</w:t>
            </w:r>
          </w:p>
        </w:tc>
      </w:tr>
      <w:tr w:rsidR="00383B37" w14:paraId="1AAC7392" w14:textId="77777777" w:rsidTr="00E3771A">
        <w:trPr>
          <w:trHeight w:hRule="exact" w:val="964"/>
        </w:trPr>
        <w:tc>
          <w:tcPr>
            <w:tcW w:w="2242" w:type="dxa"/>
            <w:tcBorders>
              <w:top w:val="single" w:sz="4" w:space="0" w:color="auto"/>
              <w:left w:val="single" w:sz="4" w:space="0" w:color="auto"/>
              <w:bottom w:val="single" w:sz="4" w:space="0" w:color="auto"/>
              <w:right w:val="single" w:sz="4" w:space="0" w:color="auto"/>
            </w:tcBorders>
            <w:vAlign w:val="center"/>
            <w:hideMark/>
          </w:tcPr>
          <w:p w14:paraId="4A02CA36" w14:textId="77777777" w:rsidR="00383B37" w:rsidRPr="00C26EBD" w:rsidRDefault="00383B37" w:rsidP="00C26EBD">
            <w:pPr>
              <w:jc w:val="left"/>
              <w:rPr>
                <w:rFonts w:cs="Times New Roman"/>
              </w:rPr>
            </w:pPr>
            <w:r w:rsidRPr="00C26EBD">
              <w:rPr>
                <w:rFonts w:cs="Times New Roman"/>
              </w:rPr>
              <w:t>TDT</w:t>
            </w:r>
          </w:p>
        </w:tc>
        <w:tc>
          <w:tcPr>
            <w:tcW w:w="2841" w:type="dxa"/>
            <w:tcBorders>
              <w:top w:val="single" w:sz="4" w:space="0" w:color="auto"/>
              <w:left w:val="single" w:sz="4" w:space="0" w:color="auto"/>
              <w:bottom w:val="single" w:sz="4" w:space="0" w:color="auto"/>
              <w:right w:val="single" w:sz="4" w:space="0" w:color="auto"/>
            </w:tcBorders>
            <w:vAlign w:val="center"/>
            <w:hideMark/>
          </w:tcPr>
          <w:p w14:paraId="681455A1" w14:textId="77777777" w:rsidR="00383B37" w:rsidRPr="00C26EBD" w:rsidRDefault="00383B37" w:rsidP="00C26EBD">
            <w:pPr>
              <w:jc w:val="left"/>
              <w:rPr>
                <w:rFonts w:cs="Times New Roman"/>
              </w:rPr>
            </w:pPr>
            <w:r w:rsidRPr="00C26EBD">
              <w:rPr>
                <w:rFonts w:cs="Times New Roman"/>
              </w:rPr>
              <w:t>Task Decomposition Technology</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F25DD6C" w14:textId="77777777" w:rsidR="00383B37" w:rsidRDefault="00383B37" w:rsidP="009C7A55">
            <w:r>
              <w:rPr>
                <w:rFonts w:hint="eastAsia"/>
              </w:rPr>
              <w:t>任务分解技术</w:t>
            </w:r>
          </w:p>
        </w:tc>
      </w:tr>
      <w:tr w:rsidR="00383B37" w14:paraId="6959A38E" w14:textId="77777777" w:rsidTr="00E3771A">
        <w:trPr>
          <w:trHeight w:hRule="exact" w:val="964"/>
        </w:trPr>
        <w:tc>
          <w:tcPr>
            <w:tcW w:w="2242" w:type="dxa"/>
            <w:tcBorders>
              <w:top w:val="single" w:sz="4" w:space="0" w:color="auto"/>
              <w:left w:val="single" w:sz="4" w:space="0" w:color="auto"/>
              <w:bottom w:val="single" w:sz="4" w:space="0" w:color="auto"/>
              <w:right w:val="single" w:sz="4" w:space="0" w:color="auto"/>
            </w:tcBorders>
            <w:vAlign w:val="center"/>
            <w:hideMark/>
          </w:tcPr>
          <w:p w14:paraId="64DA5AEA" w14:textId="77777777" w:rsidR="00383B37" w:rsidRPr="00C26EBD" w:rsidRDefault="00383B37" w:rsidP="00C26EBD">
            <w:pPr>
              <w:jc w:val="left"/>
              <w:rPr>
                <w:rFonts w:cs="Times New Roman"/>
              </w:rPr>
            </w:pPr>
            <w:proofErr w:type="spellStart"/>
            <w:r w:rsidRPr="00C26EBD">
              <w:rPr>
                <w:rFonts w:cs="Times New Roman"/>
              </w:rPr>
              <w:t>Dpc</w:t>
            </w:r>
            <w:proofErr w:type="spellEnd"/>
          </w:p>
        </w:tc>
        <w:tc>
          <w:tcPr>
            <w:tcW w:w="2841" w:type="dxa"/>
            <w:tcBorders>
              <w:top w:val="single" w:sz="4" w:space="0" w:color="auto"/>
              <w:left w:val="single" w:sz="4" w:space="0" w:color="auto"/>
              <w:bottom w:val="single" w:sz="4" w:space="0" w:color="auto"/>
              <w:right w:val="single" w:sz="4" w:space="0" w:color="auto"/>
            </w:tcBorders>
            <w:vAlign w:val="center"/>
            <w:hideMark/>
          </w:tcPr>
          <w:p w14:paraId="27DEA9A9" w14:textId="77777777" w:rsidR="00383B37" w:rsidRPr="00C26EBD" w:rsidRDefault="00383B37" w:rsidP="00C26EBD">
            <w:pPr>
              <w:jc w:val="left"/>
              <w:rPr>
                <w:rFonts w:cs="Times New Roman"/>
              </w:rPr>
            </w:pPr>
            <w:r w:rsidRPr="00C26EBD">
              <w:rPr>
                <w:rFonts w:cs="Times New Roman"/>
              </w:rPr>
              <w:t>Data processing cycle</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41F8C64" w14:textId="77777777" w:rsidR="00383B37" w:rsidRDefault="00383B37" w:rsidP="009C7A55">
            <w:r>
              <w:rPr>
                <w:rFonts w:hint="eastAsia"/>
              </w:rPr>
              <w:t>数据处理流程</w:t>
            </w:r>
          </w:p>
        </w:tc>
      </w:tr>
      <w:tr w:rsidR="00383B37" w14:paraId="0F9A03DA" w14:textId="77777777" w:rsidTr="00E3771A">
        <w:trPr>
          <w:trHeight w:hRule="exact" w:val="964"/>
        </w:trPr>
        <w:tc>
          <w:tcPr>
            <w:tcW w:w="2242" w:type="dxa"/>
            <w:tcBorders>
              <w:top w:val="single" w:sz="4" w:space="0" w:color="auto"/>
              <w:left w:val="single" w:sz="4" w:space="0" w:color="auto"/>
              <w:bottom w:val="single" w:sz="4" w:space="0" w:color="auto"/>
              <w:right w:val="single" w:sz="4" w:space="0" w:color="auto"/>
            </w:tcBorders>
            <w:vAlign w:val="center"/>
            <w:hideMark/>
          </w:tcPr>
          <w:p w14:paraId="2EE46683" w14:textId="77777777" w:rsidR="00383B37" w:rsidRPr="00C26EBD" w:rsidRDefault="00383B37" w:rsidP="00C26EBD">
            <w:pPr>
              <w:jc w:val="left"/>
              <w:rPr>
                <w:rFonts w:cs="Times New Roman"/>
              </w:rPr>
            </w:pPr>
            <w:proofErr w:type="spellStart"/>
            <w:r w:rsidRPr="00C26EBD">
              <w:rPr>
                <w:rFonts w:cs="Times New Roman"/>
              </w:rPr>
              <w:t>Dpss</w:t>
            </w:r>
            <w:proofErr w:type="spellEnd"/>
          </w:p>
        </w:tc>
        <w:tc>
          <w:tcPr>
            <w:tcW w:w="2841" w:type="dxa"/>
            <w:tcBorders>
              <w:top w:val="single" w:sz="4" w:space="0" w:color="auto"/>
              <w:left w:val="single" w:sz="4" w:space="0" w:color="auto"/>
              <w:bottom w:val="single" w:sz="4" w:space="0" w:color="auto"/>
              <w:right w:val="single" w:sz="4" w:space="0" w:color="auto"/>
            </w:tcBorders>
            <w:vAlign w:val="center"/>
            <w:hideMark/>
          </w:tcPr>
          <w:p w14:paraId="0B3D86F6" w14:textId="77777777" w:rsidR="00383B37" w:rsidRPr="00C26EBD" w:rsidRDefault="00383B37" w:rsidP="00C26EBD">
            <w:pPr>
              <w:jc w:val="left"/>
              <w:rPr>
                <w:rFonts w:cs="Times New Roman"/>
              </w:rPr>
            </w:pPr>
            <w:r w:rsidRPr="00C26EBD">
              <w:rPr>
                <w:rFonts w:cs="Times New Roman"/>
              </w:rPr>
              <w:t>Data processing system security</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26F36E6" w14:textId="77777777" w:rsidR="00383B37" w:rsidRDefault="00383B37" w:rsidP="009C7A55">
            <w:r>
              <w:rPr>
                <w:rFonts w:hint="eastAsia"/>
              </w:rPr>
              <w:t>数据处理系统安全性</w:t>
            </w:r>
          </w:p>
        </w:tc>
      </w:tr>
      <w:tr w:rsidR="00383B37" w14:paraId="74F80EE3" w14:textId="77777777" w:rsidTr="00E3771A">
        <w:trPr>
          <w:trHeight w:hRule="exact" w:val="964"/>
        </w:trPr>
        <w:tc>
          <w:tcPr>
            <w:tcW w:w="2242" w:type="dxa"/>
            <w:tcBorders>
              <w:top w:val="single" w:sz="4" w:space="0" w:color="auto"/>
              <w:left w:val="single" w:sz="4" w:space="0" w:color="auto"/>
              <w:bottom w:val="single" w:sz="4" w:space="0" w:color="auto"/>
              <w:right w:val="single" w:sz="4" w:space="0" w:color="auto"/>
            </w:tcBorders>
            <w:vAlign w:val="center"/>
            <w:hideMark/>
          </w:tcPr>
          <w:p w14:paraId="2292840F" w14:textId="77777777" w:rsidR="00383B37" w:rsidRPr="00C26EBD" w:rsidRDefault="00383B37" w:rsidP="00C26EBD">
            <w:pPr>
              <w:jc w:val="left"/>
              <w:rPr>
                <w:rFonts w:cs="Times New Roman"/>
              </w:rPr>
            </w:pPr>
            <w:r w:rsidRPr="00C26EBD">
              <w:rPr>
                <w:rFonts w:cs="Times New Roman"/>
              </w:rPr>
              <w:t>OF</w:t>
            </w:r>
          </w:p>
        </w:tc>
        <w:tc>
          <w:tcPr>
            <w:tcW w:w="2841" w:type="dxa"/>
            <w:tcBorders>
              <w:top w:val="single" w:sz="4" w:space="0" w:color="auto"/>
              <w:left w:val="single" w:sz="4" w:space="0" w:color="auto"/>
              <w:bottom w:val="single" w:sz="4" w:space="0" w:color="auto"/>
              <w:right w:val="single" w:sz="4" w:space="0" w:color="auto"/>
            </w:tcBorders>
            <w:vAlign w:val="center"/>
            <w:hideMark/>
          </w:tcPr>
          <w:p w14:paraId="69E10053" w14:textId="77777777" w:rsidR="00383B37" w:rsidRPr="00C26EBD" w:rsidRDefault="00383B37" w:rsidP="00C26EBD">
            <w:pPr>
              <w:jc w:val="left"/>
              <w:rPr>
                <w:rFonts w:cs="Times New Roman"/>
              </w:rPr>
            </w:pPr>
            <w:r w:rsidRPr="00C26EBD">
              <w:rPr>
                <w:rFonts w:cs="Times New Roman"/>
              </w:rPr>
              <w:t>Operational Feasibility</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7D657ED" w14:textId="77777777" w:rsidR="00383B37" w:rsidRDefault="00383B37" w:rsidP="009C7A55">
            <w:r>
              <w:rPr>
                <w:rFonts w:hint="eastAsia"/>
              </w:rPr>
              <w:t>操作可行性</w:t>
            </w:r>
          </w:p>
        </w:tc>
      </w:tr>
    </w:tbl>
    <w:p w14:paraId="6B601AF7" w14:textId="77777777" w:rsidR="00383B37" w:rsidRDefault="00383B37" w:rsidP="00383B37">
      <w:pPr>
        <w:pStyle w:val="a9"/>
        <w:widowControl/>
        <w:ind w:firstLineChars="0" w:firstLine="0"/>
        <w:jc w:val="left"/>
        <w:rPr>
          <w:rFonts w:ascii="DengXian" w:eastAsia="DengXian" w:hAnsi="DengXian" w:cs="DengXian"/>
          <w:sz w:val="21"/>
        </w:rPr>
      </w:pPr>
    </w:p>
    <w:p w14:paraId="60F76359" w14:textId="77777777" w:rsidR="00383B37" w:rsidRPr="009C7A55" w:rsidRDefault="00383B37" w:rsidP="00E3771A">
      <w:pPr>
        <w:pStyle w:val="a9"/>
        <w:widowControl/>
        <w:numPr>
          <w:ilvl w:val="1"/>
          <w:numId w:val="3"/>
        </w:numPr>
        <w:ind w:firstLineChars="0"/>
        <w:jc w:val="left"/>
        <w:outlineLvl w:val="1"/>
        <w:rPr>
          <w:rFonts w:ascii="黑体" w:eastAsia="黑体" w:hAnsi="黑体" w:cs="DengXian"/>
          <w:b/>
          <w:bCs/>
          <w:sz w:val="30"/>
          <w:szCs w:val="30"/>
        </w:rPr>
      </w:pPr>
      <w:bookmarkStart w:id="3" w:name="_Toc41376545"/>
      <w:r w:rsidRPr="009C7A55">
        <w:rPr>
          <w:rFonts w:ascii="黑体" w:eastAsia="黑体" w:hAnsi="黑体" w:cs="DengXian" w:hint="eastAsia"/>
          <w:b/>
          <w:bCs/>
          <w:sz w:val="30"/>
          <w:szCs w:val="30"/>
        </w:rPr>
        <w:t>参考资料</w:t>
      </w:r>
      <w:bookmarkEnd w:id="3"/>
    </w:p>
    <w:p w14:paraId="0DAB43A6" w14:textId="77777777" w:rsidR="00383B37" w:rsidRDefault="00383B37" w:rsidP="009C7A55">
      <w:pPr>
        <w:rPr>
          <w:sz w:val="21"/>
        </w:rPr>
      </w:pPr>
      <w:r>
        <w:rPr>
          <w:rFonts w:hint="eastAsia"/>
        </w:rPr>
        <w:t>1</w:t>
      </w:r>
      <w:r>
        <w:rPr>
          <w:rFonts w:hint="eastAsia"/>
        </w:rPr>
        <w:t>）</w:t>
      </w:r>
      <w:r>
        <w:rPr>
          <w:rFonts w:hint="eastAsia"/>
        </w:rPr>
        <w:t xml:space="preserve"> </w:t>
      </w:r>
      <w:r>
        <w:rPr>
          <w:rFonts w:hint="eastAsia"/>
        </w:rPr>
        <w:t>郭霖</w:t>
      </w:r>
      <w:r>
        <w:rPr>
          <w:rFonts w:hint="eastAsia"/>
        </w:rPr>
        <w:t xml:space="preserve">. </w:t>
      </w:r>
      <w:r>
        <w:rPr>
          <w:rFonts w:hint="eastAsia"/>
        </w:rPr>
        <w:t>第一行代码</w:t>
      </w:r>
      <w:r>
        <w:rPr>
          <w:rFonts w:hint="eastAsia"/>
        </w:rPr>
        <w:t xml:space="preserve">[M]. </w:t>
      </w:r>
      <w:r>
        <w:rPr>
          <w:rFonts w:hint="eastAsia"/>
        </w:rPr>
        <w:t>人民邮电出版社</w:t>
      </w:r>
      <w:r>
        <w:rPr>
          <w:rFonts w:hint="eastAsia"/>
        </w:rPr>
        <w:t>:</w:t>
      </w:r>
      <w:r>
        <w:rPr>
          <w:rFonts w:hint="eastAsia"/>
        </w:rPr>
        <w:t>郭霖</w:t>
      </w:r>
      <w:r>
        <w:rPr>
          <w:rFonts w:hint="eastAsia"/>
        </w:rPr>
        <w:t>, 2014. 69-307</w:t>
      </w:r>
    </w:p>
    <w:p w14:paraId="7E4EE382" w14:textId="77777777" w:rsidR="00383B37" w:rsidRDefault="00383B37" w:rsidP="009C7A55">
      <w:r>
        <w:rPr>
          <w:rFonts w:hint="eastAsia"/>
        </w:rPr>
        <w:t>2</w:t>
      </w:r>
      <w:r>
        <w:rPr>
          <w:rFonts w:hint="eastAsia"/>
        </w:rPr>
        <w:t>）</w:t>
      </w:r>
      <w:r>
        <w:rPr>
          <w:rFonts w:hint="eastAsia"/>
        </w:rPr>
        <w:t xml:space="preserve"> IEEE[1471-2000]</w:t>
      </w:r>
      <w:r>
        <w:rPr>
          <w:rFonts w:hint="eastAsia"/>
        </w:rPr>
        <w:t>标准</w:t>
      </w:r>
      <w:r>
        <w:rPr>
          <w:rFonts w:hint="eastAsia"/>
        </w:rPr>
        <w:t xml:space="preserve"> </w:t>
      </w:r>
    </w:p>
    <w:p w14:paraId="337AF8E0" w14:textId="77777777" w:rsidR="00383B37" w:rsidRDefault="00383B37" w:rsidP="009C7A55">
      <w:r>
        <w:rPr>
          <w:rFonts w:hint="eastAsia"/>
        </w:rPr>
        <w:t>3</w:t>
      </w:r>
      <w:r>
        <w:rPr>
          <w:rFonts w:hint="eastAsia"/>
        </w:rPr>
        <w:t>）</w:t>
      </w:r>
      <w:r>
        <w:rPr>
          <w:rFonts w:hint="eastAsia"/>
        </w:rPr>
        <w:t xml:space="preserve"> </w:t>
      </w:r>
      <w:r>
        <w:rPr>
          <w:rFonts w:hint="eastAsia"/>
        </w:rPr>
        <w:t>骆斌</w:t>
      </w:r>
      <w:r>
        <w:rPr>
          <w:rFonts w:hint="eastAsia"/>
        </w:rPr>
        <w:t>.</w:t>
      </w:r>
      <w:r>
        <w:rPr>
          <w:rFonts w:hint="eastAsia"/>
        </w:rPr>
        <w:t>软件工程与计算（卷二）——软件开发的技术基础</w:t>
      </w:r>
      <w:r>
        <w:rPr>
          <w:rFonts w:hint="eastAsia"/>
        </w:rPr>
        <w:t>[M].</w:t>
      </w:r>
      <w:r>
        <w:rPr>
          <w:rFonts w:hint="eastAsia"/>
        </w:rPr>
        <w:t>机械工业出版社</w:t>
      </w:r>
      <w:r>
        <w:rPr>
          <w:rFonts w:hint="eastAsia"/>
        </w:rPr>
        <w:t>:</w:t>
      </w:r>
      <w:r>
        <w:rPr>
          <w:rFonts w:hint="eastAsia"/>
        </w:rPr>
        <w:t>骆斌，</w:t>
      </w:r>
    </w:p>
    <w:p w14:paraId="0FAA6C97" w14:textId="77777777" w:rsidR="00383B37" w:rsidRDefault="00383B37" w:rsidP="009C7A55">
      <w:r>
        <w:rPr>
          <w:rFonts w:hint="eastAsia"/>
        </w:rPr>
        <w:t>2016.82-118</w:t>
      </w:r>
      <w:r>
        <w:rPr>
          <w:rFonts w:hint="eastAsia"/>
        </w:rPr>
        <w:t>，</w:t>
      </w:r>
      <w:r>
        <w:rPr>
          <w:rFonts w:hint="eastAsia"/>
        </w:rPr>
        <w:t xml:space="preserve">403-410 </w:t>
      </w:r>
    </w:p>
    <w:p w14:paraId="18148DB6" w14:textId="77777777" w:rsidR="00383B37" w:rsidRDefault="00383B37" w:rsidP="009C7A55">
      <w:r>
        <w:rPr>
          <w:rFonts w:hint="eastAsia"/>
        </w:rPr>
        <w:t>郭志宏</w:t>
      </w:r>
      <w:r>
        <w:rPr>
          <w:rFonts w:hint="eastAsia"/>
        </w:rPr>
        <w:t xml:space="preserve">. Android </w:t>
      </w:r>
      <w:r>
        <w:rPr>
          <w:rFonts w:hint="eastAsia"/>
        </w:rPr>
        <w:t>应用开发详解</w:t>
      </w:r>
      <w:r>
        <w:rPr>
          <w:rFonts w:hint="eastAsia"/>
        </w:rPr>
        <w:t>[M].</w:t>
      </w:r>
      <w:r>
        <w:rPr>
          <w:rFonts w:hint="eastAsia"/>
        </w:rPr>
        <w:t>电子工业出版社</w:t>
      </w:r>
      <w:r>
        <w:rPr>
          <w:rFonts w:hint="eastAsia"/>
        </w:rPr>
        <w:t xml:space="preserve">. 2010. </w:t>
      </w:r>
    </w:p>
    <w:p w14:paraId="678D4313" w14:textId="77777777" w:rsidR="00383B37" w:rsidRDefault="00383B37" w:rsidP="009C7A55">
      <w:r>
        <w:rPr>
          <w:rFonts w:hint="eastAsia"/>
        </w:rPr>
        <w:t xml:space="preserve">5) </w:t>
      </w:r>
      <w:r>
        <w:rPr>
          <w:rFonts w:hint="eastAsia"/>
        </w:rPr>
        <w:tab/>
      </w:r>
      <w:r>
        <w:rPr>
          <w:rFonts w:hint="eastAsia"/>
        </w:rPr>
        <w:t>余志龙，陈昱勋，郑名杰，陈小凤，郭秩均</w:t>
      </w:r>
      <w:r>
        <w:rPr>
          <w:rFonts w:hint="eastAsia"/>
        </w:rPr>
        <w:t xml:space="preserve">. Google Android SDK </w:t>
      </w:r>
      <w:r>
        <w:rPr>
          <w:rFonts w:hint="eastAsia"/>
        </w:rPr>
        <w:t>开发范例</w:t>
      </w:r>
      <w:r>
        <w:rPr>
          <w:rFonts w:hint="eastAsia"/>
        </w:rPr>
        <w:t xml:space="preserve"> </w:t>
      </w:r>
      <w:r>
        <w:rPr>
          <w:rFonts w:hint="eastAsia"/>
        </w:rPr>
        <w:t>大全</w:t>
      </w:r>
      <w:r>
        <w:rPr>
          <w:rFonts w:hint="eastAsia"/>
        </w:rPr>
        <w:t>[M].</w:t>
      </w:r>
      <w:r>
        <w:rPr>
          <w:rFonts w:hint="eastAsia"/>
        </w:rPr>
        <w:tab/>
      </w:r>
      <w:r>
        <w:rPr>
          <w:rFonts w:hint="eastAsia"/>
        </w:rPr>
        <w:t>人民</w:t>
      </w:r>
      <w:r>
        <w:rPr>
          <w:rFonts w:hint="eastAsia"/>
        </w:rPr>
        <w:t xml:space="preserve"> </w:t>
      </w:r>
      <w:r>
        <w:rPr>
          <w:rFonts w:hint="eastAsia"/>
        </w:rPr>
        <w:t>邮电出版社</w:t>
      </w:r>
      <w:r>
        <w:rPr>
          <w:rFonts w:hint="eastAsia"/>
        </w:rPr>
        <w:t xml:space="preserve">. 2009. </w:t>
      </w:r>
    </w:p>
    <w:p w14:paraId="31532671" w14:textId="77777777" w:rsidR="00383B37" w:rsidRDefault="00383B37" w:rsidP="009C7A55">
      <w:r>
        <w:rPr>
          <w:rFonts w:hint="eastAsia"/>
        </w:rPr>
        <w:t xml:space="preserve">6) </w:t>
      </w:r>
      <w:r>
        <w:rPr>
          <w:rFonts w:hint="eastAsia"/>
        </w:rPr>
        <w:tab/>
      </w:r>
      <w:r>
        <w:rPr>
          <w:rFonts w:hint="eastAsia"/>
        </w:rPr>
        <w:t>李宁</w:t>
      </w:r>
      <w:r>
        <w:rPr>
          <w:rFonts w:hint="eastAsia"/>
        </w:rPr>
        <w:t>. Android/</w:t>
      </w:r>
      <w:proofErr w:type="spellStart"/>
      <w:r>
        <w:rPr>
          <w:rFonts w:hint="eastAsia"/>
        </w:rPr>
        <w:t>OPhone</w:t>
      </w:r>
      <w:proofErr w:type="spellEnd"/>
      <w:r>
        <w:rPr>
          <w:rFonts w:hint="eastAsia"/>
        </w:rPr>
        <w:t xml:space="preserve"> </w:t>
      </w:r>
      <w:r>
        <w:rPr>
          <w:rFonts w:hint="eastAsia"/>
        </w:rPr>
        <w:t>开发完全讲义</w:t>
      </w:r>
      <w:r>
        <w:rPr>
          <w:rFonts w:hint="eastAsia"/>
        </w:rPr>
        <w:t xml:space="preserve">[M]. </w:t>
      </w:r>
      <w:r>
        <w:rPr>
          <w:rFonts w:hint="eastAsia"/>
        </w:rPr>
        <w:t>中国水利水电出版社</w:t>
      </w:r>
      <w:r>
        <w:rPr>
          <w:rFonts w:hint="eastAsia"/>
        </w:rPr>
        <w:t xml:space="preserve">. 2010. </w:t>
      </w:r>
    </w:p>
    <w:p w14:paraId="5DF67E29" w14:textId="77777777" w:rsidR="00383B37" w:rsidRDefault="00383B37" w:rsidP="009C7A55">
      <w:pPr>
        <w:rPr>
          <w:rFonts w:ascii="黑体" w:eastAsia="黑体" w:hAnsi="黑体"/>
          <w:sz w:val="28"/>
          <w:szCs w:val="28"/>
        </w:rPr>
      </w:pPr>
    </w:p>
    <w:p w14:paraId="0B2ED9F9" w14:textId="77777777" w:rsidR="00383B37" w:rsidRPr="009C7A55" w:rsidRDefault="00383B37" w:rsidP="00E3771A">
      <w:pPr>
        <w:pStyle w:val="a9"/>
        <w:widowControl/>
        <w:numPr>
          <w:ilvl w:val="0"/>
          <w:numId w:val="2"/>
        </w:numPr>
        <w:ind w:firstLineChars="0"/>
        <w:jc w:val="left"/>
        <w:outlineLvl w:val="0"/>
        <w:rPr>
          <w:rFonts w:ascii="黑体" w:eastAsia="黑体" w:hAnsi="黑体" w:cs="DengXian"/>
          <w:b/>
          <w:bCs/>
          <w:sz w:val="32"/>
          <w:szCs w:val="32"/>
        </w:rPr>
      </w:pPr>
      <w:bookmarkStart w:id="4" w:name="_Toc41376546"/>
      <w:r w:rsidRPr="009C7A55">
        <w:rPr>
          <w:rFonts w:ascii="黑体" w:eastAsia="黑体" w:hAnsi="黑体" w:cs="DengXian" w:hint="eastAsia"/>
          <w:b/>
          <w:bCs/>
          <w:sz w:val="32"/>
          <w:szCs w:val="32"/>
        </w:rPr>
        <w:t>产品概述</w:t>
      </w:r>
      <w:bookmarkEnd w:id="4"/>
    </w:p>
    <w:p w14:paraId="1F6CEB25" w14:textId="77777777" w:rsidR="00383B37" w:rsidRDefault="00383B37" w:rsidP="009C7A55">
      <w:pPr>
        <w:ind w:firstLine="420"/>
        <w:rPr>
          <w:sz w:val="21"/>
        </w:rPr>
      </w:pPr>
      <w:r>
        <w:rPr>
          <w:rFonts w:hint="eastAsia"/>
        </w:rPr>
        <w:t>现有的地图软件能够提供一定程度的停车场定位服务，但是无法提供停车场内部更精确的车位信息，而我们设计的系统整合了地图定位提供的导航服务和停车场管理处的车位实时信息，相比现有系统的服务，能够节省车主在停车场内部寻找车位的时间，避免导航到停车场却发现已满的情况。</w:t>
      </w:r>
    </w:p>
    <w:p w14:paraId="30859B12" w14:textId="77777777" w:rsidR="00383B37" w:rsidRDefault="00383B37" w:rsidP="009C7A55">
      <w:pPr>
        <w:ind w:firstLine="420"/>
      </w:pPr>
      <w:r>
        <w:rPr>
          <w:rFonts w:hint="eastAsia"/>
        </w:rPr>
        <w:t>另外，目前的地图软件没有一个整合车辆服务点的平台，用户只能查找到服务点后电话联系商家或到现场咨询，浪费时间，通过这个系统能在线上完成查询</w:t>
      </w:r>
      <w:r>
        <w:rPr>
          <w:rFonts w:hint="eastAsia"/>
        </w:rPr>
        <w:t>-</w:t>
      </w:r>
      <w:r>
        <w:rPr>
          <w:rFonts w:hint="eastAsia"/>
        </w:rPr>
        <w:t>预约</w:t>
      </w:r>
      <w:r>
        <w:rPr>
          <w:rFonts w:hint="eastAsia"/>
        </w:rPr>
        <w:t>-</w:t>
      </w:r>
      <w:r>
        <w:rPr>
          <w:rFonts w:hint="eastAsia"/>
        </w:rPr>
        <w:t>导航的整个流程，节省时间成本。对于商家来说，能够在线上完成车辆服务的预约管理，合理分配服务资源。</w:t>
      </w:r>
    </w:p>
    <w:p w14:paraId="109AD6F6" w14:textId="77777777" w:rsidR="00383B37" w:rsidRDefault="00383B37" w:rsidP="009C7A55">
      <w:pPr>
        <w:ind w:firstLine="420"/>
      </w:pPr>
      <w:r>
        <w:rPr>
          <w:rFonts w:hint="eastAsia"/>
        </w:rPr>
        <w:t>智能车辆出行一体化系统就是为了满足上述需求而开发的系统，他包含一个数据集中服务器和若干个移动客户端，数据服务器用于将所有的用户数据集中便于维护和管理，用户则通过客户端完成相关的服务，客户端和服务端采用</w:t>
      </w:r>
      <w:r>
        <w:rPr>
          <w:rFonts w:hint="eastAsia"/>
        </w:rPr>
        <w:t>TCP/IP</w:t>
      </w:r>
      <w:r>
        <w:rPr>
          <w:rFonts w:hint="eastAsia"/>
        </w:rPr>
        <w:t>协议实时通信的方式完成数据的交换和维护。</w:t>
      </w:r>
    </w:p>
    <w:p w14:paraId="1F35518B" w14:textId="77777777" w:rsidR="00383B37" w:rsidRDefault="00383B37" w:rsidP="00383B37">
      <w:pPr>
        <w:widowControl/>
        <w:jc w:val="left"/>
        <w:rPr>
          <w:rFonts w:ascii="DengXian" w:eastAsia="DengXian" w:hAnsi="DengXian" w:cs="DengXian"/>
          <w:sz w:val="32"/>
          <w:szCs w:val="32"/>
        </w:rPr>
      </w:pPr>
    </w:p>
    <w:p w14:paraId="5B86017C" w14:textId="77777777" w:rsidR="00383B37" w:rsidRPr="003B6B4D" w:rsidRDefault="00383B37" w:rsidP="00E3771A">
      <w:pPr>
        <w:pStyle w:val="a9"/>
        <w:widowControl/>
        <w:numPr>
          <w:ilvl w:val="0"/>
          <w:numId w:val="2"/>
        </w:numPr>
        <w:ind w:firstLineChars="0"/>
        <w:jc w:val="left"/>
        <w:outlineLvl w:val="0"/>
        <w:rPr>
          <w:rFonts w:ascii="黑体" w:eastAsia="黑体" w:hAnsi="黑体" w:cs="DengXian"/>
          <w:b/>
          <w:bCs/>
          <w:sz w:val="32"/>
          <w:szCs w:val="32"/>
        </w:rPr>
      </w:pPr>
      <w:bookmarkStart w:id="5" w:name="_Toc41376547"/>
      <w:r w:rsidRPr="003B6B4D">
        <w:rPr>
          <w:rFonts w:ascii="黑体" w:eastAsia="黑体" w:hAnsi="黑体" w:cs="DengXian" w:hint="eastAsia"/>
          <w:b/>
          <w:bCs/>
          <w:sz w:val="32"/>
          <w:szCs w:val="32"/>
        </w:rPr>
        <w:t>体系结构设计概述</w:t>
      </w:r>
      <w:bookmarkEnd w:id="5"/>
    </w:p>
    <w:p w14:paraId="3EF3D088" w14:textId="79FB3A2C" w:rsidR="00383B37" w:rsidRDefault="00383B37" w:rsidP="003B6B4D">
      <w:pPr>
        <w:ind w:firstLine="480"/>
      </w:pPr>
      <w:r>
        <w:rPr>
          <w:rFonts w:hint="eastAsia"/>
        </w:rPr>
        <w:t>参考智能出行车辆一体化服务管理系统体系结构设计文档中对体系结构设计的概述。</w:t>
      </w:r>
    </w:p>
    <w:p w14:paraId="4E5A51A6" w14:textId="77777777" w:rsidR="003B6B4D" w:rsidRPr="003B6B4D" w:rsidRDefault="003B6B4D" w:rsidP="003B6B4D">
      <w:pPr>
        <w:ind w:firstLine="480"/>
        <w:rPr>
          <w:sz w:val="21"/>
        </w:rPr>
      </w:pPr>
    </w:p>
    <w:p w14:paraId="2A93CD1F" w14:textId="77777777" w:rsidR="00383B37" w:rsidRPr="003B6B4D" w:rsidRDefault="00383B37" w:rsidP="00E3771A">
      <w:pPr>
        <w:pStyle w:val="a9"/>
        <w:widowControl/>
        <w:numPr>
          <w:ilvl w:val="0"/>
          <w:numId w:val="2"/>
        </w:numPr>
        <w:ind w:firstLineChars="0"/>
        <w:jc w:val="left"/>
        <w:outlineLvl w:val="0"/>
        <w:rPr>
          <w:rFonts w:ascii="黑体" w:eastAsia="黑体" w:hAnsi="黑体" w:cs="DengXian"/>
          <w:b/>
          <w:bCs/>
          <w:sz w:val="32"/>
          <w:szCs w:val="32"/>
        </w:rPr>
      </w:pPr>
      <w:bookmarkStart w:id="6" w:name="_Toc41376548"/>
      <w:r w:rsidRPr="003B6B4D">
        <w:rPr>
          <w:rFonts w:ascii="黑体" w:eastAsia="黑体" w:hAnsi="黑体" w:cs="DengXian" w:hint="eastAsia"/>
          <w:b/>
          <w:bCs/>
          <w:sz w:val="32"/>
          <w:szCs w:val="32"/>
        </w:rPr>
        <w:t>结构视角</w:t>
      </w:r>
      <w:bookmarkEnd w:id="6"/>
    </w:p>
    <w:p w14:paraId="0330DE54" w14:textId="77777777" w:rsidR="00383B37" w:rsidRPr="003B6B4D" w:rsidRDefault="00383B37" w:rsidP="00E3771A">
      <w:pPr>
        <w:pStyle w:val="a9"/>
        <w:widowControl/>
        <w:ind w:firstLineChars="0"/>
        <w:jc w:val="left"/>
        <w:outlineLvl w:val="1"/>
        <w:rPr>
          <w:rFonts w:ascii="黑体" w:eastAsia="黑体" w:hAnsi="黑体" w:cs="DengXian"/>
          <w:b/>
          <w:bCs/>
          <w:sz w:val="30"/>
          <w:szCs w:val="30"/>
        </w:rPr>
      </w:pPr>
      <w:bookmarkStart w:id="7" w:name="_Toc41376549"/>
      <w:r w:rsidRPr="003B6B4D">
        <w:rPr>
          <w:rFonts w:ascii="黑体" w:eastAsia="黑体" w:hAnsi="黑体" w:cs="DengXian" w:hint="eastAsia"/>
          <w:b/>
          <w:bCs/>
          <w:sz w:val="30"/>
          <w:szCs w:val="30"/>
        </w:rPr>
        <w:t>4.1业务逻辑层的分解</w:t>
      </w:r>
      <w:bookmarkEnd w:id="7"/>
      <w:r w:rsidRPr="003B6B4D">
        <w:rPr>
          <w:rFonts w:ascii="黑体" w:eastAsia="黑体" w:hAnsi="黑体" w:cs="DengXian" w:hint="eastAsia"/>
          <w:b/>
          <w:bCs/>
          <w:sz w:val="30"/>
          <w:szCs w:val="30"/>
        </w:rPr>
        <w:t xml:space="preserve"> </w:t>
      </w:r>
    </w:p>
    <w:p w14:paraId="04CDFB9C" w14:textId="77777777" w:rsidR="00383B37" w:rsidRDefault="00383B37" w:rsidP="003B6B4D">
      <w:pPr>
        <w:ind w:firstLine="420"/>
        <w:rPr>
          <w:sz w:val="21"/>
        </w:rPr>
      </w:pPr>
      <w:r>
        <w:rPr>
          <w:rFonts w:hint="eastAsia"/>
        </w:rPr>
        <w:t>业务逻辑层的开发包图参见软件体系结构设计文档。</w:t>
      </w:r>
    </w:p>
    <w:p w14:paraId="6D3A40E6" w14:textId="77777777" w:rsidR="00383B37" w:rsidRPr="00E3771A" w:rsidRDefault="00383B37" w:rsidP="00E3771A">
      <w:pPr>
        <w:pStyle w:val="3"/>
        <w:ind w:left="420" w:firstLine="420"/>
        <w:rPr>
          <w:rFonts w:ascii="宋体" w:hAnsi="宋体" w:cs="DengXian"/>
          <w:sz w:val="24"/>
          <w:szCs w:val="24"/>
        </w:rPr>
      </w:pPr>
      <w:bookmarkStart w:id="8" w:name="_Toc41376550"/>
      <w:r w:rsidRPr="00E3771A">
        <w:rPr>
          <w:rFonts w:ascii="宋体" w:hAnsi="宋体" w:cs="DengXian" w:hint="eastAsia"/>
          <w:sz w:val="24"/>
          <w:szCs w:val="24"/>
        </w:rPr>
        <w:t>4.1.1模块概述</w:t>
      </w:r>
      <w:bookmarkEnd w:id="8"/>
    </w:p>
    <w:p w14:paraId="6ED8B559" w14:textId="77777777" w:rsidR="00383B37" w:rsidRPr="003B6B4D" w:rsidRDefault="00383B37" w:rsidP="003B6B4D">
      <w:pPr>
        <w:ind w:firstLine="420"/>
      </w:pPr>
      <w:proofErr w:type="spellStart"/>
      <w:r w:rsidRPr="003B6B4D">
        <w:rPr>
          <w:rFonts w:hint="eastAsia"/>
        </w:rPr>
        <w:t>Reservebl</w:t>
      </w:r>
      <w:proofErr w:type="spellEnd"/>
      <w:r w:rsidRPr="003B6B4D">
        <w:rPr>
          <w:rFonts w:hint="eastAsia"/>
        </w:rPr>
        <w:t>模块承担的需求参见需求规格说明文档功能需求说明和相关非功能性需求说明。</w:t>
      </w:r>
    </w:p>
    <w:p w14:paraId="0AB2075A" w14:textId="77777777" w:rsidR="00383B37" w:rsidRPr="003B6B4D" w:rsidRDefault="00383B37" w:rsidP="003B6B4D">
      <w:pPr>
        <w:ind w:firstLine="420"/>
      </w:pPr>
      <w:proofErr w:type="spellStart"/>
      <w:r w:rsidRPr="003B6B4D">
        <w:rPr>
          <w:rFonts w:hint="eastAsia"/>
        </w:rPr>
        <w:t>Reservebl</w:t>
      </w:r>
      <w:proofErr w:type="spellEnd"/>
      <w:r w:rsidRPr="003B6B4D">
        <w:rPr>
          <w:rFonts w:hint="eastAsia"/>
        </w:rPr>
        <w:t>模块的职责及接口参见软件体系结构设计文档。</w:t>
      </w:r>
    </w:p>
    <w:p w14:paraId="6AD0D073" w14:textId="77777777" w:rsidR="00383B37" w:rsidRDefault="00383B37" w:rsidP="00383B37">
      <w:pPr>
        <w:rPr>
          <w:rFonts w:ascii="DengXian" w:eastAsia="DengXian" w:hAnsi="DengXian" w:cs="DengXian"/>
          <w:sz w:val="21"/>
        </w:rPr>
      </w:pPr>
    </w:p>
    <w:p w14:paraId="67D9B3ED" w14:textId="77777777" w:rsidR="00383B37" w:rsidRPr="00E3771A" w:rsidRDefault="00383B37" w:rsidP="00E3771A">
      <w:pPr>
        <w:pStyle w:val="3"/>
        <w:ind w:left="420" w:firstLine="420"/>
        <w:rPr>
          <w:rFonts w:ascii="宋体" w:hAnsi="宋体" w:cs="DengXian"/>
          <w:sz w:val="24"/>
          <w:szCs w:val="24"/>
        </w:rPr>
      </w:pPr>
      <w:bookmarkStart w:id="9" w:name="_Toc41376551"/>
      <w:r w:rsidRPr="00E3771A">
        <w:rPr>
          <w:rFonts w:ascii="宋体" w:hAnsi="宋体" w:cs="DengXian" w:hint="eastAsia"/>
          <w:sz w:val="24"/>
          <w:szCs w:val="24"/>
        </w:rPr>
        <w:t>4.1.2整体结构</w:t>
      </w:r>
      <w:bookmarkEnd w:id="9"/>
    </w:p>
    <w:p w14:paraId="25D87785" w14:textId="77777777" w:rsidR="00383B37" w:rsidRDefault="00383B37" w:rsidP="003B6B4D">
      <w:pPr>
        <w:ind w:firstLine="420"/>
        <w:rPr>
          <w:rFonts w:asciiTheme="minorEastAsia" w:eastAsiaTheme="minorEastAsia" w:hAnsiTheme="minorHAnsi"/>
        </w:rPr>
      </w:pPr>
      <w:r>
        <w:rPr>
          <w:rFonts w:hint="eastAsia"/>
        </w:rPr>
        <w:t>根据体系结构的设计，我们将系统分为用户界面层，业务逻辑层，数据层。每一层之间为了增加灵活性，我们会添加接口。比如用户界面层和业务逻辑层之间，我们添加了</w:t>
      </w:r>
      <w:proofErr w:type="spellStart"/>
      <w:r>
        <w:rPr>
          <w:rFonts w:hint="eastAsia"/>
        </w:rPr>
        <w:t>businesslogicservice.reserveblservice.ReserveBLSrevice</w:t>
      </w:r>
      <w:proofErr w:type="spellEnd"/>
      <w:r>
        <w:rPr>
          <w:rFonts w:hint="eastAsia"/>
        </w:rPr>
        <w:t>接口。业务逻辑层和数据层之间我们添加了</w:t>
      </w:r>
      <w:proofErr w:type="spellStart"/>
      <w:r>
        <w:rPr>
          <w:rFonts w:hint="eastAsia"/>
        </w:rPr>
        <w:t>dataservice.reservedataservice.ReserveDataService</w:t>
      </w:r>
      <w:proofErr w:type="spellEnd"/>
      <w:r>
        <w:rPr>
          <w:rFonts w:hint="eastAsia"/>
        </w:rPr>
        <w:t>接口。为了隔离业务逻辑职责和逻辑控制职责，我们增加了</w:t>
      </w:r>
      <w:proofErr w:type="spellStart"/>
      <w:r>
        <w:rPr>
          <w:rFonts w:hint="eastAsia"/>
        </w:rPr>
        <w:t>ReserveController</w:t>
      </w:r>
      <w:proofErr w:type="spellEnd"/>
      <w:r>
        <w:rPr>
          <w:rFonts w:hint="eastAsia"/>
        </w:rPr>
        <w:t>，这样</w:t>
      </w:r>
      <w:proofErr w:type="spellStart"/>
      <w:r>
        <w:rPr>
          <w:rFonts w:hint="eastAsia"/>
        </w:rPr>
        <w:t>ReserveController</w:t>
      </w:r>
      <w:proofErr w:type="spellEnd"/>
      <w:r>
        <w:rPr>
          <w:rFonts w:hint="eastAsia"/>
        </w:rPr>
        <w:t>会将对预定的业务逻辑梳理委托给</w:t>
      </w:r>
      <w:r>
        <w:rPr>
          <w:rFonts w:hint="eastAsia"/>
        </w:rPr>
        <w:t>Reserve</w:t>
      </w:r>
      <w:r>
        <w:rPr>
          <w:rFonts w:hint="eastAsia"/>
        </w:rPr>
        <w:t>对象。</w:t>
      </w:r>
      <w:proofErr w:type="spellStart"/>
      <w:r>
        <w:rPr>
          <w:rFonts w:hint="eastAsia"/>
        </w:rPr>
        <w:t>ReservePO</w:t>
      </w:r>
      <w:proofErr w:type="spellEnd"/>
      <w:r>
        <w:rPr>
          <w:rFonts w:hint="eastAsia"/>
        </w:rPr>
        <w:t>是作为预定记录的持久化对象被添加到设计模型中去的。而</w:t>
      </w:r>
      <w:proofErr w:type="spellStart"/>
      <w:r>
        <w:rPr>
          <w:rFonts w:hint="eastAsia"/>
        </w:rPr>
        <w:t>ReservList</w:t>
      </w:r>
      <w:proofErr w:type="spellEnd"/>
      <w:r>
        <w:rPr>
          <w:rFonts w:hint="eastAsia"/>
        </w:rPr>
        <w:t>和</w:t>
      </w:r>
      <w:proofErr w:type="spellStart"/>
      <w:r>
        <w:rPr>
          <w:rFonts w:hint="eastAsia"/>
        </w:rPr>
        <w:t>ReserveLineItem</w:t>
      </w:r>
      <w:proofErr w:type="spellEnd"/>
      <w:r>
        <w:rPr>
          <w:rFonts w:hint="eastAsia"/>
        </w:rPr>
        <w:t>的添加是</w:t>
      </w:r>
      <w:proofErr w:type="spellStart"/>
      <w:r>
        <w:rPr>
          <w:rFonts w:hint="eastAsia"/>
        </w:rPr>
        <w:t>CommodityInfo</w:t>
      </w:r>
      <w:proofErr w:type="spellEnd"/>
      <w:r>
        <w:rPr>
          <w:rFonts w:hint="eastAsia"/>
        </w:rPr>
        <w:t xml:space="preserve"> </w:t>
      </w:r>
      <w:r>
        <w:rPr>
          <w:rFonts w:hint="eastAsia"/>
        </w:rPr>
        <w:t>的容器类。</w:t>
      </w:r>
      <w:proofErr w:type="spellStart"/>
      <w:r>
        <w:rPr>
          <w:rFonts w:hint="eastAsia"/>
        </w:rPr>
        <w:lastRenderedPageBreak/>
        <w:t>ReserveLineItem</w:t>
      </w:r>
      <w:proofErr w:type="spellEnd"/>
      <w:r>
        <w:rPr>
          <w:rFonts w:hint="eastAsia"/>
        </w:rPr>
        <w:t>保有预定服务的数据，以及相应的计算费用的职责。而</w:t>
      </w:r>
      <w:proofErr w:type="spellStart"/>
      <w:r>
        <w:rPr>
          <w:rFonts w:hint="eastAsia"/>
        </w:rPr>
        <w:t>ReserveList</w:t>
      </w:r>
      <w:proofErr w:type="spellEnd"/>
      <w:r>
        <w:rPr>
          <w:rFonts w:hint="eastAsia"/>
        </w:rPr>
        <w:t>封装了关于</w:t>
      </w:r>
      <w:proofErr w:type="spellStart"/>
      <w:r>
        <w:rPr>
          <w:rFonts w:hint="eastAsia"/>
        </w:rPr>
        <w:t>ReserveLineItem</w:t>
      </w:r>
      <w:proofErr w:type="spellEnd"/>
      <w:r>
        <w:rPr>
          <w:rFonts w:hint="eastAsia"/>
        </w:rPr>
        <w:t>的数据集合的数据结构的秘密和计算总价的职责。</w:t>
      </w:r>
      <w:proofErr w:type="spellStart"/>
      <w:r>
        <w:rPr>
          <w:rFonts w:hint="eastAsia"/>
        </w:rPr>
        <w:t>ReserveInfo</w:t>
      </w:r>
      <w:proofErr w:type="spellEnd"/>
      <w:r>
        <w:rPr>
          <w:rFonts w:hint="eastAsia"/>
        </w:rPr>
        <w:t>和</w:t>
      </w:r>
      <w:proofErr w:type="spellStart"/>
      <w:r>
        <w:rPr>
          <w:rFonts w:hint="eastAsia"/>
        </w:rPr>
        <w:t>MemberInfo</w:t>
      </w:r>
      <w:proofErr w:type="spellEnd"/>
      <w:r>
        <w:rPr>
          <w:rFonts w:hint="eastAsia"/>
        </w:rPr>
        <w:t>都是根据依赖倒置的原则，为了消除循环依赖而产生的接口。下图为</w:t>
      </w:r>
      <w:proofErr w:type="spellStart"/>
      <w:r>
        <w:rPr>
          <w:rFonts w:hint="eastAsia"/>
        </w:rPr>
        <w:t>Reservebl</w:t>
      </w:r>
      <w:proofErr w:type="spellEnd"/>
      <w:r>
        <w:rPr>
          <w:rFonts w:hint="eastAsia"/>
        </w:rPr>
        <w:t>各个类的设计</w:t>
      </w:r>
    </w:p>
    <w:p w14:paraId="22879233" w14:textId="262AED89" w:rsidR="00383B37" w:rsidRDefault="00383B37" w:rsidP="00C26EBD">
      <w:pPr>
        <w:widowControl/>
        <w:jc w:val="center"/>
      </w:pPr>
      <w:r>
        <w:rPr>
          <w:noProof/>
        </w:rPr>
        <w:drawing>
          <wp:inline distT="0" distB="0" distL="0" distR="0" wp14:anchorId="74D2444D" wp14:editId="25C98B7D">
            <wp:extent cx="5874070" cy="45799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2022" cy="4601745"/>
                    </a:xfrm>
                    <a:prstGeom prst="rect">
                      <a:avLst/>
                    </a:prstGeom>
                    <a:noFill/>
                    <a:ln>
                      <a:noFill/>
                    </a:ln>
                  </pic:spPr>
                </pic:pic>
              </a:graphicData>
            </a:graphic>
          </wp:inline>
        </w:drawing>
      </w:r>
    </w:p>
    <w:p w14:paraId="460066A6" w14:textId="77777777" w:rsidR="00383B37" w:rsidRDefault="00383B37" w:rsidP="00383B37">
      <w:pPr>
        <w:widowControl/>
        <w:ind w:left="420" w:firstLine="420"/>
        <w:jc w:val="left"/>
      </w:pPr>
    </w:p>
    <w:p w14:paraId="186ECA05" w14:textId="77777777" w:rsidR="00383B37" w:rsidRDefault="00383B37" w:rsidP="00E3771A">
      <w:pPr>
        <w:ind w:firstLine="420"/>
      </w:pPr>
      <w:proofErr w:type="spellStart"/>
      <w:r>
        <w:rPr>
          <w:rFonts w:hint="eastAsia"/>
        </w:rPr>
        <w:t>Reservebl</w:t>
      </w:r>
      <w:proofErr w:type="spellEnd"/>
      <w:r>
        <w:rPr>
          <w:rFonts w:hint="eastAsia"/>
        </w:rPr>
        <w:t>模块的各个类的职责如下表所示。</w:t>
      </w:r>
    </w:p>
    <w:tbl>
      <w:tblPr>
        <w:tblStyle w:val="a7"/>
        <w:tblW w:w="8520" w:type="dxa"/>
        <w:jc w:val="center"/>
        <w:tblLayout w:type="fixed"/>
        <w:tblLook w:val="04A0" w:firstRow="1" w:lastRow="0" w:firstColumn="1" w:lastColumn="0" w:noHBand="0" w:noVBand="1"/>
      </w:tblPr>
      <w:tblGrid>
        <w:gridCol w:w="1951"/>
        <w:gridCol w:w="6569"/>
      </w:tblGrid>
      <w:tr w:rsidR="00383B37" w14:paraId="61A6E18A" w14:textId="77777777" w:rsidTr="00C26EBD">
        <w:trPr>
          <w:jc w:val="center"/>
        </w:trPr>
        <w:tc>
          <w:tcPr>
            <w:tcW w:w="1951" w:type="dxa"/>
            <w:tcBorders>
              <w:top w:val="single" w:sz="4" w:space="0" w:color="auto"/>
              <w:left w:val="single" w:sz="4" w:space="0" w:color="auto"/>
              <w:bottom w:val="single" w:sz="4" w:space="0" w:color="auto"/>
              <w:right w:val="single" w:sz="4" w:space="0" w:color="auto"/>
            </w:tcBorders>
            <w:hideMark/>
          </w:tcPr>
          <w:p w14:paraId="6D48E1E1" w14:textId="77777777" w:rsidR="00383B37" w:rsidRDefault="00383B37" w:rsidP="003B6B4D">
            <w:pPr>
              <w:rPr>
                <w:rFonts w:ascii="黑体" w:eastAsia="黑体" w:hAnsi="黑体"/>
              </w:rPr>
            </w:pPr>
            <w:r>
              <w:rPr>
                <w:rFonts w:ascii="黑体" w:eastAsia="黑体" w:hAnsi="黑体" w:hint="eastAsia"/>
              </w:rPr>
              <w:t>模块</w:t>
            </w:r>
          </w:p>
        </w:tc>
        <w:tc>
          <w:tcPr>
            <w:tcW w:w="6571" w:type="dxa"/>
            <w:tcBorders>
              <w:top w:val="single" w:sz="4" w:space="0" w:color="auto"/>
              <w:left w:val="single" w:sz="4" w:space="0" w:color="auto"/>
              <w:bottom w:val="single" w:sz="4" w:space="0" w:color="auto"/>
              <w:right w:val="single" w:sz="4" w:space="0" w:color="auto"/>
            </w:tcBorders>
            <w:hideMark/>
          </w:tcPr>
          <w:p w14:paraId="200E5A32" w14:textId="77777777" w:rsidR="00383B37" w:rsidRDefault="00383B37" w:rsidP="003B6B4D">
            <w:pPr>
              <w:rPr>
                <w:rFonts w:ascii="黑体" w:eastAsia="黑体" w:hAnsi="黑体"/>
              </w:rPr>
            </w:pPr>
            <w:r>
              <w:rPr>
                <w:rFonts w:ascii="黑体" w:eastAsia="黑体" w:hAnsi="黑体" w:hint="eastAsia"/>
              </w:rPr>
              <w:t>职责</w:t>
            </w:r>
          </w:p>
        </w:tc>
      </w:tr>
      <w:tr w:rsidR="00383B37" w14:paraId="141B0821" w14:textId="77777777" w:rsidTr="00C26EBD">
        <w:trPr>
          <w:trHeight w:hRule="exact" w:val="964"/>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5A275FDF" w14:textId="77777777" w:rsidR="00383B37" w:rsidRDefault="00383B37" w:rsidP="003B6B4D">
            <w:pPr>
              <w:rPr>
                <w:sz w:val="21"/>
              </w:rPr>
            </w:pPr>
            <w:proofErr w:type="spellStart"/>
            <w:r>
              <w:rPr>
                <w:rFonts w:hint="eastAsia"/>
              </w:rPr>
              <w:t>LogicController</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14:paraId="3395C7B4" w14:textId="77777777" w:rsidR="00383B37" w:rsidRDefault="00383B37" w:rsidP="003B6B4D">
            <w:r>
              <w:rPr>
                <w:rFonts w:hint="eastAsia"/>
              </w:rPr>
              <w:t>负责实现对应于登录界面所需要的服务</w:t>
            </w:r>
          </w:p>
        </w:tc>
      </w:tr>
      <w:tr w:rsidR="00383B37" w14:paraId="4C037F16" w14:textId="77777777" w:rsidTr="00C26EBD">
        <w:trPr>
          <w:trHeight w:hRule="exact" w:val="964"/>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6C139541" w14:textId="77777777" w:rsidR="00383B37" w:rsidRDefault="00383B37" w:rsidP="003B6B4D">
            <w:proofErr w:type="spellStart"/>
            <w:r>
              <w:rPr>
                <w:rFonts w:hint="eastAsia"/>
              </w:rPr>
              <w:t>ReserveController</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14:paraId="4651D274" w14:textId="77777777" w:rsidR="00383B37" w:rsidRDefault="00383B37" w:rsidP="003B6B4D">
            <w:r>
              <w:rPr>
                <w:rFonts w:hint="eastAsia"/>
              </w:rPr>
              <w:t>负责实现预定服务界面需要的服务</w:t>
            </w:r>
          </w:p>
        </w:tc>
      </w:tr>
      <w:tr w:rsidR="00383B37" w14:paraId="155F1EDA" w14:textId="77777777" w:rsidTr="00C26EBD">
        <w:trPr>
          <w:trHeight w:hRule="exact" w:val="964"/>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3D2F4BC1" w14:textId="77777777" w:rsidR="00383B37" w:rsidRDefault="00383B37" w:rsidP="003B6B4D">
            <w:r>
              <w:rPr>
                <w:rFonts w:hint="eastAsia"/>
              </w:rPr>
              <w:t>User</w:t>
            </w:r>
          </w:p>
        </w:tc>
        <w:tc>
          <w:tcPr>
            <w:tcW w:w="6571" w:type="dxa"/>
            <w:tcBorders>
              <w:top w:val="single" w:sz="4" w:space="0" w:color="auto"/>
              <w:left w:val="single" w:sz="4" w:space="0" w:color="auto"/>
              <w:bottom w:val="single" w:sz="4" w:space="0" w:color="auto"/>
              <w:right w:val="single" w:sz="4" w:space="0" w:color="auto"/>
            </w:tcBorders>
            <w:vAlign w:val="center"/>
            <w:hideMark/>
          </w:tcPr>
          <w:p w14:paraId="5A7A0001" w14:textId="77777777" w:rsidR="00383B37" w:rsidRDefault="00383B37" w:rsidP="003B6B4D">
            <w:r>
              <w:rPr>
                <w:rFonts w:hint="eastAsia"/>
              </w:rPr>
              <w:t>系统用户的领域模型对象，拥有用户数据的姓名和密码，可以解决登录问题</w:t>
            </w:r>
          </w:p>
        </w:tc>
      </w:tr>
      <w:tr w:rsidR="00383B37" w14:paraId="58F8FFB2" w14:textId="77777777" w:rsidTr="00C26EBD">
        <w:trPr>
          <w:trHeight w:hRule="exact" w:val="964"/>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7D2F47AA" w14:textId="77777777" w:rsidR="00383B37" w:rsidRDefault="00383B37" w:rsidP="003B6B4D">
            <w:r>
              <w:rPr>
                <w:rFonts w:hint="eastAsia"/>
              </w:rPr>
              <w:t>Reserves</w:t>
            </w:r>
          </w:p>
        </w:tc>
        <w:tc>
          <w:tcPr>
            <w:tcW w:w="6571" w:type="dxa"/>
            <w:tcBorders>
              <w:top w:val="single" w:sz="4" w:space="0" w:color="auto"/>
              <w:left w:val="single" w:sz="4" w:space="0" w:color="auto"/>
              <w:bottom w:val="single" w:sz="4" w:space="0" w:color="auto"/>
              <w:right w:val="single" w:sz="4" w:space="0" w:color="auto"/>
            </w:tcBorders>
            <w:vAlign w:val="center"/>
            <w:hideMark/>
          </w:tcPr>
          <w:p w14:paraId="19DD46FC" w14:textId="77777777" w:rsidR="00383B37" w:rsidRDefault="00383B37" w:rsidP="003B6B4D">
            <w:r>
              <w:rPr>
                <w:rFonts w:hint="eastAsia"/>
              </w:rPr>
              <w:t>预定服务的领域模型对象，拥有一次预定所持有的用户，场地，价格，预定记录等信息，可以帮助完成预定界面所需要的服务</w:t>
            </w:r>
          </w:p>
        </w:tc>
      </w:tr>
    </w:tbl>
    <w:p w14:paraId="63763ACF" w14:textId="77777777" w:rsidR="00383B37" w:rsidRDefault="00383B37" w:rsidP="00383B37">
      <w:pPr>
        <w:widowControl/>
        <w:ind w:left="420" w:firstLine="420"/>
        <w:jc w:val="left"/>
        <w:rPr>
          <w:rFonts w:ascii="DengXian" w:eastAsia="DengXian" w:hAnsi="DengXian" w:cs="DengXian"/>
          <w:sz w:val="21"/>
        </w:rPr>
      </w:pPr>
    </w:p>
    <w:p w14:paraId="2807ECE7" w14:textId="77777777" w:rsidR="00383B37" w:rsidRPr="00E3771A" w:rsidRDefault="00383B37" w:rsidP="00E3771A">
      <w:pPr>
        <w:pStyle w:val="3"/>
        <w:ind w:left="420" w:firstLine="420"/>
        <w:rPr>
          <w:rFonts w:ascii="宋体" w:hAnsi="宋体"/>
          <w:sz w:val="24"/>
          <w:szCs w:val="24"/>
        </w:rPr>
      </w:pPr>
      <w:bookmarkStart w:id="10" w:name="_Toc41376552"/>
      <w:r w:rsidRPr="00E3771A">
        <w:rPr>
          <w:rFonts w:ascii="宋体" w:hAnsi="宋体" w:hint="eastAsia"/>
          <w:sz w:val="24"/>
          <w:szCs w:val="24"/>
        </w:rPr>
        <w:lastRenderedPageBreak/>
        <w:t>4.1.3模块内部的接口规范</w:t>
      </w:r>
      <w:bookmarkEnd w:id="10"/>
    </w:p>
    <w:p w14:paraId="5F64AA27" w14:textId="33E07AD4" w:rsidR="003B6B4D" w:rsidRDefault="00383B37" w:rsidP="003B6B4D">
      <w:r>
        <w:rPr>
          <w:rFonts w:hint="eastAsia"/>
        </w:rPr>
        <w:tab/>
      </w:r>
      <w:r>
        <w:rPr>
          <w:rFonts w:hint="eastAsia"/>
        </w:rPr>
        <w:t>下面两个表分别为</w:t>
      </w:r>
      <w:proofErr w:type="spellStart"/>
      <w:r>
        <w:rPr>
          <w:rFonts w:hint="eastAsia"/>
        </w:rPr>
        <w:t>ReserveController</w:t>
      </w:r>
      <w:proofErr w:type="spellEnd"/>
      <w:r>
        <w:rPr>
          <w:rFonts w:hint="eastAsia"/>
        </w:rPr>
        <w:t>和</w:t>
      </w:r>
      <w:r>
        <w:rPr>
          <w:rFonts w:hint="eastAsia"/>
        </w:rPr>
        <w:t>Reserve</w:t>
      </w:r>
      <w:r>
        <w:rPr>
          <w:rFonts w:hint="eastAsia"/>
        </w:rPr>
        <w:t>的接口规范。</w:t>
      </w:r>
    </w:p>
    <w:p w14:paraId="62416E40" w14:textId="77777777" w:rsidR="00383B37" w:rsidRDefault="00383B37" w:rsidP="003B6B4D">
      <w:pPr>
        <w:jc w:val="center"/>
        <w:rPr>
          <w:rFonts w:ascii="黑体" w:eastAsia="黑体" w:hAnsi="黑体"/>
          <w:b/>
        </w:rPr>
      </w:pPr>
      <w:proofErr w:type="spellStart"/>
      <w:r>
        <w:rPr>
          <w:rFonts w:ascii="黑体" w:eastAsia="黑体" w:hAnsi="黑体" w:hint="eastAsia"/>
          <w:b/>
        </w:rPr>
        <w:t>ReserveController</w:t>
      </w:r>
      <w:proofErr w:type="spellEnd"/>
      <w:r>
        <w:rPr>
          <w:rFonts w:ascii="黑体" w:eastAsia="黑体" w:hAnsi="黑体" w:hint="eastAsia"/>
          <w:b/>
        </w:rPr>
        <w:t>的接口规范</w:t>
      </w:r>
    </w:p>
    <w:tbl>
      <w:tblPr>
        <w:tblStyle w:val="11"/>
        <w:tblW w:w="8520" w:type="dxa"/>
        <w:jc w:val="center"/>
        <w:tblInd w:w="0" w:type="dxa"/>
        <w:tblLayout w:type="fixed"/>
        <w:tblLook w:val="04A0" w:firstRow="1" w:lastRow="0" w:firstColumn="1" w:lastColumn="0" w:noHBand="0" w:noVBand="1"/>
      </w:tblPr>
      <w:tblGrid>
        <w:gridCol w:w="3823"/>
        <w:gridCol w:w="765"/>
        <w:gridCol w:w="3932"/>
      </w:tblGrid>
      <w:tr w:rsidR="00383B37" w14:paraId="4FD44986" w14:textId="77777777" w:rsidTr="00C26EBD">
        <w:trPr>
          <w:jc w:val="center"/>
        </w:trPr>
        <w:tc>
          <w:tcPr>
            <w:tcW w:w="8520" w:type="dxa"/>
            <w:gridSpan w:val="3"/>
            <w:tcBorders>
              <w:top w:val="single" w:sz="4" w:space="0" w:color="auto"/>
              <w:left w:val="single" w:sz="4" w:space="0" w:color="auto"/>
              <w:bottom w:val="single" w:sz="4" w:space="0" w:color="auto"/>
              <w:right w:val="single" w:sz="4" w:space="0" w:color="auto"/>
            </w:tcBorders>
            <w:vAlign w:val="center"/>
            <w:hideMark/>
          </w:tcPr>
          <w:p w14:paraId="032F7CD2" w14:textId="77777777" w:rsidR="00383B37" w:rsidRDefault="00383B37" w:rsidP="00E3771A">
            <w:pPr>
              <w:jc w:val="center"/>
            </w:pPr>
            <w:r>
              <w:rPr>
                <w:rFonts w:hint="eastAsia"/>
              </w:rPr>
              <w:t>提供的服务（供接口）</w:t>
            </w:r>
          </w:p>
        </w:tc>
      </w:tr>
      <w:tr w:rsidR="00383B37" w14:paraId="442FA489" w14:textId="77777777" w:rsidTr="00C26EBD">
        <w:trPr>
          <w:trHeight w:hRule="exact" w:val="964"/>
          <w:jc w:val="center"/>
        </w:trPr>
        <w:tc>
          <w:tcPr>
            <w:tcW w:w="3823" w:type="dxa"/>
            <w:vMerge w:val="restart"/>
            <w:tcBorders>
              <w:top w:val="single" w:sz="4" w:space="0" w:color="auto"/>
              <w:left w:val="single" w:sz="4" w:space="0" w:color="auto"/>
              <w:bottom w:val="single" w:sz="4" w:space="0" w:color="auto"/>
              <w:right w:val="single" w:sz="4" w:space="0" w:color="auto"/>
            </w:tcBorders>
            <w:vAlign w:val="center"/>
          </w:tcPr>
          <w:p w14:paraId="370C28DB" w14:textId="1A9D9F71" w:rsidR="00383B37" w:rsidRPr="00E3771A" w:rsidRDefault="00383B37" w:rsidP="00E3771A">
            <w:pPr>
              <w:pStyle w:val="12"/>
              <w:rPr>
                <w:rFonts w:ascii="Times New Roman" w:hAnsi="Times New Roman" w:cs="Times New Roman"/>
              </w:rPr>
            </w:pPr>
            <w:proofErr w:type="spellStart"/>
            <w:r w:rsidRPr="00E3771A">
              <w:rPr>
                <w:rFonts w:ascii="Times New Roman" w:hAnsi="Times New Roman" w:cs="Times New Roman"/>
              </w:rPr>
              <w:t>ReserveController.addMember</w:t>
            </w:r>
            <w:proofErr w:type="spellEnd"/>
          </w:p>
        </w:tc>
        <w:tc>
          <w:tcPr>
            <w:tcW w:w="765" w:type="dxa"/>
            <w:tcBorders>
              <w:top w:val="single" w:sz="4" w:space="0" w:color="auto"/>
              <w:left w:val="single" w:sz="4" w:space="0" w:color="auto"/>
              <w:bottom w:val="single" w:sz="4" w:space="0" w:color="auto"/>
              <w:right w:val="single" w:sz="4" w:space="0" w:color="auto"/>
            </w:tcBorders>
            <w:vAlign w:val="center"/>
            <w:hideMark/>
          </w:tcPr>
          <w:p w14:paraId="68882AC7" w14:textId="77777777" w:rsidR="00383B37" w:rsidRPr="00E3771A" w:rsidRDefault="00383B37" w:rsidP="00E3771A">
            <w:pPr>
              <w:pStyle w:val="12"/>
              <w:rPr>
                <w:rFonts w:ascii="宋体" w:eastAsia="宋体" w:hAnsi="宋体"/>
              </w:rPr>
            </w:pPr>
            <w:r w:rsidRPr="00E3771A">
              <w:rPr>
                <w:rFonts w:ascii="宋体" w:eastAsia="宋体" w:hAnsi="宋体" w:hint="eastAsia"/>
              </w:rPr>
              <w:t>语法</w:t>
            </w:r>
          </w:p>
        </w:tc>
        <w:tc>
          <w:tcPr>
            <w:tcW w:w="3932" w:type="dxa"/>
            <w:tcBorders>
              <w:top w:val="single" w:sz="4" w:space="0" w:color="auto"/>
              <w:left w:val="single" w:sz="4" w:space="0" w:color="auto"/>
              <w:bottom w:val="single" w:sz="4" w:space="0" w:color="auto"/>
              <w:right w:val="single" w:sz="4" w:space="0" w:color="auto"/>
            </w:tcBorders>
            <w:vAlign w:val="center"/>
            <w:hideMark/>
          </w:tcPr>
          <w:p w14:paraId="4ADE1099" w14:textId="3756E7B5" w:rsidR="00383B37" w:rsidRPr="003B6B4D" w:rsidRDefault="00383B37" w:rsidP="00E3771A">
            <w:pPr>
              <w:pStyle w:val="12"/>
              <w:rPr>
                <w:rFonts w:ascii="宋体" w:eastAsia="宋体" w:hAnsi="宋体"/>
              </w:rPr>
            </w:pPr>
            <w:r w:rsidRPr="003B6B4D">
              <w:rPr>
                <w:rFonts w:ascii="宋体" w:eastAsia="宋体" w:hAnsi="宋体" w:hint="eastAsia"/>
              </w:rPr>
              <w:t xml:space="preserve">Public </w:t>
            </w:r>
            <w:proofErr w:type="spellStart"/>
            <w:proofErr w:type="gramStart"/>
            <w:r w:rsidRPr="003B6B4D">
              <w:rPr>
                <w:rFonts w:ascii="宋体" w:eastAsia="宋体" w:hAnsi="宋体" w:hint="eastAsia"/>
              </w:rPr>
              <w:t>ResultMessageaddMember</w:t>
            </w:r>
            <w:proofErr w:type="spellEnd"/>
            <w:r w:rsidRPr="003B6B4D">
              <w:rPr>
                <w:rFonts w:ascii="宋体" w:eastAsia="宋体" w:hAnsi="宋体" w:hint="eastAsia"/>
              </w:rPr>
              <w:t>(</w:t>
            </w:r>
            <w:proofErr w:type="gramEnd"/>
            <w:r w:rsidRPr="003B6B4D">
              <w:rPr>
                <w:rFonts w:ascii="宋体" w:eastAsia="宋体" w:hAnsi="宋体" w:hint="eastAsia"/>
              </w:rPr>
              <w:t>long id)</w:t>
            </w:r>
          </w:p>
        </w:tc>
      </w:tr>
      <w:tr w:rsidR="00383B37" w14:paraId="3C8E9B85"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72C7E545"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79B38F89" w14:textId="77777777" w:rsidR="00383B37" w:rsidRPr="00E3771A" w:rsidRDefault="00383B37" w:rsidP="00E3771A">
            <w:pPr>
              <w:pStyle w:val="12"/>
              <w:rPr>
                <w:rFonts w:ascii="宋体" w:eastAsia="宋体" w:hAnsi="宋体"/>
              </w:rPr>
            </w:pPr>
            <w:r w:rsidRPr="00E3771A">
              <w:rPr>
                <w:rFonts w:ascii="宋体" w:eastAsia="宋体" w:hAnsi="宋体" w:hint="eastAsia"/>
              </w:rPr>
              <w:t>前置条件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78966431" w14:textId="77777777" w:rsidR="00383B37" w:rsidRPr="003B6B4D" w:rsidRDefault="00383B37" w:rsidP="00E3771A">
            <w:pPr>
              <w:pStyle w:val="12"/>
              <w:rPr>
                <w:rFonts w:ascii="宋体" w:eastAsia="宋体" w:hAnsi="宋体"/>
              </w:rPr>
            </w:pPr>
            <w:r w:rsidRPr="003B6B4D">
              <w:rPr>
                <w:rFonts w:ascii="宋体" w:eastAsia="宋体" w:hAnsi="宋体" w:hint="eastAsia"/>
              </w:rPr>
              <w:t>已创建一个Reserve对象，并且输入符合输入规则</w:t>
            </w:r>
          </w:p>
        </w:tc>
      </w:tr>
      <w:tr w:rsidR="00383B37" w14:paraId="61B65D89"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45F11090"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4C153695" w14:textId="77777777" w:rsidR="00383B37" w:rsidRPr="00E3771A" w:rsidRDefault="00383B37" w:rsidP="00E3771A">
            <w:pPr>
              <w:pStyle w:val="12"/>
              <w:rPr>
                <w:rFonts w:ascii="宋体" w:eastAsia="宋体" w:hAnsi="宋体"/>
              </w:rPr>
            </w:pPr>
            <w:r w:rsidRPr="00E3771A">
              <w:rPr>
                <w:rFonts w:ascii="宋体" w:eastAsia="宋体" w:hAnsi="宋体" w:hint="eastAsia"/>
              </w:rPr>
              <w:t>后置条件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64DBDCE6" w14:textId="77777777" w:rsidR="00383B37" w:rsidRPr="003B6B4D" w:rsidRDefault="00383B37" w:rsidP="00E3771A">
            <w:pPr>
              <w:pStyle w:val="12"/>
              <w:rPr>
                <w:rFonts w:ascii="宋体" w:eastAsia="宋体" w:hAnsi="宋体"/>
              </w:rPr>
            </w:pPr>
            <w:r w:rsidRPr="003B6B4D">
              <w:rPr>
                <w:rFonts w:ascii="宋体" w:eastAsia="宋体" w:hAnsi="宋体" w:hint="eastAsia"/>
              </w:rPr>
              <w:t>调用Reserve领域对象的</w:t>
            </w:r>
            <w:proofErr w:type="spellStart"/>
            <w:r w:rsidRPr="003B6B4D">
              <w:rPr>
                <w:rFonts w:ascii="宋体" w:eastAsia="宋体" w:hAnsi="宋体" w:hint="eastAsia"/>
              </w:rPr>
              <w:t>addMember</w:t>
            </w:r>
            <w:proofErr w:type="spellEnd"/>
            <w:r w:rsidRPr="003B6B4D">
              <w:rPr>
                <w:rFonts w:ascii="宋体" w:eastAsia="宋体" w:hAnsi="宋体" w:hint="eastAsia"/>
              </w:rPr>
              <w:t>方法</w:t>
            </w:r>
          </w:p>
        </w:tc>
      </w:tr>
      <w:tr w:rsidR="00383B37" w14:paraId="5B2D165F" w14:textId="77777777" w:rsidTr="00C26EBD">
        <w:trPr>
          <w:trHeight w:hRule="exact" w:val="964"/>
          <w:jc w:val="center"/>
        </w:trPr>
        <w:tc>
          <w:tcPr>
            <w:tcW w:w="3823" w:type="dxa"/>
            <w:vMerge w:val="restart"/>
            <w:tcBorders>
              <w:top w:val="single" w:sz="4" w:space="0" w:color="auto"/>
              <w:left w:val="single" w:sz="4" w:space="0" w:color="auto"/>
              <w:bottom w:val="single" w:sz="4" w:space="0" w:color="auto"/>
              <w:right w:val="single" w:sz="4" w:space="0" w:color="auto"/>
            </w:tcBorders>
            <w:vAlign w:val="center"/>
          </w:tcPr>
          <w:p w14:paraId="2C98C545" w14:textId="77777777" w:rsidR="00383B37" w:rsidRPr="00E3771A" w:rsidRDefault="00383B37" w:rsidP="00E3771A">
            <w:pPr>
              <w:pStyle w:val="12"/>
              <w:rPr>
                <w:rFonts w:ascii="Times New Roman" w:hAnsi="Times New Roman" w:cs="Times New Roman"/>
              </w:rPr>
            </w:pPr>
            <w:proofErr w:type="spellStart"/>
            <w:r w:rsidRPr="00E3771A">
              <w:rPr>
                <w:rFonts w:ascii="Times New Roman" w:hAnsi="Times New Roman" w:cs="Times New Roman"/>
              </w:rPr>
              <w:t>ResverveController.addReserve</w:t>
            </w:r>
            <w:proofErr w:type="spellEnd"/>
          </w:p>
        </w:tc>
        <w:tc>
          <w:tcPr>
            <w:tcW w:w="765" w:type="dxa"/>
            <w:tcBorders>
              <w:top w:val="single" w:sz="4" w:space="0" w:color="auto"/>
              <w:left w:val="single" w:sz="4" w:space="0" w:color="auto"/>
              <w:bottom w:val="single" w:sz="4" w:space="0" w:color="auto"/>
              <w:right w:val="single" w:sz="4" w:space="0" w:color="auto"/>
            </w:tcBorders>
            <w:vAlign w:val="center"/>
            <w:hideMark/>
          </w:tcPr>
          <w:p w14:paraId="7BD4BD8E" w14:textId="77777777" w:rsidR="00383B37" w:rsidRPr="00E3771A" w:rsidRDefault="00383B37" w:rsidP="00E3771A">
            <w:pPr>
              <w:pStyle w:val="12"/>
              <w:rPr>
                <w:rFonts w:ascii="宋体" w:eastAsia="宋体" w:hAnsi="宋体"/>
              </w:rPr>
            </w:pPr>
            <w:r w:rsidRPr="00E3771A">
              <w:rPr>
                <w:rFonts w:ascii="宋体" w:eastAsia="宋体" w:hAnsi="宋体" w:hint="eastAsia"/>
              </w:rPr>
              <w:t>语法</w:t>
            </w:r>
          </w:p>
        </w:tc>
        <w:tc>
          <w:tcPr>
            <w:tcW w:w="3932" w:type="dxa"/>
            <w:tcBorders>
              <w:top w:val="single" w:sz="4" w:space="0" w:color="auto"/>
              <w:left w:val="single" w:sz="4" w:space="0" w:color="auto"/>
              <w:bottom w:val="single" w:sz="4" w:space="0" w:color="auto"/>
              <w:right w:val="single" w:sz="4" w:space="0" w:color="auto"/>
            </w:tcBorders>
            <w:vAlign w:val="center"/>
            <w:hideMark/>
          </w:tcPr>
          <w:p w14:paraId="2B78FA75" w14:textId="77777777" w:rsidR="00383B37" w:rsidRPr="003B6B4D" w:rsidRDefault="00383B37" w:rsidP="00E3771A">
            <w:pPr>
              <w:pStyle w:val="12"/>
              <w:rPr>
                <w:rFonts w:ascii="宋体" w:eastAsia="宋体" w:hAnsi="宋体"/>
              </w:rPr>
            </w:pPr>
            <w:proofErr w:type="spellStart"/>
            <w:r w:rsidRPr="003B6B4D">
              <w:rPr>
                <w:rFonts w:ascii="宋体" w:eastAsia="宋体" w:hAnsi="宋体" w:hint="eastAsia"/>
              </w:rPr>
              <w:t>PublicResultMessage</w:t>
            </w:r>
            <w:proofErr w:type="spellEnd"/>
            <w:r w:rsidRPr="003B6B4D">
              <w:rPr>
                <w:rFonts w:ascii="宋体" w:eastAsia="宋体" w:hAnsi="宋体" w:hint="eastAsia"/>
              </w:rPr>
              <w:t xml:space="preserve"> </w:t>
            </w:r>
            <w:proofErr w:type="spellStart"/>
            <w:r w:rsidRPr="003B6B4D">
              <w:rPr>
                <w:rFonts w:ascii="宋体" w:eastAsia="宋体" w:hAnsi="宋体" w:hint="eastAsia"/>
              </w:rPr>
              <w:t>addReserve</w:t>
            </w:r>
            <w:proofErr w:type="spellEnd"/>
            <w:r w:rsidRPr="003B6B4D">
              <w:rPr>
                <w:rFonts w:ascii="宋体" w:eastAsia="宋体" w:hAnsi="宋体" w:hint="eastAsia"/>
              </w:rPr>
              <w:t xml:space="preserve"> (long </w:t>
            </w:r>
            <w:proofErr w:type="spellStart"/>
            <w:proofErr w:type="gramStart"/>
            <w:r w:rsidRPr="003B6B4D">
              <w:rPr>
                <w:rFonts w:ascii="宋体" w:eastAsia="宋体" w:hAnsi="宋体" w:hint="eastAsia"/>
              </w:rPr>
              <w:t>id,long</w:t>
            </w:r>
            <w:proofErr w:type="spellEnd"/>
            <w:proofErr w:type="gramEnd"/>
            <w:r w:rsidRPr="003B6B4D">
              <w:rPr>
                <w:rFonts w:ascii="宋体" w:eastAsia="宋体" w:hAnsi="宋体" w:hint="eastAsia"/>
              </w:rPr>
              <w:t xml:space="preserve"> quantity)</w:t>
            </w:r>
          </w:p>
        </w:tc>
      </w:tr>
      <w:tr w:rsidR="00383B37" w14:paraId="5BFDCED0"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6BC0195E"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439A29B4" w14:textId="77777777" w:rsidR="00383B37" w:rsidRPr="00E3771A" w:rsidRDefault="00383B37" w:rsidP="00E3771A">
            <w:pPr>
              <w:pStyle w:val="12"/>
              <w:rPr>
                <w:rFonts w:ascii="宋体" w:eastAsia="宋体" w:hAnsi="宋体"/>
              </w:rPr>
            </w:pPr>
            <w:r w:rsidRPr="00E3771A">
              <w:rPr>
                <w:rFonts w:ascii="宋体" w:eastAsia="宋体" w:hAnsi="宋体" w:hint="eastAsia"/>
              </w:rPr>
              <w:t>前置条件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0C3EB04A" w14:textId="77777777" w:rsidR="00383B37" w:rsidRPr="003B6B4D" w:rsidRDefault="00383B37" w:rsidP="00E3771A">
            <w:pPr>
              <w:pStyle w:val="12"/>
              <w:rPr>
                <w:rFonts w:ascii="宋体" w:eastAsia="宋体" w:hAnsi="宋体"/>
              </w:rPr>
            </w:pPr>
            <w:r w:rsidRPr="003B6B4D">
              <w:rPr>
                <w:rFonts w:ascii="宋体" w:eastAsia="宋体" w:hAnsi="宋体" w:hint="eastAsia"/>
              </w:rPr>
              <w:t>已创建一个Reserve对象，并且输入符合输入规则</w:t>
            </w:r>
          </w:p>
        </w:tc>
      </w:tr>
      <w:tr w:rsidR="00383B37" w14:paraId="7B7A238A"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32F3E9CA"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525CB742" w14:textId="77777777" w:rsidR="00383B37" w:rsidRPr="00E3771A" w:rsidRDefault="00383B37" w:rsidP="00E3771A">
            <w:pPr>
              <w:pStyle w:val="12"/>
              <w:rPr>
                <w:rFonts w:ascii="宋体" w:eastAsia="宋体" w:hAnsi="宋体"/>
              </w:rPr>
            </w:pPr>
            <w:r w:rsidRPr="00E3771A">
              <w:rPr>
                <w:rFonts w:ascii="宋体" w:eastAsia="宋体" w:hAnsi="宋体" w:hint="eastAsia"/>
              </w:rPr>
              <w:t>后置条件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49EF46C1" w14:textId="77777777" w:rsidR="00383B37" w:rsidRPr="003B6B4D" w:rsidRDefault="00383B37" w:rsidP="00E3771A">
            <w:pPr>
              <w:pStyle w:val="12"/>
              <w:rPr>
                <w:rFonts w:ascii="宋体" w:eastAsia="宋体" w:hAnsi="宋体"/>
              </w:rPr>
            </w:pPr>
            <w:r w:rsidRPr="003B6B4D">
              <w:rPr>
                <w:rFonts w:ascii="宋体" w:eastAsia="宋体" w:hAnsi="宋体" w:hint="eastAsia"/>
              </w:rPr>
              <w:t>调用Reserve领域对象的</w:t>
            </w:r>
            <w:proofErr w:type="spellStart"/>
            <w:r w:rsidRPr="003B6B4D">
              <w:rPr>
                <w:rFonts w:ascii="宋体" w:eastAsia="宋体" w:hAnsi="宋体" w:hint="eastAsia"/>
              </w:rPr>
              <w:t>addReserve</w:t>
            </w:r>
            <w:proofErr w:type="spellEnd"/>
            <w:r w:rsidRPr="003B6B4D">
              <w:rPr>
                <w:rFonts w:ascii="宋体" w:eastAsia="宋体" w:hAnsi="宋体" w:hint="eastAsia"/>
              </w:rPr>
              <w:t>方法</w:t>
            </w:r>
          </w:p>
        </w:tc>
      </w:tr>
      <w:tr w:rsidR="00383B37" w14:paraId="434E5196" w14:textId="77777777" w:rsidTr="00C26EBD">
        <w:trPr>
          <w:trHeight w:hRule="exact" w:val="964"/>
          <w:jc w:val="center"/>
        </w:trPr>
        <w:tc>
          <w:tcPr>
            <w:tcW w:w="3823" w:type="dxa"/>
            <w:vMerge w:val="restart"/>
            <w:tcBorders>
              <w:top w:val="single" w:sz="4" w:space="0" w:color="auto"/>
              <w:left w:val="single" w:sz="4" w:space="0" w:color="auto"/>
              <w:bottom w:val="single" w:sz="4" w:space="0" w:color="auto"/>
              <w:right w:val="single" w:sz="4" w:space="0" w:color="auto"/>
            </w:tcBorders>
            <w:vAlign w:val="center"/>
          </w:tcPr>
          <w:p w14:paraId="31F1E579" w14:textId="77777777" w:rsidR="00383B37" w:rsidRPr="00E3771A" w:rsidRDefault="00383B37" w:rsidP="00E3771A">
            <w:pPr>
              <w:pStyle w:val="12"/>
              <w:rPr>
                <w:rFonts w:ascii="Times New Roman" w:hAnsi="Times New Roman" w:cs="Times New Roman"/>
              </w:rPr>
            </w:pPr>
            <w:proofErr w:type="spellStart"/>
            <w:r w:rsidRPr="00E3771A">
              <w:rPr>
                <w:rFonts w:ascii="Times New Roman" w:hAnsi="Times New Roman" w:cs="Times New Roman"/>
              </w:rPr>
              <w:t>ResverveController.getTotal</w:t>
            </w:r>
            <w:proofErr w:type="spellEnd"/>
          </w:p>
        </w:tc>
        <w:tc>
          <w:tcPr>
            <w:tcW w:w="765" w:type="dxa"/>
            <w:tcBorders>
              <w:top w:val="single" w:sz="4" w:space="0" w:color="auto"/>
              <w:left w:val="single" w:sz="4" w:space="0" w:color="auto"/>
              <w:bottom w:val="single" w:sz="4" w:space="0" w:color="auto"/>
              <w:right w:val="single" w:sz="4" w:space="0" w:color="auto"/>
            </w:tcBorders>
            <w:vAlign w:val="center"/>
            <w:hideMark/>
          </w:tcPr>
          <w:p w14:paraId="27FD22D5" w14:textId="77777777" w:rsidR="00383B37" w:rsidRPr="00E3771A" w:rsidRDefault="00383B37" w:rsidP="00E3771A">
            <w:pPr>
              <w:pStyle w:val="12"/>
              <w:rPr>
                <w:rFonts w:ascii="宋体" w:eastAsia="宋体" w:hAnsi="宋体"/>
              </w:rPr>
            </w:pPr>
            <w:r w:rsidRPr="00E3771A">
              <w:rPr>
                <w:rFonts w:ascii="宋体" w:eastAsia="宋体" w:hAnsi="宋体" w:hint="eastAsia"/>
              </w:rPr>
              <w:t>语法</w:t>
            </w:r>
          </w:p>
        </w:tc>
        <w:tc>
          <w:tcPr>
            <w:tcW w:w="3932" w:type="dxa"/>
            <w:tcBorders>
              <w:top w:val="single" w:sz="4" w:space="0" w:color="auto"/>
              <w:left w:val="single" w:sz="4" w:space="0" w:color="auto"/>
              <w:bottom w:val="single" w:sz="4" w:space="0" w:color="auto"/>
              <w:right w:val="single" w:sz="4" w:space="0" w:color="auto"/>
            </w:tcBorders>
            <w:vAlign w:val="center"/>
            <w:hideMark/>
          </w:tcPr>
          <w:p w14:paraId="352E10FC" w14:textId="77777777" w:rsidR="00383B37" w:rsidRPr="003B6B4D" w:rsidRDefault="00383B37" w:rsidP="00E3771A">
            <w:pPr>
              <w:pStyle w:val="12"/>
              <w:rPr>
                <w:rFonts w:ascii="宋体" w:eastAsia="宋体" w:hAnsi="宋体"/>
              </w:rPr>
            </w:pPr>
            <w:r w:rsidRPr="003B6B4D">
              <w:rPr>
                <w:rFonts w:ascii="宋体" w:eastAsia="宋体" w:hAnsi="宋体" w:hint="eastAsia"/>
              </w:rPr>
              <w:t xml:space="preserve">Public </w:t>
            </w:r>
            <w:proofErr w:type="spellStart"/>
            <w:r w:rsidRPr="003B6B4D">
              <w:rPr>
                <w:rFonts w:ascii="宋体" w:eastAsia="宋体" w:hAnsi="宋体" w:hint="eastAsia"/>
              </w:rPr>
              <w:t>ResultMessage</w:t>
            </w:r>
            <w:proofErr w:type="spellEnd"/>
            <w:r w:rsidRPr="003B6B4D">
              <w:rPr>
                <w:rFonts w:ascii="宋体" w:eastAsia="宋体" w:hAnsi="宋体" w:hint="eastAsia"/>
              </w:rPr>
              <w:t xml:space="preserve"> </w:t>
            </w:r>
            <w:proofErr w:type="spellStart"/>
            <w:proofErr w:type="gramStart"/>
            <w:r w:rsidRPr="003B6B4D">
              <w:rPr>
                <w:rFonts w:ascii="宋体" w:eastAsia="宋体" w:hAnsi="宋体" w:hint="eastAsia"/>
              </w:rPr>
              <w:t>getTotal</w:t>
            </w:r>
            <w:proofErr w:type="spellEnd"/>
            <w:r w:rsidRPr="003B6B4D">
              <w:rPr>
                <w:rFonts w:ascii="宋体" w:eastAsia="宋体" w:hAnsi="宋体" w:hint="eastAsia"/>
              </w:rPr>
              <w:t>(</w:t>
            </w:r>
            <w:proofErr w:type="gramEnd"/>
            <w:r w:rsidRPr="003B6B4D">
              <w:rPr>
                <w:rFonts w:ascii="宋体" w:eastAsia="宋体" w:hAnsi="宋体" w:hint="eastAsia"/>
              </w:rPr>
              <w:t xml:space="preserve">long </w:t>
            </w:r>
            <w:proofErr w:type="spellStart"/>
            <w:r w:rsidRPr="003B6B4D">
              <w:rPr>
                <w:rFonts w:ascii="宋体" w:eastAsia="宋体" w:hAnsi="宋体" w:hint="eastAsia"/>
              </w:rPr>
              <w:t>id,long</w:t>
            </w:r>
            <w:proofErr w:type="spellEnd"/>
            <w:r w:rsidRPr="003B6B4D">
              <w:rPr>
                <w:rFonts w:ascii="宋体" w:eastAsia="宋体" w:hAnsi="宋体" w:hint="eastAsia"/>
              </w:rPr>
              <w:t xml:space="preserve"> quantity)</w:t>
            </w:r>
          </w:p>
        </w:tc>
      </w:tr>
      <w:tr w:rsidR="00383B37" w14:paraId="2C2653A0"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2E9CD09E"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50FC112B" w14:textId="77777777" w:rsidR="00383B37" w:rsidRPr="00E3771A" w:rsidRDefault="00383B37" w:rsidP="00E3771A">
            <w:pPr>
              <w:pStyle w:val="12"/>
              <w:rPr>
                <w:rFonts w:ascii="宋体" w:eastAsia="宋体" w:hAnsi="宋体"/>
              </w:rPr>
            </w:pPr>
            <w:r w:rsidRPr="00E3771A">
              <w:rPr>
                <w:rFonts w:ascii="宋体" w:eastAsia="宋体" w:hAnsi="宋体" w:hint="eastAsia"/>
              </w:rPr>
              <w:t>前置条件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712B7B4E" w14:textId="77777777" w:rsidR="00383B37" w:rsidRPr="003B6B4D" w:rsidRDefault="00383B37" w:rsidP="00E3771A">
            <w:pPr>
              <w:pStyle w:val="12"/>
              <w:rPr>
                <w:rFonts w:ascii="宋体" w:eastAsia="宋体" w:hAnsi="宋体"/>
              </w:rPr>
            </w:pPr>
            <w:r w:rsidRPr="003B6B4D">
              <w:rPr>
                <w:rFonts w:ascii="宋体" w:eastAsia="宋体" w:hAnsi="宋体" w:hint="eastAsia"/>
              </w:rPr>
              <w:t>已创建一个Reserve对象，已添加预定用户和服务场地信息，并且输入符合输入规则</w:t>
            </w:r>
          </w:p>
        </w:tc>
      </w:tr>
      <w:tr w:rsidR="00383B37" w14:paraId="247310B2"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5562F75E"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50B8AD9C" w14:textId="77777777" w:rsidR="00383B37" w:rsidRPr="00E3771A" w:rsidRDefault="00383B37" w:rsidP="00E3771A">
            <w:pPr>
              <w:pStyle w:val="12"/>
              <w:rPr>
                <w:rFonts w:ascii="宋体" w:eastAsia="宋体" w:hAnsi="宋体"/>
              </w:rPr>
            </w:pPr>
            <w:r w:rsidRPr="00E3771A">
              <w:rPr>
                <w:rFonts w:ascii="宋体" w:eastAsia="宋体" w:hAnsi="宋体" w:hint="eastAsia"/>
              </w:rPr>
              <w:t>后置条件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57E9190E" w14:textId="77777777" w:rsidR="00383B37" w:rsidRPr="003B6B4D" w:rsidRDefault="00383B37" w:rsidP="00E3771A">
            <w:pPr>
              <w:pStyle w:val="12"/>
              <w:rPr>
                <w:rFonts w:ascii="宋体" w:eastAsia="宋体" w:hAnsi="宋体"/>
              </w:rPr>
            </w:pPr>
            <w:r w:rsidRPr="003B6B4D">
              <w:rPr>
                <w:rFonts w:ascii="宋体" w:eastAsia="宋体" w:hAnsi="宋体" w:hint="eastAsia"/>
              </w:rPr>
              <w:t>调用Reserve领域对象的</w:t>
            </w:r>
            <w:proofErr w:type="spellStart"/>
            <w:r w:rsidRPr="003B6B4D">
              <w:rPr>
                <w:rFonts w:ascii="宋体" w:eastAsia="宋体" w:hAnsi="宋体" w:hint="eastAsia"/>
              </w:rPr>
              <w:t>getTotal</w:t>
            </w:r>
            <w:proofErr w:type="spellEnd"/>
            <w:r w:rsidRPr="003B6B4D">
              <w:rPr>
                <w:rFonts w:ascii="宋体" w:eastAsia="宋体" w:hAnsi="宋体" w:hint="eastAsia"/>
              </w:rPr>
              <w:t>方法</w:t>
            </w:r>
          </w:p>
        </w:tc>
      </w:tr>
      <w:tr w:rsidR="00383B37" w14:paraId="190BBF41" w14:textId="77777777" w:rsidTr="00C26EBD">
        <w:trPr>
          <w:trHeight w:hRule="exact" w:val="964"/>
          <w:jc w:val="center"/>
        </w:trPr>
        <w:tc>
          <w:tcPr>
            <w:tcW w:w="3823" w:type="dxa"/>
            <w:vMerge w:val="restart"/>
            <w:tcBorders>
              <w:top w:val="single" w:sz="4" w:space="0" w:color="auto"/>
              <w:left w:val="single" w:sz="4" w:space="0" w:color="auto"/>
              <w:bottom w:val="single" w:sz="4" w:space="0" w:color="auto"/>
              <w:right w:val="single" w:sz="4" w:space="0" w:color="auto"/>
            </w:tcBorders>
            <w:vAlign w:val="center"/>
          </w:tcPr>
          <w:p w14:paraId="5201242A" w14:textId="77777777" w:rsidR="00383B37" w:rsidRPr="00E3771A" w:rsidRDefault="00383B37" w:rsidP="00E3771A">
            <w:pPr>
              <w:pStyle w:val="12"/>
              <w:rPr>
                <w:rFonts w:ascii="Times New Roman" w:hAnsi="Times New Roman" w:cs="Times New Roman"/>
              </w:rPr>
            </w:pPr>
            <w:proofErr w:type="spellStart"/>
            <w:r w:rsidRPr="00E3771A">
              <w:rPr>
                <w:rFonts w:ascii="Times New Roman" w:hAnsi="Times New Roman" w:cs="Times New Roman"/>
              </w:rPr>
              <w:t>ResverveController.endReserve</w:t>
            </w:r>
            <w:proofErr w:type="spellEnd"/>
          </w:p>
        </w:tc>
        <w:tc>
          <w:tcPr>
            <w:tcW w:w="765" w:type="dxa"/>
            <w:tcBorders>
              <w:top w:val="single" w:sz="4" w:space="0" w:color="auto"/>
              <w:left w:val="single" w:sz="4" w:space="0" w:color="auto"/>
              <w:bottom w:val="single" w:sz="4" w:space="0" w:color="auto"/>
              <w:right w:val="single" w:sz="4" w:space="0" w:color="auto"/>
            </w:tcBorders>
            <w:vAlign w:val="center"/>
            <w:hideMark/>
          </w:tcPr>
          <w:p w14:paraId="10D5331B" w14:textId="77777777" w:rsidR="00383B37" w:rsidRPr="00E3771A" w:rsidRDefault="00383B37" w:rsidP="00E3771A">
            <w:pPr>
              <w:pStyle w:val="12"/>
              <w:rPr>
                <w:rFonts w:ascii="宋体" w:eastAsia="宋体" w:hAnsi="宋体"/>
              </w:rPr>
            </w:pPr>
            <w:r w:rsidRPr="00E3771A">
              <w:rPr>
                <w:rFonts w:ascii="宋体" w:eastAsia="宋体" w:hAnsi="宋体" w:hint="eastAsia"/>
              </w:rPr>
              <w:t>语法</w:t>
            </w:r>
          </w:p>
        </w:tc>
        <w:tc>
          <w:tcPr>
            <w:tcW w:w="3932" w:type="dxa"/>
            <w:tcBorders>
              <w:top w:val="single" w:sz="4" w:space="0" w:color="auto"/>
              <w:left w:val="single" w:sz="4" w:space="0" w:color="auto"/>
              <w:bottom w:val="single" w:sz="4" w:space="0" w:color="auto"/>
              <w:right w:val="single" w:sz="4" w:space="0" w:color="auto"/>
            </w:tcBorders>
            <w:vAlign w:val="center"/>
            <w:hideMark/>
          </w:tcPr>
          <w:p w14:paraId="5E165019" w14:textId="77777777" w:rsidR="00383B37" w:rsidRPr="003B6B4D" w:rsidRDefault="00383B37" w:rsidP="00E3771A">
            <w:pPr>
              <w:pStyle w:val="12"/>
              <w:rPr>
                <w:rFonts w:ascii="宋体" w:eastAsia="宋体" w:hAnsi="宋体"/>
              </w:rPr>
            </w:pPr>
            <w:r w:rsidRPr="003B6B4D">
              <w:rPr>
                <w:rFonts w:ascii="宋体" w:eastAsia="宋体" w:hAnsi="宋体" w:hint="eastAsia"/>
              </w:rPr>
              <w:t xml:space="preserve">Public </w:t>
            </w:r>
            <w:proofErr w:type="spellStart"/>
            <w:r w:rsidRPr="003B6B4D">
              <w:rPr>
                <w:rFonts w:ascii="宋体" w:eastAsia="宋体" w:hAnsi="宋体" w:hint="eastAsia"/>
              </w:rPr>
              <w:t>ResultMessage</w:t>
            </w:r>
            <w:proofErr w:type="spellEnd"/>
            <w:r w:rsidRPr="003B6B4D">
              <w:rPr>
                <w:rFonts w:ascii="宋体" w:eastAsia="宋体" w:hAnsi="宋体" w:hint="eastAsia"/>
              </w:rPr>
              <w:t xml:space="preserve"> </w:t>
            </w:r>
            <w:proofErr w:type="spellStart"/>
            <w:r w:rsidRPr="003B6B4D">
              <w:rPr>
                <w:rFonts w:ascii="宋体" w:eastAsia="宋体" w:hAnsi="宋体" w:hint="eastAsia"/>
              </w:rPr>
              <w:t>endReserve</w:t>
            </w:r>
            <w:proofErr w:type="spellEnd"/>
            <w:r w:rsidRPr="003B6B4D">
              <w:rPr>
                <w:rFonts w:ascii="宋体" w:eastAsia="宋体" w:hAnsi="宋体" w:hint="eastAsia"/>
              </w:rPr>
              <w:t xml:space="preserve"> (long </w:t>
            </w:r>
            <w:proofErr w:type="spellStart"/>
            <w:proofErr w:type="gramStart"/>
            <w:r w:rsidRPr="003B6B4D">
              <w:rPr>
                <w:rFonts w:ascii="宋体" w:eastAsia="宋体" w:hAnsi="宋体" w:hint="eastAsia"/>
              </w:rPr>
              <w:t>id,long</w:t>
            </w:r>
            <w:proofErr w:type="spellEnd"/>
            <w:proofErr w:type="gramEnd"/>
            <w:r w:rsidRPr="003B6B4D">
              <w:rPr>
                <w:rFonts w:ascii="宋体" w:eastAsia="宋体" w:hAnsi="宋体" w:hint="eastAsia"/>
              </w:rPr>
              <w:t xml:space="preserve"> quantity)</w:t>
            </w:r>
          </w:p>
        </w:tc>
      </w:tr>
      <w:tr w:rsidR="00383B37" w14:paraId="2E8DBF34"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72B4D0DD"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1DBDAD97" w14:textId="77777777" w:rsidR="00383B37" w:rsidRPr="00E3771A" w:rsidRDefault="00383B37" w:rsidP="00E3771A">
            <w:pPr>
              <w:pStyle w:val="12"/>
              <w:rPr>
                <w:rFonts w:ascii="宋体" w:eastAsia="宋体" w:hAnsi="宋体"/>
              </w:rPr>
            </w:pPr>
            <w:r w:rsidRPr="00E3771A">
              <w:rPr>
                <w:rFonts w:ascii="宋体" w:eastAsia="宋体" w:hAnsi="宋体" w:hint="eastAsia"/>
              </w:rPr>
              <w:t>前置条件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10B944B6" w14:textId="77777777" w:rsidR="00383B37" w:rsidRPr="003B6B4D" w:rsidRDefault="00383B37" w:rsidP="00E3771A">
            <w:pPr>
              <w:pStyle w:val="12"/>
              <w:rPr>
                <w:rFonts w:ascii="宋体" w:eastAsia="宋体" w:hAnsi="宋体"/>
              </w:rPr>
            </w:pPr>
            <w:r w:rsidRPr="003B6B4D">
              <w:rPr>
                <w:rFonts w:ascii="宋体" w:eastAsia="宋体" w:hAnsi="宋体" w:hint="eastAsia"/>
              </w:rPr>
              <w:t>已创建一个Reserve对象</w:t>
            </w:r>
          </w:p>
        </w:tc>
      </w:tr>
      <w:tr w:rsidR="00383B37" w14:paraId="777CE381"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0EECF381" w14:textId="77777777" w:rsidR="00383B37" w:rsidRPr="00E3771A" w:rsidRDefault="00383B37" w:rsidP="00E3771A">
            <w:pPr>
              <w:pStyle w:val="12"/>
              <w:rPr>
                <w:rFonts w:ascii="Times New Roman" w:hAnsi="Times New Roman" w:cs="Times New Rom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33464586" w14:textId="77777777" w:rsidR="00383B37" w:rsidRPr="00E3771A" w:rsidRDefault="00383B37" w:rsidP="00E3771A">
            <w:pPr>
              <w:pStyle w:val="12"/>
              <w:rPr>
                <w:rFonts w:ascii="宋体" w:eastAsia="宋体" w:hAnsi="宋体"/>
              </w:rPr>
            </w:pPr>
            <w:r w:rsidRPr="00E3771A">
              <w:rPr>
                <w:rFonts w:ascii="宋体" w:eastAsia="宋体" w:hAnsi="宋体" w:hint="eastAsia"/>
              </w:rPr>
              <w:t>后置条件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29E5FF38" w14:textId="77777777" w:rsidR="00383B37" w:rsidRPr="003B6B4D" w:rsidRDefault="00383B37" w:rsidP="00E3771A">
            <w:pPr>
              <w:pStyle w:val="12"/>
              <w:rPr>
                <w:rFonts w:ascii="宋体" w:eastAsia="宋体" w:hAnsi="宋体"/>
              </w:rPr>
            </w:pPr>
            <w:r w:rsidRPr="003B6B4D">
              <w:rPr>
                <w:rFonts w:ascii="宋体" w:eastAsia="宋体" w:hAnsi="宋体" w:hint="eastAsia"/>
              </w:rPr>
              <w:t>调用Reserve领域对象的</w:t>
            </w:r>
            <w:proofErr w:type="spellStart"/>
            <w:r w:rsidRPr="003B6B4D">
              <w:rPr>
                <w:rFonts w:ascii="宋体" w:eastAsia="宋体" w:hAnsi="宋体" w:hint="eastAsia"/>
              </w:rPr>
              <w:t>endReserve</w:t>
            </w:r>
            <w:proofErr w:type="spellEnd"/>
            <w:r w:rsidRPr="003B6B4D">
              <w:rPr>
                <w:rFonts w:ascii="宋体" w:eastAsia="宋体" w:hAnsi="宋体" w:hint="eastAsia"/>
              </w:rPr>
              <w:t>方法</w:t>
            </w:r>
          </w:p>
        </w:tc>
      </w:tr>
      <w:tr w:rsidR="00383B37" w14:paraId="75F75BE4" w14:textId="77777777" w:rsidTr="00C26EBD">
        <w:trPr>
          <w:trHeight w:hRule="exact" w:val="964"/>
          <w:jc w:val="center"/>
        </w:trPr>
        <w:tc>
          <w:tcPr>
            <w:tcW w:w="3823" w:type="dxa"/>
            <w:vMerge w:val="restart"/>
            <w:tcBorders>
              <w:top w:val="single" w:sz="4" w:space="0" w:color="auto"/>
              <w:left w:val="single" w:sz="4" w:space="0" w:color="auto"/>
              <w:bottom w:val="single" w:sz="4" w:space="0" w:color="auto"/>
              <w:right w:val="single" w:sz="4" w:space="0" w:color="auto"/>
            </w:tcBorders>
            <w:vAlign w:val="center"/>
          </w:tcPr>
          <w:p w14:paraId="20B8E077" w14:textId="77777777" w:rsidR="00383B37" w:rsidRPr="00E3771A" w:rsidRDefault="00383B37" w:rsidP="00E3771A">
            <w:pPr>
              <w:pStyle w:val="12"/>
              <w:rPr>
                <w:rFonts w:ascii="Times New Roman" w:hAnsi="Times New Roman" w:cs="Times New Roman"/>
              </w:rPr>
            </w:pPr>
            <w:proofErr w:type="spellStart"/>
            <w:r w:rsidRPr="00E3771A">
              <w:rPr>
                <w:rFonts w:ascii="Times New Roman" w:hAnsi="Times New Roman" w:cs="Times New Roman"/>
              </w:rPr>
              <w:lastRenderedPageBreak/>
              <w:t>ResverveController.extraReserve</w:t>
            </w:r>
            <w:proofErr w:type="spellEnd"/>
          </w:p>
        </w:tc>
        <w:tc>
          <w:tcPr>
            <w:tcW w:w="765" w:type="dxa"/>
            <w:tcBorders>
              <w:top w:val="single" w:sz="4" w:space="0" w:color="auto"/>
              <w:left w:val="single" w:sz="4" w:space="0" w:color="auto"/>
              <w:bottom w:val="single" w:sz="4" w:space="0" w:color="auto"/>
              <w:right w:val="single" w:sz="4" w:space="0" w:color="auto"/>
            </w:tcBorders>
            <w:vAlign w:val="center"/>
            <w:hideMark/>
          </w:tcPr>
          <w:p w14:paraId="6F87EFAC" w14:textId="77777777" w:rsidR="00383B37" w:rsidRPr="00E3771A" w:rsidRDefault="00383B37" w:rsidP="00E3771A">
            <w:pPr>
              <w:pStyle w:val="12"/>
              <w:rPr>
                <w:rFonts w:ascii="宋体" w:eastAsia="宋体" w:hAnsi="宋体" w:cs="DengXian"/>
              </w:rPr>
            </w:pPr>
            <w:r w:rsidRPr="00E3771A">
              <w:rPr>
                <w:rFonts w:ascii="宋体" w:eastAsia="宋体" w:hAnsi="宋体" w:cs="DengXian" w:hint="eastAsia"/>
              </w:rPr>
              <w:t>语法</w:t>
            </w:r>
          </w:p>
        </w:tc>
        <w:tc>
          <w:tcPr>
            <w:tcW w:w="3932" w:type="dxa"/>
            <w:tcBorders>
              <w:top w:val="single" w:sz="4" w:space="0" w:color="auto"/>
              <w:left w:val="single" w:sz="4" w:space="0" w:color="auto"/>
              <w:bottom w:val="single" w:sz="4" w:space="0" w:color="auto"/>
              <w:right w:val="single" w:sz="4" w:space="0" w:color="auto"/>
            </w:tcBorders>
            <w:vAlign w:val="center"/>
            <w:hideMark/>
          </w:tcPr>
          <w:p w14:paraId="4D028D66"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 xml:space="preserve">Public </w:t>
            </w:r>
            <w:proofErr w:type="spellStart"/>
            <w:r w:rsidRPr="003B6B4D">
              <w:rPr>
                <w:rFonts w:ascii="宋体" w:eastAsia="宋体" w:hAnsi="宋体" w:cs="DengXian" w:hint="eastAsia"/>
              </w:rPr>
              <w:t>ResultMessage</w:t>
            </w:r>
            <w:proofErr w:type="spellEnd"/>
            <w:r w:rsidRPr="003B6B4D">
              <w:rPr>
                <w:rFonts w:ascii="宋体" w:eastAsia="宋体" w:hAnsi="宋体" w:cs="DengXian" w:hint="eastAsia"/>
              </w:rPr>
              <w:t xml:space="preserve"> </w:t>
            </w:r>
            <w:proofErr w:type="spellStart"/>
            <w:proofErr w:type="gramStart"/>
            <w:r w:rsidRPr="003B6B4D">
              <w:rPr>
                <w:rFonts w:ascii="宋体" w:eastAsia="宋体" w:hAnsi="宋体" w:cs="DengXian" w:hint="eastAsia"/>
              </w:rPr>
              <w:t>extraReserve</w:t>
            </w:r>
            <w:proofErr w:type="spellEnd"/>
            <w:r w:rsidRPr="003B6B4D">
              <w:rPr>
                <w:rFonts w:ascii="宋体" w:eastAsia="宋体" w:hAnsi="宋体" w:cs="DengXian" w:hint="eastAsia"/>
              </w:rPr>
              <w:t>(</w:t>
            </w:r>
            <w:proofErr w:type="gramEnd"/>
            <w:r w:rsidRPr="003B6B4D">
              <w:rPr>
                <w:rFonts w:ascii="宋体" w:eastAsia="宋体" w:hAnsi="宋体" w:cs="DengXian" w:hint="eastAsia"/>
              </w:rPr>
              <w:t xml:space="preserve">long </w:t>
            </w:r>
            <w:proofErr w:type="spellStart"/>
            <w:r w:rsidRPr="003B6B4D">
              <w:rPr>
                <w:rFonts w:ascii="宋体" w:eastAsia="宋体" w:hAnsi="宋体" w:cs="DengXian" w:hint="eastAsia"/>
              </w:rPr>
              <w:t>id,long</w:t>
            </w:r>
            <w:proofErr w:type="spellEnd"/>
            <w:r w:rsidRPr="003B6B4D">
              <w:rPr>
                <w:rFonts w:ascii="宋体" w:eastAsia="宋体" w:hAnsi="宋体" w:cs="DengXian" w:hint="eastAsia"/>
              </w:rPr>
              <w:t xml:space="preserve"> quantity)</w:t>
            </w:r>
          </w:p>
        </w:tc>
      </w:tr>
      <w:tr w:rsidR="00383B37" w14:paraId="38EC4B70"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2D8D31DD" w14:textId="77777777" w:rsidR="00383B37" w:rsidRDefault="00383B37" w:rsidP="00E3771A">
            <w:pPr>
              <w:pStyle w:val="12"/>
              <w:rPr>
                <w:rFonts w:ascii="DengXian" w:eastAsia="DengXian" w:hAnsi="DengXian" w:cs="DengXi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1CBEC4D4" w14:textId="77777777" w:rsidR="00383B37" w:rsidRPr="00E3771A" w:rsidRDefault="00383B37" w:rsidP="00E3771A">
            <w:pPr>
              <w:pStyle w:val="12"/>
              <w:rPr>
                <w:rFonts w:ascii="宋体" w:eastAsia="宋体" w:hAnsi="宋体" w:cs="DengXian"/>
              </w:rPr>
            </w:pPr>
            <w:r w:rsidRPr="00E3771A">
              <w:rPr>
                <w:rFonts w:ascii="宋体" w:eastAsia="宋体" w:hAnsi="宋体" w:cs="DengXian" w:hint="eastAsia"/>
              </w:rPr>
              <w:t>前置条件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5D91AED0"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已创建一个Reserve对象</w:t>
            </w:r>
          </w:p>
        </w:tc>
      </w:tr>
      <w:tr w:rsidR="00383B37" w14:paraId="77EB47E6" w14:textId="77777777" w:rsidTr="00C26EBD">
        <w:trPr>
          <w:trHeight w:hRule="exact" w:val="964"/>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5C16D46A" w14:textId="77777777" w:rsidR="00383B37" w:rsidRDefault="00383B37" w:rsidP="00E3771A">
            <w:pPr>
              <w:pStyle w:val="12"/>
              <w:rPr>
                <w:rFonts w:ascii="DengXian" w:eastAsia="DengXian" w:hAnsi="DengXian" w:cs="DengXian"/>
                <w:sz w:val="21"/>
              </w:rPr>
            </w:pPr>
          </w:p>
        </w:tc>
        <w:tc>
          <w:tcPr>
            <w:tcW w:w="765" w:type="dxa"/>
            <w:tcBorders>
              <w:top w:val="single" w:sz="4" w:space="0" w:color="auto"/>
              <w:left w:val="single" w:sz="4" w:space="0" w:color="auto"/>
              <w:bottom w:val="single" w:sz="4" w:space="0" w:color="auto"/>
              <w:right w:val="single" w:sz="4" w:space="0" w:color="auto"/>
            </w:tcBorders>
            <w:vAlign w:val="center"/>
            <w:hideMark/>
          </w:tcPr>
          <w:p w14:paraId="72DFC058" w14:textId="77777777" w:rsidR="00383B37" w:rsidRPr="00E3771A" w:rsidRDefault="00383B37" w:rsidP="00E3771A">
            <w:pPr>
              <w:pStyle w:val="12"/>
              <w:rPr>
                <w:rFonts w:ascii="宋体" w:eastAsia="宋体" w:hAnsi="宋体" w:cs="DengXian"/>
              </w:rPr>
            </w:pPr>
            <w:r w:rsidRPr="00E3771A">
              <w:rPr>
                <w:rFonts w:ascii="宋体" w:eastAsia="宋体" w:hAnsi="宋体" w:cs="DengXian" w:hint="eastAsia"/>
              </w:rPr>
              <w:t>后置条件</w:t>
            </w:r>
          </w:p>
        </w:tc>
        <w:tc>
          <w:tcPr>
            <w:tcW w:w="3932" w:type="dxa"/>
            <w:tcBorders>
              <w:top w:val="single" w:sz="4" w:space="0" w:color="auto"/>
              <w:left w:val="single" w:sz="4" w:space="0" w:color="auto"/>
              <w:bottom w:val="single" w:sz="4" w:space="0" w:color="auto"/>
              <w:right w:val="single" w:sz="4" w:space="0" w:color="auto"/>
            </w:tcBorders>
            <w:vAlign w:val="center"/>
            <w:hideMark/>
          </w:tcPr>
          <w:p w14:paraId="0CE2E802"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调用Reserve领域对象的</w:t>
            </w:r>
            <w:proofErr w:type="spellStart"/>
            <w:r w:rsidRPr="003B6B4D">
              <w:rPr>
                <w:rFonts w:ascii="宋体" w:eastAsia="宋体" w:hAnsi="宋体" w:cs="DengXian" w:hint="eastAsia"/>
              </w:rPr>
              <w:t>extraReserve</w:t>
            </w:r>
            <w:proofErr w:type="spellEnd"/>
            <w:r w:rsidRPr="003B6B4D">
              <w:rPr>
                <w:rFonts w:ascii="宋体" w:eastAsia="宋体" w:hAnsi="宋体" w:cs="DengXian" w:hint="eastAsia"/>
              </w:rPr>
              <w:t>方法</w:t>
            </w:r>
          </w:p>
        </w:tc>
      </w:tr>
      <w:tr w:rsidR="00383B37" w14:paraId="5B90FA4A" w14:textId="77777777" w:rsidTr="00C26EBD">
        <w:trPr>
          <w:jc w:val="center"/>
        </w:trPr>
        <w:tc>
          <w:tcPr>
            <w:tcW w:w="8520" w:type="dxa"/>
            <w:gridSpan w:val="3"/>
            <w:tcBorders>
              <w:top w:val="single" w:sz="4" w:space="0" w:color="auto"/>
              <w:left w:val="single" w:sz="4" w:space="0" w:color="auto"/>
              <w:bottom w:val="single" w:sz="4" w:space="0" w:color="auto"/>
              <w:right w:val="single" w:sz="4" w:space="0" w:color="auto"/>
            </w:tcBorders>
            <w:vAlign w:val="center"/>
            <w:hideMark/>
          </w:tcPr>
          <w:p w14:paraId="18324515" w14:textId="77777777" w:rsidR="00383B37" w:rsidRPr="00E3771A" w:rsidRDefault="00383B37" w:rsidP="00E3771A">
            <w:pPr>
              <w:pStyle w:val="12"/>
              <w:jc w:val="center"/>
              <w:rPr>
                <w:rFonts w:ascii="宋体" w:eastAsia="宋体" w:hAnsi="宋体" w:cs="DengXian"/>
              </w:rPr>
            </w:pPr>
            <w:r w:rsidRPr="00E3771A">
              <w:rPr>
                <w:rFonts w:ascii="宋体" w:eastAsia="宋体" w:hAnsi="宋体" w:cs="DengXian" w:hint="eastAsia"/>
              </w:rPr>
              <w:t>需要的服务（需接口）</w:t>
            </w:r>
          </w:p>
        </w:tc>
      </w:tr>
      <w:tr w:rsidR="00383B37" w14:paraId="578B91ED" w14:textId="77777777" w:rsidTr="00C26EBD">
        <w:trPr>
          <w:jc w:val="center"/>
        </w:trPr>
        <w:tc>
          <w:tcPr>
            <w:tcW w:w="4588" w:type="dxa"/>
            <w:gridSpan w:val="2"/>
            <w:tcBorders>
              <w:top w:val="single" w:sz="4" w:space="0" w:color="auto"/>
              <w:left w:val="single" w:sz="4" w:space="0" w:color="auto"/>
              <w:bottom w:val="single" w:sz="4" w:space="0" w:color="auto"/>
              <w:right w:val="single" w:sz="4" w:space="0" w:color="auto"/>
            </w:tcBorders>
            <w:vAlign w:val="center"/>
            <w:hideMark/>
          </w:tcPr>
          <w:p w14:paraId="63DEC38B" w14:textId="77777777" w:rsidR="00383B37" w:rsidRPr="00E3771A" w:rsidRDefault="00383B37" w:rsidP="00E3771A">
            <w:pPr>
              <w:rPr>
                <w:rFonts w:ascii="宋体" w:eastAsia="宋体" w:hAnsi="宋体"/>
              </w:rPr>
            </w:pPr>
            <w:r w:rsidRPr="00E3771A">
              <w:rPr>
                <w:rFonts w:ascii="宋体" w:eastAsia="宋体" w:hAnsi="宋体" w:hint="eastAsia"/>
              </w:rPr>
              <w:t>服务名</w:t>
            </w:r>
          </w:p>
        </w:tc>
        <w:tc>
          <w:tcPr>
            <w:tcW w:w="3932" w:type="dxa"/>
            <w:tcBorders>
              <w:top w:val="single" w:sz="4" w:space="0" w:color="auto"/>
              <w:left w:val="single" w:sz="4" w:space="0" w:color="auto"/>
              <w:bottom w:val="single" w:sz="4" w:space="0" w:color="auto"/>
              <w:right w:val="single" w:sz="4" w:space="0" w:color="auto"/>
            </w:tcBorders>
            <w:vAlign w:val="center"/>
            <w:hideMark/>
          </w:tcPr>
          <w:p w14:paraId="7400A374" w14:textId="77777777" w:rsidR="00383B37" w:rsidRPr="00E3771A" w:rsidRDefault="00383B37" w:rsidP="00E3771A">
            <w:pPr>
              <w:pStyle w:val="12"/>
              <w:rPr>
                <w:rFonts w:ascii="宋体" w:eastAsia="宋体" w:hAnsi="宋体" w:cs="DengXian"/>
              </w:rPr>
            </w:pPr>
            <w:r w:rsidRPr="00E3771A">
              <w:rPr>
                <w:rFonts w:ascii="宋体" w:eastAsia="宋体" w:hAnsi="宋体" w:cs="DengXian" w:hint="eastAsia"/>
              </w:rPr>
              <w:t>服务</w:t>
            </w:r>
          </w:p>
        </w:tc>
      </w:tr>
      <w:tr w:rsidR="00383B37" w14:paraId="58B8F63E" w14:textId="77777777" w:rsidTr="00C26EBD">
        <w:trPr>
          <w:trHeight w:hRule="exact" w:val="624"/>
          <w:jc w:val="center"/>
        </w:trPr>
        <w:tc>
          <w:tcPr>
            <w:tcW w:w="4588" w:type="dxa"/>
            <w:gridSpan w:val="2"/>
            <w:tcBorders>
              <w:top w:val="single" w:sz="4" w:space="0" w:color="auto"/>
              <w:left w:val="single" w:sz="4" w:space="0" w:color="auto"/>
              <w:bottom w:val="single" w:sz="4" w:space="0" w:color="auto"/>
              <w:right w:val="single" w:sz="4" w:space="0" w:color="auto"/>
            </w:tcBorders>
            <w:vAlign w:val="center"/>
            <w:hideMark/>
          </w:tcPr>
          <w:p w14:paraId="206A0372" w14:textId="77777777" w:rsidR="00383B37" w:rsidRPr="00E3771A" w:rsidRDefault="00383B37" w:rsidP="00E3771A">
            <w:pPr>
              <w:pStyle w:val="12"/>
              <w:rPr>
                <w:rFonts w:ascii="Times New Roman" w:hAnsi="Times New Roman" w:cs="Times New Roman"/>
              </w:rPr>
            </w:pPr>
            <w:r w:rsidRPr="00E3771A">
              <w:rPr>
                <w:rFonts w:ascii="Times New Roman" w:hAnsi="Times New Roman" w:cs="Times New Roman"/>
              </w:rPr>
              <w:t xml:space="preserve">Reserve. </w:t>
            </w:r>
            <w:proofErr w:type="spellStart"/>
            <w:proofErr w:type="gramStart"/>
            <w:r w:rsidRPr="00E3771A">
              <w:rPr>
                <w:rFonts w:ascii="Times New Roman" w:hAnsi="Times New Roman" w:cs="Times New Roman"/>
              </w:rPr>
              <w:t>addMember</w:t>
            </w:r>
            <w:proofErr w:type="spellEnd"/>
            <w:r w:rsidRPr="00E3771A">
              <w:rPr>
                <w:rFonts w:ascii="Times New Roman" w:hAnsi="Times New Roman" w:cs="Times New Roman"/>
              </w:rPr>
              <w:t>(</w:t>
            </w:r>
            <w:proofErr w:type="gramEnd"/>
            <w:r w:rsidRPr="00E3771A">
              <w:rPr>
                <w:rFonts w:ascii="Times New Roman" w:hAnsi="Times New Roman" w:cs="Times New Roman"/>
              </w:rPr>
              <w:t>long id)</w:t>
            </w:r>
          </w:p>
        </w:tc>
        <w:tc>
          <w:tcPr>
            <w:tcW w:w="3932" w:type="dxa"/>
            <w:tcBorders>
              <w:top w:val="single" w:sz="4" w:space="0" w:color="auto"/>
              <w:left w:val="single" w:sz="4" w:space="0" w:color="auto"/>
              <w:bottom w:val="single" w:sz="4" w:space="0" w:color="auto"/>
              <w:right w:val="single" w:sz="4" w:space="0" w:color="auto"/>
            </w:tcBorders>
            <w:vAlign w:val="center"/>
            <w:hideMark/>
          </w:tcPr>
          <w:p w14:paraId="1E12F7CB"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加入一个预定用户对象</w:t>
            </w:r>
          </w:p>
        </w:tc>
      </w:tr>
      <w:tr w:rsidR="00383B37" w14:paraId="56BE328C" w14:textId="77777777" w:rsidTr="00C26EBD">
        <w:trPr>
          <w:trHeight w:hRule="exact" w:val="624"/>
          <w:jc w:val="center"/>
        </w:trPr>
        <w:tc>
          <w:tcPr>
            <w:tcW w:w="4588" w:type="dxa"/>
            <w:gridSpan w:val="2"/>
            <w:tcBorders>
              <w:top w:val="single" w:sz="4" w:space="0" w:color="auto"/>
              <w:left w:val="single" w:sz="4" w:space="0" w:color="auto"/>
              <w:bottom w:val="single" w:sz="4" w:space="0" w:color="auto"/>
              <w:right w:val="single" w:sz="4" w:space="0" w:color="auto"/>
            </w:tcBorders>
            <w:vAlign w:val="center"/>
            <w:hideMark/>
          </w:tcPr>
          <w:p w14:paraId="4ACB9E03" w14:textId="77777777" w:rsidR="00383B37" w:rsidRPr="00E3771A" w:rsidRDefault="00383B37" w:rsidP="00E3771A">
            <w:pPr>
              <w:pStyle w:val="12"/>
              <w:rPr>
                <w:rFonts w:ascii="Times New Roman" w:hAnsi="Times New Roman" w:cs="Times New Roman"/>
              </w:rPr>
            </w:pPr>
            <w:r w:rsidRPr="00E3771A">
              <w:rPr>
                <w:rFonts w:ascii="Times New Roman" w:hAnsi="Times New Roman" w:cs="Times New Roman"/>
              </w:rPr>
              <w:t xml:space="preserve">Reserve. </w:t>
            </w:r>
            <w:proofErr w:type="spellStart"/>
            <w:proofErr w:type="gramStart"/>
            <w:r w:rsidRPr="00E3771A">
              <w:rPr>
                <w:rFonts w:ascii="Times New Roman" w:hAnsi="Times New Roman" w:cs="Times New Roman"/>
              </w:rPr>
              <w:t>addCommedity</w:t>
            </w:r>
            <w:proofErr w:type="spellEnd"/>
            <w:r w:rsidRPr="00E3771A">
              <w:rPr>
                <w:rFonts w:ascii="Times New Roman" w:hAnsi="Times New Roman" w:cs="Times New Roman"/>
              </w:rPr>
              <w:t>(</w:t>
            </w:r>
            <w:proofErr w:type="gramEnd"/>
            <w:r w:rsidRPr="00E3771A">
              <w:rPr>
                <w:rFonts w:ascii="Times New Roman" w:hAnsi="Times New Roman" w:cs="Times New Roman"/>
              </w:rPr>
              <w:t xml:space="preserve">long </w:t>
            </w:r>
            <w:proofErr w:type="spellStart"/>
            <w:r w:rsidRPr="00E3771A">
              <w:rPr>
                <w:rFonts w:ascii="Times New Roman" w:hAnsi="Times New Roman" w:cs="Times New Roman"/>
              </w:rPr>
              <w:t>id,long</w:t>
            </w:r>
            <w:proofErr w:type="spellEnd"/>
            <w:r w:rsidRPr="00E3771A">
              <w:rPr>
                <w:rFonts w:ascii="Times New Roman" w:hAnsi="Times New Roman" w:cs="Times New Roman"/>
              </w:rPr>
              <w:t xml:space="preserve"> quantity)</w:t>
            </w:r>
          </w:p>
        </w:tc>
        <w:tc>
          <w:tcPr>
            <w:tcW w:w="3932" w:type="dxa"/>
            <w:tcBorders>
              <w:top w:val="single" w:sz="4" w:space="0" w:color="auto"/>
              <w:left w:val="single" w:sz="4" w:space="0" w:color="auto"/>
              <w:bottom w:val="single" w:sz="4" w:space="0" w:color="auto"/>
              <w:right w:val="single" w:sz="4" w:space="0" w:color="auto"/>
            </w:tcBorders>
            <w:vAlign w:val="center"/>
            <w:hideMark/>
          </w:tcPr>
          <w:p w14:paraId="0079ABBD"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加入一个预定服务场地对象</w:t>
            </w:r>
          </w:p>
        </w:tc>
      </w:tr>
      <w:tr w:rsidR="00383B37" w14:paraId="24D42DCB" w14:textId="77777777" w:rsidTr="00C26EBD">
        <w:trPr>
          <w:trHeight w:hRule="exact" w:val="624"/>
          <w:jc w:val="center"/>
        </w:trPr>
        <w:tc>
          <w:tcPr>
            <w:tcW w:w="4588" w:type="dxa"/>
            <w:gridSpan w:val="2"/>
            <w:tcBorders>
              <w:top w:val="single" w:sz="4" w:space="0" w:color="auto"/>
              <w:left w:val="single" w:sz="4" w:space="0" w:color="auto"/>
              <w:bottom w:val="single" w:sz="4" w:space="0" w:color="auto"/>
              <w:right w:val="single" w:sz="4" w:space="0" w:color="auto"/>
            </w:tcBorders>
            <w:vAlign w:val="center"/>
            <w:hideMark/>
          </w:tcPr>
          <w:p w14:paraId="59A60A3D" w14:textId="77777777" w:rsidR="00383B37" w:rsidRPr="00E3771A" w:rsidRDefault="00383B37" w:rsidP="00E3771A">
            <w:pPr>
              <w:pStyle w:val="12"/>
              <w:rPr>
                <w:rFonts w:ascii="Times New Roman" w:hAnsi="Times New Roman" w:cs="Times New Roman"/>
              </w:rPr>
            </w:pPr>
            <w:r w:rsidRPr="00E3771A">
              <w:rPr>
                <w:rFonts w:ascii="Times New Roman" w:hAnsi="Times New Roman" w:cs="Times New Roman"/>
              </w:rPr>
              <w:t xml:space="preserve">Reserve. </w:t>
            </w:r>
            <w:proofErr w:type="spellStart"/>
            <w:r w:rsidRPr="00E3771A">
              <w:rPr>
                <w:rFonts w:ascii="Times New Roman" w:hAnsi="Times New Roman" w:cs="Times New Roman"/>
              </w:rPr>
              <w:t>extraReserve</w:t>
            </w:r>
            <w:proofErr w:type="spellEnd"/>
            <w:r w:rsidRPr="00E3771A">
              <w:rPr>
                <w:rFonts w:ascii="Times New Roman" w:hAnsi="Times New Roman" w:cs="Times New Roman"/>
              </w:rPr>
              <w:t xml:space="preserve"> (long </w:t>
            </w:r>
            <w:proofErr w:type="spellStart"/>
            <w:proofErr w:type="gramStart"/>
            <w:r w:rsidRPr="00E3771A">
              <w:rPr>
                <w:rFonts w:ascii="Times New Roman" w:hAnsi="Times New Roman" w:cs="Times New Roman"/>
              </w:rPr>
              <w:t>id,long</w:t>
            </w:r>
            <w:proofErr w:type="spellEnd"/>
            <w:proofErr w:type="gramEnd"/>
            <w:r w:rsidRPr="00E3771A">
              <w:rPr>
                <w:rFonts w:ascii="Times New Roman" w:hAnsi="Times New Roman" w:cs="Times New Roman"/>
              </w:rPr>
              <w:t xml:space="preserve"> quantity)</w:t>
            </w:r>
          </w:p>
        </w:tc>
        <w:tc>
          <w:tcPr>
            <w:tcW w:w="3932" w:type="dxa"/>
            <w:tcBorders>
              <w:top w:val="single" w:sz="4" w:space="0" w:color="auto"/>
              <w:left w:val="single" w:sz="4" w:space="0" w:color="auto"/>
              <w:bottom w:val="single" w:sz="4" w:space="0" w:color="auto"/>
              <w:right w:val="single" w:sz="4" w:space="0" w:color="auto"/>
            </w:tcBorders>
            <w:vAlign w:val="center"/>
            <w:hideMark/>
          </w:tcPr>
          <w:p w14:paraId="51E3A23F"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加入额外商品信息</w:t>
            </w:r>
          </w:p>
        </w:tc>
      </w:tr>
      <w:tr w:rsidR="00383B37" w14:paraId="57632BEB" w14:textId="77777777" w:rsidTr="00C26EBD">
        <w:trPr>
          <w:trHeight w:hRule="exact" w:val="624"/>
          <w:jc w:val="center"/>
        </w:trPr>
        <w:tc>
          <w:tcPr>
            <w:tcW w:w="4588" w:type="dxa"/>
            <w:gridSpan w:val="2"/>
            <w:tcBorders>
              <w:top w:val="single" w:sz="4" w:space="0" w:color="auto"/>
              <w:left w:val="single" w:sz="4" w:space="0" w:color="auto"/>
              <w:bottom w:val="single" w:sz="4" w:space="0" w:color="auto"/>
              <w:right w:val="single" w:sz="4" w:space="0" w:color="auto"/>
            </w:tcBorders>
            <w:vAlign w:val="center"/>
            <w:hideMark/>
          </w:tcPr>
          <w:p w14:paraId="7AED9597" w14:textId="77777777" w:rsidR="00383B37" w:rsidRPr="00E3771A" w:rsidRDefault="00383B37" w:rsidP="00E3771A">
            <w:pPr>
              <w:pStyle w:val="12"/>
              <w:rPr>
                <w:rFonts w:ascii="Times New Roman" w:hAnsi="Times New Roman" w:cs="Times New Roman"/>
              </w:rPr>
            </w:pPr>
            <w:r w:rsidRPr="00E3771A">
              <w:rPr>
                <w:rFonts w:ascii="Times New Roman" w:hAnsi="Times New Roman" w:cs="Times New Roman"/>
              </w:rPr>
              <w:t xml:space="preserve">Reserve. </w:t>
            </w:r>
            <w:proofErr w:type="spellStart"/>
            <w:proofErr w:type="gramStart"/>
            <w:r w:rsidRPr="00E3771A">
              <w:rPr>
                <w:rFonts w:ascii="Times New Roman" w:hAnsi="Times New Roman" w:cs="Times New Roman"/>
              </w:rPr>
              <w:t>getTotal</w:t>
            </w:r>
            <w:proofErr w:type="spellEnd"/>
            <w:r w:rsidRPr="00E3771A">
              <w:rPr>
                <w:rFonts w:ascii="Times New Roman" w:hAnsi="Times New Roman" w:cs="Times New Roman"/>
              </w:rPr>
              <w:t>(</w:t>
            </w:r>
            <w:proofErr w:type="gramEnd"/>
            <w:r w:rsidRPr="00E3771A">
              <w:rPr>
                <w:rFonts w:ascii="Times New Roman" w:hAnsi="Times New Roman" w:cs="Times New Roman"/>
              </w:rPr>
              <w:t xml:space="preserve">long </w:t>
            </w:r>
            <w:proofErr w:type="spellStart"/>
            <w:r w:rsidRPr="00E3771A">
              <w:rPr>
                <w:rFonts w:ascii="Times New Roman" w:hAnsi="Times New Roman" w:cs="Times New Roman"/>
              </w:rPr>
              <w:t>id,long</w:t>
            </w:r>
            <w:proofErr w:type="spellEnd"/>
            <w:r w:rsidRPr="00E3771A">
              <w:rPr>
                <w:rFonts w:ascii="Times New Roman" w:hAnsi="Times New Roman" w:cs="Times New Roman"/>
              </w:rPr>
              <w:t xml:space="preserve"> quantity)</w:t>
            </w:r>
          </w:p>
        </w:tc>
        <w:tc>
          <w:tcPr>
            <w:tcW w:w="3932" w:type="dxa"/>
            <w:tcBorders>
              <w:top w:val="single" w:sz="4" w:space="0" w:color="auto"/>
              <w:left w:val="single" w:sz="4" w:space="0" w:color="auto"/>
              <w:bottom w:val="single" w:sz="4" w:space="0" w:color="auto"/>
              <w:right w:val="single" w:sz="4" w:space="0" w:color="auto"/>
            </w:tcBorders>
            <w:vAlign w:val="center"/>
            <w:hideMark/>
          </w:tcPr>
          <w:p w14:paraId="0790C1B0"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计算预定总费用</w:t>
            </w:r>
          </w:p>
        </w:tc>
      </w:tr>
      <w:tr w:rsidR="00383B37" w14:paraId="226B3182" w14:textId="77777777" w:rsidTr="00C26EBD">
        <w:trPr>
          <w:trHeight w:hRule="exact" w:val="624"/>
          <w:jc w:val="center"/>
        </w:trPr>
        <w:tc>
          <w:tcPr>
            <w:tcW w:w="4588" w:type="dxa"/>
            <w:gridSpan w:val="2"/>
            <w:tcBorders>
              <w:top w:val="single" w:sz="4" w:space="0" w:color="auto"/>
              <w:left w:val="single" w:sz="4" w:space="0" w:color="auto"/>
              <w:bottom w:val="single" w:sz="4" w:space="0" w:color="auto"/>
              <w:right w:val="single" w:sz="4" w:space="0" w:color="auto"/>
            </w:tcBorders>
            <w:vAlign w:val="center"/>
            <w:hideMark/>
          </w:tcPr>
          <w:p w14:paraId="1298ABF1" w14:textId="5432FE82" w:rsidR="00383B37" w:rsidRPr="00E3771A" w:rsidRDefault="00383B37" w:rsidP="00E3771A">
            <w:pPr>
              <w:pStyle w:val="12"/>
              <w:rPr>
                <w:rFonts w:ascii="Times New Roman" w:hAnsi="Times New Roman" w:cs="Times New Roman"/>
              </w:rPr>
            </w:pPr>
            <w:r w:rsidRPr="00E3771A">
              <w:rPr>
                <w:rFonts w:ascii="Times New Roman" w:hAnsi="Times New Roman" w:cs="Times New Roman"/>
              </w:rPr>
              <w:t xml:space="preserve">Reserve. </w:t>
            </w:r>
            <w:proofErr w:type="spellStart"/>
            <w:r w:rsidRPr="00E3771A">
              <w:rPr>
                <w:rFonts w:ascii="Times New Roman" w:hAnsi="Times New Roman" w:cs="Times New Roman"/>
              </w:rPr>
              <w:t>endReserve</w:t>
            </w:r>
            <w:proofErr w:type="spellEnd"/>
            <w:r w:rsidRPr="00E3771A">
              <w:rPr>
                <w:rFonts w:ascii="Times New Roman" w:hAnsi="Times New Roman" w:cs="Times New Roman"/>
              </w:rPr>
              <w:t xml:space="preserve"> (long </w:t>
            </w:r>
            <w:proofErr w:type="spellStart"/>
            <w:proofErr w:type="gramStart"/>
            <w:r w:rsidRPr="00E3771A">
              <w:rPr>
                <w:rFonts w:ascii="Times New Roman" w:hAnsi="Times New Roman" w:cs="Times New Roman"/>
              </w:rPr>
              <w:t>id,long</w:t>
            </w:r>
            <w:proofErr w:type="spellEnd"/>
            <w:proofErr w:type="gramEnd"/>
            <w:r w:rsidRPr="00E3771A">
              <w:rPr>
                <w:rFonts w:ascii="Times New Roman" w:hAnsi="Times New Roman" w:cs="Times New Roman"/>
              </w:rPr>
              <w:t xml:space="preserve"> quantity)</w:t>
            </w:r>
          </w:p>
        </w:tc>
        <w:tc>
          <w:tcPr>
            <w:tcW w:w="3932" w:type="dxa"/>
            <w:tcBorders>
              <w:top w:val="single" w:sz="4" w:space="0" w:color="auto"/>
              <w:left w:val="single" w:sz="4" w:space="0" w:color="auto"/>
              <w:bottom w:val="single" w:sz="4" w:space="0" w:color="auto"/>
              <w:right w:val="single" w:sz="4" w:space="0" w:color="auto"/>
            </w:tcBorders>
            <w:vAlign w:val="center"/>
            <w:hideMark/>
          </w:tcPr>
          <w:p w14:paraId="060900AA" w14:textId="77777777" w:rsidR="00383B37" w:rsidRPr="003B6B4D" w:rsidRDefault="00383B37" w:rsidP="00E3771A">
            <w:pPr>
              <w:pStyle w:val="12"/>
              <w:rPr>
                <w:rFonts w:ascii="宋体" w:eastAsia="宋体" w:hAnsi="宋体" w:cs="DengXian"/>
              </w:rPr>
            </w:pPr>
            <w:r w:rsidRPr="003B6B4D">
              <w:rPr>
                <w:rFonts w:ascii="宋体" w:eastAsia="宋体" w:hAnsi="宋体" w:cs="DengXian" w:hint="eastAsia"/>
              </w:rPr>
              <w:t>结束一次预定流程</w:t>
            </w:r>
          </w:p>
        </w:tc>
      </w:tr>
    </w:tbl>
    <w:p w14:paraId="0557011A" w14:textId="77777777" w:rsidR="00383B37" w:rsidRDefault="00383B37" w:rsidP="00383B37">
      <w:pPr>
        <w:ind w:firstLine="420"/>
        <w:jc w:val="center"/>
        <w:rPr>
          <w:rFonts w:ascii="黑体" w:eastAsia="黑体" w:hAnsi="黑体"/>
          <w:b/>
          <w:sz w:val="21"/>
        </w:rPr>
      </w:pPr>
    </w:p>
    <w:p w14:paraId="75D1F0BF" w14:textId="77777777" w:rsidR="00383B37" w:rsidRDefault="00383B37" w:rsidP="00E3771A">
      <w:pPr>
        <w:jc w:val="center"/>
        <w:rPr>
          <w:rFonts w:ascii="黑体" w:eastAsia="黑体" w:hAnsi="黑体"/>
          <w:b/>
        </w:rPr>
      </w:pPr>
      <w:r>
        <w:rPr>
          <w:rFonts w:ascii="黑体" w:eastAsia="黑体" w:hAnsi="黑体" w:hint="eastAsia"/>
          <w:b/>
        </w:rPr>
        <w:t>Reserve的接口规范</w:t>
      </w:r>
    </w:p>
    <w:tbl>
      <w:tblPr>
        <w:tblStyle w:val="a7"/>
        <w:tblW w:w="8295" w:type="dxa"/>
        <w:jc w:val="center"/>
        <w:tblLayout w:type="fixed"/>
        <w:tblLook w:val="04A0" w:firstRow="1" w:lastRow="0" w:firstColumn="1" w:lastColumn="0" w:noHBand="0" w:noVBand="1"/>
      </w:tblPr>
      <w:tblGrid>
        <w:gridCol w:w="3114"/>
        <w:gridCol w:w="782"/>
        <w:gridCol w:w="4399"/>
      </w:tblGrid>
      <w:tr w:rsidR="00383B37" w14:paraId="385754CA" w14:textId="77777777" w:rsidTr="00C26EBD">
        <w:trPr>
          <w:jc w:val="center"/>
        </w:trPr>
        <w:tc>
          <w:tcPr>
            <w:tcW w:w="8295" w:type="dxa"/>
            <w:gridSpan w:val="3"/>
            <w:tcBorders>
              <w:top w:val="single" w:sz="4" w:space="0" w:color="auto"/>
              <w:left w:val="single" w:sz="4" w:space="0" w:color="auto"/>
              <w:bottom w:val="single" w:sz="4" w:space="0" w:color="auto"/>
              <w:right w:val="single" w:sz="4" w:space="0" w:color="auto"/>
            </w:tcBorders>
            <w:hideMark/>
          </w:tcPr>
          <w:p w14:paraId="120DD955" w14:textId="77777777" w:rsidR="00383B37" w:rsidRDefault="00383B37">
            <w:pPr>
              <w:jc w:val="center"/>
              <w:rPr>
                <w:rFonts w:ascii="DengXian" w:eastAsia="DengXian" w:hAnsi="DengXian" w:cs="DengXian"/>
              </w:rPr>
            </w:pPr>
            <w:r>
              <w:rPr>
                <w:rFonts w:ascii="DengXian" w:eastAsia="DengXian" w:hAnsi="DengXian" w:cs="DengXian" w:hint="eastAsia"/>
              </w:rPr>
              <w:t>提供的服务（供接口）</w:t>
            </w:r>
          </w:p>
        </w:tc>
      </w:tr>
      <w:tr w:rsidR="00383B37" w14:paraId="1E39D4FB" w14:textId="77777777" w:rsidTr="00C26EBD">
        <w:trPr>
          <w:trHeight w:hRule="exact" w:val="964"/>
          <w:jc w:val="center"/>
        </w:trPr>
        <w:tc>
          <w:tcPr>
            <w:tcW w:w="3114" w:type="dxa"/>
            <w:vMerge w:val="restart"/>
            <w:tcBorders>
              <w:top w:val="single" w:sz="4" w:space="0" w:color="auto"/>
              <w:left w:val="single" w:sz="4" w:space="0" w:color="auto"/>
              <w:bottom w:val="single" w:sz="4" w:space="0" w:color="auto"/>
              <w:right w:val="single" w:sz="4" w:space="0" w:color="auto"/>
            </w:tcBorders>
            <w:vAlign w:val="center"/>
          </w:tcPr>
          <w:p w14:paraId="431C65CD" w14:textId="77777777" w:rsidR="00383B37" w:rsidRPr="00E3771A" w:rsidRDefault="00383B37">
            <w:pPr>
              <w:rPr>
                <w:rFonts w:eastAsia="DengXian" w:cs="Times New Roman"/>
              </w:rPr>
            </w:pPr>
            <w:proofErr w:type="spellStart"/>
            <w:r w:rsidRPr="00E3771A">
              <w:rPr>
                <w:rFonts w:eastAsia="DengXian" w:cs="Times New Roman"/>
              </w:rPr>
              <w:t>Reserve.addMember</w:t>
            </w:r>
            <w:proofErr w:type="spellEnd"/>
          </w:p>
        </w:tc>
        <w:tc>
          <w:tcPr>
            <w:tcW w:w="782" w:type="dxa"/>
            <w:tcBorders>
              <w:top w:val="single" w:sz="4" w:space="0" w:color="auto"/>
              <w:left w:val="single" w:sz="4" w:space="0" w:color="auto"/>
              <w:bottom w:val="single" w:sz="4" w:space="0" w:color="auto"/>
              <w:right w:val="single" w:sz="4" w:space="0" w:color="auto"/>
            </w:tcBorders>
            <w:vAlign w:val="center"/>
            <w:hideMark/>
          </w:tcPr>
          <w:p w14:paraId="337A3826" w14:textId="77777777" w:rsidR="00383B37" w:rsidRDefault="00383B37" w:rsidP="00E3771A">
            <w:r>
              <w:rPr>
                <w:rFonts w:hint="eastAsia"/>
              </w:rPr>
              <w:t>语法</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2C8D900" w14:textId="77777777" w:rsidR="00383B37" w:rsidRDefault="00383B37" w:rsidP="00E3771A">
            <w:r>
              <w:rPr>
                <w:rFonts w:hint="eastAsia"/>
              </w:rPr>
              <w:t xml:space="preserve">Public </w:t>
            </w:r>
            <w:proofErr w:type="spellStart"/>
            <w:r>
              <w:rPr>
                <w:rFonts w:hint="eastAsia"/>
              </w:rPr>
              <w:t>ResultMessage</w:t>
            </w:r>
            <w:proofErr w:type="spellEnd"/>
            <w:r>
              <w:rPr>
                <w:rFonts w:hint="eastAsia"/>
              </w:rPr>
              <w:t xml:space="preserve"> </w:t>
            </w:r>
            <w:proofErr w:type="spellStart"/>
            <w:proofErr w:type="gramStart"/>
            <w:r>
              <w:rPr>
                <w:rFonts w:hint="eastAsia"/>
              </w:rPr>
              <w:t>addMember</w:t>
            </w:r>
            <w:proofErr w:type="spellEnd"/>
            <w:r>
              <w:rPr>
                <w:rFonts w:hint="eastAsia"/>
              </w:rPr>
              <w:t>(</w:t>
            </w:r>
            <w:proofErr w:type="gramEnd"/>
            <w:r>
              <w:rPr>
                <w:rFonts w:hint="eastAsia"/>
              </w:rPr>
              <w:t>long id)</w:t>
            </w:r>
          </w:p>
        </w:tc>
      </w:tr>
      <w:tr w:rsidR="00383B37" w14:paraId="1EF0C40C"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2BAC5DF4"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0E9D1909" w14:textId="77777777" w:rsidR="00383B37" w:rsidRDefault="00383B37" w:rsidP="00E3771A">
            <w:r>
              <w:rPr>
                <w:rFonts w:hint="eastAsia"/>
              </w:rPr>
              <w:t>前置条件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BD61502" w14:textId="77777777" w:rsidR="00383B37" w:rsidRDefault="00383B37" w:rsidP="00E3771A">
            <w:r>
              <w:rPr>
                <w:rFonts w:hint="eastAsia"/>
              </w:rPr>
              <w:t>启动一个服务场地预定回合</w:t>
            </w:r>
          </w:p>
        </w:tc>
      </w:tr>
      <w:tr w:rsidR="00383B37" w14:paraId="5E4B08BB"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159DBD6E"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5F78D9DC" w14:textId="77777777" w:rsidR="00383B37" w:rsidRDefault="00383B37" w:rsidP="00E3771A">
            <w:r>
              <w:rPr>
                <w:rFonts w:hint="eastAsia"/>
              </w:rPr>
              <w:t>后置条件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A4AAFE7" w14:textId="77777777" w:rsidR="00383B37" w:rsidRDefault="00383B37" w:rsidP="00E3771A">
            <w:r>
              <w:rPr>
                <w:rFonts w:hint="eastAsia"/>
              </w:rPr>
              <w:t>在一个服务场地预定回合中，增加预定的用户信息</w:t>
            </w:r>
          </w:p>
        </w:tc>
      </w:tr>
      <w:tr w:rsidR="00383B37" w14:paraId="105E07DD" w14:textId="77777777" w:rsidTr="00C26EBD">
        <w:trPr>
          <w:trHeight w:hRule="exact" w:val="964"/>
          <w:jc w:val="center"/>
        </w:trPr>
        <w:tc>
          <w:tcPr>
            <w:tcW w:w="3114" w:type="dxa"/>
            <w:vMerge w:val="restart"/>
            <w:tcBorders>
              <w:top w:val="single" w:sz="4" w:space="0" w:color="auto"/>
              <w:left w:val="single" w:sz="4" w:space="0" w:color="auto"/>
              <w:bottom w:val="single" w:sz="4" w:space="0" w:color="auto"/>
              <w:right w:val="single" w:sz="4" w:space="0" w:color="auto"/>
            </w:tcBorders>
            <w:vAlign w:val="center"/>
          </w:tcPr>
          <w:p w14:paraId="75020E25" w14:textId="77777777" w:rsidR="00383B37" w:rsidRPr="00E3771A" w:rsidRDefault="00383B37">
            <w:pPr>
              <w:rPr>
                <w:rFonts w:eastAsia="DengXian" w:cs="Times New Roman"/>
              </w:rPr>
            </w:pPr>
            <w:proofErr w:type="spellStart"/>
            <w:r w:rsidRPr="00E3771A">
              <w:rPr>
                <w:rFonts w:eastAsia="DengXian" w:cs="Times New Roman"/>
              </w:rPr>
              <w:t>Resverve.addReserve</w:t>
            </w:r>
            <w:proofErr w:type="spellEnd"/>
          </w:p>
        </w:tc>
        <w:tc>
          <w:tcPr>
            <w:tcW w:w="782" w:type="dxa"/>
            <w:tcBorders>
              <w:top w:val="single" w:sz="4" w:space="0" w:color="auto"/>
              <w:left w:val="single" w:sz="4" w:space="0" w:color="auto"/>
              <w:bottom w:val="single" w:sz="4" w:space="0" w:color="auto"/>
              <w:right w:val="single" w:sz="4" w:space="0" w:color="auto"/>
            </w:tcBorders>
            <w:vAlign w:val="center"/>
            <w:hideMark/>
          </w:tcPr>
          <w:p w14:paraId="6AE58C10" w14:textId="77777777" w:rsidR="00383B37" w:rsidRDefault="00383B37" w:rsidP="00E3771A">
            <w:r>
              <w:rPr>
                <w:rFonts w:hint="eastAsia"/>
              </w:rPr>
              <w:t>语法</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33B2DF0" w14:textId="77777777" w:rsidR="00383B37" w:rsidRDefault="00383B37" w:rsidP="00E3771A">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addReserve</w:t>
            </w:r>
            <w:proofErr w:type="spellEnd"/>
            <w:r>
              <w:rPr>
                <w:rFonts w:hint="eastAsia"/>
              </w:rPr>
              <w:t xml:space="preserve"> (long </w:t>
            </w:r>
            <w:proofErr w:type="spellStart"/>
            <w:proofErr w:type="gramStart"/>
            <w:r>
              <w:rPr>
                <w:rFonts w:hint="eastAsia"/>
              </w:rPr>
              <w:t>id,long</w:t>
            </w:r>
            <w:proofErr w:type="spellEnd"/>
            <w:proofErr w:type="gramEnd"/>
            <w:r>
              <w:rPr>
                <w:rFonts w:hint="eastAsia"/>
              </w:rPr>
              <w:t xml:space="preserve"> quantity)</w:t>
            </w:r>
          </w:p>
        </w:tc>
      </w:tr>
      <w:tr w:rsidR="00383B37" w14:paraId="3C6EE296"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02605B32"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4597303B" w14:textId="77777777" w:rsidR="00383B37" w:rsidRDefault="00383B37" w:rsidP="00E3771A">
            <w:r>
              <w:rPr>
                <w:rFonts w:hint="eastAsia"/>
              </w:rPr>
              <w:t>前置条件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4222193" w14:textId="77777777" w:rsidR="00383B37" w:rsidRDefault="00383B37" w:rsidP="00E3771A">
            <w:r>
              <w:rPr>
                <w:rFonts w:hint="eastAsia"/>
              </w:rPr>
              <w:t>启动一个服务场地预定回合</w:t>
            </w:r>
          </w:p>
        </w:tc>
      </w:tr>
      <w:tr w:rsidR="00383B37" w14:paraId="49737CB7"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04F77AB3"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252ACF37" w14:textId="77777777" w:rsidR="00383B37" w:rsidRDefault="00383B37" w:rsidP="00E3771A">
            <w:r>
              <w:rPr>
                <w:rFonts w:hint="eastAsia"/>
              </w:rPr>
              <w:t>后置条件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65C2E92" w14:textId="77777777" w:rsidR="00383B37" w:rsidRDefault="00383B37" w:rsidP="00E3771A">
            <w:r>
              <w:rPr>
                <w:rFonts w:hint="eastAsia"/>
              </w:rPr>
              <w:t>在一个服务场地预定回合中，增加预定的场地信息</w:t>
            </w:r>
          </w:p>
        </w:tc>
      </w:tr>
      <w:tr w:rsidR="00383B37" w14:paraId="33CCD3E5" w14:textId="77777777" w:rsidTr="00C26EBD">
        <w:trPr>
          <w:trHeight w:hRule="exact" w:val="964"/>
          <w:jc w:val="center"/>
        </w:trPr>
        <w:tc>
          <w:tcPr>
            <w:tcW w:w="3114" w:type="dxa"/>
            <w:vMerge w:val="restart"/>
            <w:tcBorders>
              <w:top w:val="single" w:sz="4" w:space="0" w:color="auto"/>
              <w:left w:val="single" w:sz="4" w:space="0" w:color="auto"/>
              <w:bottom w:val="single" w:sz="4" w:space="0" w:color="auto"/>
              <w:right w:val="single" w:sz="4" w:space="0" w:color="auto"/>
            </w:tcBorders>
            <w:vAlign w:val="center"/>
          </w:tcPr>
          <w:p w14:paraId="68258521" w14:textId="77777777" w:rsidR="00383B37" w:rsidRPr="00E3771A" w:rsidRDefault="00383B37">
            <w:pPr>
              <w:rPr>
                <w:rFonts w:eastAsia="DengXian" w:cs="Times New Roman"/>
              </w:rPr>
            </w:pPr>
            <w:proofErr w:type="spellStart"/>
            <w:r w:rsidRPr="00E3771A">
              <w:rPr>
                <w:rFonts w:eastAsia="DengXian" w:cs="Times New Roman"/>
              </w:rPr>
              <w:lastRenderedPageBreak/>
              <w:t>Resverve.getTotal</w:t>
            </w:r>
            <w:proofErr w:type="spellEnd"/>
          </w:p>
        </w:tc>
        <w:tc>
          <w:tcPr>
            <w:tcW w:w="782" w:type="dxa"/>
            <w:tcBorders>
              <w:top w:val="single" w:sz="4" w:space="0" w:color="auto"/>
              <w:left w:val="single" w:sz="4" w:space="0" w:color="auto"/>
              <w:bottom w:val="single" w:sz="4" w:space="0" w:color="auto"/>
              <w:right w:val="single" w:sz="4" w:space="0" w:color="auto"/>
            </w:tcBorders>
            <w:vAlign w:val="center"/>
            <w:hideMark/>
          </w:tcPr>
          <w:p w14:paraId="027121ED" w14:textId="77777777" w:rsidR="00383B37" w:rsidRDefault="00383B37" w:rsidP="00E3771A">
            <w:r>
              <w:rPr>
                <w:rFonts w:hint="eastAsia"/>
              </w:rPr>
              <w:t>语法</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92F39E5" w14:textId="77777777" w:rsidR="00383B37" w:rsidRDefault="00383B37" w:rsidP="00E3771A">
            <w:r>
              <w:rPr>
                <w:rFonts w:hint="eastAsia"/>
              </w:rPr>
              <w:t xml:space="preserve">Public </w:t>
            </w:r>
            <w:proofErr w:type="spellStart"/>
            <w:r>
              <w:rPr>
                <w:rFonts w:hint="eastAsia"/>
              </w:rPr>
              <w:t>ResultMessage</w:t>
            </w:r>
            <w:proofErr w:type="spellEnd"/>
            <w:r>
              <w:rPr>
                <w:rFonts w:hint="eastAsia"/>
              </w:rPr>
              <w:t xml:space="preserve"> </w:t>
            </w:r>
            <w:proofErr w:type="spellStart"/>
            <w:proofErr w:type="gramStart"/>
            <w:r>
              <w:rPr>
                <w:rFonts w:hint="eastAsia"/>
              </w:rPr>
              <w:t>getTotal</w:t>
            </w:r>
            <w:proofErr w:type="spellEnd"/>
            <w:r>
              <w:rPr>
                <w:rFonts w:hint="eastAsia"/>
              </w:rPr>
              <w:t>(</w:t>
            </w:r>
            <w:proofErr w:type="gramEnd"/>
            <w:r>
              <w:rPr>
                <w:rFonts w:hint="eastAsia"/>
              </w:rPr>
              <w:t xml:space="preserve">long </w:t>
            </w:r>
            <w:proofErr w:type="spellStart"/>
            <w:r>
              <w:rPr>
                <w:rFonts w:hint="eastAsia"/>
              </w:rPr>
              <w:t>id,long</w:t>
            </w:r>
            <w:proofErr w:type="spellEnd"/>
            <w:r>
              <w:rPr>
                <w:rFonts w:hint="eastAsia"/>
              </w:rPr>
              <w:t xml:space="preserve"> quantity)</w:t>
            </w:r>
          </w:p>
        </w:tc>
      </w:tr>
      <w:tr w:rsidR="00383B37" w14:paraId="607651B3"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53E9D088"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4BF1D12A" w14:textId="77777777" w:rsidR="00383B37" w:rsidRDefault="00383B37" w:rsidP="00E3771A">
            <w:r>
              <w:rPr>
                <w:rFonts w:hint="eastAsia"/>
              </w:rPr>
              <w:t>前置条件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6F21758" w14:textId="77777777" w:rsidR="00383B37" w:rsidRDefault="00383B37" w:rsidP="00E3771A">
            <w:r>
              <w:rPr>
                <w:rFonts w:hint="eastAsia"/>
              </w:rPr>
              <w:t>已添加用户信息和预定服务场地信息</w:t>
            </w:r>
          </w:p>
        </w:tc>
      </w:tr>
      <w:tr w:rsidR="00383B37" w14:paraId="52B55D99"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36292BDA"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64840C48" w14:textId="77777777" w:rsidR="00383B37" w:rsidRDefault="00383B37" w:rsidP="00E3771A">
            <w:r>
              <w:rPr>
                <w:rFonts w:hint="eastAsia"/>
              </w:rPr>
              <w:t>后置条件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8D807F0" w14:textId="77777777" w:rsidR="00383B37" w:rsidRDefault="00383B37" w:rsidP="00E3771A">
            <w:r>
              <w:rPr>
                <w:rFonts w:hint="eastAsia"/>
              </w:rPr>
              <w:t>返回此次预定服务场地中需要支付的总额</w:t>
            </w:r>
          </w:p>
        </w:tc>
      </w:tr>
      <w:tr w:rsidR="00383B37" w14:paraId="62FCDF86" w14:textId="77777777" w:rsidTr="00C26EBD">
        <w:trPr>
          <w:trHeight w:hRule="exact" w:val="964"/>
          <w:jc w:val="center"/>
        </w:trPr>
        <w:tc>
          <w:tcPr>
            <w:tcW w:w="3114" w:type="dxa"/>
            <w:vMerge w:val="restart"/>
            <w:tcBorders>
              <w:top w:val="single" w:sz="4" w:space="0" w:color="auto"/>
              <w:left w:val="single" w:sz="4" w:space="0" w:color="auto"/>
              <w:bottom w:val="single" w:sz="4" w:space="0" w:color="auto"/>
              <w:right w:val="single" w:sz="4" w:space="0" w:color="auto"/>
            </w:tcBorders>
            <w:vAlign w:val="center"/>
          </w:tcPr>
          <w:p w14:paraId="032AA914" w14:textId="77777777" w:rsidR="00383B37" w:rsidRPr="00E3771A" w:rsidRDefault="00383B37">
            <w:pPr>
              <w:rPr>
                <w:rFonts w:eastAsia="DengXian" w:cs="Times New Roman"/>
              </w:rPr>
            </w:pPr>
            <w:proofErr w:type="spellStart"/>
            <w:r w:rsidRPr="00E3771A">
              <w:rPr>
                <w:rFonts w:eastAsia="DengXian" w:cs="Times New Roman"/>
              </w:rPr>
              <w:t>Resverve.endReserve</w:t>
            </w:r>
            <w:proofErr w:type="spellEnd"/>
          </w:p>
        </w:tc>
        <w:tc>
          <w:tcPr>
            <w:tcW w:w="782" w:type="dxa"/>
            <w:tcBorders>
              <w:top w:val="single" w:sz="4" w:space="0" w:color="auto"/>
              <w:left w:val="single" w:sz="4" w:space="0" w:color="auto"/>
              <w:bottom w:val="single" w:sz="4" w:space="0" w:color="auto"/>
              <w:right w:val="single" w:sz="4" w:space="0" w:color="auto"/>
            </w:tcBorders>
            <w:vAlign w:val="center"/>
            <w:hideMark/>
          </w:tcPr>
          <w:p w14:paraId="16A513FF" w14:textId="77777777" w:rsidR="00383B37" w:rsidRDefault="00383B37" w:rsidP="00E3771A">
            <w:r>
              <w:rPr>
                <w:rFonts w:hint="eastAsia"/>
              </w:rPr>
              <w:t>语法</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5FCEC2A" w14:textId="77777777" w:rsidR="00383B37" w:rsidRDefault="00383B37" w:rsidP="00E3771A">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endReserve</w:t>
            </w:r>
            <w:proofErr w:type="spellEnd"/>
            <w:r>
              <w:rPr>
                <w:rFonts w:hint="eastAsia"/>
              </w:rPr>
              <w:t xml:space="preserve"> (long </w:t>
            </w:r>
            <w:proofErr w:type="spellStart"/>
            <w:proofErr w:type="gramStart"/>
            <w:r>
              <w:rPr>
                <w:rFonts w:hint="eastAsia"/>
              </w:rPr>
              <w:t>id,long</w:t>
            </w:r>
            <w:proofErr w:type="spellEnd"/>
            <w:proofErr w:type="gramEnd"/>
            <w:r>
              <w:rPr>
                <w:rFonts w:hint="eastAsia"/>
              </w:rPr>
              <w:t xml:space="preserve"> quantity)</w:t>
            </w:r>
          </w:p>
        </w:tc>
      </w:tr>
      <w:tr w:rsidR="00383B37" w14:paraId="2BC7785C"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1A17F079"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23710ECD" w14:textId="77777777" w:rsidR="00383B37" w:rsidRDefault="00383B37" w:rsidP="00E3771A">
            <w:r>
              <w:rPr>
                <w:rFonts w:hint="eastAsia"/>
              </w:rPr>
              <w:t>前置条件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35194D5" w14:textId="77777777" w:rsidR="00383B37" w:rsidRDefault="00383B37" w:rsidP="00E3771A">
            <w:r>
              <w:rPr>
                <w:rFonts w:hint="eastAsia"/>
              </w:rPr>
              <w:t>已支付</w:t>
            </w:r>
          </w:p>
        </w:tc>
      </w:tr>
      <w:tr w:rsidR="00383B37" w14:paraId="56139364"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1E61381E" w14:textId="77777777" w:rsidR="00383B37" w:rsidRPr="00E3771A" w:rsidRDefault="00383B37">
            <w:pPr>
              <w:widowControl/>
              <w:jc w:val="left"/>
              <w:rPr>
                <w:rFonts w:eastAsia="DengXian" w:cs="Times New Rom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12B29072" w14:textId="77777777" w:rsidR="00383B37" w:rsidRDefault="00383B37" w:rsidP="00E3771A">
            <w:r>
              <w:rPr>
                <w:rFonts w:hint="eastAsia"/>
              </w:rPr>
              <w:t>后置条件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75C2C12" w14:textId="77777777" w:rsidR="00383B37" w:rsidRDefault="00383B37" w:rsidP="00E3771A">
            <w:r>
              <w:rPr>
                <w:rFonts w:hint="eastAsia"/>
              </w:rPr>
              <w:t>结束此次服务场地预定回合，持久化更新涉及的领域对象的数据</w:t>
            </w:r>
          </w:p>
        </w:tc>
      </w:tr>
      <w:tr w:rsidR="00383B37" w14:paraId="4B3EDE0D" w14:textId="77777777" w:rsidTr="00C26EBD">
        <w:trPr>
          <w:trHeight w:hRule="exact" w:val="964"/>
          <w:jc w:val="center"/>
        </w:trPr>
        <w:tc>
          <w:tcPr>
            <w:tcW w:w="3114" w:type="dxa"/>
            <w:vMerge w:val="restart"/>
            <w:tcBorders>
              <w:top w:val="single" w:sz="4" w:space="0" w:color="auto"/>
              <w:left w:val="single" w:sz="4" w:space="0" w:color="auto"/>
              <w:bottom w:val="single" w:sz="4" w:space="0" w:color="auto"/>
              <w:right w:val="single" w:sz="4" w:space="0" w:color="auto"/>
            </w:tcBorders>
            <w:vAlign w:val="center"/>
          </w:tcPr>
          <w:p w14:paraId="4EA80BF6" w14:textId="77777777" w:rsidR="00383B37" w:rsidRPr="00E3771A" w:rsidRDefault="00383B37">
            <w:pPr>
              <w:rPr>
                <w:rFonts w:eastAsia="DengXian" w:cs="Times New Roman"/>
              </w:rPr>
            </w:pPr>
            <w:proofErr w:type="spellStart"/>
            <w:r w:rsidRPr="00E3771A">
              <w:rPr>
                <w:rFonts w:eastAsia="DengXian" w:cs="Times New Roman"/>
              </w:rPr>
              <w:t>Resverve.extraReserve</w:t>
            </w:r>
            <w:proofErr w:type="spellEnd"/>
          </w:p>
        </w:tc>
        <w:tc>
          <w:tcPr>
            <w:tcW w:w="782" w:type="dxa"/>
            <w:tcBorders>
              <w:top w:val="single" w:sz="4" w:space="0" w:color="auto"/>
              <w:left w:val="single" w:sz="4" w:space="0" w:color="auto"/>
              <w:bottom w:val="single" w:sz="4" w:space="0" w:color="auto"/>
              <w:right w:val="single" w:sz="4" w:space="0" w:color="auto"/>
            </w:tcBorders>
            <w:vAlign w:val="center"/>
            <w:hideMark/>
          </w:tcPr>
          <w:p w14:paraId="1FDFBB4E" w14:textId="77777777" w:rsidR="00383B37" w:rsidRDefault="00383B37" w:rsidP="00E3771A">
            <w:r>
              <w:rPr>
                <w:rFonts w:hint="eastAsia"/>
              </w:rPr>
              <w:t>语法</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5215821" w14:textId="77777777" w:rsidR="00383B37" w:rsidRDefault="00383B37" w:rsidP="00E3771A">
            <w:r>
              <w:rPr>
                <w:rFonts w:hint="eastAsia"/>
              </w:rPr>
              <w:t xml:space="preserve">Public </w:t>
            </w:r>
            <w:proofErr w:type="spellStart"/>
            <w:r>
              <w:rPr>
                <w:rFonts w:hint="eastAsia"/>
              </w:rPr>
              <w:t>ResultMessage</w:t>
            </w:r>
            <w:proofErr w:type="spellEnd"/>
            <w:r>
              <w:rPr>
                <w:rFonts w:hint="eastAsia"/>
              </w:rPr>
              <w:t xml:space="preserve"> </w:t>
            </w:r>
            <w:proofErr w:type="spellStart"/>
            <w:proofErr w:type="gramStart"/>
            <w:r>
              <w:rPr>
                <w:rFonts w:hint="eastAsia"/>
              </w:rPr>
              <w:t>extraReserve</w:t>
            </w:r>
            <w:proofErr w:type="spellEnd"/>
            <w:r>
              <w:rPr>
                <w:rFonts w:hint="eastAsia"/>
              </w:rPr>
              <w:t>(</w:t>
            </w:r>
            <w:proofErr w:type="gramEnd"/>
            <w:r>
              <w:rPr>
                <w:rFonts w:hint="eastAsia"/>
              </w:rPr>
              <w:t xml:space="preserve">long </w:t>
            </w:r>
            <w:proofErr w:type="spellStart"/>
            <w:r>
              <w:rPr>
                <w:rFonts w:hint="eastAsia"/>
              </w:rPr>
              <w:t>id,long</w:t>
            </w:r>
            <w:proofErr w:type="spellEnd"/>
            <w:r>
              <w:rPr>
                <w:rFonts w:hint="eastAsia"/>
              </w:rPr>
              <w:t xml:space="preserve"> quantity)</w:t>
            </w:r>
          </w:p>
        </w:tc>
      </w:tr>
      <w:tr w:rsidR="00383B37" w14:paraId="23C2EDED"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45D9806C" w14:textId="77777777" w:rsidR="00383B37" w:rsidRDefault="00383B37">
            <w:pPr>
              <w:widowControl/>
              <w:jc w:val="left"/>
              <w:rPr>
                <w:rFonts w:ascii="DengXian" w:eastAsia="DengXian" w:hAnsi="DengXian" w:cs="DengXi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4420980F" w14:textId="77777777" w:rsidR="00383B37" w:rsidRDefault="00383B37" w:rsidP="00E3771A">
            <w:r>
              <w:rPr>
                <w:rFonts w:hint="eastAsia"/>
              </w:rPr>
              <w:t>前置条件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17655B6" w14:textId="77777777" w:rsidR="00383B37" w:rsidRDefault="00383B37" w:rsidP="00E3771A">
            <w:r>
              <w:rPr>
                <w:rFonts w:hint="eastAsia"/>
              </w:rPr>
              <w:t>启动一个服务场地预定回合</w:t>
            </w:r>
          </w:p>
        </w:tc>
      </w:tr>
      <w:tr w:rsidR="00383B37" w14:paraId="4574FA24" w14:textId="77777777" w:rsidTr="00C26EBD">
        <w:trPr>
          <w:trHeight w:hRule="exact" w:val="964"/>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082E6987" w14:textId="77777777" w:rsidR="00383B37" w:rsidRDefault="00383B37">
            <w:pPr>
              <w:widowControl/>
              <w:jc w:val="left"/>
              <w:rPr>
                <w:rFonts w:ascii="DengXian" w:eastAsia="DengXian" w:hAnsi="DengXian" w:cs="DengXian"/>
                <w:sz w:val="21"/>
              </w:rPr>
            </w:pPr>
          </w:p>
        </w:tc>
        <w:tc>
          <w:tcPr>
            <w:tcW w:w="782" w:type="dxa"/>
            <w:tcBorders>
              <w:top w:val="single" w:sz="4" w:space="0" w:color="auto"/>
              <w:left w:val="single" w:sz="4" w:space="0" w:color="auto"/>
              <w:bottom w:val="single" w:sz="4" w:space="0" w:color="auto"/>
              <w:right w:val="single" w:sz="4" w:space="0" w:color="auto"/>
            </w:tcBorders>
            <w:vAlign w:val="center"/>
            <w:hideMark/>
          </w:tcPr>
          <w:p w14:paraId="77931E01" w14:textId="77777777" w:rsidR="00383B37" w:rsidRDefault="00383B37" w:rsidP="00E3771A">
            <w:r>
              <w:rPr>
                <w:rFonts w:hint="eastAsia"/>
              </w:rPr>
              <w:t>后置条件</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1F314E2" w14:textId="77777777" w:rsidR="00383B37" w:rsidRDefault="00383B37" w:rsidP="00E3771A">
            <w:r>
              <w:rPr>
                <w:rFonts w:hint="eastAsia"/>
              </w:rPr>
              <w:t>增加额外预订服务信息，持久化更新涉及的领域对象的数据</w:t>
            </w:r>
          </w:p>
        </w:tc>
      </w:tr>
      <w:tr w:rsidR="00383B37" w14:paraId="13E45CB9" w14:textId="77777777" w:rsidTr="00C26EBD">
        <w:trPr>
          <w:jc w:val="center"/>
        </w:trPr>
        <w:tc>
          <w:tcPr>
            <w:tcW w:w="8295" w:type="dxa"/>
            <w:gridSpan w:val="3"/>
            <w:tcBorders>
              <w:top w:val="single" w:sz="4" w:space="0" w:color="auto"/>
              <w:left w:val="single" w:sz="4" w:space="0" w:color="auto"/>
              <w:bottom w:val="single" w:sz="4" w:space="0" w:color="auto"/>
              <w:right w:val="single" w:sz="4" w:space="0" w:color="auto"/>
            </w:tcBorders>
            <w:vAlign w:val="center"/>
            <w:hideMark/>
          </w:tcPr>
          <w:p w14:paraId="33AD2154" w14:textId="77777777" w:rsidR="00383B37" w:rsidRDefault="00383B37" w:rsidP="00E3771A">
            <w:pPr>
              <w:jc w:val="center"/>
            </w:pPr>
            <w:r>
              <w:rPr>
                <w:rFonts w:hint="eastAsia"/>
              </w:rPr>
              <w:t>需要的服务（需接口）</w:t>
            </w:r>
          </w:p>
        </w:tc>
      </w:tr>
      <w:tr w:rsidR="00383B37" w14:paraId="38E5E95D" w14:textId="77777777" w:rsidTr="00C26EBD">
        <w:trPr>
          <w:jc w:val="center"/>
        </w:trPr>
        <w:tc>
          <w:tcPr>
            <w:tcW w:w="3896" w:type="dxa"/>
            <w:gridSpan w:val="2"/>
            <w:tcBorders>
              <w:top w:val="single" w:sz="4" w:space="0" w:color="auto"/>
              <w:left w:val="single" w:sz="4" w:space="0" w:color="auto"/>
              <w:bottom w:val="single" w:sz="4" w:space="0" w:color="auto"/>
              <w:right w:val="single" w:sz="4" w:space="0" w:color="auto"/>
            </w:tcBorders>
            <w:vAlign w:val="center"/>
            <w:hideMark/>
          </w:tcPr>
          <w:p w14:paraId="3AC5EA71" w14:textId="77777777" w:rsidR="00383B37" w:rsidRDefault="00383B37" w:rsidP="00E3771A">
            <w:r>
              <w:rPr>
                <w:rFonts w:hint="eastAsia"/>
              </w:rPr>
              <w:t>服务名</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5BFC498" w14:textId="77777777" w:rsidR="00383B37" w:rsidRDefault="00383B37" w:rsidP="00E3771A">
            <w:r>
              <w:rPr>
                <w:rFonts w:hint="eastAsia"/>
              </w:rPr>
              <w:t>服务</w:t>
            </w:r>
          </w:p>
        </w:tc>
      </w:tr>
      <w:tr w:rsidR="00383B37" w14:paraId="4E4403D8" w14:textId="77777777" w:rsidTr="00C26EBD">
        <w:trPr>
          <w:trHeight w:hRule="exact" w:val="624"/>
          <w:jc w:val="center"/>
        </w:trPr>
        <w:tc>
          <w:tcPr>
            <w:tcW w:w="3896" w:type="dxa"/>
            <w:gridSpan w:val="2"/>
            <w:tcBorders>
              <w:top w:val="single" w:sz="4" w:space="0" w:color="auto"/>
              <w:left w:val="single" w:sz="4" w:space="0" w:color="auto"/>
              <w:bottom w:val="single" w:sz="4" w:space="0" w:color="auto"/>
              <w:right w:val="single" w:sz="4" w:space="0" w:color="auto"/>
            </w:tcBorders>
            <w:vAlign w:val="center"/>
            <w:hideMark/>
          </w:tcPr>
          <w:p w14:paraId="67366F12" w14:textId="77777777" w:rsidR="00383B37" w:rsidRDefault="00383B37" w:rsidP="00E3771A">
            <w:pPr>
              <w:rPr>
                <w:rFonts w:asciiTheme="minorEastAsia" w:eastAsiaTheme="minorEastAsia" w:hAnsiTheme="minorHAnsi"/>
              </w:rPr>
            </w:pPr>
            <w:proofErr w:type="spellStart"/>
            <w:r>
              <w:rPr>
                <w:rFonts w:hint="eastAsia"/>
              </w:rPr>
              <w:t>ReserveDataservice.find</w:t>
            </w:r>
            <w:proofErr w:type="spellEnd"/>
            <w:r>
              <w:rPr>
                <w:rFonts w:hint="eastAsia"/>
              </w:rPr>
              <w:t>(long id)</w:t>
            </w:r>
          </w:p>
        </w:tc>
        <w:tc>
          <w:tcPr>
            <w:tcW w:w="4399" w:type="dxa"/>
            <w:tcBorders>
              <w:top w:val="single" w:sz="4" w:space="0" w:color="auto"/>
              <w:left w:val="single" w:sz="4" w:space="0" w:color="auto"/>
              <w:bottom w:val="single" w:sz="4" w:space="0" w:color="auto"/>
              <w:right w:val="single" w:sz="4" w:space="0" w:color="auto"/>
            </w:tcBorders>
            <w:vAlign w:val="center"/>
            <w:hideMark/>
          </w:tcPr>
          <w:p w14:paraId="2E500106" w14:textId="77777777" w:rsidR="00383B37" w:rsidRDefault="00383B37" w:rsidP="00E3771A">
            <w:r>
              <w:rPr>
                <w:rFonts w:hint="eastAsia"/>
              </w:rPr>
              <w:t>根据</w:t>
            </w:r>
            <w:r>
              <w:rPr>
                <w:rFonts w:hint="eastAsia"/>
              </w:rPr>
              <w:t>id</w:t>
            </w:r>
            <w:r>
              <w:rPr>
                <w:rFonts w:hint="eastAsia"/>
              </w:rPr>
              <w:t>进行查找单一持久化对象</w:t>
            </w:r>
          </w:p>
        </w:tc>
      </w:tr>
      <w:tr w:rsidR="00383B37" w14:paraId="67237091" w14:textId="77777777" w:rsidTr="00C26EBD">
        <w:trPr>
          <w:trHeight w:hRule="exact" w:val="624"/>
          <w:jc w:val="center"/>
        </w:trPr>
        <w:tc>
          <w:tcPr>
            <w:tcW w:w="3896" w:type="dxa"/>
            <w:gridSpan w:val="2"/>
            <w:tcBorders>
              <w:top w:val="single" w:sz="4" w:space="0" w:color="auto"/>
              <w:left w:val="single" w:sz="4" w:space="0" w:color="auto"/>
              <w:bottom w:val="single" w:sz="4" w:space="0" w:color="auto"/>
              <w:right w:val="single" w:sz="4" w:space="0" w:color="auto"/>
            </w:tcBorders>
            <w:vAlign w:val="center"/>
            <w:hideMark/>
          </w:tcPr>
          <w:p w14:paraId="225445F2" w14:textId="77777777" w:rsidR="00383B37" w:rsidRDefault="00383B37" w:rsidP="00E3771A">
            <w:pPr>
              <w:rPr>
                <w:rFonts w:asciiTheme="minorEastAsia" w:eastAsiaTheme="minorEastAsia" w:hAnsiTheme="minorHAnsi"/>
              </w:rPr>
            </w:pPr>
            <w:proofErr w:type="spellStart"/>
            <w:r>
              <w:rPr>
                <w:rFonts w:hint="eastAsia"/>
              </w:rPr>
              <w:t>ReserveDataservice.insert</w:t>
            </w:r>
            <w:proofErr w:type="spellEnd"/>
            <w:r>
              <w:rPr>
                <w:rFonts w:hint="eastAsia"/>
              </w:rPr>
              <w:t>(</w:t>
            </w:r>
            <w:proofErr w:type="spellStart"/>
            <w:r>
              <w:rPr>
                <w:rFonts w:hint="eastAsia"/>
              </w:rPr>
              <w:t>ReservePo</w:t>
            </w:r>
            <w:proofErr w:type="spellEnd"/>
            <w:r>
              <w:rPr>
                <w:rFonts w:hint="eastAsia"/>
              </w:rPr>
              <w:t xml:space="preserve"> po)</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60C0B8A" w14:textId="77777777" w:rsidR="00383B37" w:rsidRDefault="00383B37" w:rsidP="00E3771A">
            <w:r>
              <w:rPr>
                <w:rFonts w:hint="eastAsia"/>
              </w:rPr>
              <w:t>插入单一持久化对象</w:t>
            </w:r>
          </w:p>
        </w:tc>
      </w:tr>
      <w:tr w:rsidR="00383B37" w14:paraId="2C6AB9D6" w14:textId="77777777" w:rsidTr="00C26EBD">
        <w:trPr>
          <w:trHeight w:hRule="exact" w:val="624"/>
          <w:jc w:val="center"/>
        </w:trPr>
        <w:tc>
          <w:tcPr>
            <w:tcW w:w="3896" w:type="dxa"/>
            <w:gridSpan w:val="2"/>
            <w:tcBorders>
              <w:top w:val="single" w:sz="4" w:space="0" w:color="auto"/>
              <w:left w:val="single" w:sz="4" w:space="0" w:color="auto"/>
              <w:bottom w:val="single" w:sz="4" w:space="0" w:color="auto"/>
              <w:right w:val="single" w:sz="4" w:space="0" w:color="auto"/>
            </w:tcBorders>
            <w:vAlign w:val="center"/>
            <w:hideMark/>
          </w:tcPr>
          <w:p w14:paraId="55A256CC" w14:textId="77777777" w:rsidR="00383B37" w:rsidRDefault="00383B37" w:rsidP="00E3771A">
            <w:pPr>
              <w:rPr>
                <w:rFonts w:asciiTheme="minorEastAsia" w:eastAsiaTheme="minorEastAsia" w:hAnsiTheme="minorHAnsi"/>
              </w:rPr>
            </w:pPr>
            <w:proofErr w:type="spellStart"/>
            <w:r>
              <w:rPr>
                <w:rFonts w:hint="eastAsia"/>
              </w:rPr>
              <w:t>ReserveDataservice.delete</w:t>
            </w:r>
            <w:proofErr w:type="spellEnd"/>
            <w:r>
              <w:rPr>
                <w:rFonts w:hint="eastAsia"/>
              </w:rPr>
              <w:t>(</w:t>
            </w:r>
            <w:proofErr w:type="spellStart"/>
            <w:r>
              <w:rPr>
                <w:rFonts w:hint="eastAsia"/>
              </w:rPr>
              <w:t>ReservePo</w:t>
            </w:r>
            <w:proofErr w:type="spellEnd"/>
            <w:r>
              <w:rPr>
                <w:rFonts w:hint="eastAsia"/>
              </w:rPr>
              <w:t xml:space="preserve"> po)</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FE8AE12" w14:textId="77777777" w:rsidR="00383B37" w:rsidRDefault="00383B37" w:rsidP="00E3771A">
            <w:r>
              <w:rPr>
                <w:rFonts w:hint="eastAsia"/>
              </w:rPr>
              <w:t>删除单一持久化对象</w:t>
            </w:r>
          </w:p>
        </w:tc>
      </w:tr>
      <w:tr w:rsidR="00383B37" w14:paraId="66161861" w14:textId="77777777" w:rsidTr="00C26EBD">
        <w:trPr>
          <w:trHeight w:hRule="exact" w:val="624"/>
          <w:jc w:val="center"/>
        </w:trPr>
        <w:tc>
          <w:tcPr>
            <w:tcW w:w="3896" w:type="dxa"/>
            <w:gridSpan w:val="2"/>
            <w:tcBorders>
              <w:top w:val="single" w:sz="4" w:space="0" w:color="auto"/>
              <w:left w:val="single" w:sz="4" w:space="0" w:color="auto"/>
              <w:bottom w:val="single" w:sz="4" w:space="0" w:color="auto"/>
              <w:right w:val="single" w:sz="4" w:space="0" w:color="auto"/>
            </w:tcBorders>
            <w:vAlign w:val="center"/>
            <w:hideMark/>
          </w:tcPr>
          <w:p w14:paraId="156823A8" w14:textId="6F065CD0" w:rsidR="00383B37" w:rsidRDefault="00383B37" w:rsidP="00E3771A">
            <w:pPr>
              <w:rPr>
                <w:rFonts w:asciiTheme="minorEastAsia" w:eastAsiaTheme="minorEastAsia" w:hAnsiTheme="minorHAnsi"/>
              </w:rPr>
            </w:pPr>
            <w:proofErr w:type="spellStart"/>
            <w:r>
              <w:rPr>
                <w:rFonts w:hint="eastAsia"/>
              </w:rPr>
              <w:t>ReserveDataservice.update</w:t>
            </w:r>
            <w:proofErr w:type="spellEnd"/>
            <w:r>
              <w:rPr>
                <w:rFonts w:hint="eastAsia"/>
              </w:rPr>
              <w:t>(</w:t>
            </w:r>
            <w:proofErr w:type="spellStart"/>
            <w:r>
              <w:rPr>
                <w:rFonts w:hint="eastAsia"/>
              </w:rPr>
              <w:t>ReservePo</w:t>
            </w:r>
            <w:proofErr w:type="spellEnd"/>
            <w:r>
              <w:rPr>
                <w:rFonts w:hint="eastAsia"/>
              </w:rPr>
              <w:t xml:space="preserve"> po)</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72CA07F" w14:textId="77777777" w:rsidR="00383B37" w:rsidRDefault="00383B37" w:rsidP="00E3771A">
            <w:r>
              <w:rPr>
                <w:rFonts w:hint="eastAsia"/>
              </w:rPr>
              <w:t>更新单一持久化对象</w:t>
            </w:r>
          </w:p>
        </w:tc>
      </w:tr>
      <w:tr w:rsidR="00383B37" w14:paraId="3956421C" w14:textId="77777777" w:rsidTr="00C26EBD">
        <w:trPr>
          <w:trHeight w:hRule="exact" w:val="624"/>
          <w:jc w:val="center"/>
        </w:trPr>
        <w:tc>
          <w:tcPr>
            <w:tcW w:w="3896" w:type="dxa"/>
            <w:gridSpan w:val="2"/>
            <w:tcBorders>
              <w:top w:val="single" w:sz="4" w:space="0" w:color="auto"/>
              <w:left w:val="single" w:sz="4" w:space="0" w:color="auto"/>
              <w:bottom w:val="single" w:sz="4" w:space="0" w:color="auto"/>
              <w:right w:val="single" w:sz="4" w:space="0" w:color="auto"/>
            </w:tcBorders>
            <w:vAlign w:val="center"/>
            <w:hideMark/>
          </w:tcPr>
          <w:p w14:paraId="78B21ED2" w14:textId="77777777" w:rsidR="00383B37" w:rsidRDefault="00383B37" w:rsidP="00E3771A">
            <w:pPr>
              <w:rPr>
                <w:rFonts w:asciiTheme="minorEastAsia" w:eastAsiaTheme="minorEastAsia" w:hAnsiTheme="minorHAnsi"/>
              </w:rPr>
            </w:pPr>
            <w:proofErr w:type="spellStart"/>
            <w:r>
              <w:rPr>
                <w:rFonts w:hint="eastAsia"/>
              </w:rPr>
              <w:t>ReserveDataservice.init</w:t>
            </w:r>
            <w:proofErr w:type="spellEnd"/>
            <w:r>
              <w:rPr>
                <w:rFonts w:hint="eastAsia"/>
              </w:rPr>
              <w:t>(</w:t>
            </w:r>
            <w:proofErr w:type="spellStart"/>
            <w:r>
              <w:rPr>
                <w:rFonts w:hint="eastAsia"/>
              </w:rPr>
              <w:t>ReservePo</w:t>
            </w:r>
            <w:proofErr w:type="spellEnd"/>
            <w:r>
              <w:rPr>
                <w:rFonts w:hint="eastAsia"/>
              </w:rPr>
              <w:t xml:space="preserve"> po)</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4555978" w14:textId="77777777" w:rsidR="00383B37" w:rsidRDefault="00383B37" w:rsidP="00E3771A">
            <w:r>
              <w:rPr>
                <w:rFonts w:hint="eastAsia"/>
              </w:rPr>
              <w:t>初始化单一持久化对象</w:t>
            </w:r>
          </w:p>
        </w:tc>
      </w:tr>
      <w:tr w:rsidR="00383B37" w14:paraId="05B2C7D9" w14:textId="77777777" w:rsidTr="00C26EBD">
        <w:trPr>
          <w:trHeight w:hRule="exact" w:val="624"/>
          <w:jc w:val="center"/>
        </w:trPr>
        <w:tc>
          <w:tcPr>
            <w:tcW w:w="3896" w:type="dxa"/>
            <w:gridSpan w:val="2"/>
            <w:tcBorders>
              <w:top w:val="single" w:sz="4" w:space="0" w:color="auto"/>
              <w:left w:val="single" w:sz="4" w:space="0" w:color="auto"/>
              <w:bottom w:val="single" w:sz="4" w:space="0" w:color="auto"/>
              <w:right w:val="single" w:sz="4" w:space="0" w:color="auto"/>
            </w:tcBorders>
            <w:vAlign w:val="center"/>
            <w:hideMark/>
          </w:tcPr>
          <w:p w14:paraId="3D330D21" w14:textId="77777777" w:rsidR="00383B37" w:rsidRDefault="00383B37" w:rsidP="00E3771A">
            <w:pPr>
              <w:rPr>
                <w:rFonts w:asciiTheme="minorEastAsia" w:eastAsiaTheme="minorEastAsia" w:hAnsiTheme="minorHAnsi"/>
              </w:rPr>
            </w:pPr>
            <w:proofErr w:type="spellStart"/>
            <w:r>
              <w:rPr>
                <w:rFonts w:hint="eastAsia"/>
              </w:rPr>
              <w:t>ReserveDataservice.finish</w:t>
            </w:r>
            <w:proofErr w:type="spellEnd"/>
            <w:r>
              <w:rPr>
                <w:rFonts w:hint="eastAsia"/>
              </w:rPr>
              <w:t>(</w:t>
            </w:r>
            <w:proofErr w:type="spellStart"/>
            <w:r>
              <w:rPr>
                <w:rFonts w:hint="eastAsia"/>
              </w:rPr>
              <w:t>ReservePo</w:t>
            </w:r>
            <w:proofErr w:type="spellEnd"/>
            <w:r>
              <w:rPr>
                <w:rFonts w:hint="eastAsia"/>
              </w:rPr>
              <w:t xml:space="preserve"> po)</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A8B8679" w14:textId="77777777" w:rsidR="00383B37" w:rsidRDefault="00383B37" w:rsidP="00E3771A">
            <w:r>
              <w:rPr>
                <w:rFonts w:hint="eastAsia"/>
              </w:rPr>
              <w:t>结束持久化数据库的使用</w:t>
            </w:r>
          </w:p>
        </w:tc>
      </w:tr>
    </w:tbl>
    <w:p w14:paraId="36A974EC" w14:textId="6ACECDA2" w:rsidR="00383B37" w:rsidRDefault="00383B37" w:rsidP="00383B37">
      <w:pPr>
        <w:rPr>
          <w:rFonts w:ascii="DengXian" w:eastAsia="DengXian" w:hAnsi="DengXian" w:cs="DengXian"/>
          <w:sz w:val="21"/>
        </w:rPr>
      </w:pPr>
    </w:p>
    <w:p w14:paraId="1AB3BBC9" w14:textId="7C37D247" w:rsidR="00E3771A" w:rsidRDefault="00E3771A" w:rsidP="00383B37">
      <w:pPr>
        <w:rPr>
          <w:rFonts w:ascii="DengXian" w:eastAsia="DengXian" w:hAnsi="DengXian" w:cs="DengXian"/>
          <w:sz w:val="21"/>
        </w:rPr>
      </w:pPr>
    </w:p>
    <w:p w14:paraId="048AD9D8" w14:textId="77777777" w:rsidR="00E3771A" w:rsidRDefault="00E3771A" w:rsidP="00383B37">
      <w:pPr>
        <w:rPr>
          <w:rFonts w:ascii="DengXian" w:eastAsia="DengXian" w:hAnsi="DengXian" w:cs="DengXian"/>
          <w:sz w:val="21"/>
        </w:rPr>
      </w:pPr>
    </w:p>
    <w:p w14:paraId="1DF75834" w14:textId="77777777" w:rsidR="00383B37" w:rsidRPr="00E3771A" w:rsidRDefault="00383B37" w:rsidP="00E3771A">
      <w:pPr>
        <w:pStyle w:val="3"/>
        <w:ind w:left="420" w:firstLine="420"/>
        <w:rPr>
          <w:rFonts w:ascii="宋体" w:hAnsi="宋体" w:cs="DengXian"/>
          <w:sz w:val="24"/>
          <w:szCs w:val="24"/>
        </w:rPr>
      </w:pPr>
      <w:bookmarkStart w:id="11" w:name="_Toc41376553"/>
      <w:r w:rsidRPr="00E3771A">
        <w:rPr>
          <w:rFonts w:ascii="宋体" w:hAnsi="宋体" w:cs="DengXian" w:hint="eastAsia"/>
          <w:sz w:val="24"/>
          <w:szCs w:val="24"/>
        </w:rPr>
        <w:lastRenderedPageBreak/>
        <w:t>4.1.4数据层的动态模型</w:t>
      </w:r>
      <w:bookmarkEnd w:id="11"/>
    </w:p>
    <w:p w14:paraId="34FF8DE5" w14:textId="77777777" w:rsidR="00383B37" w:rsidRDefault="00383B37" w:rsidP="00E3771A">
      <w:pPr>
        <w:ind w:firstLine="420"/>
      </w:pPr>
      <w:r>
        <w:rPr>
          <w:rFonts w:hint="eastAsia"/>
        </w:rPr>
        <w:t>下图表示在智能车辆出行一体化系统中，单用户输入预定的服务场地信息后，预定业务逻辑处理的相关对象之间的协作。</w:t>
      </w:r>
    </w:p>
    <w:p w14:paraId="4AF35D36" w14:textId="2CA53C44" w:rsidR="00383B37" w:rsidRDefault="00383B37" w:rsidP="00C26EBD">
      <w:pPr>
        <w:jc w:val="center"/>
      </w:pPr>
      <w:r>
        <w:rPr>
          <w:noProof/>
        </w:rPr>
        <w:drawing>
          <wp:inline distT="0" distB="0" distL="0" distR="0" wp14:anchorId="41932BD1" wp14:editId="6B47D446">
            <wp:extent cx="6027634" cy="36098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3865" t="6956" r="5311" b="10296"/>
                    <a:stretch/>
                  </pic:blipFill>
                  <pic:spPr bwMode="auto">
                    <a:xfrm>
                      <a:off x="0" y="0"/>
                      <a:ext cx="6095318" cy="3650427"/>
                    </a:xfrm>
                    <a:prstGeom prst="rect">
                      <a:avLst/>
                    </a:prstGeom>
                    <a:noFill/>
                    <a:ln>
                      <a:noFill/>
                    </a:ln>
                    <a:extLst>
                      <a:ext uri="{53640926-AAD7-44D8-BBD7-CCE9431645EC}">
                        <a14:shadowObscured xmlns:a14="http://schemas.microsoft.com/office/drawing/2010/main"/>
                      </a:ext>
                    </a:extLst>
                  </pic:spPr>
                </pic:pic>
              </a:graphicData>
            </a:graphic>
          </wp:inline>
        </w:drawing>
      </w:r>
    </w:p>
    <w:p w14:paraId="5A05C648" w14:textId="77777777" w:rsidR="00E3771A" w:rsidRDefault="00E3771A" w:rsidP="00E3771A"/>
    <w:p w14:paraId="754BC458" w14:textId="77777777" w:rsidR="00383B37" w:rsidRDefault="00383B37" w:rsidP="00E3771A">
      <w:pPr>
        <w:ind w:firstLine="420"/>
      </w:pPr>
      <w:r>
        <w:rPr>
          <w:rFonts w:hint="eastAsia"/>
        </w:rPr>
        <w:t>下图为</w:t>
      </w:r>
      <w:r>
        <w:rPr>
          <w:rFonts w:hint="eastAsia"/>
        </w:rPr>
        <w:t>Reserve</w:t>
      </w:r>
      <w:r>
        <w:rPr>
          <w:rFonts w:hint="eastAsia"/>
        </w:rPr>
        <w:t>领域对象想要获得预定服务场地费用时候的顺序图。</w:t>
      </w:r>
    </w:p>
    <w:p w14:paraId="76B85B1A" w14:textId="2A94A03C" w:rsidR="00383B37" w:rsidRDefault="00383B37" w:rsidP="00C26EBD">
      <w:pPr>
        <w:jc w:val="center"/>
      </w:pPr>
      <w:r>
        <w:rPr>
          <w:noProof/>
        </w:rPr>
        <w:lastRenderedPageBreak/>
        <w:drawing>
          <wp:inline distT="0" distB="0" distL="0" distR="0" wp14:anchorId="4604D5DB" wp14:editId="70340AEB">
            <wp:extent cx="5992495" cy="3856382"/>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4060" t="7018" r="5092" b="10178"/>
                    <a:stretch/>
                  </pic:blipFill>
                  <pic:spPr bwMode="auto">
                    <a:xfrm>
                      <a:off x="0" y="0"/>
                      <a:ext cx="6045565" cy="3890534"/>
                    </a:xfrm>
                    <a:prstGeom prst="rect">
                      <a:avLst/>
                    </a:prstGeom>
                    <a:noFill/>
                    <a:ln>
                      <a:noFill/>
                    </a:ln>
                    <a:extLst>
                      <a:ext uri="{53640926-AAD7-44D8-BBD7-CCE9431645EC}">
                        <a14:shadowObscured xmlns:a14="http://schemas.microsoft.com/office/drawing/2010/main"/>
                      </a:ext>
                    </a:extLst>
                  </pic:spPr>
                </pic:pic>
              </a:graphicData>
            </a:graphic>
          </wp:inline>
        </w:drawing>
      </w:r>
    </w:p>
    <w:p w14:paraId="22D3DCBD" w14:textId="77777777" w:rsidR="00E3771A" w:rsidRDefault="00E3771A" w:rsidP="00E3771A"/>
    <w:p w14:paraId="198BED75" w14:textId="77777777" w:rsidR="00383B37" w:rsidRDefault="00383B37" w:rsidP="00E3771A">
      <w:pPr>
        <w:ind w:firstLine="420"/>
      </w:pPr>
      <w:r>
        <w:rPr>
          <w:rFonts w:hint="eastAsia"/>
        </w:rPr>
        <w:t>下图所示的状态图描述了</w:t>
      </w:r>
      <w:r>
        <w:rPr>
          <w:rFonts w:hint="eastAsia"/>
        </w:rPr>
        <w:t>Reserve</w:t>
      </w:r>
      <w:r>
        <w:rPr>
          <w:rFonts w:hint="eastAsia"/>
        </w:rPr>
        <w:t>领域对象的生存期间的状态序列、引起转移的事件，以及因状态转移而伴随的动作。随着</w:t>
      </w:r>
      <w:proofErr w:type="spellStart"/>
      <w:r>
        <w:rPr>
          <w:rFonts w:hint="eastAsia"/>
        </w:rPr>
        <w:t>addMember</w:t>
      </w:r>
      <w:proofErr w:type="spellEnd"/>
      <w:r>
        <w:rPr>
          <w:rFonts w:hint="eastAsia"/>
        </w:rPr>
        <w:t>方法被</w:t>
      </w:r>
      <w:r>
        <w:rPr>
          <w:rFonts w:hint="eastAsia"/>
        </w:rPr>
        <w:t>UI</w:t>
      </w:r>
      <w:r>
        <w:rPr>
          <w:rFonts w:hint="eastAsia"/>
        </w:rPr>
        <w:t>调用，</w:t>
      </w:r>
      <w:r>
        <w:rPr>
          <w:rFonts w:hint="eastAsia"/>
        </w:rPr>
        <w:t>Reserve</w:t>
      </w:r>
      <w:r>
        <w:rPr>
          <w:rFonts w:hint="eastAsia"/>
        </w:rPr>
        <w:t>进入</w:t>
      </w:r>
      <w:r>
        <w:rPr>
          <w:rFonts w:hint="eastAsia"/>
        </w:rPr>
        <w:t>Member</w:t>
      </w:r>
      <w:r>
        <w:rPr>
          <w:rFonts w:hint="eastAsia"/>
        </w:rPr>
        <w:t>状态；之后通过添加场地进入</w:t>
      </w:r>
      <w:proofErr w:type="spellStart"/>
      <w:r>
        <w:rPr>
          <w:rFonts w:hint="eastAsia"/>
        </w:rPr>
        <w:t>LineItem</w:t>
      </w:r>
      <w:proofErr w:type="spellEnd"/>
      <w:r>
        <w:rPr>
          <w:rFonts w:hint="eastAsia"/>
        </w:rPr>
        <w:t>状态。</w:t>
      </w:r>
      <w:r>
        <w:rPr>
          <w:rFonts w:hint="eastAsia"/>
        </w:rPr>
        <w:t>UI</w:t>
      </w:r>
      <w:r>
        <w:rPr>
          <w:rFonts w:hint="eastAsia"/>
        </w:rPr>
        <w:t>也可以不输入用户账号，直接添加服务场地进入</w:t>
      </w:r>
      <w:proofErr w:type="spellStart"/>
      <w:r>
        <w:rPr>
          <w:rFonts w:hint="eastAsia"/>
        </w:rPr>
        <w:t>LineItem</w:t>
      </w:r>
      <w:proofErr w:type="spellEnd"/>
      <w:r>
        <w:rPr>
          <w:rFonts w:hint="eastAsia"/>
        </w:rPr>
        <w:t>状态。</w:t>
      </w:r>
    </w:p>
    <w:p w14:paraId="28216278" w14:textId="39C70528" w:rsidR="00383B37" w:rsidRDefault="00383B37" w:rsidP="00E3771A">
      <w:pPr>
        <w:jc w:val="center"/>
        <w:rPr>
          <w:rFonts w:ascii="DengXian" w:eastAsia="DengXian" w:hAnsi="DengXian" w:cs="DengXian"/>
        </w:rPr>
      </w:pPr>
      <w:r>
        <w:rPr>
          <w:rFonts w:ascii="DengXian" w:eastAsia="DengXian" w:hAnsi="DengXian" w:cs="DengXian"/>
          <w:noProof/>
        </w:rPr>
        <w:drawing>
          <wp:inline distT="0" distB="0" distL="0" distR="0" wp14:anchorId="428CFFBC" wp14:editId="50EAF1D6">
            <wp:extent cx="5970905" cy="2449002"/>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rotWithShape="1">
                    <a:blip r:embed="rId20">
                      <a:extLst>
                        <a:ext uri="{28A0092B-C50C-407E-A947-70E740481C1C}">
                          <a14:useLocalDpi xmlns:a14="http://schemas.microsoft.com/office/drawing/2010/main" val="0"/>
                        </a:ext>
                      </a:extLst>
                    </a:blip>
                    <a:srcRect l="4441" t="12145" r="2888" b="7021"/>
                    <a:stretch/>
                  </pic:blipFill>
                  <pic:spPr bwMode="auto">
                    <a:xfrm>
                      <a:off x="0" y="0"/>
                      <a:ext cx="5994786" cy="2458797"/>
                    </a:xfrm>
                    <a:prstGeom prst="rect">
                      <a:avLst/>
                    </a:prstGeom>
                    <a:noFill/>
                    <a:ln>
                      <a:noFill/>
                    </a:ln>
                    <a:extLst>
                      <a:ext uri="{53640926-AAD7-44D8-BBD7-CCE9431645EC}">
                        <a14:shadowObscured xmlns:a14="http://schemas.microsoft.com/office/drawing/2010/main"/>
                      </a:ext>
                    </a:extLst>
                  </pic:spPr>
                </pic:pic>
              </a:graphicData>
            </a:graphic>
          </wp:inline>
        </w:drawing>
      </w:r>
    </w:p>
    <w:p w14:paraId="4B850944" w14:textId="77777777" w:rsidR="00383B37" w:rsidRDefault="00383B37" w:rsidP="00383B37">
      <w:pPr>
        <w:rPr>
          <w:rFonts w:ascii="DengXian" w:eastAsia="DengXian" w:hAnsi="DengXian" w:cs="DengXian"/>
        </w:rPr>
      </w:pPr>
    </w:p>
    <w:p w14:paraId="49C16100" w14:textId="77777777" w:rsidR="00383B37" w:rsidRPr="00E3771A" w:rsidRDefault="00383B37" w:rsidP="00E3771A">
      <w:pPr>
        <w:pStyle w:val="3"/>
        <w:ind w:left="420" w:firstLine="420"/>
        <w:rPr>
          <w:rFonts w:ascii="宋体" w:hAnsi="宋体" w:cs="DengXian"/>
          <w:sz w:val="24"/>
          <w:szCs w:val="24"/>
        </w:rPr>
      </w:pPr>
      <w:bookmarkStart w:id="12" w:name="_Toc41376554"/>
      <w:r w:rsidRPr="00E3771A">
        <w:rPr>
          <w:rFonts w:ascii="宋体" w:hAnsi="宋体" w:cs="DengXian" w:hint="eastAsia"/>
          <w:sz w:val="24"/>
          <w:szCs w:val="24"/>
        </w:rPr>
        <w:t>4.1.5业务逻辑层的设计原理</w:t>
      </w:r>
      <w:bookmarkEnd w:id="12"/>
      <w:r w:rsidRPr="00E3771A">
        <w:rPr>
          <w:rFonts w:ascii="宋体" w:hAnsi="宋体" w:cs="DengXian" w:hint="eastAsia"/>
          <w:sz w:val="24"/>
          <w:szCs w:val="24"/>
        </w:rPr>
        <w:t xml:space="preserve"> </w:t>
      </w:r>
    </w:p>
    <w:p w14:paraId="1AB31B0A" w14:textId="09AD04F5" w:rsidR="00383B37" w:rsidRDefault="00383B37" w:rsidP="00E3771A">
      <w:pPr>
        <w:ind w:firstLine="420"/>
      </w:pPr>
      <w:r>
        <w:rPr>
          <w:rFonts w:hint="eastAsia"/>
        </w:rPr>
        <w:t>利用委托式控制风格，每个界面需要访问的业务逻辑有各自的控制器委托个不同的领</w:t>
      </w:r>
      <w:r>
        <w:rPr>
          <w:rFonts w:hint="eastAsia"/>
        </w:rPr>
        <w:lastRenderedPageBreak/>
        <w:t>域对象。</w:t>
      </w:r>
    </w:p>
    <w:p w14:paraId="4DA3F0B0" w14:textId="77777777" w:rsidR="00E3771A" w:rsidRDefault="00E3771A" w:rsidP="00E3771A">
      <w:pPr>
        <w:ind w:firstLine="420"/>
        <w:rPr>
          <w:b/>
          <w:bCs/>
        </w:rPr>
      </w:pPr>
    </w:p>
    <w:p w14:paraId="64210088" w14:textId="77777777" w:rsidR="00383B37" w:rsidRPr="00E3771A" w:rsidRDefault="00383B37" w:rsidP="00E3771A">
      <w:pPr>
        <w:pStyle w:val="a9"/>
        <w:widowControl/>
        <w:ind w:firstLineChars="0"/>
        <w:jc w:val="left"/>
        <w:rPr>
          <w:rFonts w:ascii="黑体" w:eastAsia="黑体" w:hAnsi="黑体" w:cs="DengXian"/>
          <w:b/>
          <w:bCs/>
          <w:sz w:val="30"/>
          <w:szCs w:val="30"/>
        </w:rPr>
      </w:pPr>
      <w:r w:rsidRPr="00E3771A">
        <w:rPr>
          <w:rFonts w:ascii="黑体" w:eastAsia="黑体" w:hAnsi="黑体" w:cs="DengXian" w:hint="eastAsia"/>
          <w:b/>
          <w:bCs/>
          <w:sz w:val="30"/>
          <w:szCs w:val="30"/>
        </w:rPr>
        <w:t>4.2数据层的分解</w:t>
      </w:r>
    </w:p>
    <w:p w14:paraId="611E608F" w14:textId="77777777" w:rsidR="00383B37" w:rsidRDefault="00383B37" w:rsidP="00E3771A">
      <w:pPr>
        <w:ind w:firstLine="420"/>
        <w:rPr>
          <w:sz w:val="21"/>
        </w:rPr>
      </w:pPr>
      <w:r>
        <w:rPr>
          <w:rFonts w:hint="eastAsia"/>
        </w:rPr>
        <w:t>数据层的开发包图参见软件体系结构设计文档。</w:t>
      </w:r>
    </w:p>
    <w:p w14:paraId="656B3127" w14:textId="77777777" w:rsidR="00383B37" w:rsidRDefault="00383B37" w:rsidP="00E3771A"/>
    <w:p w14:paraId="5C4991E3" w14:textId="77777777" w:rsidR="00383B37" w:rsidRPr="00E3771A" w:rsidRDefault="00383B37" w:rsidP="00E3771A">
      <w:pPr>
        <w:pStyle w:val="3"/>
        <w:ind w:left="420" w:firstLine="420"/>
        <w:rPr>
          <w:rFonts w:ascii="宋体" w:hAnsi="宋体" w:cs="DengXian"/>
          <w:sz w:val="24"/>
          <w:szCs w:val="24"/>
        </w:rPr>
      </w:pPr>
      <w:bookmarkStart w:id="13" w:name="_Toc41376555"/>
      <w:r w:rsidRPr="00E3771A">
        <w:rPr>
          <w:rFonts w:ascii="宋体" w:hAnsi="宋体" w:cs="DengXian" w:hint="eastAsia"/>
          <w:sz w:val="24"/>
          <w:szCs w:val="24"/>
        </w:rPr>
        <w:t>4.2.1模块概述</w:t>
      </w:r>
      <w:bookmarkEnd w:id="13"/>
    </w:p>
    <w:p w14:paraId="0D6EA0D0" w14:textId="77777777" w:rsidR="00383B37" w:rsidRDefault="00383B37" w:rsidP="00E3771A">
      <w:pPr>
        <w:ind w:firstLine="420"/>
      </w:pPr>
      <w:proofErr w:type="spellStart"/>
      <w:r>
        <w:rPr>
          <w:rFonts w:hint="eastAsia"/>
        </w:rPr>
        <w:t>ParkingLotDataServicebl</w:t>
      </w:r>
      <w:proofErr w:type="spellEnd"/>
      <w:r>
        <w:rPr>
          <w:rFonts w:hint="eastAsia"/>
        </w:rPr>
        <w:t xml:space="preserve"> </w:t>
      </w:r>
      <w:r>
        <w:rPr>
          <w:rFonts w:hint="eastAsia"/>
        </w:rPr>
        <w:t>模块承担的需求参见需求规格说明文档功能需求说明和相关</w:t>
      </w:r>
    </w:p>
    <w:p w14:paraId="681BFBE4" w14:textId="77777777" w:rsidR="00383B37" w:rsidRDefault="00383B37" w:rsidP="00E3771A">
      <w:pPr>
        <w:ind w:firstLine="420"/>
      </w:pPr>
      <w:r>
        <w:rPr>
          <w:rFonts w:hint="eastAsia"/>
        </w:rPr>
        <w:t>非功能性需求说明</w:t>
      </w:r>
      <w:r>
        <w:rPr>
          <w:rFonts w:hint="eastAsia"/>
        </w:rPr>
        <w:t xml:space="preserve">. </w:t>
      </w:r>
      <w:proofErr w:type="spellStart"/>
      <w:r>
        <w:rPr>
          <w:rFonts w:hint="eastAsia"/>
        </w:rPr>
        <w:t>ParkingLotDataServicebl</w:t>
      </w:r>
      <w:proofErr w:type="spellEnd"/>
      <w:r>
        <w:rPr>
          <w:rFonts w:hint="eastAsia"/>
        </w:rPr>
        <w:t xml:space="preserve"> </w:t>
      </w:r>
      <w:r>
        <w:rPr>
          <w:rFonts w:hint="eastAsia"/>
        </w:rPr>
        <w:t>模块的职责及接口参见软件体系结构设计文档。</w:t>
      </w:r>
    </w:p>
    <w:p w14:paraId="149B39BD" w14:textId="77777777" w:rsidR="00383B37" w:rsidRDefault="00383B37" w:rsidP="00E3771A">
      <w:pPr>
        <w:rPr>
          <w:b/>
          <w:bCs/>
        </w:rPr>
      </w:pPr>
    </w:p>
    <w:p w14:paraId="2202CE52" w14:textId="77777777" w:rsidR="00383B37" w:rsidRPr="00E3771A" w:rsidRDefault="00383B37" w:rsidP="00E3771A">
      <w:pPr>
        <w:pStyle w:val="3"/>
        <w:ind w:left="420" w:firstLine="420"/>
        <w:rPr>
          <w:rFonts w:ascii="宋体" w:hAnsi="宋体" w:cs="DengXian"/>
          <w:sz w:val="24"/>
          <w:szCs w:val="24"/>
        </w:rPr>
      </w:pPr>
      <w:bookmarkStart w:id="14" w:name="_Toc41376556"/>
      <w:r w:rsidRPr="00E3771A">
        <w:rPr>
          <w:rFonts w:ascii="宋体" w:hAnsi="宋体" w:cs="DengXian" w:hint="eastAsia"/>
          <w:sz w:val="24"/>
          <w:szCs w:val="24"/>
        </w:rPr>
        <w:t>4.2.2整体结构</w:t>
      </w:r>
      <w:bookmarkEnd w:id="14"/>
    </w:p>
    <w:p w14:paraId="60B1DE47" w14:textId="36ED3567" w:rsidR="00383B37" w:rsidRPr="00C26EBD" w:rsidRDefault="00383B37" w:rsidP="00C26EBD">
      <w:pPr>
        <w:ind w:firstLine="420"/>
        <w:rPr>
          <w:rFonts w:ascii="宋体" w:hAnsi="宋体"/>
        </w:rPr>
      </w:pPr>
      <w:r w:rsidRPr="00C26EBD">
        <w:rPr>
          <w:rFonts w:ascii="宋体" w:hAnsi="宋体" w:hint="eastAsia"/>
        </w:rPr>
        <w:t>根据体系结构的设计，系统分为用户界面层，业务逻辑层，数据层。每一层之间为了增加灵活性,我们会添加接口</w:t>
      </w:r>
      <w:r w:rsidR="00C26EBD" w:rsidRPr="00C26EBD">
        <w:rPr>
          <w:rFonts w:ascii="宋体" w:hAnsi="宋体" w:hint="eastAsia"/>
        </w:rPr>
        <w:t>，</w:t>
      </w:r>
      <w:r w:rsidRPr="00C26EBD">
        <w:rPr>
          <w:rFonts w:ascii="宋体" w:hAnsi="宋体" w:hint="eastAsia"/>
        </w:rPr>
        <w:t>业务逻辑层和数据层之间我们添加了</w:t>
      </w:r>
      <w:proofErr w:type="spellStart"/>
      <w:r w:rsidRPr="00C26EBD">
        <w:rPr>
          <w:rFonts w:ascii="宋体" w:hAnsi="宋体" w:hint="eastAsia"/>
        </w:rPr>
        <w:t>dataservice.parkingdataservice.ParkingDataService</w:t>
      </w:r>
      <w:proofErr w:type="spellEnd"/>
      <w:r w:rsidRPr="00C26EBD">
        <w:rPr>
          <w:rFonts w:ascii="宋体" w:hAnsi="宋体" w:hint="eastAsia"/>
        </w:rPr>
        <w:t xml:space="preserve"> 接口。为了隔离数据层职责和业务逻辑层 职责，我们增加了 </w:t>
      </w:r>
      <w:proofErr w:type="spellStart"/>
      <w:r w:rsidRPr="00C26EBD">
        <w:rPr>
          <w:rFonts w:ascii="宋体" w:hAnsi="宋体" w:hint="eastAsia"/>
        </w:rPr>
        <w:t>UserController</w:t>
      </w:r>
      <w:proofErr w:type="spellEnd"/>
      <w:r w:rsidRPr="00C26EBD">
        <w:rPr>
          <w:rFonts w:ascii="宋体" w:hAnsi="宋体" w:hint="eastAsia"/>
        </w:rPr>
        <w:t xml:space="preserve">，这样 </w:t>
      </w:r>
      <w:proofErr w:type="spellStart"/>
      <w:r w:rsidRPr="00C26EBD">
        <w:rPr>
          <w:rFonts w:ascii="宋体" w:hAnsi="宋体" w:hint="eastAsia"/>
        </w:rPr>
        <w:t>UserController</w:t>
      </w:r>
      <w:proofErr w:type="spellEnd"/>
      <w:r w:rsidRPr="00C26EBD">
        <w:rPr>
          <w:rFonts w:ascii="宋体" w:hAnsi="宋体" w:hint="eastAsia"/>
        </w:rPr>
        <w:t xml:space="preserve"> 会将对车主用户管理信息进行委托给 </w:t>
      </w:r>
      <w:proofErr w:type="spellStart"/>
      <w:r w:rsidRPr="00C26EBD">
        <w:rPr>
          <w:rFonts w:ascii="宋体" w:hAnsi="宋体" w:hint="eastAsia"/>
        </w:rPr>
        <w:t>ParkingDataService</w:t>
      </w:r>
      <w:proofErr w:type="spellEnd"/>
      <w:r w:rsidRPr="00C26EBD">
        <w:rPr>
          <w:rFonts w:ascii="宋体" w:hAnsi="宋体" w:hint="eastAsia"/>
        </w:rPr>
        <w:t xml:space="preserve">对象。增加了 </w:t>
      </w:r>
      <w:proofErr w:type="spellStart"/>
      <w:r w:rsidRPr="00C26EBD">
        <w:rPr>
          <w:rFonts w:ascii="宋体" w:hAnsi="宋体" w:hint="eastAsia"/>
        </w:rPr>
        <w:t>ParkingManagerController</w:t>
      </w:r>
      <w:proofErr w:type="spellEnd"/>
      <w:r w:rsidRPr="00C26EBD">
        <w:rPr>
          <w:rFonts w:ascii="宋体" w:hAnsi="宋体" w:hint="eastAsia"/>
        </w:rPr>
        <w:t>和</w:t>
      </w:r>
      <w:proofErr w:type="spellStart"/>
      <w:r w:rsidRPr="00C26EBD">
        <w:rPr>
          <w:rFonts w:ascii="宋体" w:hAnsi="宋体" w:hint="eastAsia"/>
        </w:rPr>
        <w:t>ServiceManagerController</w:t>
      </w:r>
      <w:proofErr w:type="spellEnd"/>
      <w:r w:rsidRPr="00C26EBD">
        <w:rPr>
          <w:rFonts w:ascii="宋体" w:hAnsi="宋体" w:hint="eastAsia"/>
        </w:rPr>
        <w:t>，这样</w:t>
      </w:r>
      <w:proofErr w:type="spellStart"/>
      <w:r w:rsidRPr="00C26EBD">
        <w:rPr>
          <w:rFonts w:ascii="宋体" w:hAnsi="宋体" w:hint="eastAsia"/>
        </w:rPr>
        <w:t>ParkingManagerController</w:t>
      </w:r>
      <w:proofErr w:type="spellEnd"/>
      <w:r w:rsidRPr="00C26EBD">
        <w:rPr>
          <w:rFonts w:ascii="宋体" w:hAnsi="宋体" w:hint="eastAsia"/>
        </w:rPr>
        <w:t>和</w:t>
      </w:r>
      <w:proofErr w:type="spellStart"/>
      <w:r w:rsidRPr="00C26EBD">
        <w:rPr>
          <w:rFonts w:ascii="宋体" w:hAnsi="宋体" w:hint="eastAsia"/>
        </w:rPr>
        <w:t>ServiceManagerController</w:t>
      </w:r>
      <w:proofErr w:type="spellEnd"/>
      <w:r w:rsidRPr="00C26EBD">
        <w:rPr>
          <w:rFonts w:ascii="宋体" w:hAnsi="宋体" w:hint="eastAsia"/>
        </w:rPr>
        <w:t>会将对服务点和停车场管理员用户管理信息进行委托给</w:t>
      </w:r>
      <w:proofErr w:type="spellStart"/>
      <w:r w:rsidRPr="00C26EBD">
        <w:rPr>
          <w:rFonts w:ascii="宋体" w:hAnsi="宋体" w:hint="eastAsia"/>
        </w:rPr>
        <w:t>ParkingDataService</w:t>
      </w:r>
      <w:proofErr w:type="spellEnd"/>
      <w:r w:rsidRPr="00C26EBD">
        <w:rPr>
          <w:rFonts w:ascii="宋体" w:hAnsi="宋体" w:hint="eastAsia"/>
        </w:rPr>
        <w:t>对象</w:t>
      </w:r>
      <w:proofErr w:type="spellStart"/>
      <w:r w:rsidRPr="00C26EBD">
        <w:rPr>
          <w:rFonts w:ascii="宋体" w:hAnsi="宋体" w:hint="eastAsia"/>
        </w:rPr>
        <w:t>ParkingDataLineItem</w:t>
      </w:r>
      <w:proofErr w:type="spellEnd"/>
      <w:r w:rsidRPr="00C26EBD">
        <w:rPr>
          <w:rFonts w:ascii="宋体" w:hAnsi="宋体" w:hint="eastAsia"/>
        </w:rPr>
        <w:t xml:space="preserve"> 保有预定具体相关所有数据包含宿舍报修申请等各类内容。而</w:t>
      </w:r>
      <w:proofErr w:type="spellStart"/>
      <w:r w:rsidRPr="00C26EBD">
        <w:rPr>
          <w:rFonts w:ascii="宋体" w:hAnsi="宋体" w:hint="eastAsia"/>
        </w:rPr>
        <w:t>ParkingDataList</w:t>
      </w:r>
      <w:proofErr w:type="spellEnd"/>
      <w:r w:rsidRPr="00C26EBD">
        <w:rPr>
          <w:rFonts w:ascii="宋体" w:hAnsi="宋体" w:hint="eastAsia"/>
        </w:rPr>
        <w:t xml:space="preserve">封装了关于 </w:t>
      </w:r>
      <w:proofErr w:type="spellStart"/>
      <w:r w:rsidRPr="00C26EBD">
        <w:rPr>
          <w:rFonts w:ascii="宋体" w:hAnsi="宋体" w:hint="eastAsia"/>
        </w:rPr>
        <w:t>ParkingDataLineItem</w:t>
      </w:r>
      <w:proofErr w:type="spellEnd"/>
      <w:r w:rsidRPr="00C26EBD">
        <w:rPr>
          <w:rFonts w:ascii="宋体" w:hAnsi="宋体" w:hint="eastAsia"/>
        </w:rPr>
        <w:t xml:space="preserve"> 的数据集合的数据结构的秘密。</w:t>
      </w:r>
      <w:proofErr w:type="spellStart"/>
      <w:r w:rsidRPr="00C26EBD">
        <w:rPr>
          <w:rFonts w:ascii="宋体" w:hAnsi="宋体" w:hint="eastAsia"/>
        </w:rPr>
        <w:t>Usermemberinfo</w:t>
      </w:r>
      <w:proofErr w:type="spellEnd"/>
      <w:r w:rsidRPr="00C26EBD">
        <w:rPr>
          <w:rFonts w:ascii="宋体" w:hAnsi="宋体" w:hint="eastAsia"/>
        </w:rPr>
        <w:t>、</w:t>
      </w:r>
      <w:proofErr w:type="spellStart"/>
      <w:r w:rsidRPr="00C26EBD">
        <w:rPr>
          <w:rFonts w:ascii="宋体" w:hAnsi="宋体" w:hint="eastAsia"/>
        </w:rPr>
        <w:t>ParkingManagermemberinfo</w:t>
      </w:r>
      <w:proofErr w:type="spellEnd"/>
      <w:r w:rsidRPr="00C26EBD">
        <w:rPr>
          <w:rFonts w:ascii="宋体" w:hAnsi="宋体" w:hint="eastAsia"/>
        </w:rPr>
        <w:t>、</w:t>
      </w:r>
      <w:proofErr w:type="spellStart"/>
      <w:r w:rsidRPr="00C26EBD">
        <w:rPr>
          <w:rFonts w:ascii="宋体" w:hAnsi="宋体" w:hint="eastAsia"/>
        </w:rPr>
        <w:t>Servicemanagermemberinfo</w:t>
      </w:r>
      <w:proofErr w:type="spellEnd"/>
      <w:r w:rsidRPr="00C26EBD">
        <w:rPr>
          <w:rFonts w:ascii="宋体" w:hAnsi="宋体" w:hint="eastAsia"/>
        </w:rPr>
        <w:t>、</w:t>
      </w:r>
      <w:proofErr w:type="spellStart"/>
      <w:r w:rsidRPr="00C26EBD">
        <w:rPr>
          <w:rFonts w:ascii="宋体" w:hAnsi="宋体" w:hint="eastAsia"/>
        </w:rPr>
        <w:t>Reserveinfo</w:t>
      </w:r>
      <w:proofErr w:type="spellEnd"/>
      <w:r w:rsidRPr="00C26EBD">
        <w:rPr>
          <w:rFonts w:ascii="宋体" w:hAnsi="宋体" w:hint="eastAsia"/>
        </w:rPr>
        <w:t>、</w:t>
      </w:r>
      <w:proofErr w:type="spellStart"/>
      <w:r w:rsidRPr="00C26EBD">
        <w:rPr>
          <w:rFonts w:ascii="宋体" w:hAnsi="宋体" w:hint="eastAsia"/>
        </w:rPr>
        <w:t>Announceinfo</w:t>
      </w:r>
      <w:proofErr w:type="spellEnd"/>
      <w:r w:rsidRPr="00C26EBD">
        <w:rPr>
          <w:rFonts w:ascii="宋体" w:hAnsi="宋体" w:hint="eastAsia"/>
        </w:rPr>
        <w:t>都是根据依赖倒置的原则,为了消除循环依赖而产生的接口.下图为</w:t>
      </w:r>
      <w:proofErr w:type="spellStart"/>
      <w:r w:rsidRPr="00C26EBD">
        <w:rPr>
          <w:rFonts w:ascii="宋体" w:hAnsi="宋体" w:hint="eastAsia"/>
        </w:rPr>
        <w:t>ParkingDataServicebl</w:t>
      </w:r>
      <w:proofErr w:type="spellEnd"/>
      <w:r w:rsidRPr="00C26EBD">
        <w:rPr>
          <w:rFonts w:ascii="宋体" w:hAnsi="宋体" w:hint="eastAsia"/>
        </w:rPr>
        <w:t>各个类的设计：</w:t>
      </w:r>
    </w:p>
    <w:p w14:paraId="22A9365E" w14:textId="5F03B592" w:rsidR="00383B37" w:rsidRDefault="00383B37" w:rsidP="00C26EBD">
      <w:pPr>
        <w:jc w:val="center"/>
        <w:rPr>
          <w:rFonts w:ascii="DengXian" w:eastAsia="DengXian" w:hAnsi="DengXian" w:cs="DengXian"/>
        </w:rPr>
      </w:pPr>
      <w:r>
        <w:rPr>
          <w:rFonts w:ascii="DengXian" w:eastAsia="DengXian" w:hAnsi="DengXian" w:cs="DengXian"/>
          <w:noProof/>
        </w:rPr>
        <w:lastRenderedPageBreak/>
        <w:drawing>
          <wp:inline distT="0" distB="0" distL="0" distR="0" wp14:anchorId="363BAC95" wp14:editId="6257379E">
            <wp:extent cx="5986145" cy="7211833"/>
            <wp:effectExtent l="0" t="0" r="0" b="0"/>
            <wp:docPr id="11" name="图片 11" descr="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92266" cy="7219207"/>
                    </a:xfrm>
                    <a:prstGeom prst="rect">
                      <a:avLst/>
                    </a:prstGeom>
                    <a:noFill/>
                    <a:ln>
                      <a:noFill/>
                    </a:ln>
                  </pic:spPr>
                </pic:pic>
              </a:graphicData>
            </a:graphic>
          </wp:inline>
        </w:drawing>
      </w:r>
    </w:p>
    <w:p w14:paraId="50976F31" w14:textId="77777777" w:rsidR="00383B37" w:rsidRDefault="00383B37" w:rsidP="00E3771A">
      <w:pPr>
        <w:ind w:firstLine="420"/>
      </w:pPr>
      <w:proofErr w:type="spellStart"/>
      <w:r>
        <w:rPr>
          <w:rFonts w:hint="eastAsia"/>
        </w:rPr>
        <w:t>ParkingLotDataServicebl</w:t>
      </w:r>
      <w:proofErr w:type="spellEnd"/>
      <w:r>
        <w:rPr>
          <w:rFonts w:hint="eastAsia"/>
        </w:rPr>
        <w:t>模块的各个类的职责如下表所示：</w:t>
      </w:r>
    </w:p>
    <w:tbl>
      <w:tblPr>
        <w:tblStyle w:val="a7"/>
        <w:tblW w:w="8535" w:type="dxa"/>
        <w:jc w:val="center"/>
        <w:tblLayout w:type="fixed"/>
        <w:tblLook w:val="04A0" w:firstRow="1" w:lastRow="0" w:firstColumn="1" w:lastColumn="0" w:noHBand="0" w:noVBand="1"/>
      </w:tblPr>
      <w:tblGrid>
        <w:gridCol w:w="2062"/>
        <w:gridCol w:w="6473"/>
      </w:tblGrid>
      <w:tr w:rsidR="00383B37" w14:paraId="6812E634" w14:textId="77777777" w:rsidTr="00C26EBD">
        <w:trPr>
          <w:trHeight w:hRule="exact" w:val="567"/>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5C9189BC" w14:textId="77777777" w:rsidR="00383B37" w:rsidRDefault="00383B37" w:rsidP="00E3771A">
            <w:pPr>
              <w:rPr>
                <w:rFonts w:asciiTheme="minorEastAsia" w:eastAsiaTheme="minorEastAsia" w:hAnsiTheme="minorHAnsi"/>
              </w:rPr>
            </w:pPr>
            <w:r>
              <w:rPr>
                <w:rFonts w:hint="eastAsia"/>
              </w:rPr>
              <w:t>模块</w:t>
            </w:r>
          </w:p>
        </w:tc>
        <w:tc>
          <w:tcPr>
            <w:tcW w:w="6468" w:type="dxa"/>
            <w:tcBorders>
              <w:top w:val="single" w:sz="4" w:space="0" w:color="auto"/>
              <w:left w:val="single" w:sz="4" w:space="0" w:color="auto"/>
              <w:bottom w:val="single" w:sz="4" w:space="0" w:color="auto"/>
              <w:right w:val="single" w:sz="4" w:space="0" w:color="auto"/>
            </w:tcBorders>
            <w:vAlign w:val="center"/>
            <w:hideMark/>
          </w:tcPr>
          <w:p w14:paraId="565DD074" w14:textId="77777777" w:rsidR="00383B37" w:rsidRDefault="00383B37" w:rsidP="00E3771A">
            <w:r>
              <w:rPr>
                <w:rFonts w:hint="eastAsia"/>
              </w:rPr>
              <w:t>职责</w:t>
            </w:r>
          </w:p>
        </w:tc>
      </w:tr>
      <w:tr w:rsidR="00383B37" w14:paraId="741DF678"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38164098" w14:textId="77777777" w:rsidR="00383B37" w:rsidRDefault="00383B37" w:rsidP="00E3771A">
            <w:proofErr w:type="spellStart"/>
            <w:r>
              <w:rPr>
                <w:rFonts w:hint="eastAsia"/>
              </w:rPr>
              <w:t>UserController</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48B8C9AE" w14:textId="77777777" w:rsidR="00383B37" w:rsidRDefault="00383B37" w:rsidP="00E3771A">
            <w:r>
              <w:rPr>
                <w:rFonts w:hint="eastAsia"/>
              </w:rPr>
              <w:t>负责实现对应于用户管理界面所需服务</w:t>
            </w:r>
          </w:p>
        </w:tc>
      </w:tr>
      <w:tr w:rsidR="00383B37" w14:paraId="5F2D79B0"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3C8546C4" w14:textId="77777777" w:rsidR="00383B37" w:rsidRDefault="00383B37" w:rsidP="00E3771A">
            <w:proofErr w:type="spellStart"/>
            <w:r>
              <w:rPr>
                <w:rFonts w:hint="eastAsia"/>
              </w:rPr>
              <w:lastRenderedPageBreak/>
              <w:t>ParkingManagerController</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5FF899B4" w14:textId="77777777" w:rsidR="00383B37" w:rsidRDefault="00383B37" w:rsidP="00E3771A">
            <w:r>
              <w:rPr>
                <w:rFonts w:hint="eastAsia"/>
              </w:rPr>
              <w:t>负责实现对应与停车场管理人员管理界面所需服务</w:t>
            </w:r>
          </w:p>
        </w:tc>
      </w:tr>
      <w:tr w:rsidR="00383B37" w14:paraId="58945C25"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6EA232F8" w14:textId="77777777" w:rsidR="00383B37" w:rsidRDefault="00383B37" w:rsidP="00E3771A">
            <w:proofErr w:type="spellStart"/>
            <w:r>
              <w:rPr>
                <w:rFonts w:hint="eastAsia"/>
              </w:rPr>
              <w:t>ServiceManagerController</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5F8A52B9" w14:textId="77777777" w:rsidR="00383B37" w:rsidRDefault="00383B37" w:rsidP="00E3771A">
            <w:r>
              <w:rPr>
                <w:rFonts w:hint="eastAsia"/>
              </w:rPr>
              <w:t>负责实现对应与服务点管理人员管理界面所需服务</w:t>
            </w:r>
          </w:p>
        </w:tc>
      </w:tr>
      <w:tr w:rsidR="00383B37" w14:paraId="1314AA68"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4E9FE895" w14:textId="77777777" w:rsidR="00383B37" w:rsidRDefault="00383B37" w:rsidP="00E3771A">
            <w:proofErr w:type="spellStart"/>
            <w:r>
              <w:rPr>
                <w:rFonts w:hint="eastAsia"/>
              </w:rPr>
              <w:t>ReserveController</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67AA809B" w14:textId="77777777" w:rsidR="00383B37" w:rsidRDefault="00383B37" w:rsidP="00E3771A">
            <w:r>
              <w:rPr>
                <w:rFonts w:hint="eastAsia"/>
              </w:rPr>
              <w:t>负责服务预约处理界面所需服务</w:t>
            </w:r>
          </w:p>
        </w:tc>
      </w:tr>
      <w:tr w:rsidR="00383B37" w14:paraId="002CDC91"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1ADA0112" w14:textId="77777777" w:rsidR="00383B37" w:rsidRDefault="00383B37" w:rsidP="00E3771A">
            <w:proofErr w:type="spellStart"/>
            <w:r>
              <w:rPr>
                <w:rFonts w:hint="eastAsia"/>
              </w:rPr>
              <w:t>GuideController</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3867C63D" w14:textId="77777777" w:rsidR="00383B37" w:rsidRDefault="00383B37" w:rsidP="00E3771A">
            <w:r>
              <w:rPr>
                <w:rFonts w:hint="eastAsia"/>
              </w:rPr>
              <w:t>负责服务目标地点导航界面所需服务</w:t>
            </w:r>
          </w:p>
        </w:tc>
      </w:tr>
      <w:tr w:rsidR="00383B37" w14:paraId="4C055C37"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54166850" w14:textId="77777777" w:rsidR="00383B37" w:rsidRDefault="00383B37" w:rsidP="00E3771A">
            <w:r>
              <w:rPr>
                <w:rFonts w:hint="eastAsia"/>
              </w:rPr>
              <w:t>User</w:t>
            </w:r>
          </w:p>
        </w:tc>
        <w:tc>
          <w:tcPr>
            <w:tcW w:w="6468" w:type="dxa"/>
            <w:tcBorders>
              <w:top w:val="single" w:sz="4" w:space="0" w:color="auto"/>
              <w:left w:val="single" w:sz="4" w:space="0" w:color="auto"/>
              <w:bottom w:val="single" w:sz="4" w:space="0" w:color="auto"/>
              <w:right w:val="single" w:sz="4" w:space="0" w:color="auto"/>
            </w:tcBorders>
            <w:vAlign w:val="center"/>
            <w:hideMark/>
          </w:tcPr>
          <w:p w14:paraId="7AACA365" w14:textId="77777777" w:rsidR="00383B37" w:rsidRDefault="00383B37" w:rsidP="00E3771A">
            <w:r>
              <w:rPr>
                <w:rFonts w:hint="eastAsia"/>
              </w:rPr>
              <w:t>系统普通车主用户的领域模型对象，拥有普通车主用户数据的姓名和密码，可以解决普通车主用户登录问题</w:t>
            </w:r>
            <w:r>
              <w:rPr>
                <w:rFonts w:hint="eastAsia"/>
              </w:rPr>
              <w:t xml:space="preserve"> </w:t>
            </w:r>
          </w:p>
        </w:tc>
      </w:tr>
      <w:tr w:rsidR="00383B37" w14:paraId="170C6F25"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04AF9402" w14:textId="77777777" w:rsidR="00383B37" w:rsidRDefault="00383B37" w:rsidP="00E3771A">
            <w:proofErr w:type="spellStart"/>
            <w:r>
              <w:rPr>
                <w:rFonts w:hint="eastAsia"/>
              </w:rPr>
              <w:t>ParkingManager</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5ECDC506" w14:textId="77777777" w:rsidR="00383B37" w:rsidRDefault="00383B37" w:rsidP="00E3771A">
            <w:r>
              <w:rPr>
                <w:rFonts w:hint="eastAsia"/>
              </w:rPr>
              <w:t>系统停车场管理员的领域模型对象，拥有停车场管理员数据的姓名和密码，可以解决停车场管理员登录问题</w:t>
            </w:r>
            <w:r>
              <w:rPr>
                <w:rFonts w:hint="eastAsia"/>
              </w:rPr>
              <w:t xml:space="preserve"> </w:t>
            </w:r>
          </w:p>
        </w:tc>
      </w:tr>
      <w:tr w:rsidR="00383B37" w14:paraId="19ABAA36"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53108A80" w14:textId="77777777" w:rsidR="00383B37" w:rsidRDefault="00383B37" w:rsidP="00E3771A">
            <w:proofErr w:type="spellStart"/>
            <w:r>
              <w:rPr>
                <w:rFonts w:hint="eastAsia"/>
              </w:rPr>
              <w:t>ServiceManager</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3C9E22D9" w14:textId="77777777" w:rsidR="00383B37" w:rsidRDefault="00383B37" w:rsidP="00E3771A">
            <w:r>
              <w:rPr>
                <w:rFonts w:hint="eastAsia"/>
              </w:rPr>
              <w:t>系统服务点管理员的领域模型对象，拥服务点管理员用户数据的姓名和密码，可以解决服务点管理员登录问题</w:t>
            </w:r>
            <w:r>
              <w:rPr>
                <w:rFonts w:hint="eastAsia"/>
              </w:rPr>
              <w:t xml:space="preserve"> </w:t>
            </w:r>
          </w:p>
        </w:tc>
      </w:tr>
      <w:tr w:rsidR="00383B37" w14:paraId="4809BFD3"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69ADA91D" w14:textId="77777777" w:rsidR="00383B37" w:rsidRDefault="00383B37" w:rsidP="00E3771A">
            <w:proofErr w:type="spellStart"/>
            <w:r>
              <w:rPr>
                <w:rFonts w:hint="eastAsia"/>
              </w:rPr>
              <w:t>UserDetail</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463DB306" w14:textId="77777777" w:rsidR="00383B37" w:rsidRDefault="00383B37" w:rsidP="00E3771A">
            <w:r>
              <w:rPr>
                <w:rFonts w:hint="eastAsia"/>
              </w:rPr>
              <w:t>系统普通车主用户的领域模型对象，拥有普通车主用户的所有具体信息，可以解决普通车主用户信息查询问题</w:t>
            </w:r>
            <w:r>
              <w:rPr>
                <w:rFonts w:hint="eastAsia"/>
              </w:rPr>
              <w:t xml:space="preserve"> </w:t>
            </w:r>
          </w:p>
        </w:tc>
      </w:tr>
      <w:tr w:rsidR="00383B37" w14:paraId="6A5AF33B"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3910E8E7" w14:textId="77777777" w:rsidR="00383B37" w:rsidRDefault="00383B37" w:rsidP="00E3771A">
            <w:proofErr w:type="spellStart"/>
            <w:r>
              <w:rPr>
                <w:rFonts w:hint="eastAsia"/>
              </w:rPr>
              <w:t>ParkingManagerDetail</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58C3CB4B" w14:textId="77777777" w:rsidR="00383B37" w:rsidRDefault="00383B37" w:rsidP="00E3771A">
            <w:r>
              <w:rPr>
                <w:rFonts w:hint="eastAsia"/>
              </w:rPr>
              <w:t>系统停车场管理员的领域模型对象，拥有停车场管理员用户的所有具体信息，可以解决停车场管理员用户信息查询问题</w:t>
            </w:r>
            <w:r>
              <w:rPr>
                <w:rFonts w:hint="eastAsia"/>
              </w:rPr>
              <w:t xml:space="preserve"> </w:t>
            </w:r>
          </w:p>
        </w:tc>
      </w:tr>
      <w:tr w:rsidR="00383B37" w14:paraId="604C78E8"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3E32095B" w14:textId="77777777" w:rsidR="00383B37" w:rsidRDefault="00383B37" w:rsidP="00E3771A">
            <w:proofErr w:type="spellStart"/>
            <w:r>
              <w:rPr>
                <w:rFonts w:hint="eastAsia"/>
              </w:rPr>
              <w:t>ServiceManagerDetail</w:t>
            </w:r>
            <w:proofErr w:type="spellEnd"/>
          </w:p>
        </w:tc>
        <w:tc>
          <w:tcPr>
            <w:tcW w:w="6468" w:type="dxa"/>
            <w:tcBorders>
              <w:top w:val="single" w:sz="4" w:space="0" w:color="auto"/>
              <w:left w:val="single" w:sz="4" w:space="0" w:color="auto"/>
              <w:bottom w:val="single" w:sz="4" w:space="0" w:color="auto"/>
              <w:right w:val="single" w:sz="4" w:space="0" w:color="auto"/>
            </w:tcBorders>
            <w:vAlign w:val="center"/>
            <w:hideMark/>
          </w:tcPr>
          <w:p w14:paraId="209DC99E" w14:textId="77777777" w:rsidR="00383B37" w:rsidRDefault="00383B37" w:rsidP="00E3771A">
            <w:r>
              <w:rPr>
                <w:rFonts w:hint="eastAsia"/>
              </w:rPr>
              <w:t>系统服务点管理员的领域模型对象，拥有服务点管理员用户的所有具体信息，可以解决服务点管理员用户信息查询问题</w:t>
            </w:r>
            <w:r>
              <w:rPr>
                <w:rFonts w:hint="eastAsia"/>
              </w:rPr>
              <w:t xml:space="preserve"> </w:t>
            </w:r>
          </w:p>
        </w:tc>
      </w:tr>
      <w:tr w:rsidR="00383B37" w14:paraId="2499CC8E"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70C73332" w14:textId="77777777" w:rsidR="00383B37" w:rsidRDefault="00383B37" w:rsidP="00E3771A">
            <w:r>
              <w:rPr>
                <w:rFonts w:hint="eastAsia"/>
              </w:rPr>
              <w:t>Reserve</w:t>
            </w:r>
          </w:p>
        </w:tc>
        <w:tc>
          <w:tcPr>
            <w:tcW w:w="6468" w:type="dxa"/>
            <w:tcBorders>
              <w:top w:val="single" w:sz="4" w:space="0" w:color="auto"/>
              <w:left w:val="single" w:sz="4" w:space="0" w:color="auto"/>
              <w:bottom w:val="single" w:sz="4" w:space="0" w:color="auto"/>
              <w:right w:val="single" w:sz="4" w:space="0" w:color="auto"/>
            </w:tcBorders>
            <w:vAlign w:val="center"/>
            <w:hideMark/>
          </w:tcPr>
          <w:p w14:paraId="2503F9FB" w14:textId="77777777" w:rsidR="00383B37" w:rsidRDefault="00383B37" w:rsidP="00E3771A">
            <w:r>
              <w:rPr>
                <w:rFonts w:hint="eastAsia"/>
              </w:rPr>
              <w:t>服务预约的领域模型对象，拥有一次服务预约所持有的车主用户信息，所选服务、预约时间等信息，可以帮助完成服务预约界面所需要的服务</w:t>
            </w:r>
          </w:p>
        </w:tc>
      </w:tr>
      <w:tr w:rsidR="00383B37" w14:paraId="3551F28E" w14:textId="77777777" w:rsidTr="00C26EBD">
        <w:trPr>
          <w:trHeight w:hRule="exact" w:val="964"/>
          <w:jc w:val="center"/>
        </w:trPr>
        <w:tc>
          <w:tcPr>
            <w:tcW w:w="2060" w:type="dxa"/>
            <w:tcBorders>
              <w:top w:val="single" w:sz="4" w:space="0" w:color="auto"/>
              <w:left w:val="single" w:sz="4" w:space="0" w:color="auto"/>
              <w:bottom w:val="single" w:sz="4" w:space="0" w:color="auto"/>
              <w:right w:val="single" w:sz="4" w:space="0" w:color="auto"/>
            </w:tcBorders>
            <w:vAlign w:val="center"/>
            <w:hideMark/>
          </w:tcPr>
          <w:p w14:paraId="3B492A2B" w14:textId="77777777" w:rsidR="00383B37" w:rsidRDefault="00383B37" w:rsidP="00E3771A">
            <w:r>
              <w:rPr>
                <w:rFonts w:hint="eastAsia"/>
              </w:rPr>
              <w:t>Guide</w:t>
            </w:r>
          </w:p>
        </w:tc>
        <w:tc>
          <w:tcPr>
            <w:tcW w:w="6468" w:type="dxa"/>
            <w:tcBorders>
              <w:top w:val="single" w:sz="4" w:space="0" w:color="auto"/>
              <w:left w:val="single" w:sz="4" w:space="0" w:color="auto"/>
              <w:bottom w:val="single" w:sz="4" w:space="0" w:color="auto"/>
              <w:right w:val="single" w:sz="4" w:space="0" w:color="auto"/>
            </w:tcBorders>
            <w:vAlign w:val="center"/>
            <w:hideMark/>
          </w:tcPr>
          <w:p w14:paraId="00E39183" w14:textId="77777777" w:rsidR="00383B37" w:rsidRDefault="00383B37" w:rsidP="00E3771A">
            <w:r>
              <w:rPr>
                <w:rFonts w:hint="eastAsia"/>
              </w:rPr>
              <w:t>目的地导航的领域模型对象，拥有一次目的地导航所持有的目的地经纬度，当前位置经纬度，导航用户编号等信息，可以帮助完成目的地导航界面所需要的服务</w:t>
            </w:r>
          </w:p>
        </w:tc>
      </w:tr>
    </w:tbl>
    <w:p w14:paraId="23D3129F" w14:textId="77777777" w:rsidR="00383B37" w:rsidRDefault="00383B37" w:rsidP="00383B37">
      <w:pPr>
        <w:ind w:firstLine="420"/>
        <w:rPr>
          <w:rFonts w:ascii="DengXian" w:eastAsia="DengXian" w:hAnsi="DengXian" w:cs="DengXian"/>
          <w:sz w:val="21"/>
        </w:rPr>
      </w:pPr>
    </w:p>
    <w:p w14:paraId="737E255A" w14:textId="77777777" w:rsidR="00383B37" w:rsidRPr="00E3771A" w:rsidRDefault="00383B37" w:rsidP="00E3771A">
      <w:pPr>
        <w:pStyle w:val="3"/>
        <w:rPr>
          <w:rFonts w:ascii="宋体" w:hAnsi="宋体" w:cs="DengXian"/>
          <w:sz w:val="24"/>
          <w:szCs w:val="24"/>
        </w:rPr>
      </w:pPr>
      <w:bookmarkStart w:id="15" w:name="_Toc41376557"/>
      <w:r w:rsidRPr="00E3771A">
        <w:rPr>
          <w:rFonts w:ascii="宋体" w:hAnsi="宋体" w:cs="DengXian" w:hint="eastAsia"/>
          <w:sz w:val="24"/>
          <w:szCs w:val="24"/>
        </w:rPr>
        <w:t>4.2.3模块内部的接口规范</w:t>
      </w:r>
      <w:bookmarkEnd w:id="15"/>
    </w:p>
    <w:p w14:paraId="496BF01C" w14:textId="77777777" w:rsidR="00383B37" w:rsidRDefault="00383B37" w:rsidP="00E3771A">
      <w:pPr>
        <w:ind w:firstLine="420"/>
        <w:rPr>
          <w:rFonts w:asciiTheme="minorEastAsia" w:eastAsiaTheme="minorEastAsia" w:hAnsiTheme="minorHAnsi"/>
        </w:rPr>
      </w:pPr>
      <w:r>
        <w:rPr>
          <w:rFonts w:hint="eastAsia"/>
        </w:rPr>
        <w:t>下面三个表分别为</w:t>
      </w:r>
      <w:proofErr w:type="spellStart"/>
      <w:r>
        <w:rPr>
          <w:rFonts w:hint="eastAsia"/>
        </w:rPr>
        <w:t>UserController</w:t>
      </w:r>
      <w:proofErr w:type="spellEnd"/>
      <w:r>
        <w:rPr>
          <w:rFonts w:hint="eastAsia"/>
        </w:rPr>
        <w:t>、</w:t>
      </w:r>
      <w:proofErr w:type="spellStart"/>
      <w:r>
        <w:rPr>
          <w:rFonts w:hint="eastAsia"/>
        </w:rPr>
        <w:t>ParkingManagerController</w:t>
      </w:r>
      <w:proofErr w:type="spellEnd"/>
      <w:r>
        <w:rPr>
          <w:rFonts w:hint="eastAsia"/>
        </w:rPr>
        <w:t>和</w:t>
      </w:r>
      <w:proofErr w:type="spellStart"/>
      <w:r>
        <w:rPr>
          <w:rFonts w:hint="eastAsia"/>
        </w:rPr>
        <w:t>ServiceManager</w:t>
      </w:r>
      <w:proofErr w:type="spellEnd"/>
      <w:r>
        <w:rPr>
          <w:rFonts w:hint="eastAsia"/>
        </w:rPr>
        <w:t>的接口规范。</w:t>
      </w:r>
    </w:p>
    <w:p w14:paraId="4CE72E86" w14:textId="77777777" w:rsidR="00383B37" w:rsidRPr="00E3771A" w:rsidRDefault="00383B37" w:rsidP="00E3771A">
      <w:pPr>
        <w:jc w:val="center"/>
        <w:rPr>
          <w:b/>
          <w:bCs/>
        </w:rPr>
      </w:pPr>
      <w:proofErr w:type="spellStart"/>
      <w:r w:rsidRPr="00E3771A">
        <w:rPr>
          <w:rFonts w:hint="eastAsia"/>
          <w:b/>
          <w:bCs/>
        </w:rPr>
        <w:t>UserController</w:t>
      </w:r>
      <w:proofErr w:type="spellEnd"/>
      <w:r w:rsidRPr="00E3771A">
        <w:rPr>
          <w:rFonts w:hint="eastAsia"/>
          <w:b/>
          <w:bCs/>
        </w:rPr>
        <w:t>的接口规范</w:t>
      </w:r>
    </w:p>
    <w:tbl>
      <w:tblPr>
        <w:tblStyle w:val="a7"/>
        <w:tblW w:w="8535" w:type="dxa"/>
        <w:jc w:val="center"/>
        <w:tblLayout w:type="fixed"/>
        <w:tblLook w:val="04A0" w:firstRow="1" w:lastRow="0" w:firstColumn="1" w:lastColumn="0" w:noHBand="0" w:noVBand="1"/>
      </w:tblPr>
      <w:tblGrid>
        <w:gridCol w:w="3256"/>
        <w:gridCol w:w="751"/>
        <w:gridCol w:w="4528"/>
      </w:tblGrid>
      <w:tr w:rsidR="00383B37" w14:paraId="3A6B6DE9" w14:textId="77777777" w:rsidTr="00C26EBD">
        <w:trPr>
          <w:trHeight w:hRule="exact" w:val="567"/>
          <w:jc w:val="center"/>
        </w:trPr>
        <w:tc>
          <w:tcPr>
            <w:tcW w:w="8535" w:type="dxa"/>
            <w:gridSpan w:val="3"/>
            <w:tcBorders>
              <w:top w:val="single" w:sz="4" w:space="0" w:color="auto"/>
              <w:left w:val="single" w:sz="4" w:space="0" w:color="auto"/>
              <w:bottom w:val="single" w:sz="4" w:space="0" w:color="auto"/>
              <w:right w:val="single" w:sz="4" w:space="0" w:color="auto"/>
            </w:tcBorders>
            <w:vAlign w:val="center"/>
            <w:hideMark/>
          </w:tcPr>
          <w:p w14:paraId="5BF0A80A" w14:textId="77777777" w:rsidR="00383B37" w:rsidRDefault="00383B37">
            <w:pPr>
              <w:ind w:firstLineChars="1500" w:firstLine="3600"/>
            </w:pPr>
            <w:r>
              <w:rPr>
                <w:rFonts w:hint="eastAsia"/>
              </w:rPr>
              <w:lastRenderedPageBreak/>
              <w:t>提供的服务（供接口）</w:t>
            </w:r>
          </w:p>
        </w:tc>
      </w:tr>
      <w:tr w:rsidR="00383B37" w14:paraId="39E7707E"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130A13BB" w14:textId="77777777" w:rsidR="00383B37" w:rsidRDefault="00383B37">
            <w:proofErr w:type="spellStart"/>
            <w:r>
              <w:rPr>
                <w:rFonts w:hint="eastAsia"/>
              </w:rPr>
              <w:t>UserController.addUser</w:t>
            </w:r>
            <w:proofErr w:type="spellEnd"/>
          </w:p>
        </w:tc>
        <w:tc>
          <w:tcPr>
            <w:tcW w:w="751" w:type="dxa"/>
            <w:tcBorders>
              <w:top w:val="single" w:sz="4" w:space="0" w:color="auto"/>
              <w:left w:val="single" w:sz="4" w:space="0" w:color="auto"/>
              <w:bottom w:val="single" w:sz="4" w:space="0" w:color="auto"/>
              <w:right w:val="single" w:sz="4" w:space="0" w:color="auto"/>
            </w:tcBorders>
            <w:vAlign w:val="center"/>
            <w:hideMark/>
          </w:tcPr>
          <w:p w14:paraId="04A3ACA0" w14:textId="77777777" w:rsidR="00383B37" w:rsidRDefault="00383B37">
            <w:r>
              <w:rPr>
                <w:rFonts w:hint="eastAsia"/>
              </w:rPr>
              <w:t>语法</w:t>
            </w:r>
          </w:p>
        </w:tc>
        <w:tc>
          <w:tcPr>
            <w:tcW w:w="4528" w:type="dxa"/>
            <w:tcBorders>
              <w:top w:val="single" w:sz="4" w:space="0" w:color="auto"/>
              <w:left w:val="single" w:sz="4" w:space="0" w:color="auto"/>
              <w:bottom w:val="single" w:sz="4" w:space="0" w:color="auto"/>
              <w:right w:val="single" w:sz="4" w:space="0" w:color="auto"/>
            </w:tcBorders>
            <w:vAlign w:val="center"/>
            <w:hideMark/>
          </w:tcPr>
          <w:p w14:paraId="162238BD"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addUser</w:t>
            </w:r>
            <w:proofErr w:type="spellEnd"/>
            <w:r>
              <w:rPr>
                <w:rFonts w:hint="eastAsia"/>
              </w:rPr>
              <w:t>（</w:t>
            </w:r>
            <w:r>
              <w:rPr>
                <w:rFonts w:hint="eastAsia"/>
              </w:rPr>
              <w:t>long id</w:t>
            </w:r>
            <w:r>
              <w:rPr>
                <w:rFonts w:hint="eastAsia"/>
              </w:rPr>
              <w:t>）</w:t>
            </w:r>
          </w:p>
        </w:tc>
      </w:tr>
      <w:tr w:rsidR="00383B37" w14:paraId="72EC1B6A"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ED376B3"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117DA492" w14:textId="77777777" w:rsidR="00383B37" w:rsidRDefault="00383B37">
            <w:r>
              <w:rPr>
                <w:rFonts w:hint="eastAsia"/>
              </w:rPr>
              <w:t>前置条件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1C1F2C1D" w14:textId="77777777" w:rsidR="00383B37" w:rsidRDefault="00383B37">
            <w:r>
              <w:rPr>
                <w:rFonts w:hint="eastAsia"/>
              </w:rPr>
              <w:t>信息输入符合输入规则</w:t>
            </w:r>
          </w:p>
        </w:tc>
      </w:tr>
      <w:tr w:rsidR="00383B37" w14:paraId="57205C9B"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66E4AB44"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6D8B2FFC" w14:textId="77777777" w:rsidR="00383B37" w:rsidRDefault="00383B37">
            <w:r>
              <w:rPr>
                <w:rFonts w:hint="eastAsia"/>
              </w:rPr>
              <w:t>后置条件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0FBCC00D" w14:textId="77777777" w:rsidR="00383B37" w:rsidRDefault="00383B37">
            <w:r>
              <w:rPr>
                <w:rFonts w:hint="eastAsia"/>
              </w:rPr>
              <w:t>调用</w:t>
            </w:r>
            <w:r>
              <w:rPr>
                <w:rFonts w:hint="eastAsia"/>
              </w:rPr>
              <w:t>User</w:t>
            </w:r>
            <w:r>
              <w:rPr>
                <w:rFonts w:hint="eastAsia"/>
              </w:rPr>
              <w:t>领域对象的</w:t>
            </w:r>
            <w:proofErr w:type="spellStart"/>
            <w:r>
              <w:rPr>
                <w:rFonts w:hint="eastAsia"/>
              </w:rPr>
              <w:t>addUser</w:t>
            </w:r>
            <w:proofErr w:type="spellEnd"/>
            <w:r>
              <w:rPr>
                <w:rFonts w:hint="eastAsia"/>
              </w:rPr>
              <w:t>方法</w:t>
            </w:r>
          </w:p>
        </w:tc>
      </w:tr>
      <w:tr w:rsidR="00383B37" w14:paraId="07F09233"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45907FE9" w14:textId="77777777" w:rsidR="00383B37" w:rsidRDefault="00383B37">
            <w:proofErr w:type="spellStart"/>
            <w:r>
              <w:rPr>
                <w:rFonts w:hint="eastAsia"/>
              </w:rPr>
              <w:t>UserController.deleteUser</w:t>
            </w:r>
            <w:proofErr w:type="spellEnd"/>
          </w:p>
        </w:tc>
        <w:tc>
          <w:tcPr>
            <w:tcW w:w="751" w:type="dxa"/>
            <w:tcBorders>
              <w:top w:val="single" w:sz="4" w:space="0" w:color="auto"/>
              <w:left w:val="single" w:sz="4" w:space="0" w:color="auto"/>
              <w:bottom w:val="single" w:sz="4" w:space="0" w:color="auto"/>
              <w:right w:val="single" w:sz="4" w:space="0" w:color="auto"/>
            </w:tcBorders>
            <w:vAlign w:val="center"/>
            <w:hideMark/>
          </w:tcPr>
          <w:p w14:paraId="5387F8A4" w14:textId="77777777" w:rsidR="00383B37" w:rsidRDefault="00383B37">
            <w:r>
              <w:rPr>
                <w:rFonts w:hint="eastAsia"/>
              </w:rPr>
              <w:t>语法</w:t>
            </w:r>
          </w:p>
        </w:tc>
        <w:tc>
          <w:tcPr>
            <w:tcW w:w="4528" w:type="dxa"/>
            <w:tcBorders>
              <w:top w:val="single" w:sz="4" w:space="0" w:color="auto"/>
              <w:left w:val="single" w:sz="4" w:space="0" w:color="auto"/>
              <w:bottom w:val="single" w:sz="4" w:space="0" w:color="auto"/>
              <w:right w:val="single" w:sz="4" w:space="0" w:color="auto"/>
            </w:tcBorders>
            <w:vAlign w:val="center"/>
            <w:hideMark/>
          </w:tcPr>
          <w:p w14:paraId="225A941B"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deleteUser</w:t>
            </w:r>
            <w:proofErr w:type="spellEnd"/>
            <w:r>
              <w:rPr>
                <w:rFonts w:hint="eastAsia"/>
              </w:rPr>
              <w:t>（</w:t>
            </w:r>
            <w:r>
              <w:rPr>
                <w:rFonts w:hint="eastAsia"/>
              </w:rPr>
              <w:t>long id</w:t>
            </w:r>
            <w:r>
              <w:rPr>
                <w:rFonts w:hint="eastAsia"/>
              </w:rPr>
              <w:t>）</w:t>
            </w:r>
          </w:p>
        </w:tc>
      </w:tr>
      <w:tr w:rsidR="00383B37" w14:paraId="6D2946B9"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33255F75"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3BCBD66F" w14:textId="77777777" w:rsidR="00383B37" w:rsidRDefault="00383B37">
            <w:r>
              <w:rPr>
                <w:rFonts w:hint="eastAsia"/>
              </w:rPr>
              <w:t>前置条件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15EE2C61" w14:textId="77777777" w:rsidR="00383B37" w:rsidRDefault="00383B37">
            <w:r>
              <w:rPr>
                <w:rFonts w:hint="eastAsia"/>
              </w:rPr>
              <w:t>该</w:t>
            </w:r>
            <w:r>
              <w:rPr>
                <w:rFonts w:hint="eastAsia"/>
              </w:rPr>
              <w:t>User</w:t>
            </w:r>
            <w:r>
              <w:rPr>
                <w:rFonts w:hint="eastAsia"/>
              </w:rPr>
              <w:t>对象已被创建</w:t>
            </w:r>
          </w:p>
        </w:tc>
      </w:tr>
      <w:tr w:rsidR="00383B37" w14:paraId="34F0F8FE"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638B1DF7"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6B09892F" w14:textId="77777777" w:rsidR="00383B37" w:rsidRDefault="00383B37">
            <w:r>
              <w:rPr>
                <w:rFonts w:hint="eastAsia"/>
              </w:rPr>
              <w:t>后置条件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67E0C4F6" w14:textId="77777777" w:rsidR="00383B37" w:rsidRDefault="00383B37">
            <w:r>
              <w:rPr>
                <w:rFonts w:hint="eastAsia"/>
              </w:rPr>
              <w:t>调用</w:t>
            </w:r>
            <w:r>
              <w:rPr>
                <w:rFonts w:hint="eastAsia"/>
              </w:rPr>
              <w:t>User</w:t>
            </w:r>
            <w:r>
              <w:rPr>
                <w:rFonts w:hint="eastAsia"/>
              </w:rPr>
              <w:t>领域对象的</w:t>
            </w:r>
            <w:proofErr w:type="spellStart"/>
            <w:r>
              <w:rPr>
                <w:rFonts w:hint="eastAsia"/>
              </w:rPr>
              <w:t>deleteUser</w:t>
            </w:r>
            <w:proofErr w:type="spellEnd"/>
            <w:r>
              <w:rPr>
                <w:rFonts w:hint="eastAsia"/>
              </w:rPr>
              <w:t>方法</w:t>
            </w:r>
          </w:p>
        </w:tc>
      </w:tr>
      <w:tr w:rsidR="00383B37" w14:paraId="29A6B7DC"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0CCA765F" w14:textId="77777777" w:rsidR="00383B37" w:rsidRDefault="00383B37">
            <w:proofErr w:type="spellStart"/>
            <w:r>
              <w:rPr>
                <w:rFonts w:hint="eastAsia"/>
              </w:rPr>
              <w:t>UserController.changeUser</w:t>
            </w:r>
            <w:proofErr w:type="spellEnd"/>
          </w:p>
        </w:tc>
        <w:tc>
          <w:tcPr>
            <w:tcW w:w="751" w:type="dxa"/>
            <w:tcBorders>
              <w:top w:val="single" w:sz="4" w:space="0" w:color="auto"/>
              <w:left w:val="single" w:sz="4" w:space="0" w:color="auto"/>
              <w:bottom w:val="single" w:sz="4" w:space="0" w:color="auto"/>
              <w:right w:val="single" w:sz="4" w:space="0" w:color="auto"/>
            </w:tcBorders>
            <w:vAlign w:val="center"/>
            <w:hideMark/>
          </w:tcPr>
          <w:p w14:paraId="4E2BE0F2" w14:textId="77777777" w:rsidR="00383B37" w:rsidRDefault="00383B37">
            <w:r>
              <w:rPr>
                <w:rFonts w:hint="eastAsia"/>
              </w:rPr>
              <w:t>语法</w:t>
            </w:r>
          </w:p>
        </w:tc>
        <w:tc>
          <w:tcPr>
            <w:tcW w:w="4528" w:type="dxa"/>
            <w:tcBorders>
              <w:top w:val="single" w:sz="4" w:space="0" w:color="auto"/>
              <w:left w:val="single" w:sz="4" w:space="0" w:color="auto"/>
              <w:bottom w:val="single" w:sz="4" w:space="0" w:color="auto"/>
              <w:right w:val="single" w:sz="4" w:space="0" w:color="auto"/>
            </w:tcBorders>
            <w:vAlign w:val="center"/>
            <w:hideMark/>
          </w:tcPr>
          <w:p w14:paraId="046173DE"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changeUser</w:t>
            </w:r>
            <w:proofErr w:type="spellEnd"/>
            <w:r>
              <w:rPr>
                <w:rFonts w:hint="eastAsia"/>
              </w:rPr>
              <w:t>（</w:t>
            </w:r>
            <w:r>
              <w:rPr>
                <w:rFonts w:hint="eastAsia"/>
              </w:rPr>
              <w:t>long id</w:t>
            </w:r>
            <w:r>
              <w:rPr>
                <w:rFonts w:hint="eastAsia"/>
              </w:rPr>
              <w:t>）</w:t>
            </w:r>
          </w:p>
        </w:tc>
      </w:tr>
      <w:tr w:rsidR="00383B37" w14:paraId="296A9D08"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BE82CD7"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150D1D9C" w14:textId="77777777" w:rsidR="00383B37" w:rsidRDefault="00383B37">
            <w:r>
              <w:rPr>
                <w:rFonts w:hint="eastAsia"/>
              </w:rPr>
              <w:t>前置条件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3335938F" w14:textId="77777777" w:rsidR="00383B37" w:rsidRDefault="00383B37">
            <w:r>
              <w:rPr>
                <w:rFonts w:hint="eastAsia"/>
              </w:rPr>
              <w:t>该</w:t>
            </w:r>
            <w:r>
              <w:rPr>
                <w:rFonts w:hint="eastAsia"/>
              </w:rPr>
              <w:t>Student</w:t>
            </w:r>
            <w:r>
              <w:rPr>
                <w:rFonts w:hint="eastAsia"/>
              </w:rPr>
              <w:t>对象已被创建</w:t>
            </w:r>
          </w:p>
        </w:tc>
      </w:tr>
      <w:tr w:rsidR="00383B37" w14:paraId="6818E528"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A170BB4"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6128E363" w14:textId="77777777" w:rsidR="00383B37" w:rsidRDefault="00383B37">
            <w:r>
              <w:rPr>
                <w:rFonts w:hint="eastAsia"/>
              </w:rPr>
              <w:t>后置条件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78A8357D" w14:textId="77777777" w:rsidR="00383B37" w:rsidRDefault="00383B37">
            <w:r>
              <w:rPr>
                <w:rFonts w:hint="eastAsia"/>
              </w:rPr>
              <w:t>调用</w:t>
            </w:r>
            <w:r>
              <w:rPr>
                <w:rFonts w:hint="eastAsia"/>
              </w:rPr>
              <w:t>User</w:t>
            </w:r>
            <w:r>
              <w:rPr>
                <w:rFonts w:hint="eastAsia"/>
              </w:rPr>
              <w:t>领域对象的</w:t>
            </w:r>
            <w:proofErr w:type="spellStart"/>
            <w:r>
              <w:rPr>
                <w:rFonts w:hint="eastAsia"/>
              </w:rPr>
              <w:t>changeUser</w:t>
            </w:r>
            <w:proofErr w:type="spellEnd"/>
            <w:r>
              <w:rPr>
                <w:rFonts w:hint="eastAsia"/>
              </w:rPr>
              <w:t>方法</w:t>
            </w:r>
          </w:p>
        </w:tc>
      </w:tr>
      <w:tr w:rsidR="00383B37" w14:paraId="306F03C9"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1E1C2D57" w14:textId="77777777" w:rsidR="00383B37" w:rsidRDefault="00383B37">
            <w:proofErr w:type="spellStart"/>
            <w:r>
              <w:rPr>
                <w:rFonts w:hint="eastAsia"/>
              </w:rPr>
              <w:t>UserController.findUser</w:t>
            </w:r>
            <w:proofErr w:type="spellEnd"/>
          </w:p>
        </w:tc>
        <w:tc>
          <w:tcPr>
            <w:tcW w:w="751" w:type="dxa"/>
            <w:tcBorders>
              <w:top w:val="single" w:sz="4" w:space="0" w:color="auto"/>
              <w:left w:val="single" w:sz="4" w:space="0" w:color="auto"/>
              <w:bottom w:val="single" w:sz="4" w:space="0" w:color="auto"/>
              <w:right w:val="single" w:sz="4" w:space="0" w:color="auto"/>
            </w:tcBorders>
            <w:vAlign w:val="center"/>
            <w:hideMark/>
          </w:tcPr>
          <w:p w14:paraId="3A04151C" w14:textId="77777777" w:rsidR="00383B37" w:rsidRDefault="00383B37">
            <w:r>
              <w:rPr>
                <w:rFonts w:hint="eastAsia"/>
              </w:rPr>
              <w:t>语法</w:t>
            </w:r>
          </w:p>
        </w:tc>
        <w:tc>
          <w:tcPr>
            <w:tcW w:w="4528" w:type="dxa"/>
            <w:tcBorders>
              <w:top w:val="single" w:sz="4" w:space="0" w:color="auto"/>
              <w:left w:val="single" w:sz="4" w:space="0" w:color="auto"/>
              <w:bottom w:val="single" w:sz="4" w:space="0" w:color="auto"/>
              <w:right w:val="single" w:sz="4" w:space="0" w:color="auto"/>
            </w:tcBorders>
            <w:vAlign w:val="center"/>
            <w:hideMark/>
          </w:tcPr>
          <w:p w14:paraId="49AA96FB"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findUser</w:t>
            </w:r>
            <w:proofErr w:type="spellEnd"/>
            <w:r>
              <w:rPr>
                <w:rFonts w:hint="eastAsia"/>
              </w:rPr>
              <w:t>（</w:t>
            </w:r>
            <w:r>
              <w:rPr>
                <w:rFonts w:hint="eastAsia"/>
              </w:rPr>
              <w:t>long id</w:t>
            </w:r>
            <w:r>
              <w:rPr>
                <w:rFonts w:hint="eastAsia"/>
              </w:rPr>
              <w:t>）</w:t>
            </w:r>
          </w:p>
        </w:tc>
      </w:tr>
      <w:tr w:rsidR="00383B37" w14:paraId="1D057E4A"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2DF0FF60"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1181D90C" w14:textId="77777777" w:rsidR="00383B37" w:rsidRDefault="00383B37">
            <w:r>
              <w:rPr>
                <w:rFonts w:hint="eastAsia"/>
              </w:rPr>
              <w:t>前置条件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3D706CAA" w14:textId="77777777" w:rsidR="00383B37" w:rsidRDefault="00383B37">
            <w:r>
              <w:rPr>
                <w:rFonts w:hint="eastAsia"/>
              </w:rPr>
              <w:t>该</w:t>
            </w:r>
            <w:r>
              <w:rPr>
                <w:rFonts w:hint="eastAsia"/>
              </w:rPr>
              <w:t>User</w:t>
            </w:r>
            <w:r>
              <w:rPr>
                <w:rFonts w:hint="eastAsia"/>
              </w:rPr>
              <w:t>对象已被创建</w:t>
            </w:r>
          </w:p>
        </w:tc>
      </w:tr>
      <w:tr w:rsidR="00383B37" w14:paraId="2B28831D"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6CAB020"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58D3B442" w14:textId="77777777" w:rsidR="00383B37" w:rsidRDefault="00383B37">
            <w:r>
              <w:rPr>
                <w:rFonts w:hint="eastAsia"/>
              </w:rPr>
              <w:t>后置条件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4CB732E6" w14:textId="77777777" w:rsidR="00383B37" w:rsidRDefault="00383B37">
            <w:r>
              <w:rPr>
                <w:rFonts w:hint="eastAsia"/>
              </w:rPr>
              <w:t>调用</w:t>
            </w:r>
            <w:r>
              <w:rPr>
                <w:rFonts w:hint="eastAsia"/>
              </w:rPr>
              <w:t>User</w:t>
            </w:r>
            <w:r>
              <w:rPr>
                <w:rFonts w:hint="eastAsia"/>
              </w:rPr>
              <w:t>领域对象的</w:t>
            </w:r>
            <w:proofErr w:type="spellStart"/>
            <w:r>
              <w:rPr>
                <w:rFonts w:hint="eastAsia"/>
              </w:rPr>
              <w:t>findUser</w:t>
            </w:r>
            <w:proofErr w:type="spellEnd"/>
            <w:r>
              <w:rPr>
                <w:rFonts w:hint="eastAsia"/>
              </w:rPr>
              <w:t>方法</w:t>
            </w:r>
          </w:p>
        </w:tc>
      </w:tr>
      <w:tr w:rsidR="00383B37" w14:paraId="67DD5629"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4C3AB60B" w14:textId="77777777" w:rsidR="00383B37" w:rsidRDefault="00383B37">
            <w:proofErr w:type="spellStart"/>
            <w:r>
              <w:rPr>
                <w:rFonts w:hint="eastAsia"/>
              </w:rPr>
              <w:t>UserController.updateUser</w:t>
            </w:r>
            <w:proofErr w:type="spellEnd"/>
          </w:p>
        </w:tc>
        <w:tc>
          <w:tcPr>
            <w:tcW w:w="751" w:type="dxa"/>
            <w:tcBorders>
              <w:top w:val="single" w:sz="4" w:space="0" w:color="auto"/>
              <w:left w:val="single" w:sz="4" w:space="0" w:color="auto"/>
              <w:bottom w:val="single" w:sz="4" w:space="0" w:color="auto"/>
              <w:right w:val="single" w:sz="4" w:space="0" w:color="auto"/>
            </w:tcBorders>
            <w:vAlign w:val="center"/>
            <w:hideMark/>
          </w:tcPr>
          <w:p w14:paraId="03669AEB" w14:textId="77777777" w:rsidR="00383B37" w:rsidRDefault="00383B37">
            <w:r>
              <w:rPr>
                <w:rFonts w:hint="eastAsia"/>
              </w:rPr>
              <w:t>语法</w:t>
            </w:r>
          </w:p>
        </w:tc>
        <w:tc>
          <w:tcPr>
            <w:tcW w:w="4528" w:type="dxa"/>
            <w:tcBorders>
              <w:top w:val="single" w:sz="4" w:space="0" w:color="auto"/>
              <w:left w:val="single" w:sz="4" w:space="0" w:color="auto"/>
              <w:bottom w:val="single" w:sz="4" w:space="0" w:color="auto"/>
              <w:right w:val="single" w:sz="4" w:space="0" w:color="auto"/>
            </w:tcBorders>
            <w:vAlign w:val="center"/>
            <w:hideMark/>
          </w:tcPr>
          <w:p w14:paraId="1251D176"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UpdateUser</w:t>
            </w:r>
            <w:proofErr w:type="spellEnd"/>
            <w:r>
              <w:rPr>
                <w:rFonts w:hint="eastAsia"/>
              </w:rPr>
              <w:t>（</w:t>
            </w:r>
            <w:r>
              <w:rPr>
                <w:rFonts w:hint="eastAsia"/>
              </w:rPr>
              <w:t>long id</w:t>
            </w:r>
            <w:r>
              <w:rPr>
                <w:rFonts w:hint="eastAsia"/>
              </w:rPr>
              <w:t>）</w:t>
            </w:r>
          </w:p>
        </w:tc>
      </w:tr>
      <w:tr w:rsidR="00383B37" w14:paraId="291B0C1F"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313F48E0"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63DB7504" w14:textId="77777777" w:rsidR="00383B37" w:rsidRDefault="00383B37">
            <w:r>
              <w:rPr>
                <w:rFonts w:hint="eastAsia"/>
              </w:rPr>
              <w:t>前置条件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75250AC5" w14:textId="77777777" w:rsidR="00383B37" w:rsidRDefault="00383B37">
            <w:r>
              <w:rPr>
                <w:rFonts w:hint="eastAsia"/>
              </w:rPr>
              <w:t>该</w:t>
            </w:r>
            <w:r>
              <w:rPr>
                <w:rFonts w:hint="eastAsia"/>
              </w:rPr>
              <w:t>User</w:t>
            </w:r>
            <w:r>
              <w:rPr>
                <w:rFonts w:hint="eastAsia"/>
              </w:rPr>
              <w:t>对象已被创建</w:t>
            </w:r>
          </w:p>
        </w:tc>
      </w:tr>
      <w:tr w:rsidR="00383B37" w14:paraId="68623AC6"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0DACD21D" w14:textId="77777777" w:rsidR="00383B37" w:rsidRDefault="00383B37">
            <w:pPr>
              <w:widowControl/>
              <w:jc w:val="left"/>
              <w:rPr>
                <w:rFonts w:asciiTheme="minorEastAsia" w:eastAsiaTheme="minorEastAsia" w:hAnsiTheme="minorHAnsi"/>
                <w:sz w:val="21"/>
              </w:rPr>
            </w:pPr>
          </w:p>
        </w:tc>
        <w:tc>
          <w:tcPr>
            <w:tcW w:w="751" w:type="dxa"/>
            <w:tcBorders>
              <w:top w:val="single" w:sz="4" w:space="0" w:color="auto"/>
              <w:left w:val="single" w:sz="4" w:space="0" w:color="auto"/>
              <w:bottom w:val="single" w:sz="4" w:space="0" w:color="auto"/>
              <w:right w:val="single" w:sz="4" w:space="0" w:color="auto"/>
            </w:tcBorders>
            <w:vAlign w:val="center"/>
            <w:hideMark/>
          </w:tcPr>
          <w:p w14:paraId="3A0555A3" w14:textId="77777777" w:rsidR="00383B37" w:rsidRDefault="00383B37">
            <w:r>
              <w:rPr>
                <w:rFonts w:hint="eastAsia"/>
              </w:rPr>
              <w:t>后置条件</w:t>
            </w:r>
          </w:p>
        </w:tc>
        <w:tc>
          <w:tcPr>
            <w:tcW w:w="4528" w:type="dxa"/>
            <w:tcBorders>
              <w:top w:val="single" w:sz="4" w:space="0" w:color="auto"/>
              <w:left w:val="single" w:sz="4" w:space="0" w:color="auto"/>
              <w:bottom w:val="single" w:sz="4" w:space="0" w:color="auto"/>
              <w:right w:val="single" w:sz="4" w:space="0" w:color="auto"/>
            </w:tcBorders>
            <w:vAlign w:val="center"/>
            <w:hideMark/>
          </w:tcPr>
          <w:p w14:paraId="79B32368" w14:textId="77777777" w:rsidR="00383B37" w:rsidRDefault="00383B37">
            <w:r>
              <w:rPr>
                <w:rFonts w:hint="eastAsia"/>
              </w:rPr>
              <w:t>调用</w:t>
            </w:r>
            <w:r>
              <w:rPr>
                <w:rFonts w:hint="eastAsia"/>
              </w:rPr>
              <w:t>User</w:t>
            </w:r>
            <w:r>
              <w:rPr>
                <w:rFonts w:hint="eastAsia"/>
              </w:rPr>
              <w:t>领域对象的</w:t>
            </w:r>
            <w:proofErr w:type="spellStart"/>
            <w:r>
              <w:rPr>
                <w:rFonts w:hint="eastAsia"/>
              </w:rPr>
              <w:t>updateUser</w:t>
            </w:r>
            <w:proofErr w:type="spellEnd"/>
            <w:r>
              <w:rPr>
                <w:rFonts w:hint="eastAsia"/>
              </w:rPr>
              <w:t>方法</w:t>
            </w:r>
          </w:p>
        </w:tc>
      </w:tr>
    </w:tbl>
    <w:p w14:paraId="4CC029BD" w14:textId="77777777" w:rsidR="00E3771A" w:rsidRDefault="00E3771A" w:rsidP="00E3771A">
      <w:pPr>
        <w:jc w:val="center"/>
        <w:rPr>
          <w:b/>
          <w:bCs/>
        </w:rPr>
      </w:pPr>
    </w:p>
    <w:p w14:paraId="1B75B0A6" w14:textId="1DA0275E" w:rsidR="00383B37" w:rsidRDefault="00383B37" w:rsidP="00E3771A">
      <w:pPr>
        <w:jc w:val="center"/>
        <w:rPr>
          <w:rFonts w:asciiTheme="minorEastAsia" w:eastAsiaTheme="minorEastAsia" w:hAnsiTheme="minorHAnsi"/>
          <w:b/>
          <w:bCs/>
          <w:sz w:val="21"/>
        </w:rPr>
      </w:pPr>
      <w:proofErr w:type="spellStart"/>
      <w:r>
        <w:rPr>
          <w:rFonts w:hint="eastAsia"/>
          <w:b/>
          <w:bCs/>
        </w:rPr>
        <w:t>ParkingManagerController</w:t>
      </w:r>
      <w:proofErr w:type="spellEnd"/>
      <w:r>
        <w:rPr>
          <w:rFonts w:hint="eastAsia"/>
          <w:b/>
          <w:bCs/>
        </w:rPr>
        <w:t>的接口规范</w:t>
      </w:r>
    </w:p>
    <w:tbl>
      <w:tblPr>
        <w:tblStyle w:val="a7"/>
        <w:tblW w:w="8535" w:type="dxa"/>
        <w:jc w:val="center"/>
        <w:tblLayout w:type="fixed"/>
        <w:tblLook w:val="04A0" w:firstRow="1" w:lastRow="0" w:firstColumn="1" w:lastColumn="0" w:noHBand="0" w:noVBand="1"/>
      </w:tblPr>
      <w:tblGrid>
        <w:gridCol w:w="3256"/>
        <w:gridCol w:w="787"/>
        <w:gridCol w:w="4492"/>
      </w:tblGrid>
      <w:tr w:rsidR="00383B37" w14:paraId="4E817B40" w14:textId="77777777" w:rsidTr="00C26EBD">
        <w:trPr>
          <w:trHeight w:hRule="exact" w:val="567"/>
          <w:jc w:val="center"/>
        </w:trPr>
        <w:tc>
          <w:tcPr>
            <w:tcW w:w="8535" w:type="dxa"/>
            <w:gridSpan w:val="3"/>
            <w:tcBorders>
              <w:top w:val="single" w:sz="4" w:space="0" w:color="auto"/>
              <w:left w:val="single" w:sz="4" w:space="0" w:color="auto"/>
              <w:bottom w:val="single" w:sz="4" w:space="0" w:color="auto"/>
              <w:right w:val="single" w:sz="4" w:space="0" w:color="auto"/>
            </w:tcBorders>
            <w:vAlign w:val="center"/>
            <w:hideMark/>
          </w:tcPr>
          <w:p w14:paraId="0D06874E" w14:textId="77777777" w:rsidR="00383B37" w:rsidRDefault="00383B37">
            <w:pPr>
              <w:ind w:firstLineChars="1500" w:firstLine="3600"/>
            </w:pPr>
            <w:r>
              <w:rPr>
                <w:rFonts w:hint="eastAsia"/>
              </w:rPr>
              <w:t>提供的服务（供接口）</w:t>
            </w:r>
          </w:p>
        </w:tc>
      </w:tr>
      <w:tr w:rsidR="00383B37" w14:paraId="2C3FAE0A"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471CC809" w14:textId="77777777" w:rsidR="00383B37" w:rsidRDefault="00383B37">
            <w:proofErr w:type="spellStart"/>
            <w:r>
              <w:rPr>
                <w:rFonts w:hint="eastAsia"/>
              </w:rPr>
              <w:t>ParkingManagerController.addParkingManager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3632E753"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9E11DC3"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addParkingManager</w:t>
            </w:r>
            <w:proofErr w:type="spellEnd"/>
            <w:r>
              <w:rPr>
                <w:rFonts w:hint="eastAsia"/>
              </w:rPr>
              <w:t>（</w:t>
            </w:r>
            <w:r>
              <w:rPr>
                <w:rFonts w:hint="eastAsia"/>
              </w:rPr>
              <w:t>long id</w:t>
            </w:r>
            <w:r>
              <w:rPr>
                <w:rFonts w:hint="eastAsia"/>
              </w:rPr>
              <w:t>）</w:t>
            </w:r>
          </w:p>
        </w:tc>
      </w:tr>
      <w:tr w:rsidR="00383B37" w14:paraId="4C938728"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22047433"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1FEA95B5"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057DF7AE" w14:textId="77777777" w:rsidR="00383B37" w:rsidRDefault="00383B37">
            <w:r>
              <w:rPr>
                <w:rFonts w:hint="eastAsia"/>
              </w:rPr>
              <w:t>信息输入符合输入规则</w:t>
            </w:r>
          </w:p>
        </w:tc>
      </w:tr>
      <w:tr w:rsidR="00383B37" w14:paraId="6FCC6952"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2B4E52B"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00C88215"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73322D7"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addParkingManager</w:t>
            </w:r>
            <w:proofErr w:type="spellEnd"/>
            <w:r>
              <w:rPr>
                <w:rFonts w:hint="eastAsia"/>
              </w:rPr>
              <w:t>方法</w:t>
            </w:r>
          </w:p>
        </w:tc>
      </w:tr>
      <w:tr w:rsidR="00383B37" w14:paraId="25C611C4"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3AADB9F8" w14:textId="77777777" w:rsidR="00383B37" w:rsidRDefault="00383B37">
            <w:proofErr w:type="spellStart"/>
            <w:r>
              <w:rPr>
                <w:rFonts w:hint="eastAsia"/>
              </w:rPr>
              <w:t>ParkingManagerController.deleteParkingManager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35C43E41"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44951150"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deleteParkingManager</w:t>
            </w:r>
            <w:proofErr w:type="spellEnd"/>
            <w:r>
              <w:rPr>
                <w:rFonts w:hint="eastAsia"/>
              </w:rPr>
              <w:t>（</w:t>
            </w:r>
            <w:r>
              <w:rPr>
                <w:rFonts w:hint="eastAsia"/>
              </w:rPr>
              <w:t>long id</w:t>
            </w:r>
            <w:r>
              <w:rPr>
                <w:rFonts w:hint="eastAsia"/>
              </w:rPr>
              <w:t>）</w:t>
            </w:r>
          </w:p>
        </w:tc>
      </w:tr>
      <w:tr w:rsidR="00383B37" w14:paraId="052B128E"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3AA44EAA"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C6AAE04"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3A2BCA0"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324F314D"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60738F8D"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C56F661"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F36BF21"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deleteParkingManager</w:t>
            </w:r>
            <w:proofErr w:type="spellEnd"/>
            <w:r>
              <w:rPr>
                <w:rFonts w:hint="eastAsia"/>
              </w:rPr>
              <w:t>方法</w:t>
            </w:r>
          </w:p>
        </w:tc>
      </w:tr>
      <w:tr w:rsidR="00383B37" w14:paraId="14549F30"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16D27BB9" w14:textId="77777777" w:rsidR="00383B37" w:rsidRDefault="00383B37">
            <w:proofErr w:type="spellStart"/>
            <w:r>
              <w:rPr>
                <w:rFonts w:hint="eastAsia"/>
              </w:rPr>
              <w:t>ParkingManagerController.changeParkingManager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23E11C6F"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0E0C98F5"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changeParkingManager</w:t>
            </w:r>
            <w:proofErr w:type="spellEnd"/>
            <w:r>
              <w:rPr>
                <w:rFonts w:hint="eastAsia"/>
              </w:rPr>
              <w:t>（</w:t>
            </w:r>
            <w:r>
              <w:rPr>
                <w:rFonts w:hint="eastAsia"/>
              </w:rPr>
              <w:t>long id</w:t>
            </w:r>
            <w:r>
              <w:rPr>
                <w:rFonts w:hint="eastAsia"/>
              </w:rPr>
              <w:t>）</w:t>
            </w:r>
          </w:p>
        </w:tc>
      </w:tr>
      <w:tr w:rsidR="00383B37" w14:paraId="38076DE1"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0D6BA00D"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74E7BB42"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7907B714"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55748CE1"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00F3512"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3273AF55"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1B1A27C6"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changeParkingManager</w:t>
            </w:r>
            <w:proofErr w:type="spellEnd"/>
            <w:r>
              <w:rPr>
                <w:rFonts w:hint="eastAsia"/>
              </w:rPr>
              <w:t>方法</w:t>
            </w:r>
          </w:p>
        </w:tc>
      </w:tr>
      <w:tr w:rsidR="00383B37" w14:paraId="63EAA898"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734D652F" w14:textId="77777777" w:rsidR="00383B37" w:rsidRDefault="00383B37">
            <w:proofErr w:type="spellStart"/>
            <w:r>
              <w:rPr>
                <w:rFonts w:hint="eastAsia"/>
              </w:rPr>
              <w:t>ParkingManagerController.findParkingManager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7B2FA6EB"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6E238678"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findParkingManager</w:t>
            </w:r>
            <w:proofErr w:type="spellEnd"/>
            <w:r>
              <w:rPr>
                <w:rFonts w:hint="eastAsia"/>
              </w:rPr>
              <w:t>（</w:t>
            </w:r>
            <w:r>
              <w:rPr>
                <w:rFonts w:hint="eastAsia"/>
              </w:rPr>
              <w:t>long id</w:t>
            </w:r>
            <w:r>
              <w:rPr>
                <w:rFonts w:hint="eastAsia"/>
              </w:rPr>
              <w:t>）</w:t>
            </w:r>
          </w:p>
        </w:tc>
      </w:tr>
      <w:tr w:rsidR="00383B37" w14:paraId="75F8DC8A"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3C52CAED"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F3FBBAA"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B0F533B"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335767EC"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67319FBA"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75C99DAD"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2B2E065"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findParkingManager</w:t>
            </w:r>
            <w:proofErr w:type="spellEnd"/>
            <w:r>
              <w:rPr>
                <w:rFonts w:hint="eastAsia"/>
              </w:rPr>
              <w:t>方法</w:t>
            </w:r>
          </w:p>
        </w:tc>
      </w:tr>
      <w:tr w:rsidR="00383B37" w14:paraId="356171D1"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3B3A8B6C" w14:textId="77777777" w:rsidR="00383B37" w:rsidRDefault="00383B37">
            <w:proofErr w:type="spellStart"/>
            <w:r>
              <w:rPr>
                <w:rFonts w:hint="eastAsia"/>
              </w:rPr>
              <w:t>ParkingManagerController.updateParkingManager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50037B09"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093E914"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updateParkingManager</w:t>
            </w:r>
            <w:proofErr w:type="spellEnd"/>
            <w:r>
              <w:rPr>
                <w:rFonts w:hint="eastAsia"/>
              </w:rPr>
              <w:t>（</w:t>
            </w:r>
            <w:r>
              <w:rPr>
                <w:rFonts w:hint="eastAsia"/>
              </w:rPr>
              <w:t>long id</w:t>
            </w:r>
            <w:r>
              <w:rPr>
                <w:rFonts w:hint="eastAsia"/>
              </w:rPr>
              <w:t>）</w:t>
            </w:r>
          </w:p>
        </w:tc>
      </w:tr>
      <w:tr w:rsidR="00383B37" w14:paraId="0882071A"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65838B0"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3183A901"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2F768F3"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0C0DA736"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F57153B"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AD67FC1"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1EFEAC1"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updateParkingManager</w:t>
            </w:r>
            <w:proofErr w:type="spellEnd"/>
            <w:r>
              <w:rPr>
                <w:rFonts w:hint="eastAsia"/>
              </w:rPr>
              <w:t>方法</w:t>
            </w:r>
          </w:p>
        </w:tc>
      </w:tr>
      <w:tr w:rsidR="00383B37" w14:paraId="6DAF8426"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2E1EED3C" w14:textId="77777777" w:rsidR="00383B37" w:rsidRDefault="00383B37">
            <w:proofErr w:type="spellStart"/>
            <w:r>
              <w:rPr>
                <w:rFonts w:hint="eastAsia"/>
              </w:rPr>
              <w:t>ParkingManagerController.addAnnounceChange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737FDAC2"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0AF82BA8"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addAnnounceChange</w:t>
            </w:r>
            <w:proofErr w:type="spellEnd"/>
            <w:r>
              <w:rPr>
                <w:rFonts w:hint="eastAsia"/>
              </w:rPr>
              <w:t>（</w:t>
            </w:r>
            <w:r>
              <w:rPr>
                <w:rFonts w:hint="eastAsia"/>
              </w:rPr>
              <w:t>long id</w:t>
            </w:r>
            <w:r>
              <w:rPr>
                <w:rFonts w:hint="eastAsia"/>
              </w:rPr>
              <w:t>）</w:t>
            </w:r>
          </w:p>
        </w:tc>
      </w:tr>
      <w:tr w:rsidR="00383B37" w14:paraId="451CEA2C"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016DA7E2"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66CE492A"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12D9B5B7" w14:textId="77777777" w:rsidR="00383B37" w:rsidRDefault="00383B37">
            <w:r>
              <w:rPr>
                <w:rFonts w:hint="eastAsia"/>
              </w:rPr>
              <w:t>信息输入符合输入规则</w:t>
            </w:r>
          </w:p>
        </w:tc>
      </w:tr>
      <w:tr w:rsidR="00383B37" w14:paraId="6BD20F9A"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015078C6"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0735EECB"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B169154"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addAnnounceChange</w:t>
            </w:r>
            <w:proofErr w:type="spellEnd"/>
            <w:r>
              <w:rPr>
                <w:rFonts w:hint="eastAsia"/>
              </w:rPr>
              <w:t>方法</w:t>
            </w:r>
          </w:p>
        </w:tc>
      </w:tr>
      <w:tr w:rsidR="00383B37" w14:paraId="10F2FF21"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3FE47174" w14:textId="77777777" w:rsidR="00383B37" w:rsidRDefault="00383B37">
            <w:proofErr w:type="spellStart"/>
            <w:r>
              <w:rPr>
                <w:rFonts w:hint="eastAsia"/>
              </w:rPr>
              <w:t>ParkingManagerController.deleteAnnounceChange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39E1344D"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0FA03A8D"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deleteAnnounceChange</w:t>
            </w:r>
            <w:proofErr w:type="spellEnd"/>
            <w:r>
              <w:rPr>
                <w:rFonts w:hint="eastAsia"/>
              </w:rPr>
              <w:t>（</w:t>
            </w:r>
            <w:r>
              <w:rPr>
                <w:rFonts w:hint="eastAsia"/>
              </w:rPr>
              <w:t>long id</w:t>
            </w:r>
            <w:r>
              <w:rPr>
                <w:rFonts w:hint="eastAsia"/>
              </w:rPr>
              <w:t>）</w:t>
            </w:r>
          </w:p>
        </w:tc>
      </w:tr>
      <w:tr w:rsidR="00383B37" w14:paraId="1A26EE21"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532488A"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0515AEC7"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BDEB733"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70FC8517"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628A3038"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6A68B214"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4D848C05"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deleteAnnounceChange</w:t>
            </w:r>
            <w:proofErr w:type="spellEnd"/>
            <w:r>
              <w:rPr>
                <w:rFonts w:hint="eastAsia"/>
              </w:rPr>
              <w:t>方法</w:t>
            </w:r>
          </w:p>
        </w:tc>
      </w:tr>
      <w:tr w:rsidR="00383B37" w14:paraId="3FF61843"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3BEB2B42" w14:textId="77777777" w:rsidR="00383B37" w:rsidRDefault="00383B37">
            <w:proofErr w:type="spellStart"/>
            <w:r>
              <w:rPr>
                <w:rFonts w:hint="eastAsia"/>
              </w:rPr>
              <w:t>ParkingManagerController.changeAnnounceChange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47E751A7"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103442DF"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changeAnnounceChange</w:t>
            </w:r>
            <w:proofErr w:type="spellEnd"/>
            <w:r>
              <w:rPr>
                <w:rFonts w:hint="eastAsia"/>
              </w:rPr>
              <w:t>（</w:t>
            </w:r>
            <w:r>
              <w:rPr>
                <w:rFonts w:hint="eastAsia"/>
              </w:rPr>
              <w:t>long id</w:t>
            </w:r>
            <w:r>
              <w:rPr>
                <w:rFonts w:hint="eastAsia"/>
              </w:rPr>
              <w:t>）</w:t>
            </w:r>
          </w:p>
        </w:tc>
      </w:tr>
      <w:tr w:rsidR="00383B37" w14:paraId="4E5611A4"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F0DA578"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2991D259"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A3F6D6F"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29D7F1A5"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6EFA402"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273BBFD"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6CFFBBE3"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changeAnnounceChange</w:t>
            </w:r>
            <w:proofErr w:type="spellEnd"/>
            <w:r>
              <w:rPr>
                <w:rFonts w:hint="eastAsia"/>
              </w:rPr>
              <w:t>方法</w:t>
            </w:r>
          </w:p>
        </w:tc>
      </w:tr>
      <w:tr w:rsidR="00383B37" w14:paraId="4C955357"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5C5E1C49" w14:textId="77777777" w:rsidR="00383B37" w:rsidRDefault="00383B37">
            <w:proofErr w:type="spellStart"/>
            <w:r>
              <w:rPr>
                <w:rFonts w:hint="eastAsia"/>
              </w:rPr>
              <w:t>ParkingManagerController.findAnnounceChange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216FF217"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EA72077"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findAnnounceChange</w:t>
            </w:r>
            <w:proofErr w:type="spellEnd"/>
            <w:r>
              <w:rPr>
                <w:rFonts w:hint="eastAsia"/>
              </w:rPr>
              <w:t>（</w:t>
            </w:r>
            <w:r>
              <w:rPr>
                <w:rFonts w:hint="eastAsia"/>
              </w:rPr>
              <w:t>long id</w:t>
            </w:r>
            <w:r>
              <w:rPr>
                <w:rFonts w:hint="eastAsia"/>
              </w:rPr>
              <w:t>）</w:t>
            </w:r>
          </w:p>
        </w:tc>
      </w:tr>
      <w:tr w:rsidR="00383B37" w14:paraId="4E1A0E6D"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7AB0FD8"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188B7FC7"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AB1B283"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2A99D939"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8A84656"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A9F29CF"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713B880"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findAnnounceChange</w:t>
            </w:r>
            <w:proofErr w:type="spellEnd"/>
            <w:r>
              <w:rPr>
                <w:rFonts w:hint="eastAsia"/>
              </w:rPr>
              <w:t>方法</w:t>
            </w:r>
          </w:p>
        </w:tc>
      </w:tr>
      <w:tr w:rsidR="00383B37" w14:paraId="39ED4A6A"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6B2F2790" w14:textId="77777777" w:rsidR="00383B37" w:rsidRDefault="00383B37">
            <w:proofErr w:type="spellStart"/>
            <w:r>
              <w:rPr>
                <w:rFonts w:hint="eastAsia"/>
              </w:rPr>
              <w:t>ParkingManagerController.updateAnnounceChange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0B0DA093"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4D5D230"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updateAnnounceChange</w:t>
            </w:r>
            <w:proofErr w:type="spellEnd"/>
            <w:r>
              <w:rPr>
                <w:rFonts w:hint="eastAsia"/>
              </w:rPr>
              <w:t>（</w:t>
            </w:r>
            <w:r>
              <w:rPr>
                <w:rFonts w:hint="eastAsia"/>
              </w:rPr>
              <w:t>long id</w:t>
            </w:r>
            <w:r>
              <w:rPr>
                <w:rFonts w:hint="eastAsia"/>
              </w:rPr>
              <w:t>）</w:t>
            </w:r>
          </w:p>
        </w:tc>
      </w:tr>
      <w:tr w:rsidR="00383B37" w14:paraId="1BAC8229"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F4C8937"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1638F27A"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1BAF097" w14:textId="77777777" w:rsidR="00383B37" w:rsidRDefault="00383B37">
            <w:r>
              <w:rPr>
                <w:rFonts w:hint="eastAsia"/>
              </w:rPr>
              <w:t>该</w:t>
            </w:r>
            <w:proofErr w:type="spellStart"/>
            <w:r>
              <w:rPr>
                <w:rFonts w:hint="eastAsia"/>
              </w:rPr>
              <w:t>ParkingManager</w:t>
            </w:r>
            <w:proofErr w:type="spellEnd"/>
            <w:r>
              <w:rPr>
                <w:rFonts w:hint="eastAsia"/>
              </w:rPr>
              <w:t>对象已被创建</w:t>
            </w:r>
          </w:p>
        </w:tc>
      </w:tr>
      <w:tr w:rsidR="00383B37" w14:paraId="0E522565"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440A264D"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546C35C8"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6582361" w14:textId="77777777" w:rsidR="00383B37" w:rsidRDefault="00383B37">
            <w:r>
              <w:rPr>
                <w:rFonts w:hint="eastAsia"/>
              </w:rPr>
              <w:t>调用</w:t>
            </w:r>
            <w:proofErr w:type="spellStart"/>
            <w:r>
              <w:rPr>
                <w:rFonts w:hint="eastAsia"/>
              </w:rPr>
              <w:t>ParkingManager</w:t>
            </w:r>
            <w:proofErr w:type="spellEnd"/>
            <w:r>
              <w:rPr>
                <w:rFonts w:hint="eastAsia"/>
              </w:rPr>
              <w:t>领域对象的</w:t>
            </w:r>
            <w:proofErr w:type="spellStart"/>
            <w:r>
              <w:rPr>
                <w:rFonts w:hint="eastAsia"/>
              </w:rPr>
              <w:t>updateAnnounceChange</w:t>
            </w:r>
            <w:proofErr w:type="spellEnd"/>
            <w:r>
              <w:rPr>
                <w:rFonts w:hint="eastAsia"/>
              </w:rPr>
              <w:t>方法</w:t>
            </w:r>
          </w:p>
        </w:tc>
      </w:tr>
    </w:tbl>
    <w:p w14:paraId="231272D5" w14:textId="15CC2C13" w:rsidR="00E3771A" w:rsidRDefault="00E3771A" w:rsidP="00E3771A">
      <w:pPr>
        <w:jc w:val="center"/>
        <w:rPr>
          <w:b/>
          <w:bCs/>
        </w:rPr>
      </w:pPr>
    </w:p>
    <w:p w14:paraId="00714F6A" w14:textId="07A6BFA3" w:rsidR="00383B37" w:rsidRDefault="00383B37" w:rsidP="00E3771A">
      <w:pPr>
        <w:jc w:val="center"/>
        <w:rPr>
          <w:rFonts w:asciiTheme="minorEastAsia" w:eastAsiaTheme="minorEastAsia" w:hAnsiTheme="minorHAnsi"/>
          <w:b/>
          <w:bCs/>
          <w:sz w:val="21"/>
        </w:rPr>
      </w:pPr>
      <w:proofErr w:type="spellStart"/>
      <w:r>
        <w:rPr>
          <w:rFonts w:hint="eastAsia"/>
          <w:b/>
          <w:bCs/>
        </w:rPr>
        <w:t>ServiceManagerController</w:t>
      </w:r>
      <w:proofErr w:type="spellEnd"/>
      <w:r>
        <w:rPr>
          <w:rFonts w:hint="eastAsia"/>
          <w:b/>
          <w:bCs/>
        </w:rPr>
        <w:t>的接口规范</w:t>
      </w:r>
    </w:p>
    <w:tbl>
      <w:tblPr>
        <w:tblStyle w:val="a7"/>
        <w:tblW w:w="8535" w:type="dxa"/>
        <w:jc w:val="center"/>
        <w:tblLayout w:type="fixed"/>
        <w:tblLook w:val="04A0" w:firstRow="1" w:lastRow="0" w:firstColumn="1" w:lastColumn="0" w:noHBand="0" w:noVBand="1"/>
      </w:tblPr>
      <w:tblGrid>
        <w:gridCol w:w="3256"/>
        <w:gridCol w:w="787"/>
        <w:gridCol w:w="4492"/>
      </w:tblGrid>
      <w:tr w:rsidR="00383B37" w14:paraId="6F38B93E" w14:textId="77777777" w:rsidTr="00C26EBD">
        <w:trPr>
          <w:trHeight w:hRule="exact" w:val="567"/>
          <w:jc w:val="center"/>
        </w:trPr>
        <w:tc>
          <w:tcPr>
            <w:tcW w:w="8535" w:type="dxa"/>
            <w:gridSpan w:val="3"/>
            <w:tcBorders>
              <w:top w:val="single" w:sz="4" w:space="0" w:color="auto"/>
              <w:left w:val="single" w:sz="4" w:space="0" w:color="auto"/>
              <w:bottom w:val="single" w:sz="4" w:space="0" w:color="auto"/>
              <w:right w:val="single" w:sz="4" w:space="0" w:color="auto"/>
            </w:tcBorders>
            <w:vAlign w:val="center"/>
            <w:hideMark/>
          </w:tcPr>
          <w:p w14:paraId="22A6AC9D" w14:textId="77777777" w:rsidR="00383B37" w:rsidRDefault="00383B37">
            <w:pPr>
              <w:ind w:firstLineChars="1500" w:firstLine="3600"/>
              <w:rPr>
                <w:rFonts w:asciiTheme="minorEastAsia" w:eastAsiaTheme="minorEastAsia" w:hAnsiTheme="minorHAnsi"/>
              </w:rPr>
            </w:pPr>
            <w:r>
              <w:rPr>
                <w:rFonts w:hint="eastAsia"/>
              </w:rPr>
              <w:t>提供的服务（供接口）</w:t>
            </w:r>
          </w:p>
        </w:tc>
      </w:tr>
      <w:tr w:rsidR="00383B37" w14:paraId="50BF6C6F"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7BE1A9D9" w14:textId="77777777" w:rsidR="00383B37" w:rsidRDefault="00383B37">
            <w:proofErr w:type="spellStart"/>
            <w:r>
              <w:rPr>
                <w:rFonts w:hint="eastAsia"/>
              </w:rPr>
              <w:t>ServiceManagerController.addServiceManager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1B3DE371"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04B3866"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addParkingManager</w:t>
            </w:r>
            <w:proofErr w:type="spellEnd"/>
            <w:r>
              <w:rPr>
                <w:rFonts w:hint="eastAsia"/>
              </w:rPr>
              <w:t>（</w:t>
            </w:r>
            <w:r>
              <w:rPr>
                <w:rFonts w:hint="eastAsia"/>
              </w:rPr>
              <w:t>long id</w:t>
            </w:r>
            <w:r>
              <w:rPr>
                <w:rFonts w:hint="eastAsia"/>
              </w:rPr>
              <w:t>）</w:t>
            </w:r>
          </w:p>
        </w:tc>
      </w:tr>
      <w:tr w:rsidR="00383B37" w14:paraId="5EF76870"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AAFADD2"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20AC46C7"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0C2412F1" w14:textId="77777777" w:rsidR="00383B37" w:rsidRDefault="00383B37">
            <w:r>
              <w:rPr>
                <w:rFonts w:hint="eastAsia"/>
              </w:rPr>
              <w:t>信息输入符合输入规则</w:t>
            </w:r>
          </w:p>
        </w:tc>
      </w:tr>
      <w:tr w:rsidR="00383B37" w14:paraId="5CBC0776"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46E7611"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2CB43ACD"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19408F09"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addServiceManager</w:t>
            </w:r>
            <w:proofErr w:type="spellEnd"/>
            <w:r>
              <w:rPr>
                <w:rFonts w:hint="eastAsia"/>
              </w:rPr>
              <w:t>方法</w:t>
            </w:r>
          </w:p>
        </w:tc>
      </w:tr>
      <w:tr w:rsidR="00383B37" w14:paraId="3B2EE831"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5A15F793" w14:textId="77777777" w:rsidR="00383B37" w:rsidRDefault="00383B37">
            <w:proofErr w:type="spellStart"/>
            <w:r>
              <w:rPr>
                <w:rFonts w:hint="eastAsia"/>
              </w:rPr>
              <w:t>ServiceManagerController.deleteServiceManager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17C7B738"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63CC99A3"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deleteParkingManager</w:t>
            </w:r>
            <w:proofErr w:type="spellEnd"/>
            <w:r>
              <w:rPr>
                <w:rFonts w:hint="eastAsia"/>
              </w:rPr>
              <w:t>（</w:t>
            </w:r>
            <w:r>
              <w:rPr>
                <w:rFonts w:hint="eastAsia"/>
              </w:rPr>
              <w:t>long id</w:t>
            </w:r>
            <w:r>
              <w:rPr>
                <w:rFonts w:hint="eastAsia"/>
              </w:rPr>
              <w:t>）</w:t>
            </w:r>
          </w:p>
        </w:tc>
      </w:tr>
      <w:tr w:rsidR="00383B37" w14:paraId="56A7E1E7"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18E81CF"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2316AC28"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7D738B9" w14:textId="77777777" w:rsidR="00383B37" w:rsidRDefault="00383B37">
            <w:r>
              <w:rPr>
                <w:rFonts w:hint="eastAsia"/>
              </w:rPr>
              <w:t>该</w:t>
            </w:r>
            <w:proofErr w:type="spellStart"/>
            <w:r>
              <w:rPr>
                <w:rFonts w:hint="eastAsia"/>
              </w:rPr>
              <w:t>ServiceManager</w:t>
            </w:r>
            <w:proofErr w:type="spellEnd"/>
            <w:r>
              <w:rPr>
                <w:rFonts w:hint="eastAsia"/>
              </w:rPr>
              <w:t>对象已被创建</w:t>
            </w:r>
          </w:p>
        </w:tc>
      </w:tr>
      <w:tr w:rsidR="00383B37" w14:paraId="4DD66FF1"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01924CD0"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64997EA2"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6F9BFA18"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deleteServiceManager</w:t>
            </w:r>
            <w:proofErr w:type="spellEnd"/>
            <w:r>
              <w:rPr>
                <w:rFonts w:hint="eastAsia"/>
              </w:rPr>
              <w:t>方法</w:t>
            </w:r>
          </w:p>
        </w:tc>
      </w:tr>
      <w:tr w:rsidR="00383B37" w14:paraId="7BD252D3"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7EA63295" w14:textId="77777777" w:rsidR="00383B37" w:rsidRDefault="00383B37">
            <w:proofErr w:type="spellStart"/>
            <w:r>
              <w:rPr>
                <w:rFonts w:hint="eastAsia"/>
              </w:rPr>
              <w:t>ServiceManagerController.changeServiceManager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48EF8393"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7978B93"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changeServiceManager</w:t>
            </w:r>
            <w:proofErr w:type="spellEnd"/>
            <w:r>
              <w:rPr>
                <w:rFonts w:hint="eastAsia"/>
              </w:rPr>
              <w:t>（</w:t>
            </w:r>
            <w:r>
              <w:rPr>
                <w:rFonts w:hint="eastAsia"/>
              </w:rPr>
              <w:t>long id</w:t>
            </w:r>
            <w:r>
              <w:rPr>
                <w:rFonts w:hint="eastAsia"/>
              </w:rPr>
              <w:t>）</w:t>
            </w:r>
          </w:p>
        </w:tc>
      </w:tr>
      <w:tr w:rsidR="00383B37" w14:paraId="1E5DA628"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4EC07358"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815D933"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093A5864" w14:textId="77777777" w:rsidR="00383B37" w:rsidRDefault="00383B37">
            <w:r>
              <w:rPr>
                <w:rFonts w:hint="eastAsia"/>
              </w:rPr>
              <w:t>该</w:t>
            </w:r>
            <w:proofErr w:type="spellStart"/>
            <w:r>
              <w:rPr>
                <w:rFonts w:hint="eastAsia"/>
              </w:rPr>
              <w:t>ServiceManager</w:t>
            </w:r>
            <w:proofErr w:type="spellEnd"/>
            <w:r>
              <w:rPr>
                <w:rFonts w:hint="eastAsia"/>
              </w:rPr>
              <w:t>对象已被创建</w:t>
            </w:r>
          </w:p>
        </w:tc>
      </w:tr>
      <w:tr w:rsidR="00383B37" w14:paraId="383BADC3"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09BC1E5B"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10E54A06"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47558E2A"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changeServiceManager</w:t>
            </w:r>
            <w:proofErr w:type="spellEnd"/>
            <w:r>
              <w:rPr>
                <w:rFonts w:hint="eastAsia"/>
              </w:rPr>
              <w:t>方法</w:t>
            </w:r>
          </w:p>
        </w:tc>
      </w:tr>
      <w:tr w:rsidR="00383B37" w14:paraId="3D295D94"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6485D6C6" w14:textId="77777777" w:rsidR="00383B37" w:rsidRDefault="00383B37">
            <w:proofErr w:type="spellStart"/>
            <w:r>
              <w:rPr>
                <w:rFonts w:hint="eastAsia"/>
              </w:rPr>
              <w:t>ServiceManagerController.findServiceManager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7D8D47F6"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00EA6FF"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findServiceManager</w:t>
            </w:r>
            <w:proofErr w:type="spellEnd"/>
            <w:r>
              <w:rPr>
                <w:rFonts w:hint="eastAsia"/>
              </w:rPr>
              <w:t>（</w:t>
            </w:r>
            <w:r>
              <w:rPr>
                <w:rFonts w:hint="eastAsia"/>
              </w:rPr>
              <w:t>long id</w:t>
            </w:r>
            <w:r>
              <w:rPr>
                <w:rFonts w:hint="eastAsia"/>
              </w:rPr>
              <w:t>）</w:t>
            </w:r>
          </w:p>
        </w:tc>
      </w:tr>
      <w:tr w:rsidR="00383B37" w14:paraId="60D64DBE"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6F7C18B"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19C8D5FA"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48C5A1A0" w14:textId="77777777" w:rsidR="00383B37" w:rsidRDefault="00383B37">
            <w:r>
              <w:rPr>
                <w:rFonts w:hint="eastAsia"/>
              </w:rPr>
              <w:t>该</w:t>
            </w:r>
            <w:proofErr w:type="spellStart"/>
            <w:r>
              <w:rPr>
                <w:rFonts w:hint="eastAsia"/>
              </w:rPr>
              <w:t>ServiceManager</w:t>
            </w:r>
            <w:proofErr w:type="spellEnd"/>
            <w:r>
              <w:rPr>
                <w:rFonts w:hint="eastAsia"/>
              </w:rPr>
              <w:t>对象已被创建</w:t>
            </w:r>
          </w:p>
        </w:tc>
      </w:tr>
      <w:tr w:rsidR="00383B37" w14:paraId="0F3B9C7D"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8714AF7"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D55B082"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6B614FB4"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findServiceManager</w:t>
            </w:r>
            <w:proofErr w:type="spellEnd"/>
            <w:r>
              <w:rPr>
                <w:rFonts w:hint="eastAsia"/>
              </w:rPr>
              <w:t>方法</w:t>
            </w:r>
          </w:p>
        </w:tc>
      </w:tr>
      <w:tr w:rsidR="00383B37" w14:paraId="206E3E47"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7CEF10B1" w14:textId="77777777" w:rsidR="00383B37" w:rsidRDefault="00383B37">
            <w:proofErr w:type="spellStart"/>
            <w:r>
              <w:rPr>
                <w:rFonts w:hint="eastAsia"/>
              </w:rPr>
              <w:t>ServiceManagerController.updateServiceManager</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7A6059B9"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D5EFF1F"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updateServiceManager</w:t>
            </w:r>
            <w:proofErr w:type="spellEnd"/>
            <w:r>
              <w:rPr>
                <w:rFonts w:hint="eastAsia"/>
              </w:rPr>
              <w:t>（</w:t>
            </w:r>
            <w:r>
              <w:rPr>
                <w:rFonts w:hint="eastAsia"/>
              </w:rPr>
              <w:t>long id</w:t>
            </w:r>
            <w:r>
              <w:rPr>
                <w:rFonts w:hint="eastAsia"/>
              </w:rPr>
              <w:t>）</w:t>
            </w:r>
          </w:p>
        </w:tc>
      </w:tr>
      <w:tr w:rsidR="00383B37" w14:paraId="6672EEAA"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4057E07E"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064C0C2E"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E7C0259" w14:textId="77777777" w:rsidR="00383B37" w:rsidRDefault="00383B37">
            <w:r>
              <w:rPr>
                <w:rFonts w:hint="eastAsia"/>
              </w:rPr>
              <w:t>该</w:t>
            </w:r>
            <w:proofErr w:type="spellStart"/>
            <w:r>
              <w:rPr>
                <w:rFonts w:hint="eastAsia"/>
              </w:rPr>
              <w:t>ServiceManager</w:t>
            </w:r>
            <w:proofErr w:type="spellEnd"/>
            <w:r>
              <w:rPr>
                <w:rFonts w:hint="eastAsia"/>
              </w:rPr>
              <w:t>对象已被创建</w:t>
            </w:r>
          </w:p>
        </w:tc>
      </w:tr>
      <w:tr w:rsidR="00383B37" w14:paraId="098FAAC3"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623AE3E5"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0845B6DD"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7584FA9F"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updateServiceManager</w:t>
            </w:r>
            <w:proofErr w:type="spellEnd"/>
            <w:r>
              <w:rPr>
                <w:rFonts w:hint="eastAsia"/>
              </w:rPr>
              <w:t>方法</w:t>
            </w:r>
          </w:p>
        </w:tc>
      </w:tr>
      <w:tr w:rsidR="00383B37" w14:paraId="5A4D900D"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1D0B8FAF" w14:textId="77777777" w:rsidR="00383B37" w:rsidRDefault="00383B37">
            <w:proofErr w:type="spellStart"/>
            <w:r>
              <w:rPr>
                <w:rFonts w:hint="eastAsia"/>
              </w:rPr>
              <w:t>ServiceManagerController.addAnnounceChange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5F93E84A"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4843562B"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addAnnounceChange</w:t>
            </w:r>
            <w:proofErr w:type="spellEnd"/>
            <w:r>
              <w:rPr>
                <w:rFonts w:hint="eastAsia"/>
              </w:rPr>
              <w:t>（</w:t>
            </w:r>
            <w:r>
              <w:rPr>
                <w:rFonts w:hint="eastAsia"/>
              </w:rPr>
              <w:t>long id</w:t>
            </w:r>
            <w:r>
              <w:rPr>
                <w:rFonts w:hint="eastAsia"/>
              </w:rPr>
              <w:t>）</w:t>
            </w:r>
          </w:p>
        </w:tc>
      </w:tr>
      <w:tr w:rsidR="00383B37" w14:paraId="4CFCEA60"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6C9C3A28"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06FFEE7"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392ACD3" w14:textId="77777777" w:rsidR="00383B37" w:rsidRDefault="00383B37">
            <w:r>
              <w:rPr>
                <w:rFonts w:hint="eastAsia"/>
              </w:rPr>
              <w:t>信息输入符合输入规则</w:t>
            </w:r>
          </w:p>
        </w:tc>
      </w:tr>
      <w:tr w:rsidR="00383B37" w14:paraId="612508C0"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DB848E8"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41D1B290"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4BC26B1"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addAnnounceChange</w:t>
            </w:r>
            <w:proofErr w:type="spellEnd"/>
            <w:r>
              <w:rPr>
                <w:rFonts w:hint="eastAsia"/>
              </w:rPr>
              <w:t>方法</w:t>
            </w:r>
          </w:p>
        </w:tc>
      </w:tr>
      <w:tr w:rsidR="00383B37" w14:paraId="7BCDB204"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3CB1F3B3" w14:textId="77777777" w:rsidR="00383B37" w:rsidRDefault="00383B37">
            <w:proofErr w:type="spellStart"/>
            <w:r>
              <w:rPr>
                <w:rFonts w:hint="eastAsia"/>
              </w:rPr>
              <w:t>ServiceManagerController.deleteAnnounceChange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11DEED20"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303BA8F6"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deleteAnnounceChange</w:t>
            </w:r>
            <w:proofErr w:type="spellEnd"/>
            <w:r>
              <w:rPr>
                <w:rFonts w:hint="eastAsia"/>
              </w:rPr>
              <w:t>（</w:t>
            </w:r>
            <w:r>
              <w:rPr>
                <w:rFonts w:hint="eastAsia"/>
              </w:rPr>
              <w:t>long id</w:t>
            </w:r>
            <w:r>
              <w:rPr>
                <w:rFonts w:hint="eastAsia"/>
              </w:rPr>
              <w:t>）</w:t>
            </w:r>
          </w:p>
        </w:tc>
      </w:tr>
      <w:tr w:rsidR="00383B37" w14:paraId="42547ECE"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D333CB1"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51AC01E1"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4ED0FBB0" w14:textId="77777777" w:rsidR="00383B37" w:rsidRDefault="00383B37">
            <w:r>
              <w:rPr>
                <w:rFonts w:hint="eastAsia"/>
              </w:rPr>
              <w:t>该</w:t>
            </w:r>
            <w:proofErr w:type="spellStart"/>
            <w:r>
              <w:rPr>
                <w:rFonts w:hint="eastAsia"/>
              </w:rPr>
              <w:t>ServiceManager</w:t>
            </w:r>
            <w:proofErr w:type="spellEnd"/>
            <w:r>
              <w:rPr>
                <w:rFonts w:hint="eastAsia"/>
              </w:rPr>
              <w:t>对象已被创建</w:t>
            </w:r>
          </w:p>
        </w:tc>
      </w:tr>
      <w:tr w:rsidR="00383B37" w14:paraId="7E7D40CB"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3E9185F2"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6FCC57F9"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0D57DB1B"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deleteAnnounceChange</w:t>
            </w:r>
            <w:proofErr w:type="spellEnd"/>
            <w:r>
              <w:rPr>
                <w:rFonts w:hint="eastAsia"/>
              </w:rPr>
              <w:t>方法</w:t>
            </w:r>
          </w:p>
        </w:tc>
      </w:tr>
      <w:tr w:rsidR="00383B37" w14:paraId="5A305F93"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tcPr>
          <w:p w14:paraId="74F77505" w14:textId="77777777" w:rsidR="00383B37" w:rsidRDefault="00383B37">
            <w:proofErr w:type="spellStart"/>
            <w:r>
              <w:rPr>
                <w:rFonts w:hint="eastAsia"/>
              </w:rPr>
              <w:t>ServiceManagerController.changeAnnounceChange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54512645"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4835FCCF"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changeAnnounceChange</w:t>
            </w:r>
            <w:proofErr w:type="spellEnd"/>
            <w:r>
              <w:rPr>
                <w:rFonts w:hint="eastAsia"/>
              </w:rPr>
              <w:t>（</w:t>
            </w:r>
            <w:r>
              <w:rPr>
                <w:rFonts w:hint="eastAsia"/>
              </w:rPr>
              <w:t>long id</w:t>
            </w:r>
            <w:r>
              <w:rPr>
                <w:rFonts w:hint="eastAsia"/>
              </w:rPr>
              <w:t>）</w:t>
            </w:r>
          </w:p>
        </w:tc>
      </w:tr>
      <w:tr w:rsidR="00383B37" w14:paraId="1D0C0068"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0CCF6418"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0B3FB075"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256133C6" w14:textId="77777777" w:rsidR="00383B37" w:rsidRDefault="00383B37">
            <w:r>
              <w:rPr>
                <w:rFonts w:hint="eastAsia"/>
              </w:rPr>
              <w:t>该</w:t>
            </w:r>
            <w:proofErr w:type="spellStart"/>
            <w:r>
              <w:rPr>
                <w:rFonts w:hint="eastAsia"/>
              </w:rPr>
              <w:t>ServiceManager</w:t>
            </w:r>
            <w:proofErr w:type="spellEnd"/>
            <w:r>
              <w:rPr>
                <w:rFonts w:hint="eastAsia"/>
              </w:rPr>
              <w:t>对象已被创建</w:t>
            </w:r>
          </w:p>
        </w:tc>
      </w:tr>
      <w:tr w:rsidR="00383B37" w14:paraId="5DC32EA5"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0786893"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5650C497"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7392B1FD"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changeAnnounceChange</w:t>
            </w:r>
            <w:proofErr w:type="spellEnd"/>
            <w:r>
              <w:rPr>
                <w:rFonts w:hint="eastAsia"/>
              </w:rPr>
              <w:t>方法</w:t>
            </w:r>
          </w:p>
        </w:tc>
      </w:tr>
      <w:tr w:rsidR="00383B37" w14:paraId="7B9A8814" w14:textId="77777777" w:rsidTr="00C26EBD">
        <w:trPr>
          <w:trHeight w:hRule="exact" w:val="964"/>
          <w:jc w:val="center"/>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14:paraId="23E153F9" w14:textId="77777777" w:rsidR="00383B37" w:rsidRDefault="00383B37">
            <w:proofErr w:type="spellStart"/>
            <w:r>
              <w:rPr>
                <w:rFonts w:hint="eastAsia"/>
              </w:rPr>
              <w:t>ServiceManagerController.findAnnounceChange</w:t>
            </w:r>
            <w:proofErr w:type="spellEnd"/>
          </w:p>
        </w:tc>
        <w:tc>
          <w:tcPr>
            <w:tcW w:w="787" w:type="dxa"/>
            <w:tcBorders>
              <w:top w:val="single" w:sz="4" w:space="0" w:color="auto"/>
              <w:left w:val="single" w:sz="4" w:space="0" w:color="auto"/>
              <w:bottom w:val="single" w:sz="4" w:space="0" w:color="auto"/>
              <w:right w:val="single" w:sz="4" w:space="0" w:color="auto"/>
            </w:tcBorders>
            <w:vAlign w:val="center"/>
            <w:hideMark/>
          </w:tcPr>
          <w:p w14:paraId="165F3DBE" w14:textId="77777777" w:rsidR="00383B37" w:rsidRDefault="00383B37">
            <w:r>
              <w:rPr>
                <w:rFonts w:hint="eastAsia"/>
              </w:rPr>
              <w:t>语法</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ED06409" w14:textId="77777777" w:rsidR="00383B37" w:rsidRDefault="00383B37">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findAnnounceChange</w:t>
            </w:r>
            <w:proofErr w:type="spellEnd"/>
            <w:r>
              <w:rPr>
                <w:rFonts w:hint="eastAsia"/>
              </w:rPr>
              <w:t>（</w:t>
            </w:r>
            <w:r>
              <w:rPr>
                <w:rFonts w:hint="eastAsia"/>
              </w:rPr>
              <w:t>long id</w:t>
            </w:r>
            <w:r>
              <w:rPr>
                <w:rFonts w:hint="eastAsia"/>
              </w:rPr>
              <w:t>）</w:t>
            </w:r>
          </w:p>
        </w:tc>
      </w:tr>
      <w:tr w:rsidR="00383B37" w14:paraId="0BCD1A32"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72636D29"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6B5FAE82" w14:textId="77777777" w:rsidR="00383B37" w:rsidRDefault="00383B37">
            <w:r>
              <w:rPr>
                <w:rFonts w:hint="eastAsia"/>
              </w:rPr>
              <w:t>前置条件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0B6B1BA" w14:textId="77777777" w:rsidR="00383B37" w:rsidRDefault="00383B37">
            <w:r>
              <w:rPr>
                <w:rFonts w:hint="eastAsia"/>
              </w:rPr>
              <w:t>该</w:t>
            </w:r>
            <w:proofErr w:type="spellStart"/>
            <w:r>
              <w:rPr>
                <w:rFonts w:hint="eastAsia"/>
              </w:rPr>
              <w:t>ServiceManager</w:t>
            </w:r>
            <w:proofErr w:type="spellEnd"/>
            <w:r>
              <w:rPr>
                <w:rFonts w:hint="eastAsia"/>
              </w:rPr>
              <w:t>对象已被创建</w:t>
            </w:r>
          </w:p>
        </w:tc>
      </w:tr>
      <w:tr w:rsidR="00383B37" w14:paraId="6FC8E2D5" w14:textId="77777777" w:rsidTr="00C26EBD">
        <w:trPr>
          <w:trHeight w:hRule="exact" w:val="964"/>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567299AC" w14:textId="77777777" w:rsidR="00383B37" w:rsidRDefault="00383B37">
            <w:pPr>
              <w:widowControl/>
              <w:jc w:val="left"/>
              <w:rPr>
                <w:rFonts w:asciiTheme="minorEastAsia" w:eastAsiaTheme="minorEastAsia" w:hAnsiTheme="minorHAnsi"/>
                <w:sz w:val="21"/>
              </w:rPr>
            </w:pPr>
          </w:p>
        </w:tc>
        <w:tc>
          <w:tcPr>
            <w:tcW w:w="787" w:type="dxa"/>
            <w:tcBorders>
              <w:top w:val="single" w:sz="4" w:space="0" w:color="auto"/>
              <w:left w:val="single" w:sz="4" w:space="0" w:color="auto"/>
              <w:bottom w:val="single" w:sz="4" w:space="0" w:color="auto"/>
              <w:right w:val="single" w:sz="4" w:space="0" w:color="auto"/>
            </w:tcBorders>
            <w:vAlign w:val="center"/>
            <w:hideMark/>
          </w:tcPr>
          <w:p w14:paraId="057E4D74" w14:textId="77777777" w:rsidR="00383B37" w:rsidRDefault="00383B37">
            <w:r>
              <w:rPr>
                <w:rFonts w:hint="eastAsia"/>
              </w:rPr>
              <w:t>后置条件</w:t>
            </w:r>
          </w:p>
        </w:tc>
        <w:tc>
          <w:tcPr>
            <w:tcW w:w="4492" w:type="dxa"/>
            <w:tcBorders>
              <w:top w:val="single" w:sz="4" w:space="0" w:color="auto"/>
              <w:left w:val="single" w:sz="4" w:space="0" w:color="auto"/>
              <w:bottom w:val="single" w:sz="4" w:space="0" w:color="auto"/>
              <w:right w:val="single" w:sz="4" w:space="0" w:color="auto"/>
            </w:tcBorders>
            <w:vAlign w:val="center"/>
            <w:hideMark/>
          </w:tcPr>
          <w:p w14:paraId="596E192E" w14:textId="77777777" w:rsidR="00383B37" w:rsidRDefault="00383B37">
            <w:r>
              <w:rPr>
                <w:rFonts w:hint="eastAsia"/>
              </w:rPr>
              <w:t>调用</w:t>
            </w:r>
            <w:proofErr w:type="spellStart"/>
            <w:r>
              <w:rPr>
                <w:rFonts w:hint="eastAsia"/>
              </w:rPr>
              <w:t>ServiceManager</w:t>
            </w:r>
            <w:proofErr w:type="spellEnd"/>
            <w:r>
              <w:rPr>
                <w:rFonts w:hint="eastAsia"/>
              </w:rPr>
              <w:t>领域对象的</w:t>
            </w:r>
            <w:proofErr w:type="spellStart"/>
            <w:r>
              <w:rPr>
                <w:rFonts w:hint="eastAsia"/>
              </w:rPr>
              <w:t>findAnnounceChange</w:t>
            </w:r>
            <w:proofErr w:type="spellEnd"/>
            <w:r>
              <w:rPr>
                <w:rFonts w:hint="eastAsia"/>
              </w:rPr>
              <w:t>方法</w:t>
            </w:r>
          </w:p>
        </w:tc>
      </w:tr>
    </w:tbl>
    <w:p w14:paraId="701A37F0" w14:textId="77777777" w:rsidR="00383B37" w:rsidRDefault="00383B37" w:rsidP="00383B37">
      <w:pPr>
        <w:ind w:leftChars="600" w:left="1440"/>
        <w:rPr>
          <w:rFonts w:ascii="DengXian" w:eastAsia="DengXian" w:hAnsi="DengXian" w:cs="DengXian"/>
          <w:b/>
          <w:bCs/>
          <w:sz w:val="21"/>
        </w:rPr>
      </w:pPr>
    </w:p>
    <w:p w14:paraId="38E0E31B" w14:textId="77777777" w:rsidR="00383B37" w:rsidRPr="00E3771A" w:rsidRDefault="00383B37" w:rsidP="00E3771A">
      <w:pPr>
        <w:pStyle w:val="3"/>
        <w:ind w:left="420" w:firstLine="420"/>
        <w:rPr>
          <w:rFonts w:ascii="宋体" w:hAnsi="宋体" w:cs="DengXian"/>
          <w:sz w:val="24"/>
          <w:szCs w:val="24"/>
        </w:rPr>
      </w:pPr>
      <w:bookmarkStart w:id="16" w:name="_Toc41376558"/>
      <w:r w:rsidRPr="00E3771A">
        <w:rPr>
          <w:rFonts w:ascii="宋体" w:hAnsi="宋体" w:cs="DengXian" w:hint="eastAsia"/>
          <w:sz w:val="24"/>
          <w:szCs w:val="24"/>
        </w:rPr>
        <w:t>4.2.4数据层的动态模型</w:t>
      </w:r>
      <w:bookmarkEnd w:id="16"/>
    </w:p>
    <w:p w14:paraId="4BAAC57E" w14:textId="71676350" w:rsidR="00B85986" w:rsidRPr="00B85986" w:rsidRDefault="00383B37" w:rsidP="00B85986">
      <w:pPr>
        <w:ind w:firstLine="420"/>
      </w:pPr>
      <w:r>
        <w:rPr>
          <w:rFonts w:hint="eastAsia"/>
        </w:rPr>
        <w:t>下图为智能出行车辆一体化服务管理系统中，停车场管理人员输入发布更改信息操作后，更改信息管理所产生的个对象间的协作关系：</w:t>
      </w:r>
    </w:p>
    <w:p w14:paraId="7DE92F90" w14:textId="48EF13C5" w:rsidR="00383B37" w:rsidRDefault="00383B37" w:rsidP="00C26EBD">
      <w:pPr>
        <w:ind w:firstLine="420"/>
        <w:jc w:val="center"/>
        <w:rPr>
          <w:rFonts w:ascii="DengXian" w:eastAsia="DengXian" w:hAnsi="DengXian" w:cs="DengXian"/>
        </w:rPr>
      </w:pPr>
      <w:r>
        <w:rPr>
          <w:rFonts w:ascii="DengXian" w:eastAsia="DengXian" w:hAnsi="DengXian" w:cs="DengXian"/>
          <w:noProof/>
        </w:rPr>
        <w:drawing>
          <wp:inline distT="0" distB="0" distL="0" distR="0" wp14:anchorId="2A58AF70" wp14:editId="1308CC92">
            <wp:extent cx="5655310" cy="3578087"/>
            <wp:effectExtent l="0" t="0" r="0" b="0"/>
            <wp:docPr id="10" name="图片 10" descr="L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LH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9973" cy="3581037"/>
                    </a:xfrm>
                    <a:prstGeom prst="rect">
                      <a:avLst/>
                    </a:prstGeom>
                    <a:noFill/>
                    <a:ln>
                      <a:noFill/>
                    </a:ln>
                  </pic:spPr>
                </pic:pic>
              </a:graphicData>
            </a:graphic>
          </wp:inline>
        </w:drawing>
      </w:r>
    </w:p>
    <w:p w14:paraId="16D63579" w14:textId="77777777" w:rsidR="00B85986" w:rsidRDefault="00B85986" w:rsidP="00383B37">
      <w:pPr>
        <w:ind w:firstLine="420"/>
        <w:rPr>
          <w:rFonts w:ascii="DengXian" w:eastAsia="DengXian" w:hAnsi="DengXian" w:cs="DengXian"/>
        </w:rPr>
      </w:pPr>
    </w:p>
    <w:p w14:paraId="75D29814" w14:textId="77777777" w:rsidR="00383B37" w:rsidRDefault="00383B37" w:rsidP="00383B37">
      <w:pPr>
        <w:ind w:firstLine="420"/>
        <w:rPr>
          <w:rFonts w:asciiTheme="minorEastAsia" w:eastAsiaTheme="minorEastAsia" w:hAnsiTheme="minorHAnsi"/>
        </w:rPr>
      </w:pPr>
      <w:r>
        <w:rPr>
          <w:rFonts w:hint="eastAsia"/>
        </w:rPr>
        <w:t>下图为停车场管理人员</w:t>
      </w:r>
      <w:proofErr w:type="spellStart"/>
      <w:r>
        <w:rPr>
          <w:rFonts w:hint="eastAsia"/>
        </w:rPr>
        <w:t>ParkingManager</w:t>
      </w:r>
      <w:proofErr w:type="spellEnd"/>
      <w:r>
        <w:rPr>
          <w:rFonts w:hint="eastAsia"/>
        </w:rPr>
        <w:t>领域对象想要进行查找更改信息时对应的顺序图关系：</w:t>
      </w:r>
    </w:p>
    <w:p w14:paraId="2B211F58" w14:textId="2D252966" w:rsidR="00383B37" w:rsidRDefault="00383B37" w:rsidP="00C26EBD">
      <w:pPr>
        <w:ind w:firstLine="420"/>
        <w:jc w:val="center"/>
        <w:rPr>
          <w:rFonts w:ascii="DengXian" w:eastAsia="DengXian" w:hAnsi="DengXian" w:cs="DengXian"/>
        </w:rPr>
      </w:pPr>
      <w:r>
        <w:rPr>
          <w:rFonts w:ascii="DengXian" w:eastAsia="DengXian" w:hAnsi="DengXian" w:cs="DengXian"/>
          <w:noProof/>
        </w:rPr>
        <w:lastRenderedPageBreak/>
        <w:drawing>
          <wp:inline distT="0" distB="0" distL="0" distR="0" wp14:anchorId="274F3754" wp14:editId="7E4DC0EC">
            <wp:extent cx="5267960" cy="3156668"/>
            <wp:effectExtent l="0" t="0" r="0" b="0"/>
            <wp:docPr id="9" name="图片 9" descr="L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LB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5071" cy="3160929"/>
                    </a:xfrm>
                    <a:prstGeom prst="rect">
                      <a:avLst/>
                    </a:prstGeom>
                    <a:noFill/>
                    <a:ln>
                      <a:noFill/>
                    </a:ln>
                  </pic:spPr>
                </pic:pic>
              </a:graphicData>
            </a:graphic>
          </wp:inline>
        </w:drawing>
      </w:r>
    </w:p>
    <w:p w14:paraId="30BC31FC" w14:textId="77777777" w:rsidR="00383B37" w:rsidRDefault="00383B37" w:rsidP="00383B37">
      <w:pPr>
        <w:ind w:firstLine="420"/>
        <w:rPr>
          <w:rFonts w:asciiTheme="minorEastAsia" w:eastAsiaTheme="minorEastAsia" w:hAnsiTheme="minorHAnsi"/>
        </w:rPr>
      </w:pPr>
      <w:r>
        <w:rPr>
          <w:rFonts w:hint="eastAsia"/>
        </w:rPr>
        <w:t>下图所示的状态图描述了</w:t>
      </w:r>
      <w:r>
        <w:rPr>
          <w:rFonts w:hint="eastAsia"/>
        </w:rPr>
        <w:t xml:space="preserve"> </w:t>
      </w:r>
      <w:proofErr w:type="spellStart"/>
      <w:r>
        <w:rPr>
          <w:rFonts w:hint="eastAsia"/>
        </w:rPr>
        <w:t>ParkingManager</w:t>
      </w:r>
      <w:proofErr w:type="spellEnd"/>
      <w:r>
        <w:rPr>
          <w:rFonts w:hint="eastAsia"/>
        </w:rPr>
        <w:t>领域对象的生存期间的状态序列、引起转移的</w:t>
      </w:r>
      <w:r>
        <w:rPr>
          <w:rFonts w:hint="eastAsia"/>
        </w:rPr>
        <w:t xml:space="preserve"> </w:t>
      </w:r>
      <w:r>
        <w:rPr>
          <w:rFonts w:hint="eastAsia"/>
        </w:rPr>
        <w:t>事件，以及因状态转移而伴随的动作。随着</w:t>
      </w:r>
      <w:r>
        <w:rPr>
          <w:rFonts w:hint="eastAsia"/>
        </w:rPr>
        <w:t xml:space="preserve"> </w:t>
      </w:r>
      <w:proofErr w:type="spellStart"/>
      <w:r>
        <w:rPr>
          <w:rFonts w:hint="eastAsia"/>
        </w:rPr>
        <w:t>addChange</w:t>
      </w:r>
      <w:proofErr w:type="spellEnd"/>
      <w:r>
        <w:rPr>
          <w:rFonts w:hint="eastAsia"/>
        </w:rPr>
        <w:t>方法被</w:t>
      </w:r>
      <w:r>
        <w:rPr>
          <w:rFonts w:hint="eastAsia"/>
        </w:rPr>
        <w:t xml:space="preserve"> UI </w:t>
      </w:r>
      <w:r>
        <w:rPr>
          <w:rFonts w:hint="eastAsia"/>
        </w:rPr>
        <w:t>调用，</w:t>
      </w:r>
      <w:proofErr w:type="spellStart"/>
      <w:r>
        <w:rPr>
          <w:rFonts w:hint="eastAsia"/>
        </w:rPr>
        <w:t>ParkingManager</w:t>
      </w:r>
      <w:proofErr w:type="spellEnd"/>
      <w:r>
        <w:rPr>
          <w:rFonts w:hint="eastAsia"/>
        </w:rPr>
        <w:t>进入</w:t>
      </w:r>
      <w:r>
        <w:rPr>
          <w:rFonts w:hint="eastAsia"/>
        </w:rPr>
        <w:t xml:space="preserve"> Change</w:t>
      </w:r>
      <w:r>
        <w:rPr>
          <w:rFonts w:hint="eastAsia"/>
        </w:rPr>
        <w:t>状态；之后通过输入停车场管理人员账户密码进入</w:t>
      </w:r>
      <w:r>
        <w:rPr>
          <w:rFonts w:hint="eastAsia"/>
        </w:rPr>
        <w:t xml:space="preserve"> </w:t>
      </w:r>
      <w:proofErr w:type="spellStart"/>
      <w:r>
        <w:rPr>
          <w:rFonts w:hint="eastAsia"/>
        </w:rPr>
        <w:t>ChangeinfoLineItem</w:t>
      </w:r>
      <w:proofErr w:type="spellEnd"/>
      <w:r>
        <w:rPr>
          <w:rFonts w:hint="eastAsia"/>
        </w:rPr>
        <w:t xml:space="preserve"> </w:t>
      </w:r>
      <w:r>
        <w:rPr>
          <w:rFonts w:hint="eastAsia"/>
        </w:rPr>
        <w:t>状态：</w:t>
      </w:r>
    </w:p>
    <w:p w14:paraId="4BC14B0D" w14:textId="688CD758" w:rsidR="00383B37" w:rsidRPr="00B85986" w:rsidRDefault="00383B37" w:rsidP="00C26EBD">
      <w:pPr>
        <w:ind w:firstLine="420"/>
        <w:jc w:val="center"/>
      </w:pPr>
      <w:r>
        <w:rPr>
          <w:noProof/>
        </w:rPr>
        <w:drawing>
          <wp:inline distT="0" distB="0" distL="0" distR="0" wp14:anchorId="250A4A9D" wp14:editId="134C134B">
            <wp:extent cx="5277485" cy="3196424"/>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9049" cy="3203428"/>
                    </a:xfrm>
                    <a:prstGeom prst="rect">
                      <a:avLst/>
                    </a:prstGeom>
                    <a:noFill/>
                    <a:ln>
                      <a:noFill/>
                    </a:ln>
                  </pic:spPr>
                </pic:pic>
              </a:graphicData>
            </a:graphic>
          </wp:inline>
        </w:drawing>
      </w:r>
    </w:p>
    <w:p w14:paraId="51691E98" w14:textId="77777777" w:rsidR="00383B37" w:rsidRPr="00E3771A" w:rsidRDefault="00383B37" w:rsidP="00E3771A">
      <w:pPr>
        <w:pStyle w:val="3"/>
        <w:ind w:left="420" w:firstLine="420"/>
        <w:rPr>
          <w:rFonts w:ascii="宋体" w:hAnsi="宋体" w:cs="DengXian"/>
          <w:sz w:val="24"/>
          <w:szCs w:val="24"/>
        </w:rPr>
      </w:pPr>
      <w:bookmarkStart w:id="17" w:name="_Toc41376559"/>
      <w:r w:rsidRPr="00E3771A">
        <w:rPr>
          <w:rFonts w:ascii="宋体" w:hAnsi="宋体" w:cs="DengXian" w:hint="eastAsia"/>
          <w:sz w:val="24"/>
          <w:szCs w:val="24"/>
        </w:rPr>
        <w:t>4.2.5数据层的设计原理</w:t>
      </w:r>
      <w:bookmarkEnd w:id="17"/>
      <w:r w:rsidRPr="00E3771A">
        <w:rPr>
          <w:rFonts w:ascii="宋体" w:hAnsi="宋体" w:cs="DengXian" w:hint="eastAsia"/>
          <w:sz w:val="24"/>
          <w:szCs w:val="24"/>
        </w:rPr>
        <w:t xml:space="preserve"> </w:t>
      </w:r>
    </w:p>
    <w:p w14:paraId="48C78423" w14:textId="067DE5F4" w:rsidR="00383B37" w:rsidRDefault="00383B37" w:rsidP="00E3771A">
      <w:pPr>
        <w:ind w:firstLine="420"/>
      </w:pPr>
      <w:r>
        <w:rPr>
          <w:rFonts w:hint="eastAsia"/>
        </w:rPr>
        <w:t>利用委托式控制风格，每个界面需要访问的业务逻辑有各自的控制器委托个不同的领域对象</w:t>
      </w:r>
      <w:r>
        <w:rPr>
          <w:rFonts w:hint="eastAsia"/>
        </w:rPr>
        <w:t>.</w:t>
      </w:r>
    </w:p>
    <w:p w14:paraId="26EB62B0" w14:textId="50AAE34E" w:rsidR="00660EA4" w:rsidRDefault="00660EA4" w:rsidP="00E3771A">
      <w:pPr>
        <w:ind w:firstLine="420"/>
      </w:pPr>
    </w:p>
    <w:p w14:paraId="46DF096B" w14:textId="77777777" w:rsidR="00660EA4" w:rsidRDefault="00660EA4" w:rsidP="00E3771A">
      <w:pPr>
        <w:ind w:firstLine="420"/>
      </w:pPr>
    </w:p>
    <w:p w14:paraId="0BAA88EB" w14:textId="77777777" w:rsidR="00383B37" w:rsidRPr="00E3771A" w:rsidRDefault="00383B37" w:rsidP="00B85986">
      <w:pPr>
        <w:pStyle w:val="a9"/>
        <w:widowControl/>
        <w:numPr>
          <w:ilvl w:val="0"/>
          <w:numId w:val="2"/>
        </w:numPr>
        <w:ind w:firstLineChars="0"/>
        <w:jc w:val="left"/>
        <w:outlineLvl w:val="0"/>
        <w:rPr>
          <w:rFonts w:ascii="黑体" w:eastAsia="黑体" w:hAnsi="黑体" w:cs="DengXian"/>
          <w:b/>
          <w:bCs/>
          <w:sz w:val="32"/>
          <w:szCs w:val="32"/>
        </w:rPr>
      </w:pPr>
      <w:bookmarkStart w:id="18" w:name="_Toc41376560"/>
      <w:r w:rsidRPr="00E3771A">
        <w:rPr>
          <w:rFonts w:ascii="黑体" w:eastAsia="黑体" w:hAnsi="黑体" w:cs="DengXian" w:hint="eastAsia"/>
          <w:b/>
          <w:bCs/>
          <w:sz w:val="32"/>
          <w:szCs w:val="32"/>
        </w:rPr>
        <w:lastRenderedPageBreak/>
        <w:t>依赖视角</w:t>
      </w:r>
      <w:bookmarkEnd w:id="18"/>
    </w:p>
    <w:p w14:paraId="28535EFD" w14:textId="77777777" w:rsidR="00383B37" w:rsidRDefault="00383B37" w:rsidP="00383B37">
      <w:pPr>
        <w:ind w:firstLine="420"/>
        <w:rPr>
          <w:rFonts w:ascii="DengXian" w:eastAsia="DengXian" w:hAnsi="DengXian" w:cs="DengXian"/>
          <w:sz w:val="21"/>
        </w:rPr>
      </w:pPr>
      <w:r w:rsidRPr="00E3771A">
        <w:rPr>
          <w:rFonts w:hint="eastAsia"/>
        </w:rPr>
        <w:t>下面两图是客户端和服务器端各自的包之间的依赖关系</w:t>
      </w:r>
      <w:r>
        <w:rPr>
          <w:rFonts w:ascii="DengXian" w:eastAsia="DengXian" w:hAnsi="DengXian" w:cs="DengXian" w:hint="eastAsia"/>
        </w:rPr>
        <w:t>。</w:t>
      </w:r>
    </w:p>
    <w:p w14:paraId="58E0D08A" w14:textId="53C89F3E" w:rsidR="00383B37" w:rsidRDefault="00383B37" w:rsidP="00C26EBD">
      <w:pPr>
        <w:jc w:val="center"/>
      </w:pPr>
      <w:r>
        <w:rPr>
          <w:noProof/>
        </w:rPr>
        <w:drawing>
          <wp:inline distT="0" distB="0" distL="0" distR="0" wp14:anchorId="16DD2C40" wp14:editId="0638E792">
            <wp:extent cx="5267734" cy="46753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5525" cy="4682281"/>
                    </a:xfrm>
                    <a:prstGeom prst="rect">
                      <a:avLst/>
                    </a:prstGeom>
                    <a:noFill/>
                    <a:ln>
                      <a:noFill/>
                    </a:ln>
                  </pic:spPr>
                </pic:pic>
              </a:graphicData>
            </a:graphic>
          </wp:inline>
        </w:drawing>
      </w:r>
    </w:p>
    <w:p w14:paraId="43AD22B0" w14:textId="7D30F7EA" w:rsidR="00383B37" w:rsidRPr="00C26EBD" w:rsidRDefault="00383B37" w:rsidP="00B85986">
      <w:pPr>
        <w:jc w:val="center"/>
        <w:rPr>
          <w:rFonts w:ascii="楷体" w:eastAsia="楷体" w:hAnsi="楷体"/>
          <w:sz w:val="21"/>
        </w:rPr>
      </w:pPr>
      <w:r w:rsidRPr="00C26EBD">
        <w:rPr>
          <w:rFonts w:ascii="楷体" w:eastAsia="楷体" w:hAnsi="楷体" w:hint="eastAsia"/>
          <w:sz w:val="21"/>
        </w:rPr>
        <w:t>客户端包图</w:t>
      </w:r>
    </w:p>
    <w:p w14:paraId="64188AA2" w14:textId="77777777" w:rsidR="00383B37" w:rsidRDefault="00383B37" w:rsidP="00383B37"/>
    <w:p w14:paraId="1C8B5ABF" w14:textId="0CEA32D9" w:rsidR="00383B37" w:rsidRDefault="00383B37" w:rsidP="00C26EBD">
      <w:pPr>
        <w:jc w:val="center"/>
      </w:pPr>
      <w:r>
        <w:rPr>
          <w:noProof/>
        </w:rPr>
        <w:drawing>
          <wp:inline distT="0" distB="0" distL="0" distR="0" wp14:anchorId="3DF7441B" wp14:editId="7B19193D">
            <wp:extent cx="5267960" cy="27031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7960" cy="2703195"/>
                    </a:xfrm>
                    <a:prstGeom prst="rect">
                      <a:avLst/>
                    </a:prstGeom>
                    <a:noFill/>
                    <a:ln>
                      <a:noFill/>
                    </a:ln>
                  </pic:spPr>
                </pic:pic>
              </a:graphicData>
            </a:graphic>
          </wp:inline>
        </w:drawing>
      </w:r>
    </w:p>
    <w:p w14:paraId="29250876" w14:textId="5AA3C3D1" w:rsidR="00383B37" w:rsidRPr="00C26EBD" w:rsidRDefault="00383B37" w:rsidP="00B85986">
      <w:pPr>
        <w:jc w:val="center"/>
        <w:rPr>
          <w:rFonts w:ascii="楷体" w:eastAsia="楷体" w:hAnsi="楷体"/>
          <w:sz w:val="21"/>
        </w:rPr>
      </w:pPr>
      <w:r w:rsidRPr="00C26EBD">
        <w:rPr>
          <w:rFonts w:ascii="楷体" w:eastAsia="楷体" w:hAnsi="楷体" w:hint="eastAsia"/>
          <w:sz w:val="21"/>
        </w:rPr>
        <w:t>服务器端包图</w:t>
      </w:r>
    </w:p>
    <w:sectPr w:rsidR="00383B37" w:rsidRPr="00C26EBD" w:rsidSect="00002230">
      <w:footerReference w:type="default" r:id="rId27"/>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8F5AE" w14:textId="77777777" w:rsidR="008F2D9B" w:rsidRDefault="008F2D9B">
      <w:r>
        <w:separator/>
      </w:r>
    </w:p>
  </w:endnote>
  <w:endnote w:type="continuationSeparator" w:id="0">
    <w:p w14:paraId="3A8844A1" w14:textId="77777777" w:rsidR="008F2D9B" w:rsidRDefault="008F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6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B900F" w14:textId="77777777" w:rsidR="003B6B4D" w:rsidRDefault="003B6B4D" w:rsidP="005E1EA2">
    <w:pPr>
      <w:pStyle w:val="a3"/>
      <w:tabs>
        <w:tab w:val="clear" w:pos="4153"/>
        <w:tab w:val="clear" w:pos="8306"/>
        <w:tab w:val="center" w:pos="464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673707"/>
      <w:docPartObj>
        <w:docPartGallery w:val="Page Numbers (Bottom of Page)"/>
        <w:docPartUnique/>
      </w:docPartObj>
    </w:sdtPr>
    <w:sdtEndPr/>
    <w:sdtContent>
      <w:p w14:paraId="42716837" w14:textId="0F155858" w:rsidR="00002230" w:rsidRDefault="00002230">
        <w:pPr>
          <w:pStyle w:val="a3"/>
          <w:jc w:val="center"/>
        </w:pPr>
        <w:r>
          <w:fldChar w:fldCharType="begin"/>
        </w:r>
        <w:r>
          <w:instrText>PAGE   \* MERGEFORMAT</w:instrText>
        </w:r>
        <w:r>
          <w:fldChar w:fldCharType="separate"/>
        </w:r>
        <w:r>
          <w:rPr>
            <w:lang w:val="zh-CN"/>
          </w:rPr>
          <w:t>2</w:t>
        </w:r>
        <w:r>
          <w:fldChar w:fldCharType="end"/>
        </w:r>
      </w:p>
    </w:sdtContent>
  </w:sdt>
  <w:p w14:paraId="608F276B" w14:textId="26F5E57B" w:rsidR="003B6B4D" w:rsidRDefault="003B6B4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6867288"/>
      <w:docPartObj>
        <w:docPartGallery w:val="Page Numbers (Bottom of Page)"/>
        <w:docPartUnique/>
      </w:docPartObj>
    </w:sdtPr>
    <w:sdtEndPr/>
    <w:sdtContent>
      <w:p w14:paraId="28DC7D35" w14:textId="77777777" w:rsidR="00002230" w:rsidRDefault="00002230">
        <w:pPr>
          <w:pStyle w:val="a3"/>
          <w:jc w:val="center"/>
        </w:pPr>
        <w:r>
          <w:fldChar w:fldCharType="begin"/>
        </w:r>
        <w:r>
          <w:instrText>PAGE   \* MERGEFORMAT</w:instrText>
        </w:r>
        <w:r>
          <w:fldChar w:fldCharType="separate"/>
        </w:r>
        <w:r>
          <w:rPr>
            <w:lang w:val="zh-CN"/>
          </w:rPr>
          <w:t>2</w:t>
        </w:r>
        <w:r>
          <w:fldChar w:fldCharType="end"/>
        </w:r>
      </w:p>
    </w:sdtContent>
  </w:sdt>
  <w:p w14:paraId="2DBC2AA7" w14:textId="77777777" w:rsidR="00002230" w:rsidRDefault="0000223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55BDB" w14:textId="77777777" w:rsidR="008F2D9B" w:rsidRDefault="008F2D9B">
      <w:r>
        <w:separator/>
      </w:r>
    </w:p>
  </w:footnote>
  <w:footnote w:type="continuationSeparator" w:id="0">
    <w:p w14:paraId="630EE8D8" w14:textId="77777777" w:rsidR="008F2D9B" w:rsidRDefault="008F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5F76F" w14:textId="77777777" w:rsidR="003B6B4D" w:rsidRPr="00704FC6" w:rsidRDefault="003B6B4D" w:rsidP="00704FC6">
    <w:pPr>
      <w:jc w:val="center"/>
      <w:rPr>
        <w:rFonts w:ascii="楷体" w:eastAsia="楷体" w:hAnsi="楷体" w:cs="黑体"/>
        <w:szCs w:val="24"/>
      </w:rPr>
    </w:pPr>
    <w:r w:rsidRPr="00704FC6">
      <w:rPr>
        <w:rFonts w:ascii="楷体" w:eastAsia="楷体" w:hAnsi="楷体" w:cs="黑体" w:hint="eastAsia"/>
        <w:szCs w:val="24"/>
      </w:rPr>
      <w:t>车辆</w:t>
    </w:r>
    <w:r>
      <w:rPr>
        <w:rFonts w:ascii="楷体" w:eastAsia="楷体" w:hAnsi="楷体" w:cs="黑体" w:hint="eastAsia"/>
        <w:szCs w:val="24"/>
      </w:rPr>
      <w:t>出行</w:t>
    </w:r>
    <w:r w:rsidRPr="00704FC6">
      <w:rPr>
        <w:rFonts w:ascii="楷体" w:eastAsia="楷体" w:hAnsi="楷体" w:cs="黑体" w:hint="eastAsia"/>
        <w:szCs w:val="24"/>
      </w:rPr>
      <w:t>一体化</w:t>
    </w:r>
    <w:r>
      <w:rPr>
        <w:rFonts w:ascii="楷体" w:eastAsia="楷体" w:hAnsi="楷体" w:cs="黑体" w:hint="eastAsia"/>
        <w:szCs w:val="24"/>
      </w:rPr>
      <w:t>智能服务</w:t>
    </w:r>
    <w:r w:rsidRPr="00704FC6">
      <w:rPr>
        <w:rFonts w:ascii="楷体" w:eastAsia="楷体" w:hAnsi="楷体" w:cs="黑体" w:hint="eastAsia"/>
        <w:szCs w:val="24"/>
      </w:rPr>
      <w:t>管理</w:t>
    </w:r>
    <w:r>
      <w:rPr>
        <w:rFonts w:ascii="楷体" w:eastAsia="楷体" w:hAnsi="楷体" w:cs="黑体" w:hint="eastAsia"/>
        <w:szCs w:val="24"/>
      </w:rPr>
      <w:t>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3BFD7C"/>
    <w:multiLevelType w:val="singleLevel"/>
    <w:tmpl w:val="C03BFD7C"/>
    <w:lvl w:ilvl="0">
      <w:start w:val="1"/>
      <w:numFmt w:val="decimal"/>
      <w:suff w:val="space"/>
      <w:lvlText w:val="%1."/>
      <w:lvlJc w:val="left"/>
    </w:lvl>
  </w:abstractNum>
  <w:abstractNum w:abstractNumId="1" w15:restartNumberingAfterBreak="0">
    <w:nsid w:val="D1C5FC46"/>
    <w:multiLevelType w:val="singleLevel"/>
    <w:tmpl w:val="D1C5FC46"/>
    <w:lvl w:ilvl="0">
      <w:start w:val="4"/>
      <w:numFmt w:val="decimal"/>
      <w:lvlText w:val="%1)"/>
      <w:lvlJc w:val="left"/>
      <w:pPr>
        <w:tabs>
          <w:tab w:val="left" w:pos="312"/>
        </w:tabs>
        <w:ind w:left="0" w:firstLine="0"/>
      </w:pPr>
    </w:lvl>
  </w:abstractNum>
  <w:abstractNum w:abstractNumId="2" w15:restartNumberingAfterBreak="0">
    <w:nsid w:val="17456D47"/>
    <w:multiLevelType w:val="multilevel"/>
    <w:tmpl w:val="17456D47"/>
    <w:lvl w:ilvl="0">
      <w:start w:val="1"/>
      <w:numFmt w:val="decimal"/>
      <w:lvlText w:val="%1"/>
      <w:lvlJc w:val="left"/>
      <w:pPr>
        <w:ind w:left="360" w:hanging="360"/>
      </w:pPr>
      <w:rPr>
        <w:rFonts w:cstheme="minorBidi"/>
      </w:rPr>
    </w:lvl>
    <w:lvl w:ilvl="1">
      <w:start w:val="1"/>
      <w:numFmt w:val="decimal"/>
      <w:lvlText w:val="%1.%2"/>
      <w:lvlJc w:val="left"/>
      <w:pPr>
        <w:ind w:left="1145" w:hanging="720"/>
      </w:pPr>
      <w:rPr>
        <w:rFonts w:cstheme="minorBidi"/>
      </w:rPr>
    </w:lvl>
    <w:lvl w:ilvl="2">
      <w:start w:val="1"/>
      <w:numFmt w:val="decimal"/>
      <w:lvlText w:val="%1.%2.%3"/>
      <w:lvlJc w:val="left"/>
      <w:pPr>
        <w:ind w:left="1570" w:hanging="720"/>
      </w:pPr>
      <w:rPr>
        <w:rFonts w:cstheme="minorBidi"/>
      </w:rPr>
    </w:lvl>
    <w:lvl w:ilvl="3">
      <w:start w:val="1"/>
      <w:numFmt w:val="decimal"/>
      <w:lvlText w:val="%1.%2.%3.%4"/>
      <w:lvlJc w:val="left"/>
      <w:pPr>
        <w:ind w:left="2355" w:hanging="1080"/>
      </w:pPr>
      <w:rPr>
        <w:rFonts w:cstheme="minorBidi"/>
      </w:rPr>
    </w:lvl>
    <w:lvl w:ilvl="4">
      <w:start w:val="1"/>
      <w:numFmt w:val="decimal"/>
      <w:lvlText w:val="%1.%2.%3.%4.%5"/>
      <w:lvlJc w:val="left"/>
      <w:pPr>
        <w:ind w:left="2780" w:hanging="1080"/>
      </w:pPr>
      <w:rPr>
        <w:rFonts w:cstheme="minorBidi"/>
      </w:rPr>
    </w:lvl>
    <w:lvl w:ilvl="5">
      <w:start w:val="1"/>
      <w:numFmt w:val="decimal"/>
      <w:lvlText w:val="%1.%2.%3.%4.%5.%6"/>
      <w:lvlJc w:val="left"/>
      <w:pPr>
        <w:ind w:left="3565" w:hanging="1440"/>
      </w:pPr>
      <w:rPr>
        <w:rFonts w:cstheme="minorBidi"/>
      </w:rPr>
    </w:lvl>
    <w:lvl w:ilvl="6">
      <w:start w:val="1"/>
      <w:numFmt w:val="decimal"/>
      <w:lvlText w:val="%1.%2.%3.%4.%5.%6.%7"/>
      <w:lvlJc w:val="left"/>
      <w:pPr>
        <w:ind w:left="3990" w:hanging="1440"/>
      </w:pPr>
      <w:rPr>
        <w:rFonts w:cstheme="minorBidi"/>
      </w:rPr>
    </w:lvl>
    <w:lvl w:ilvl="7">
      <w:start w:val="1"/>
      <w:numFmt w:val="decimal"/>
      <w:lvlText w:val="%1.%2.%3.%4.%5.%6.%7.%8"/>
      <w:lvlJc w:val="left"/>
      <w:pPr>
        <w:ind w:left="4775" w:hanging="1800"/>
      </w:pPr>
      <w:rPr>
        <w:rFonts w:cstheme="minorBidi"/>
      </w:rPr>
    </w:lvl>
    <w:lvl w:ilvl="8">
      <w:start w:val="1"/>
      <w:numFmt w:val="decimal"/>
      <w:lvlText w:val="%1.%2.%3.%4.%5.%6.%7.%8.%9"/>
      <w:lvlJc w:val="left"/>
      <w:pPr>
        <w:ind w:left="5560" w:hanging="2160"/>
      </w:pPr>
      <w:rPr>
        <w:rFonts w:cstheme="minorBidi"/>
      </w:rPr>
    </w:lvl>
  </w:abstractNum>
  <w:abstractNum w:abstractNumId="3" w15:restartNumberingAfterBreak="0">
    <w:nsid w:val="51DA69CA"/>
    <w:multiLevelType w:val="multilevel"/>
    <w:tmpl w:val="A18879C4"/>
    <w:lvl w:ilvl="0">
      <w:start w:val="1"/>
      <w:numFmt w:val="decimal"/>
      <w:lvlText w:val="%1."/>
      <w:lvlJc w:val="left"/>
      <w:pPr>
        <w:ind w:left="420" w:hanging="420"/>
      </w:pPr>
    </w:lvl>
    <w:lvl w:ilvl="1">
      <w:start w:val="1"/>
      <w:numFmt w:val="lowerLetter"/>
      <w:lvlText w:val="%2)"/>
      <w:lvlJc w:val="left"/>
      <w:pPr>
        <w:ind w:left="845"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86"/>
    <w:rsid w:val="00002230"/>
    <w:rsid w:val="00005DA4"/>
    <w:rsid w:val="0001237A"/>
    <w:rsid w:val="000135F1"/>
    <w:rsid w:val="000154FC"/>
    <w:rsid w:val="000171D1"/>
    <w:rsid w:val="00017751"/>
    <w:rsid w:val="0003671D"/>
    <w:rsid w:val="000479CC"/>
    <w:rsid w:val="000543F1"/>
    <w:rsid w:val="00067CA1"/>
    <w:rsid w:val="000741CE"/>
    <w:rsid w:val="0007484A"/>
    <w:rsid w:val="00076BE4"/>
    <w:rsid w:val="00081C45"/>
    <w:rsid w:val="0008612F"/>
    <w:rsid w:val="0009499D"/>
    <w:rsid w:val="000A09E5"/>
    <w:rsid w:val="000B3C0F"/>
    <w:rsid w:val="000D03FA"/>
    <w:rsid w:val="000F3288"/>
    <w:rsid w:val="000F428B"/>
    <w:rsid w:val="00100C3B"/>
    <w:rsid w:val="00103B13"/>
    <w:rsid w:val="001203D1"/>
    <w:rsid w:val="001205BA"/>
    <w:rsid w:val="00133402"/>
    <w:rsid w:val="001432A6"/>
    <w:rsid w:val="00177286"/>
    <w:rsid w:val="001943DB"/>
    <w:rsid w:val="00194910"/>
    <w:rsid w:val="00197E95"/>
    <w:rsid w:val="001F155C"/>
    <w:rsid w:val="0022624A"/>
    <w:rsid w:val="00233C5C"/>
    <w:rsid w:val="002454C5"/>
    <w:rsid w:val="00251A0F"/>
    <w:rsid w:val="00262993"/>
    <w:rsid w:val="002756A4"/>
    <w:rsid w:val="002762B8"/>
    <w:rsid w:val="002832E6"/>
    <w:rsid w:val="0028718A"/>
    <w:rsid w:val="002A0D3A"/>
    <w:rsid w:val="002C6BCF"/>
    <w:rsid w:val="002D514B"/>
    <w:rsid w:val="002E7879"/>
    <w:rsid w:val="00300960"/>
    <w:rsid w:val="0030798E"/>
    <w:rsid w:val="00313B3D"/>
    <w:rsid w:val="003560E3"/>
    <w:rsid w:val="003574BB"/>
    <w:rsid w:val="003707BE"/>
    <w:rsid w:val="00383B37"/>
    <w:rsid w:val="00385FC1"/>
    <w:rsid w:val="00397692"/>
    <w:rsid w:val="003A209B"/>
    <w:rsid w:val="003A530F"/>
    <w:rsid w:val="003B6B4D"/>
    <w:rsid w:val="003D46E1"/>
    <w:rsid w:val="003E7365"/>
    <w:rsid w:val="004147D0"/>
    <w:rsid w:val="00422B7C"/>
    <w:rsid w:val="00455F9C"/>
    <w:rsid w:val="004627AB"/>
    <w:rsid w:val="0047640C"/>
    <w:rsid w:val="004766AB"/>
    <w:rsid w:val="00476748"/>
    <w:rsid w:val="0047713B"/>
    <w:rsid w:val="004808A3"/>
    <w:rsid w:val="004819F6"/>
    <w:rsid w:val="00491373"/>
    <w:rsid w:val="004A52CB"/>
    <w:rsid w:val="004D34EF"/>
    <w:rsid w:val="004D3EDF"/>
    <w:rsid w:val="004E0F7A"/>
    <w:rsid w:val="005119A8"/>
    <w:rsid w:val="00517270"/>
    <w:rsid w:val="00550825"/>
    <w:rsid w:val="00562318"/>
    <w:rsid w:val="00563EFA"/>
    <w:rsid w:val="00571522"/>
    <w:rsid w:val="00594D7D"/>
    <w:rsid w:val="0059599B"/>
    <w:rsid w:val="005A552A"/>
    <w:rsid w:val="005B6DCE"/>
    <w:rsid w:val="005D4654"/>
    <w:rsid w:val="005E0787"/>
    <w:rsid w:val="005E11E7"/>
    <w:rsid w:val="005E1EA2"/>
    <w:rsid w:val="005E2A3A"/>
    <w:rsid w:val="005E404F"/>
    <w:rsid w:val="005E6E4A"/>
    <w:rsid w:val="005F2639"/>
    <w:rsid w:val="005F3CB9"/>
    <w:rsid w:val="005F725C"/>
    <w:rsid w:val="00606FC2"/>
    <w:rsid w:val="00623F1E"/>
    <w:rsid w:val="0062596B"/>
    <w:rsid w:val="00627BD1"/>
    <w:rsid w:val="00634F43"/>
    <w:rsid w:val="00644364"/>
    <w:rsid w:val="00660EA4"/>
    <w:rsid w:val="00665476"/>
    <w:rsid w:val="00681305"/>
    <w:rsid w:val="006900FF"/>
    <w:rsid w:val="006A13FA"/>
    <w:rsid w:val="006B480A"/>
    <w:rsid w:val="006D5AAF"/>
    <w:rsid w:val="006D61B3"/>
    <w:rsid w:val="0070009B"/>
    <w:rsid w:val="00702159"/>
    <w:rsid w:val="00704FC6"/>
    <w:rsid w:val="00710548"/>
    <w:rsid w:val="00712EBB"/>
    <w:rsid w:val="00714B7E"/>
    <w:rsid w:val="007234A5"/>
    <w:rsid w:val="00733E19"/>
    <w:rsid w:val="007573CA"/>
    <w:rsid w:val="00766CE3"/>
    <w:rsid w:val="00767FCB"/>
    <w:rsid w:val="007742C1"/>
    <w:rsid w:val="007763BE"/>
    <w:rsid w:val="00793867"/>
    <w:rsid w:val="007A4DCB"/>
    <w:rsid w:val="007B0464"/>
    <w:rsid w:val="007B2992"/>
    <w:rsid w:val="007B365B"/>
    <w:rsid w:val="007C0D87"/>
    <w:rsid w:val="007C3647"/>
    <w:rsid w:val="007D7387"/>
    <w:rsid w:val="0080282B"/>
    <w:rsid w:val="0080714A"/>
    <w:rsid w:val="008142A1"/>
    <w:rsid w:val="00820FF3"/>
    <w:rsid w:val="008275C8"/>
    <w:rsid w:val="00834734"/>
    <w:rsid w:val="00842A79"/>
    <w:rsid w:val="00842AFF"/>
    <w:rsid w:val="00876D25"/>
    <w:rsid w:val="00877A02"/>
    <w:rsid w:val="00881850"/>
    <w:rsid w:val="00881B53"/>
    <w:rsid w:val="00887EA3"/>
    <w:rsid w:val="008965A0"/>
    <w:rsid w:val="008A4FD1"/>
    <w:rsid w:val="008D08B8"/>
    <w:rsid w:val="008E4099"/>
    <w:rsid w:val="008F2D9B"/>
    <w:rsid w:val="00900234"/>
    <w:rsid w:val="0090382C"/>
    <w:rsid w:val="009131EE"/>
    <w:rsid w:val="0091404B"/>
    <w:rsid w:val="0092397C"/>
    <w:rsid w:val="00924252"/>
    <w:rsid w:val="009251EB"/>
    <w:rsid w:val="00945E4F"/>
    <w:rsid w:val="00953662"/>
    <w:rsid w:val="009731FB"/>
    <w:rsid w:val="00984AEE"/>
    <w:rsid w:val="009A3331"/>
    <w:rsid w:val="009C7A55"/>
    <w:rsid w:val="009D6AC8"/>
    <w:rsid w:val="00A01FFE"/>
    <w:rsid w:val="00A3258D"/>
    <w:rsid w:val="00A51802"/>
    <w:rsid w:val="00A53B50"/>
    <w:rsid w:val="00A70FD2"/>
    <w:rsid w:val="00A77D90"/>
    <w:rsid w:val="00A92B32"/>
    <w:rsid w:val="00A93309"/>
    <w:rsid w:val="00AA0CDB"/>
    <w:rsid w:val="00AA1366"/>
    <w:rsid w:val="00AA57AC"/>
    <w:rsid w:val="00AD099A"/>
    <w:rsid w:val="00AF5798"/>
    <w:rsid w:val="00AF6256"/>
    <w:rsid w:val="00B0074D"/>
    <w:rsid w:val="00B07EF0"/>
    <w:rsid w:val="00B250CF"/>
    <w:rsid w:val="00B35239"/>
    <w:rsid w:val="00B46E15"/>
    <w:rsid w:val="00B61335"/>
    <w:rsid w:val="00B64746"/>
    <w:rsid w:val="00B726FA"/>
    <w:rsid w:val="00B80735"/>
    <w:rsid w:val="00B82BCC"/>
    <w:rsid w:val="00B84967"/>
    <w:rsid w:val="00B85986"/>
    <w:rsid w:val="00B86F87"/>
    <w:rsid w:val="00B87A6D"/>
    <w:rsid w:val="00B92CA0"/>
    <w:rsid w:val="00B934F7"/>
    <w:rsid w:val="00BB7DC6"/>
    <w:rsid w:val="00BD0677"/>
    <w:rsid w:val="00BE0B6F"/>
    <w:rsid w:val="00BF371F"/>
    <w:rsid w:val="00C07944"/>
    <w:rsid w:val="00C07BC9"/>
    <w:rsid w:val="00C26EBD"/>
    <w:rsid w:val="00C311DC"/>
    <w:rsid w:val="00C47151"/>
    <w:rsid w:val="00C55DA3"/>
    <w:rsid w:val="00C56F23"/>
    <w:rsid w:val="00C575DA"/>
    <w:rsid w:val="00C61C56"/>
    <w:rsid w:val="00C64A36"/>
    <w:rsid w:val="00C75F1F"/>
    <w:rsid w:val="00C95C0D"/>
    <w:rsid w:val="00C966B9"/>
    <w:rsid w:val="00CA6527"/>
    <w:rsid w:val="00CC36E4"/>
    <w:rsid w:val="00CD0998"/>
    <w:rsid w:val="00D26B3D"/>
    <w:rsid w:val="00D47676"/>
    <w:rsid w:val="00D713D7"/>
    <w:rsid w:val="00D74E2C"/>
    <w:rsid w:val="00D83F4D"/>
    <w:rsid w:val="00DA30D6"/>
    <w:rsid w:val="00DA5831"/>
    <w:rsid w:val="00DC0C46"/>
    <w:rsid w:val="00DC5C9C"/>
    <w:rsid w:val="00DC6DF0"/>
    <w:rsid w:val="00DD50B1"/>
    <w:rsid w:val="00DE185A"/>
    <w:rsid w:val="00DE6516"/>
    <w:rsid w:val="00DF4AEB"/>
    <w:rsid w:val="00DF6374"/>
    <w:rsid w:val="00E156AE"/>
    <w:rsid w:val="00E3771A"/>
    <w:rsid w:val="00E450C4"/>
    <w:rsid w:val="00E45B32"/>
    <w:rsid w:val="00E50C52"/>
    <w:rsid w:val="00E5718F"/>
    <w:rsid w:val="00E753A0"/>
    <w:rsid w:val="00E83223"/>
    <w:rsid w:val="00EB2B2C"/>
    <w:rsid w:val="00EB405A"/>
    <w:rsid w:val="00ED1F41"/>
    <w:rsid w:val="00EE5C71"/>
    <w:rsid w:val="00EF2C54"/>
    <w:rsid w:val="00EF6497"/>
    <w:rsid w:val="00EF7A4D"/>
    <w:rsid w:val="00F11BD0"/>
    <w:rsid w:val="00F17289"/>
    <w:rsid w:val="00F250D1"/>
    <w:rsid w:val="00F258B9"/>
    <w:rsid w:val="00F33BCF"/>
    <w:rsid w:val="00F42DBE"/>
    <w:rsid w:val="00F5734D"/>
    <w:rsid w:val="00F906E5"/>
    <w:rsid w:val="00FF0E61"/>
    <w:rsid w:val="00FF6A8B"/>
    <w:rsid w:val="09F61E92"/>
    <w:rsid w:val="113E265B"/>
    <w:rsid w:val="13A87797"/>
    <w:rsid w:val="17360222"/>
    <w:rsid w:val="191763AD"/>
    <w:rsid w:val="1AD4522B"/>
    <w:rsid w:val="1E5C7E08"/>
    <w:rsid w:val="20487AC5"/>
    <w:rsid w:val="213860EB"/>
    <w:rsid w:val="21456E9F"/>
    <w:rsid w:val="2465245F"/>
    <w:rsid w:val="26325672"/>
    <w:rsid w:val="278C76FA"/>
    <w:rsid w:val="29393328"/>
    <w:rsid w:val="29E418C9"/>
    <w:rsid w:val="2E2C3771"/>
    <w:rsid w:val="31CC22BB"/>
    <w:rsid w:val="31E50346"/>
    <w:rsid w:val="346419C8"/>
    <w:rsid w:val="3B1948EE"/>
    <w:rsid w:val="43BA5408"/>
    <w:rsid w:val="43F90691"/>
    <w:rsid w:val="446D340E"/>
    <w:rsid w:val="46570A10"/>
    <w:rsid w:val="4E57753E"/>
    <w:rsid w:val="521025C8"/>
    <w:rsid w:val="54893B38"/>
    <w:rsid w:val="55543D2C"/>
    <w:rsid w:val="5D5F06A3"/>
    <w:rsid w:val="5F7150AC"/>
    <w:rsid w:val="60E72DEB"/>
    <w:rsid w:val="62187E04"/>
    <w:rsid w:val="62DF0641"/>
    <w:rsid w:val="64386530"/>
    <w:rsid w:val="69AA7404"/>
    <w:rsid w:val="6C6407CF"/>
    <w:rsid w:val="70555294"/>
    <w:rsid w:val="70F71320"/>
    <w:rsid w:val="73DD1890"/>
    <w:rsid w:val="74A73070"/>
    <w:rsid w:val="7C3D3415"/>
    <w:rsid w:val="7CB215FF"/>
    <w:rsid w:val="7EA7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DC927B"/>
  <w15:docId w15:val="{906756DE-6E83-6E44-BBD6-C060B590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A55"/>
    <w:pPr>
      <w:widowControl w:val="0"/>
      <w:jc w:val="both"/>
    </w:pPr>
    <w:rPr>
      <w:rFonts w:cstheme="minorBidi"/>
      <w:kern w:val="2"/>
      <w:sz w:val="24"/>
      <w:szCs w:val="21"/>
    </w:rPr>
  </w:style>
  <w:style w:type="paragraph" w:styleId="1">
    <w:name w:val="heading 1"/>
    <w:basedOn w:val="a"/>
    <w:next w:val="a"/>
    <w:link w:val="10"/>
    <w:uiPriority w:val="9"/>
    <w:qFormat/>
    <w:rsid w:val="009C7A55"/>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uiPriority w:val="9"/>
    <w:semiHidden/>
    <w:unhideWhenUsed/>
    <w:qFormat/>
    <w:rsid w:val="00E377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1"/>
    <w:uiPriority w:val="60"/>
    <w:qFormat/>
    <w:rPr>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5">
    <w:name w:val="Light Shading Accent 5"/>
    <w:basedOn w:val="a1"/>
    <w:uiPriority w:val="60"/>
    <w:qFormat/>
    <w:rPr>
      <w:color w:val="2F5496" w:themeColor="accent5" w:themeShade="BF"/>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table" w:styleId="1-3">
    <w:name w:val="List Table 1 Light Accent 3"/>
    <w:basedOn w:val="a1"/>
    <w:uiPriority w:val="46"/>
    <w:rsid w:val="004808A3"/>
    <w:rPr>
      <w:rFonts w:asciiTheme="minorHAnsi" w:eastAsiaTheme="minorEastAsia" w:hAnsiTheme="minorHAnsi" w:cstheme="minorBidi"/>
      <w:kern w:val="2"/>
      <w:sz w:val="21"/>
      <w:szCs w:val="24"/>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qFormat/>
    <w:rsid w:val="00383B37"/>
    <w:pPr>
      <w:widowControl w:val="0"/>
      <w:autoSpaceDE w:val="0"/>
      <w:autoSpaceDN w:val="0"/>
      <w:adjustRightInd w:val="0"/>
    </w:pPr>
    <w:rPr>
      <w:rFonts w:ascii="DengXian" w:eastAsia="DengXian" w:cs="DengXian"/>
      <w:color w:val="000000"/>
      <w:sz w:val="24"/>
      <w:szCs w:val="24"/>
    </w:rPr>
  </w:style>
  <w:style w:type="table" w:customStyle="1" w:styleId="11">
    <w:name w:val="网格型1"/>
    <w:basedOn w:val="a1"/>
    <w:qFormat/>
    <w:rsid w:val="00383B37"/>
    <w:pPr>
      <w:widowControl w:val="0"/>
      <w:jc w:val="both"/>
    </w:pPr>
    <w:rPr>
      <w:rFonts w:asciiTheme="minorEastAsia" w:eastAsiaTheme="minorEastAsia"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C7A55"/>
    <w:rPr>
      <w:rFonts w:asciiTheme="minorEastAsia" w:eastAsia="黑体" w:hAnsiTheme="minorHAnsi" w:cstheme="minorBidi"/>
      <w:b/>
      <w:bCs/>
      <w:kern w:val="44"/>
      <w:sz w:val="32"/>
      <w:szCs w:val="44"/>
    </w:rPr>
  </w:style>
  <w:style w:type="paragraph" w:customStyle="1" w:styleId="12">
    <w:name w:val="样式1"/>
    <w:basedOn w:val="a"/>
    <w:link w:val="13"/>
    <w:qFormat/>
    <w:rsid w:val="003B6B4D"/>
  </w:style>
  <w:style w:type="character" w:customStyle="1" w:styleId="30">
    <w:name w:val="标题 3 字符"/>
    <w:basedOn w:val="a0"/>
    <w:link w:val="3"/>
    <w:uiPriority w:val="9"/>
    <w:semiHidden/>
    <w:rsid w:val="00E3771A"/>
    <w:rPr>
      <w:rFonts w:cstheme="minorBidi"/>
      <w:b/>
      <w:bCs/>
      <w:kern w:val="2"/>
      <w:sz w:val="32"/>
      <w:szCs w:val="32"/>
    </w:rPr>
  </w:style>
  <w:style w:type="character" w:customStyle="1" w:styleId="13">
    <w:name w:val="样式1 字符"/>
    <w:basedOn w:val="a0"/>
    <w:link w:val="12"/>
    <w:rsid w:val="003B6B4D"/>
    <w:rPr>
      <w:rFonts w:cstheme="minorBidi"/>
      <w:kern w:val="2"/>
      <w:sz w:val="24"/>
      <w:szCs w:val="21"/>
    </w:rPr>
  </w:style>
  <w:style w:type="paragraph" w:styleId="TOC">
    <w:name w:val="TOC Heading"/>
    <w:basedOn w:val="1"/>
    <w:next w:val="a"/>
    <w:uiPriority w:val="39"/>
    <w:unhideWhenUsed/>
    <w:qFormat/>
    <w:rsid w:val="007000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70009B"/>
    <w:pPr>
      <w:tabs>
        <w:tab w:val="left" w:pos="630"/>
        <w:tab w:val="right" w:leader="dot" w:pos="9288"/>
      </w:tabs>
      <w:spacing w:line="480" w:lineRule="auto"/>
    </w:pPr>
  </w:style>
  <w:style w:type="paragraph" w:styleId="TOC2">
    <w:name w:val="toc 2"/>
    <w:basedOn w:val="a"/>
    <w:next w:val="a"/>
    <w:autoRedefine/>
    <w:uiPriority w:val="39"/>
    <w:unhideWhenUsed/>
    <w:rsid w:val="0070009B"/>
    <w:pPr>
      <w:ind w:leftChars="200" w:left="420"/>
    </w:pPr>
  </w:style>
  <w:style w:type="paragraph" w:styleId="TOC3">
    <w:name w:val="toc 3"/>
    <w:basedOn w:val="a"/>
    <w:next w:val="a"/>
    <w:autoRedefine/>
    <w:uiPriority w:val="39"/>
    <w:unhideWhenUsed/>
    <w:rsid w:val="0070009B"/>
    <w:pPr>
      <w:tabs>
        <w:tab w:val="right" w:leader="dot" w:pos="9288"/>
      </w:tabs>
      <w:spacing w:line="360" w:lineRule="auto"/>
      <w:ind w:leftChars="400" w:left="960"/>
    </w:pPr>
  </w:style>
  <w:style w:type="character" w:styleId="aa">
    <w:name w:val="Hyperlink"/>
    <w:basedOn w:val="a0"/>
    <w:uiPriority w:val="99"/>
    <w:unhideWhenUsed/>
    <w:rsid w:val="00700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4875">
      <w:bodyDiv w:val="1"/>
      <w:marLeft w:val="0"/>
      <w:marRight w:val="0"/>
      <w:marTop w:val="0"/>
      <w:marBottom w:val="0"/>
      <w:divBdr>
        <w:top w:val="none" w:sz="0" w:space="0" w:color="auto"/>
        <w:left w:val="none" w:sz="0" w:space="0" w:color="auto"/>
        <w:bottom w:val="none" w:sz="0" w:space="0" w:color="auto"/>
        <w:right w:val="none" w:sz="0" w:space="0" w:color="auto"/>
      </w:divBdr>
    </w:div>
    <w:div w:id="399333221">
      <w:bodyDiv w:val="1"/>
      <w:marLeft w:val="0"/>
      <w:marRight w:val="0"/>
      <w:marTop w:val="0"/>
      <w:marBottom w:val="0"/>
      <w:divBdr>
        <w:top w:val="none" w:sz="0" w:space="0" w:color="auto"/>
        <w:left w:val="none" w:sz="0" w:space="0" w:color="auto"/>
        <w:bottom w:val="none" w:sz="0" w:space="0" w:color="auto"/>
        <w:right w:val="none" w:sz="0" w:space="0" w:color="auto"/>
      </w:divBdr>
    </w:div>
    <w:div w:id="414783688">
      <w:bodyDiv w:val="1"/>
      <w:marLeft w:val="0"/>
      <w:marRight w:val="0"/>
      <w:marTop w:val="0"/>
      <w:marBottom w:val="0"/>
      <w:divBdr>
        <w:top w:val="none" w:sz="0" w:space="0" w:color="auto"/>
        <w:left w:val="none" w:sz="0" w:space="0" w:color="auto"/>
        <w:bottom w:val="none" w:sz="0" w:space="0" w:color="auto"/>
        <w:right w:val="none" w:sz="0" w:space="0" w:color="auto"/>
      </w:divBdr>
    </w:div>
    <w:div w:id="540484068">
      <w:bodyDiv w:val="1"/>
      <w:marLeft w:val="0"/>
      <w:marRight w:val="0"/>
      <w:marTop w:val="0"/>
      <w:marBottom w:val="0"/>
      <w:divBdr>
        <w:top w:val="none" w:sz="0" w:space="0" w:color="auto"/>
        <w:left w:val="none" w:sz="0" w:space="0" w:color="auto"/>
        <w:bottom w:val="none" w:sz="0" w:space="0" w:color="auto"/>
        <w:right w:val="none" w:sz="0" w:space="0" w:color="auto"/>
      </w:divBdr>
    </w:div>
    <w:div w:id="129848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26T00:20:09.806"/>
    </inkml:context>
    <inkml:brush xml:id="br0">
      <inkml:brushProperty name="width" value="0.05" units="cm"/>
      <inkml:brushProperty name="height" value="0.05" units="cm"/>
    </inkml:brush>
  </inkml:definitions>
  <inkml:trace contextRef="#ctx0" brushRef="#br0">1 4859 1704 0 0,'0'0'8'0'0,"0"0"0"0"0,0-8 1 0 0,0-77 163 0 0,4-1-1 0 0,7-28-171 0 0,37-257 80 0 0,-14 97 7 0 0,41-196 21 0 0,-10 68-71 0 0,116-784 67 0 0,-92 619-1 0 0,-44 318-50 0 0,-4 16-18 0 0,13-19 23 0 0,-24 123 82 0 0,-5-1-140 0 0,-22 114 25 0 0,1 1 0 0 0,5-14-25 0 0,-4 16 34 0 0,-1-1 0 0 0,-1 1 1 0 0,0-1-1 0 0,0-3-34 0 0,3-22 106 0 0,-4 26-31 0 0,0 1-1 0 0,0 0 0 0 0,-1-10-74 0 0,-1-48 616 0 0,0 70-626 0 0,0 0 0 0 0,0 0 0 0 0,0 0 0 0 0,0 0-1 0 0,0 0 1 0 0,0-1 0 0 0,0 1 0 0 0,0 0 0 0 0,0 0 0 0 0,0 0 0 0 0,0 0-1 0 0,0-1 1 0 0,0 1 0 0 0,0 0 0 0 0,0 0 0 0 0,0 0 0 0 0,0 0-1 0 0,0 0 1 0 0,0 0 0 0 0,1-1 0 0 0,-1 1 0 0 0,0 0 0 0 0,0 0 0 0 0,0 0-1 0 0,0 0 1 0 0,0 0 0 0 0,0 0 0 0 0,0 0 0 0 0,1 0 0 0 0,-1-1 0 0 0,0 1-1 0 0,0 0 1 0 0,0 0 0 0 0,0 0 0 0 0,0 0 0 0 0,1 0 0 0 0,-1 0-1 0 0,0 0 1 0 0,0 0 0 0 0,0 0 0 0 0,0 0 0 0 0,0 0 0 0 0,1 0 0 0 0,-1 0 10 0 0,1 0-2555 0 0</inkml:trace>
</inkml:ink>
</file>

<file path=word/ink/ink2.xml><?xml version="1.0" encoding="utf-8"?>
<inkml:ink xmlns:inkml="http://www.w3.org/2003/InkML">
  <inkml:definitions/>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202"/>
    <customShpInfo spid="_x0000_s1171"/>
    <customShpInfo spid="_x0000_s1026"/>
    <customShpInfo spid="_x0000_s1186"/>
    <customShpInfo spid="_x0000_s1185"/>
    <customShpInfo spid="_x0000_s1306"/>
    <customShpInfo spid="_x0000_s1173"/>
    <customShpInfo spid="_x0000_s1172"/>
    <customShpInfo spid="_x0000_s1197"/>
    <customShpInfo spid="_x0000_s1196"/>
    <customShpInfo spid="_x0000_s1195"/>
    <customShpInfo spid="_x0000_s1200"/>
    <customShpInfo spid="_x0000_s1199"/>
    <customShpInfo spid="_x0000_s1198"/>
    <customShpInfo spid="_x0000_s1209"/>
    <customShpInfo spid="_x0000_s1187"/>
    <customShpInfo spid="_x0000_s1193"/>
    <customShpInfo spid="_x0000_s1192"/>
    <customShpInfo spid="_x0000_s1188"/>
    <customShpInfo spid="_x0000_s1189"/>
    <customShpInfo spid="_x0000_s1210"/>
    <customShpInfo spid="_x0000_s1032"/>
    <customShpInfo spid="_x0000_s1027"/>
    <customShpInfo spid="_x0000_s1194"/>
    <customShpInfo spid="_x0000_s1031"/>
    <customShpInfo spid="_x0000_s1307"/>
    <customShpInfo spid="_x0000_s1224"/>
    <customShpInfo spid="_x0000_s1223"/>
    <customShpInfo spid="_x0000_s1203"/>
    <customShpInfo spid="_x0000_s1213"/>
    <customShpInfo spid="_x0000_s1216"/>
    <customShpInfo spid="_x0000_s1219"/>
    <customShpInfo spid="_x0000_s1218"/>
    <customShpInfo spid="_x0000_s1217"/>
    <customShpInfo spid="_x0000_s1211"/>
    <customShpInfo spid="_x0000_s1208"/>
    <customShpInfo spid="_x0000_s1205"/>
    <customShpInfo spid="_x0000_s1207"/>
    <customShpInfo spid="_x0000_s1206"/>
    <customShpInfo spid="_x0000_s1030"/>
    <customShpInfo spid="_x0000_s1204"/>
    <customShpInfo spid="_x0000_s1029"/>
    <customShpInfo spid="_x0000_s1028"/>
    <customShpInfo spid="_x0000_s1234"/>
    <customShpInfo spid="_x0000_s1233"/>
    <customShpInfo spid="_x0000_s1232"/>
    <customShpInfo spid="_x0000_s1231"/>
    <customShpInfo spid="_x0000_s1237"/>
    <customShpInfo spid="_x0000_s1235"/>
    <customShpInfo spid="_x0000_s1229"/>
    <customShpInfo spid="_x0000_s1228"/>
    <customShpInfo spid="_x0000_s1227"/>
    <customShpInfo spid="_x0000_s1225"/>
    <customShpInfo spid="_x0000_s1214"/>
    <customShpInfo spid="_x0000_s1230"/>
    <customShpInfo spid="_x0000_s1212"/>
    <customShpInfo spid="_x0000_s1034"/>
    <customShpInfo spid="_x0000_s1236"/>
    <customShpInfo spid="_x0000_s1038"/>
    <customShpInfo spid="_x0000_s1036"/>
    <customShpInfo spid="_x0000_s1033"/>
    <customShpInfo spid="_x0000_s1226"/>
    <customShpInfo spid="_x0000_s1035"/>
    <customShpInfo spid="_x0000_s1215"/>
    <customShpInfo spid="_x0000_s1272"/>
    <customShpInfo spid="_x0000_s1271"/>
    <customShpInfo spid="_x0000_s1270"/>
    <customShpInfo spid="_x0000_s1269"/>
    <customShpInfo spid="_x0000_s1268"/>
    <customShpInfo spid="_x0000_s1267"/>
    <customShpInfo spid="_x0000_s1266"/>
    <customShpInfo spid="_x0000_s1249"/>
    <customShpInfo spid="_x0000_s1248"/>
    <customShpInfo spid="_x0000_s1247"/>
    <customShpInfo spid="_x0000_s1246"/>
    <customShpInfo spid="_x0000_s1245"/>
    <customShpInfo spid="_x0000_s1251"/>
    <customShpInfo spid="_x0000_s1040"/>
    <customShpInfo spid="_x0000_s1250"/>
    <customShpInfo spid="_x0000_s1039"/>
    <customShpInfo spid="_x0000_s1037"/>
    <customShpInfo spid="_x0000_s1291"/>
    <customShpInfo spid="_x0000_s1284"/>
    <customShpInfo spid="_x0000_s1283"/>
    <customShpInfo spid="_x0000_s1282"/>
    <customShpInfo spid="_x0000_s1279"/>
    <customShpInfo spid="_x0000_s1281"/>
    <customShpInfo spid="_x0000_s1274"/>
    <customShpInfo spid="_x0000_s1299"/>
    <customShpInfo spid="_x0000_s1296"/>
    <customShpInfo spid="_x0000_s1295"/>
    <customShpInfo spid="_x0000_s1294"/>
    <customShpInfo spid="_x0000_s1292"/>
    <customShpInfo spid="_x0000_s1293"/>
    <customShpInfo spid="_x0000_s1290"/>
    <customShpInfo spid="_x0000_s1289"/>
    <customShpInfo spid="_x0000_s1288"/>
    <customShpInfo spid="_x0000_s1287"/>
    <customShpInfo spid="_x0000_s1286"/>
    <customShpInfo spid="_x0000_s1285"/>
    <customShpInfo spid="_x0000_s1275"/>
    <customShpInfo spid="_x0000_s1304"/>
    <customShpInfo spid="_x0000_s1303"/>
    <customShpInfo spid="_x0000_s1302"/>
    <customShpInfo spid="_x0000_s1301"/>
    <customShpInfo spid="_x0000_s1300"/>
    <customShpInfo spid="_x0000_s1298"/>
    <customShpInfo spid="_x0000_s1276"/>
    <customShpInfo spid="_x0000_s1277"/>
    <customShpInfo spid="_x0000_s1305"/>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E15F45-CF85-DF4A-AA52-95985A13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1830</Words>
  <Characters>10434</Characters>
  <Application>Microsoft Office Word</Application>
  <DocSecurity>0</DocSecurity>
  <Lines>86</Lines>
  <Paragraphs>24</Paragraphs>
  <ScaleCrop>false</ScaleCrop>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刘铸煌</dc:creator>
  <cp:lastModifiedBy>吴 庆顺</cp:lastModifiedBy>
  <cp:revision>11</cp:revision>
  <dcterms:created xsi:type="dcterms:W3CDTF">2020-05-26T00:25:00Z</dcterms:created>
  <dcterms:modified xsi:type="dcterms:W3CDTF">2020-05-26T02:53:00Z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