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2C1F" w14:textId="7C387961" w:rsidR="00735C57" w:rsidRDefault="00735C57" w:rsidP="00675E07">
      <w:pPr>
        <w:pStyle w:val="2"/>
        <w:jc w:val="center"/>
      </w:pPr>
      <w:r>
        <w:rPr>
          <w:rFonts w:hint="eastAsia"/>
        </w:rPr>
        <w:t>APB总线协议学习</w:t>
      </w:r>
    </w:p>
    <w:p w14:paraId="41FE7288" w14:textId="1E2CC531" w:rsidR="00735C57" w:rsidRDefault="009631BB" w:rsidP="00B10D5E">
      <w:pPr>
        <w:pStyle w:val="3"/>
      </w:pPr>
      <w:r>
        <w:rPr>
          <w:rFonts w:hint="eastAsia"/>
        </w:rPr>
        <w:t>1</w:t>
      </w:r>
      <w:r>
        <w:t xml:space="preserve"> </w:t>
      </w:r>
      <w:r w:rsidR="00C83D6E">
        <w:t xml:space="preserve"> </w:t>
      </w:r>
      <w:r w:rsidR="00C83D6E">
        <w:rPr>
          <w:rFonts w:hint="eastAsia"/>
        </w:rPr>
        <w:t>APB总线信号</w:t>
      </w:r>
    </w:p>
    <w:p w14:paraId="1F96DFA5" w14:textId="25E56359" w:rsidR="00735C57" w:rsidRDefault="008142A7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PCLK：</w:t>
      </w:r>
      <w:r w:rsidR="006105D2">
        <w:rPr>
          <w:rFonts w:hint="eastAsia"/>
        </w:rPr>
        <w:t>总线时钟信号，m</w:t>
      </w:r>
      <w:r w:rsidR="006105D2">
        <w:t>aster</w:t>
      </w:r>
      <w:r w:rsidR="006105D2">
        <w:rPr>
          <w:rFonts w:hint="eastAsia"/>
        </w:rPr>
        <w:t>接口和slave接口均在上升沿采样信号和驱动信号；</w:t>
      </w:r>
    </w:p>
    <w:p w14:paraId="6C212392" w14:textId="75B0F16B" w:rsidR="006105D2" w:rsidRDefault="009A3EFB" w:rsidP="00B566C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</w:t>
      </w:r>
      <w:r>
        <w:t>ESETn</w:t>
      </w:r>
      <w:proofErr w:type="spellEnd"/>
      <w:r>
        <w:rPr>
          <w:rFonts w:hint="eastAsia"/>
        </w:rPr>
        <w:t>：</w:t>
      </w:r>
      <w:r w:rsidR="006C79A1">
        <w:rPr>
          <w:rFonts w:hint="eastAsia"/>
        </w:rPr>
        <w:t>总线复位信号，低电平有效；</w:t>
      </w:r>
    </w:p>
    <w:p w14:paraId="202A8405" w14:textId="5245BE0A" w:rsidR="00A24EBA" w:rsidRDefault="00A24EBA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PADDR：</w:t>
      </w:r>
      <w:r w:rsidR="00E30B37">
        <w:rPr>
          <w:rFonts w:hint="eastAsia"/>
        </w:rPr>
        <w:t>地址信号，</w:t>
      </w:r>
      <w:proofErr w:type="gramStart"/>
      <w:r w:rsidR="00E30B37">
        <w:rPr>
          <w:rFonts w:hint="eastAsia"/>
        </w:rPr>
        <w:t>位宽最多</w:t>
      </w:r>
      <w:proofErr w:type="gramEnd"/>
      <w:r w:rsidR="00E30B37">
        <w:rPr>
          <w:rFonts w:hint="eastAsia"/>
        </w:rPr>
        <w:t>到达3</w:t>
      </w:r>
      <w:r w:rsidR="00E30B37">
        <w:t>2</w:t>
      </w:r>
      <w:r w:rsidR="00E30B37">
        <w:rPr>
          <w:rFonts w:hint="eastAsia"/>
        </w:rPr>
        <w:t>位；</w:t>
      </w:r>
    </w:p>
    <w:p w14:paraId="58985E6C" w14:textId="41A90601" w:rsidR="00E30B37" w:rsidRDefault="00CF7471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PPROT：传输保护信号，</w:t>
      </w:r>
      <w:r w:rsidR="00D602C5">
        <w:t>3</w:t>
      </w:r>
      <w:r w:rsidR="00D602C5">
        <w:rPr>
          <w:rFonts w:hint="eastAsia"/>
        </w:rPr>
        <w:t>位；表示传输的安全级别；</w:t>
      </w:r>
    </w:p>
    <w:p w14:paraId="0C583835" w14:textId="442A75DE" w:rsidR="00D602C5" w:rsidRDefault="00A40E8C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PSEL：选择信号，1位；只有当s</w:t>
      </w:r>
      <w:r>
        <w:t>lave</w:t>
      </w:r>
      <w:r>
        <w:rPr>
          <w:rFonts w:hint="eastAsia"/>
        </w:rPr>
        <w:t>该信号为高电平时才会进行数据传输；</w:t>
      </w:r>
    </w:p>
    <w:p w14:paraId="2BF8912D" w14:textId="4901D3C5" w:rsidR="00A40E8C" w:rsidRDefault="009B585C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PWRITE：</w:t>
      </w:r>
      <w:r w:rsidR="005121E8">
        <w:rPr>
          <w:rFonts w:hint="eastAsia"/>
        </w:rPr>
        <w:t>指示读写操作；</w:t>
      </w:r>
    </w:p>
    <w:p w14:paraId="662603A2" w14:textId="25C4BFCD" w:rsidR="005121E8" w:rsidRDefault="001014B8" w:rsidP="00B566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PWDATA：</w:t>
      </w:r>
      <w:r w:rsidR="00F94F36">
        <w:rPr>
          <w:rFonts w:hint="eastAsia"/>
        </w:rPr>
        <w:t>写数据线，</w:t>
      </w:r>
      <w:proofErr w:type="gramStart"/>
      <w:r w:rsidR="00F94F36">
        <w:rPr>
          <w:rFonts w:hint="eastAsia"/>
        </w:rPr>
        <w:t>位宽为</w:t>
      </w:r>
      <w:proofErr w:type="gramEnd"/>
      <w:r w:rsidR="00F94F36">
        <w:rPr>
          <w:rFonts w:hint="eastAsia"/>
        </w:rPr>
        <w:t>8</w:t>
      </w:r>
      <w:r w:rsidR="00F94F36">
        <w:t>bit</w:t>
      </w:r>
      <w:r w:rsidR="00F94F36">
        <w:rPr>
          <w:rFonts w:hint="eastAsia"/>
        </w:rPr>
        <w:t>、1</w:t>
      </w:r>
      <w:r w:rsidR="00F94F36">
        <w:t>6bit</w:t>
      </w:r>
      <w:r w:rsidR="00F94F36">
        <w:rPr>
          <w:rFonts w:hint="eastAsia"/>
        </w:rPr>
        <w:t>或3</w:t>
      </w:r>
      <w:r w:rsidR="00F94F36">
        <w:t>2bit</w:t>
      </w:r>
      <w:r w:rsidR="00F94F36">
        <w:rPr>
          <w:rFonts w:hint="eastAsia"/>
        </w:rPr>
        <w:t>；</w:t>
      </w:r>
    </w:p>
    <w:p w14:paraId="07FEEF8C" w14:textId="7AAAD138" w:rsidR="00E147F8" w:rsidRDefault="00E147F8" w:rsidP="00B566C0">
      <w:pPr>
        <w:pStyle w:val="a5"/>
        <w:numPr>
          <w:ilvl w:val="0"/>
          <w:numId w:val="2"/>
        </w:numPr>
        <w:ind w:firstLineChars="0"/>
      </w:pPr>
      <w:r w:rsidRPr="00E147F8">
        <w:t>PSTRB</w:t>
      </w:r>
      <w:r>
        <w:rPr>
          <w:rFonts w:hint="eastAsia"/>
        </w:rPr>
        <w:t>：写探测，指示PWDATA哪些字节有效；</w:t>
      </w:r>
    </w:p>
    <w:p w14:paraId="010736FE" w14:textId="77777777" w:rsidR="00FE2E9D" w:rsidRDefault="00FE2E9D" w:rsidP="00FE2E9D">
      <w:pPr>
        <w:pStyle w:val="a5"/>
        <w:numPr>
          <w:ilvl w:val="0"/>
          <w:numId w:val="2"/>
        </w:numPr>
        <w:ind w:firstLineChars="0"/>
      </w:pPr>
      <w:r>
        <w:t>PREADY</w:t>
      </w:r>
      <w:r>
        <w:rPr>
          <w:rFonts w:hint="eastAsia"/>
        </w:rPr>
        <w:t>：指示s</w:t>
      </w:r>
      <w:r>
        <w:t>lave</w:t>
      </w:r>
      <w:r>
        <w:rPr>
          <w:rFonts w:hint="eastAsia"/>
        </w:rPr>
        <w:t>是否完成传输；</w:t>
      </w:r>
    </w:p>
    <w:p w14:paraId="03E724BF" w14:textId="77777777" w:rsidR="00FE2E9D" w:rsidRDefault="00FE2E9D" w:rsidP="00FE2E9D">
      <w:pPr>
        <w:pStyle w:val="a5"/>
        <w:numPr>
          <w:ilvl w:val="0"/>
          <w:numId w:val="2"/>
        </w:numPr>
        <w:ind w:firstLineChars="0"/>
      </w:pPr>
      <w:r>
        <w:t>PRDATA</w:t>
      </w:r>
      <w:r>
        <w:rPr>
          <w:rFonts w:hint="eastAsia"/>
        </w:rPr>
        <w:t>：读数据线，</w:t>
      </w:r>
      <w:proofErr w:type="gramStart"/>
      <w:r>
        <w:rPr>
          <w:rFonts w:hint="eastAsia"/>
        </w:rPr>
        <w:t>位宽与</w:t>
      </w:r>
      <w:proofErr w:type="gramEnd"/>
      <w:r>
        <w:rPr>
          <w:rFonts w:hint="eastAsia"/>
        </w:rPr>
        <w:t>PWDATA保持一致；</w:t>
      </w:r>
    </w:p>
    <w:p w14:paraId="0575B77A" w14:textId="7FEEFC86" w:rsidR="007A5FFF" w:rsidRDefault="00FE2E9D" w:rsidP="007A5FFF">
      <w:pPr>
        <w:pStyle w:val="a5"/>
        <w:numPr>
          <w:ilvl w:val="0"/>
          <w:numId w:val="2"/>
        </w:numPr>
        <w:ind w:firstLineChars="0"/>
      </w:pPr>
      <w:r>
        <w:t>PSLVERR</w:t>
      </w:r>
      <w:r>
        <w:rPr>
          <w:rFonts w:hint="eastAsia"/>
        </w:rPr>
        <w:t>：</w:t>
      </w:r>
      <w:r w:rsidR="00FA13FC">
        <w:rPr>
          <w:rFonts w:hint="eastAsia"/>
        </w:rPr>
        <w:t>指示数据传输发生错误；</w:t>
      </w:r>
    </w:p>
    <w:p w14:paraId="06294A82" w14:textId="67BCC6BF" w:rsidR="00E147F8" w:rsidRDefault="00FE2E9D" w:rsidP="007A5FFF">
      <w:pPr>
        <w:pStyle w:val="a5"/>
        <w:numPr>
          <w:ilvl w:val="0"/>
          <w:numId w:val="2"/>
        </w:numPr>
        <w:ind w:firstLineChars="0"/>
      </w:pPr>
      <w:r>
        <w:t>PWAKEUP</w:t>
      </w:r>
      <w:r w:rsidR="00EE2E29">
        <w:rPr>
          <w:rFonts w:hint="eastAsia"/>
        </w:rPr>
        <w:t>：</w:t>
      </w:r>
      <w:r w:rsidR="00DF4856">
        <w:rPr>
          <w:rFonts w:hint="eastAsia"/>
        </w:rPr>
        <w:t>指示接口是否处于活动状态；</w:t>
      </w:r>
    </w:p>
    <w:p w14:paraId="1C7733AA" w14:textId="2405C6F8" w:rsidR="00735C57" w:rsidRDefault="00735C57" w:rsidP="00735C57">
      <w:pPr>
        <w:rPr>
          <w:rFonts w:hint="eastAsia"/>
        </w:rPr>
      </w:pPr>
    </w:p>
    <w:p w14:paraId="0CAEEA25" w14:textId="10858996" w:rsidR="00735C57" w:rsidRPr="0070234E" w:rsidRDefault="0070234E" w:rsidP="00735C57">
      <w:pPr>
        <w:rPr>
          <w:color w:val="FF0000"/>
        </w:rPr>
      </w:pPr>
      <w:r w:rsidRPr="008D0B07">
        <w:rPr>
          <w:rFonts w:hint="eastAsia"/>
          <w:b/>
          <w:bCs/>
          <w:color w:val="FF0000"/>
        </w:rPr>
        <w:t>注意</w:t>
      </w:r>
      <w:r w:rsidRPr="0070234E">
        <w:rPr>
          <w:rFonts w:hint="eastAsia"/>
          <w:color w:val="FF0000"/>
        </w:rPr>
        <w:t>：</w:t>
      </w:r>
      <w:r w:rsidR="00746AE2">
        <w:rPr>
          <w:rFonts w:hint="eastAsia"/>
          <w:color w:val="FF0000"/>
        </w:rPr>
        <w:t>协议并未规定</w:t>
      </w:r>
      <w:r w:rsidR="00E750DD">
        <w:rPr>
          <w:rFonts w:hint="eastAsia"/>
          <w:color w:val="FF0000"/>
        </w:rPr>
        <w:t>传输</w:t>
      </w:r>
      <w:r w:rsidR="00746AE2">
        <w:rPr>
          <w:rFonts w:hint="eastAsia"/>
          <w:color w:val="FF0000"/>
        </w:rPr>
        <w:t>地址必须与</w:t>
      </w:r>
      <w:proofErr w:type="gramStart"/>
      <w:r w:rsidR="00746AE2">
        <w:rPr>
          <w:rFonts w:hint="eastAsia"/>
          <w:color w:val="FF0000"/>
        </w:rPr>
        <w:t>数据总线位宽对齐</w:t>
      </w:r>
      <w:proofErr w:type="gramEnd"/>
      <w:r w:rsidR="00746AE2">
        <w:rPr>
          <w:rFonts w:hint="eastAsia"/>
          <w:color w:val="FF0000"/>
        </w:rPr>
        <w:t>；这取决于s</w:t>
      </w:r>
      <w:r w:rsidR="00746AE2">
        <w:rPr>
          <w:color w:val="FF0000"/>
        </w:rPr>
        <w:t>lave</w:t>
      </w:r>
      <w:r w:rsidR="006E2653">
        <w:rPr>
          <w:rFonts w:hint="eastAsia"/>
          <w:color w:val="FF0000"/>
        </w:rPr>
        <w:t>设备</w:t>
      </w:r>
      <w:r w:rsidR="00746AE2">
        <w:rPr>
          <w:rFonts w:hint="eastAsia"/>
          <w:color w:val="FF0000"/>
        </w:rPr>
        <w:t>是否支持。</w:t>
      </w:r>
    </w:p>
    <w:p w14:paraId="48E6BE3C" w14:textId="571CD5EB" w:rsidR="00735C57" w:rsidRDefault="00735C57" w:rsidP="00735C57">
      <w:pPr>
        <w:rPr>
          <w:rFonts w:hint="eastAsia"/>
        </w:rPr>
      </w:pPr>
    </w:p>
    <w:p w14:paraId="08477536" w14:textId="4C5A6A2A" w:rsidR="00735C57" w:rsidRDefault="001533B6" w:rsidP="001533B6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数据传输</w:t>
      </w:r>
    </w:p>
    <w:p w14:paraId="0FE7F119" w14:textId="1D86B4D5" w:rsidR="001533B6" w:rsidRDefault="00452520" w:rsidP="00671161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写数据</w:t>
      </w:r>
    </w:p>
    <w:p w14:paraId="686A55A1" w14:textId="53D412AA" w:rsidR="001533B6" w:rsidRDefault="00671161" w:rsidP="00671161">
      <w:pPr>
        <w:jc w:val="center"/>
      </w:pPr>
      <w:r w:rsidRPr="00671161">
        <w:drawing>
          <wp:inline distT="0" distB="0" distL="0" distR="0" wp14:anchorId="3926115E" wp14:editId="047527DB">
            <wp:extent cx="3439005" cy="197195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1F2" w14:textId="28B9870D" w:rsidR="00671161" w:rsidRPr="00EB411E" w:rsidRDefault="00671161" w:rsidP="00671161">
      <w:pPr>
        <w:jc w:val="center"/>
        <w:rPr>
          <w:rFonts w:hint="eastAsia"/>
          <w:sz w:val="18"/>
          <w:szCs w:val="18"/>
        </w:rPr>
      </w:pPr>
      <w:r w:rsidRPr="00EB411E">
        <w:rPr>
          <w:rFonts w:hint="eastAsia"/>
          <w:sz w:val="18"/>
          <w:szCs w:val="18"/>
        </w:rPr>
        <w:t>图2</w:t>
      </w:r>
      <w:r w:rsidRPr="00EB411E">
        <w:rPr>
          <w:sz w:val="18"/>
          <w:szCs w:val="18"/>
        </w:rPr>
        <w:t xml:space="preserve">-1 </w:t>
      </w:r>
      <w:r w:rsidR="00EB411E" w:rsidRPr="00EB411E">
        <w:rPr>
          <w:rFonts w:hint="eastAsia"/>
          <w:sz w:val="18"/>
          <w:szCs w:val="18"/>
        </w:rPr>
        <w:t>无等待状态的写</w:t>
      </w:r>
      <w:r w:rsidR="00162C1A">
        <w:rPr>
          <w:rFonts w:hint="eastAsia"/>
          <w:sz w:val="18"/>
          <w:szCs w:val="18"/>
        </w:rPr>
        <w:t>操作</w:t>
      </w:r>
    </w:p>
    <w:p w14:paraId="559A2343" w14:textId="77777777" w:rsidR="009B5736" w:rsidRDefault="0010799D" w:rsidP="00735C5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在APB总线中，数据传输分为两个部分：传输控制信息和传输数据。</w:t>
      </w:r>
    </w:p>
    <w:p w14:paraId="6CAE7D6F" w14:textId="77777777" w:rsidR="009B5736" w:rsidRDefault="005E7D88" w:rsidP="009B5736">
      <w:r w:rsidRPr="00AD7E58">
        <w:rPr>
          <w:rFonts w:hint="eastAsia"/>
          <w:b/>
          <w:bCs/>
        </w:rPr>
        <w:lastRenderedPageBreak/>
        <w:t>如图2</w:t>
      </w:r>
      <w:r w:rsidRPr="00AD7E58">
        <w:rPr>
          <w:b/>
          <w:bCs/>
        </w:rPr>
        <w:t>-1</w:t>
      </w:r>
      <w:r w:rsidRPr="00AD7E58">
        <w:rPr>
          <w:rFonts w:hint="eastAsia"/>
          <w:b/>
          <w:bCs/>
        </w:rPr>
        <w:t>所示</w:t>
      </w:r>
      <w:r w:rsidR="009B5736">
        <w:rPr>
          <w:rFonts w:hint="eastAsia"/>
        </w:rPr>
        <w:t>：</w:t>
      </w:r>
    </w:p>
    <w:p w14:paraId="6192A783" w14:textId="77777777" w:rsidR="00541028" w:rsidRDefault="005E7D88" w:rsidP="009B57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在T1时刻，m</w:t>
      </w:r>
      <w:r>
        <w:t>aster</w:t>
      </w:r>
      <w:r>
        <w:rPr>
          <w:rFonts w:hint="eastAsia"/>
        </w:rPr>
        <w:t>将PSEL设置为高电平和PENABLE设置为低电平表示传输控制信息</w:t>
      </w:r>
      <w:r w:rsidR="00541028">
        <w:rPr>
          <w:rFonts w:hint="eastAsia"/>
        </w:rPr>
        <w:t>；</w:t>
      </w:r>
    </w:p>
    <w:p w14:paraId="605CE396" w14:textId="7BF47949" w:rsidR="001533B6" w:rsidRDefault="0043033A" w:rsidP="009B57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在T2时刻，master将PENABLE设置为高电平表示进入数据传输</w:t>
      </w:r>
      <w:r w:rsidR="002774D2">
        <w:rPr>
          <w:rFonts w:hint="eastAsia"/>
        </w:rPr>
        <w:t>；同时，slave将r</w:t>
      </w:r>
      <w:r w:rsidR="002774D2">
        <w:t>eady</w:t>
      </w:r>
      <w:r w:rsidR="002774D2">
        <w:rPr>
          <w:rFonts w:hint="eastAsia"/>
        </w:rPr>
        <w:t>设置为高电平表示</w:t>
      </w:r>
      <w:r w:rsidR="00917010">
        <w:rPr>
          <w:rFonts w:hint="eastAsia"/>
        </w:rPr>
        <w:t>在T3时刻接收写数据</w:t>
      </w:r>
      <w:r w:rsidR="002774D2">
        <w:rPr>
          <w:rFonts w:hint="eastAsia"/>
        </w:rPr>
        <w:t>；</w:t>
      </w:r>
    </w:p>
    <w:p w14:paraId="4FA72525" w14:textId="6B324942" w:rsidR="001533B6" w:rsidRDefault="002774D2" w:rsidP="005272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在T</w:t>
      </w:r>
      <w:r>
        <w:t>3</w:t>
      </w:r>
      <w:r>
        <w:rPr>
          <w:rFonts w:hint="eastAsia"/>
        </w:rPr>
        <w:t>时刻，master检查r</w:t>
      </w:r>
      <w:r>
        <w:t>eady</w:t>
      </w:r>
      <w:r>
        <w:rPr>
          <w:rFonts w:hint="eastAsia"/>
        </w:rPr>
        <w:t>信号为高电平</w:t>
      </w:r>
      <w:r w:rsidR="006F5A8D">
        <w:rPr>
          <w:rFonts w:hint="eastAsia"/>
        </w:rPr>
        <w:t>则</w:t>
      </w:r>
      <w:r>
        <w:rPr>
          <w:rFonts w:hint="eastAsia"/>
        </w:rPr>
        <w:t>表示s</w:t>
      </w:r>
      <w:r>
        <w:t>lave</w:t>
      </w:r>
      <w:r>
        <w:rPr>
          <w:rFonts w:hint="eastAsia"/>
        </w:rPr>
        <w:t>完成数据传输；</w:t>
      </w:r>
      <w:r w:rsidR="00EF77CA">
        <w:rPr>
          <w:rFonts w:hint="eastAsia"/>
        </w:rPr>
        <w:t>传输</w:t>
      </w:r>
      <w:r w:rsidR="002E6C04">
        <w:rPr>
          <w:rFonts w:hint="eastAsia"/>
        </w:rPr>
        <w:t>完成后</w:t>
      </w:r>
      <w:r w:rsidR="00EF77CA">
        <w:rPr>
          <w:rFonts w:hint="eastAsia"/>
        </w:rPr>
        <w:t>将PSEL和PENABLE设置为低电平；</w:t>
      </w:r>
    </w:p>
    <w:p w14:paraId="6D978460" w14:textId="5324E2AA" w:rsidR="002E6C04" w:rsidRDefault="002E6C04" w:rsidP="002E6C04"/>
    <w:p w14:paraId="61F0F1E2" w14:textId="737C5C8A" w:rsidR="009D0E01" w:rsidRDefault="009D0E01" w:rsidP="009D0E01">
      <w:pPr>
        <w:jc w:val="center"/>
        <w:rPr>
          <w:rFonts w:hint="eastAsia"/>
        </w:rPr>
      </w:pPr>
      <w:r w:rsidRPr="009D0E01">
        <w:drawing>
          <wp:inline distT="0" distB="0" distL="0" distR="0" wp14:anchorId="1D1F3E14" wp14:editId="529D3418">
            <wp:extent cx="4172532" cy="1867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F971" w14:textId="2607D147" w:rsidR="001533B6" w:rsidRPr="007E409C" w:rsidRDefault="009D0E01" w:rsidP="009D0E01">
      <w:pPr>
        <w:jc w:val="center"/>
        <w:rPr>
          <w:sz w:val="18"/>
          <w:szCs w:val="18"/>
        </w:rPr>
      </w:pPr>
      <w:r w:rsidRPr="007E409C">
        <w:rPr>
          <w:rFonts w:hint="eastAsia"/>
          <w:sz w:val="18"/>
          <w:szCs w:val="18"/>
        </w:rPr>
        <w:t>图2</w:t>
      </w:r>
      <w:r w:rsidRPr="007E409C">
        <w:rPr>
          <w:sz w:val="18"/>
          <w:szCs w:val="18"/>
        </w:rPr>
        <w:t xml:space="preserve">-2  </w:t>
      </w:r>
      <w:r w:rsidR="007E409C">
        <w:rPr>
          <w:rFonts w:hint="eastAsia"/>
          <w:sz w:val="18"/>
          <w:szCs w:val="18"/>
        </w:rPr>
        <w:t>有</w:t>
      </w:r>
      <w:r w:rsidRPr="007E409C">
        <w:rPr>
          <w:rFonts w:hint="eastAsia"/>
          <w:sz w:val="18"/>
          <w:szCs w:val="18"/>
        </w:rPr>
        <w:t>等待状态的写操作</w:t>
      </w:r>
    </w:p>
    <w:p w14:paraId="6BDD60BB" w14:textId="45ECCB01" w:rsidR="008D231C" w:rsidRDefault="009F2D40" w:rsidP="0082603A">
      <w:pPr>
        <w:ind w:firstLineChars="200" w:firstLine="480"/>
      </w:pPr>
      <w:r>
        <w:rPr>
          <w:rFonts w:hint="eastAsia"/>
        </w:rPr>
        <w:t>如图2</w:t>
      </w:r>
      <w:r>
        <w:t>-2</w:t>
      </w:r>
      <w:r>
        <w:rPr>
          <w:rFonts w:hint="eastAsia"/>
        </w:rPr>
        <w:t>所示，如果在T</w:t>
      </w:r>
      <w:r>
        <w:t>3</w:t>
      </w:r>
      <w:r>
        <w:rPr>
          <w:rFonts w:hint="eastAsia"/>
        </w:rPr>
        <w:t>时刻m</w:t>
      </w:r>
      <w:r>
        <w:t>aster</w:t>
      </w:r>
      <w:r>
        <w:rPr>
          <w:rFonts w:hint="eastAsia"/>
        </w:rPr>
        <w:t>检查P</w:t>
      </w:r>
      <w:r>
        <w:t>READY</w:t>
      </w:r>
      <w:r>
        <w:rPr>
          <w:rFonts w:hint="eastAsia"/>
        </w:rPr>
        <w:t>信号为低则进入等待状态。直到T</w:t>
      </w:r>
      <w:r>
        <w:t>5</w:t>
      </w:r>
      <w:r>
        <w:rPr>
          <w:rFonts w:hint="eastAsia"/>
        </w:rPr>
        <w:t>时刻检查</w:t>
      </w:r>
      <w:r w:rsidR="00D413E7">
        <w:rPr>
          <w:rFonts w:hint="eastAsia"/>
        </w:rPr>
        <w:t>P</w:t>
      </w:r>
      <w:r w:rsidR="00D413E7">
        <w:t>READY</w:t>
      </w:r>
      <w:r w:rsidR="00D413E7">
        <w:rPr>
          <w:rFonts w:hint="eastAsia"/>
        </w:rPr>
        <w:t>设置为高电平。</w:t>
      </w:r>
    </w:p>
    <w:p w14:paraId="786D60FF" w14:textId="172F035C" w:rsidR="0082603A" w:rsidRDefault="0082603A" w:rsidP="0082603A"/>
    <w:p w14:paraId="01A0A97B" w14:textId="216881F1" w:rsidR="0082603A" w:rsidRDefault="0082603A" w:rsidP="0082603A">
      <w:pPr>
        <w:ind w:firstLineChars="200" w:firstLine="480"/>
        <w:rPr>
          <w:rFonts w:hint="eastAsia"/>
        </w:rPr>
      </w:pPr>
      <w:r>
        <w:rPr>
          <w:rFonts w:hint="eastAsia"/>
        </w:rPr>
        <w:t>在进行写操作时，可以使用</w:t>
      </w:r>
      <w:r w:rsidR="00043420">
        <w:rPr>
          <w:rFonts w:hint="eastAsia"/>
        </w:rPr>
        <w:t>PSTRB</w:t>
      </w:r>
      <w:r>
        <w:rPr>
          <w:rFonts w:hint="eastAsia"/>
        </w:rPr>
        <w:t>信号指示WDATA哪些字节有效。</w:t>
      </w:r>
    </w:p>
    <w:p w14:paraId="3649FE62" w14:textId="4FB0B5BD" w:rsidR="001533B6" w:rsidRDefault="001533B6" w:rsidP="00735C57"/>
    <w:p w14:paraId="49390015" w14:textId="2AC4F91A" w:rsidR="001533B6" w:rsidRDefault="001533B6" w:rsidP="00735C57"/>
    <w:p w14:paraId="61951B42" w14:textId="0D34ACAA" w:rsidR="001533B6" w:rsidRDefault="005D3351" w:rsidP="00DC7F19">
      <w:pPr>
        <w:pStyle w:val="4"/>
      </w:pP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读数据</w:t>
      </w:r>
    </w:p>
    <w:p w14:paraId="2B2D57B6" w14:textId="453C25C5" w:rsidR="001533B6" w:rsidRPr="00A0031E" w:rsidRDefault="00C81023" w:rsidP="00C81023">
      <w:pPr>
        <w:jc w:val="center"/>
      </w:pPr>
      <w:r w:rsidRPr="00C81023">
        <w:drawing>
          <wp:inline distT="0" distB="0" distL="0" distR="0" wp14:anchorId="2F81C8C4" wp14:editId="20FFC4A6">
            <wp:extent cx="3238952" cy="19624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600D" w14:textId="44D7B473" w:rsidR="001533B6" w:rsidRPr="00B945FB" w:rsidRDefault="00C81023" w:rsidP="00B945FB">
      <w:pPr>
        <w:jc w:val="center"/>
        <w:rPr>
          <w:rFonts w:hint="eastAsia"/>
          <w:sz w:val="18"/>
          <w:szCs w:val="18"/>
        </w:rPr>
      </w:pPr>
      <w:r w:rsidRPr="00B945FB">
        <w:rPr>
          <w:rFonts w:hint="eastAsia"/>
          <w:sz w:val="18"/>
          <w:szCs w:val="18"/>
        </w:rPr>
        <w:t>图2</w:t>
      </w:r>
      <w:r w:rsidRPr="00B945FB">
        <w:rPr>
          <w:sz w:val="18"/>
          <w:szCs w:val="18"/>
        </w:rPr>
        <w:t xml:space="preserve">-3  </w:t>
      </w:r>
      <w:r w:rsidR="00B945FB" w:rsidRPr="00B945FB">
        <w:rPr>
          <w:rFonts w:hint="eastAsia"/>
          <w:sz w:val="18"/>
          <w:szCs w:val="18"/>
        </w:rPr>
        <w:t>无等待状态的读操作</w:t>
      </w:r>
    </w:p>
    <w:p w14:paraId="6C0B6421" w14:textId="77777777" w:rsidR="000835F6" w:rsidRPr="000835F6" w:rsidRDefault="00E5056D" w:rsidP="000835F6">
      <w:pPr>
        <w:rPr>
          <w:b/>
          <w:bCs/>
        </w:rPr>
      </w:pPr>
      <w:r w:rsidRPr="000835F6">
        <w:rPr>
          <w:rFonts w:hint="eastAsia"/>
          <w:b/>
          <w:bCs/>
        </w:rPr>
        <w:t>如图2</w:t>
      </w:r>
      <w:r w:rsidRPr="000835F6">
        <w:rPr>
          <w:b/>
          <w:bCs/>
        </w:rPr>
        <w:t>-3</w:t>
      </w:r>
      <w:r w:rsidR="000835F6" w:rsidRPr="000835F6">
        <w:rPr>
          <w:rFonts w:hint="eastAsia"/>
          <w:b/>
          <w:bCs/>
        </w:rPr>
        <w:t>所示：</w:t>
      </w:r>
    </w:p>
    <w:p w14:paraId="59F42A24" w14:textId="6954F3F3" w:rsidR="005272A7" w:rsidRDefault="005272A7" w:rsidP="000835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在T1时刻，master传输控制信息；</w:t>
      </w:r>
    </w:p>
    <w:p w14:paraId="6441F4EC" w14:textId="18D186C2" w:rsidR="005272A7" w:rsidRDefault="005272A7" w:rsidP="000835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在T</w:t>
      </w:r>
      <w:r>
        <w:t>2</w:t>
      </w:r>
      <w:r>
        <w:rPr>
          <w:rFonts w:hint="eastAsia"/>
        </w:rPr>
        <w:t>时刻，</w:t>
      </w:r>
      <w:r w:rsidR="00BA48C0">
        <w:rPr>
          <w:rFonts w:hint="eastAsia"/>
        </w:rPr>
        <w:t>slave设置PREADY信号表示读取数据在T</w:t>
      </w:r>
      <w:r w:rsidR="00BA48C0">
        <w:t>3</w:t>
      </w:r>
      <w:r w:rsidR="00BA48C0">
        <w:rPr>
          <w:rFonts w:hint="eastAsia"/>
        </w:rPr>
        <w:t>时刻被接收；</w:t>
      </w:r>
    </w:p>
    <w:p w14:paraId="2EBABFCA" w14:textId="40787C44" w:rsidR="001533B6" w:rsidRDefault="009D46B3" w:rsidP="000835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在T3时刻，master检查PREADY信号为高电平则接收读取数据</w:t>
      </w:r>
      <w:r w:rsidR="0039632E">
        <w:rPr>
          <w:rFonts w:hint="eastAsia"/>
        </w:rPr>
        <w:t>；传输完</w:t>
      </w:r>
      <w:r w:rsidR="0039632E">
        <w:rPr>
          <w:rFonts w:hint="eastAsia"/>
        </w:rPr>
        <w:lastRenderedPageBreak/>
        <w:t>成后将PSEL和PENABLE设置为低电平；</w:t>
      </w:r>
    </w:p>
    <w:p w14:paraId="411200EA" w14:textId="77777777" w:rsidR="00BA48C0" w:rsidRDefault="00BA48C0" w:rsidP="00BA48C0">
      <w:pPr>
        <w:rPr>
          <w:rFonts w:hint="eastAsia"/>
        </w:rPr>
      </w:pPr>
    </w:p>
    <w:p w14:paraId="6C2B6DDB" w14:textId="59226D88" w:rsidR="001533B6" w:rsidRDefault="001533B6" w:rsidP="00735C57"/>
    <w:p w14:paraId="18D0E7BB" w14:textId="4B0A0770" w:rsidR="001533B6" w:rsidRDefault="00470F0A" w:rsidP="00470F0A">
      <w:pPr>
        <w:jc w:val="center"/>
      </w:pPr>
      <w:r w:rsidRPr="00470F0A">
        <w:drawing>
          <wp:inline distT="0" distB="0" distL="0" distR="0" wp14:anchorId="58D57F0E" wp14:editId="1178315A">
            <wp:extent cx="4143953" cy="19052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20F0" w14:textId="1A9162C6" w:rsidR="00470F0A" w:rsidRPr="00470F0A" w:rsidRDefault="00470F0A" w:rsidP="00470F0A">
      <w:pPr>
        <w:jc w:val="center"/>
        <w:rPr>
          <w:rFonts w:hint="eastAsia"/>
          <w:sz w:val="18"/>
          <w:szCs w:val="18"/>
        </w:rPr>
      </w:pPr>
      <w:r w:rsidRPr="00470F0A">
        <w:rPr>
          <w:rFonts w:hint="eastAsia"/>
          <w:sz w:val="18"/>
          <w:szCs w:val="18"/>
        </w:rPr>
        <w:t>图2</w:t>
      </w:r>
      <w:r w:rsidRPr="00470F0A">
        <w:rPr>
          <w:sz w:val="18"/>
          <w:szCs w:val="18"/>
        </w:rPr>
        <w:t xml:space="preserve">-4  </w:t>
      </w:r>
      <w:r w:rsidRPr="00470F0A">
        <w:rPr>
          <w:rFonts w:hint="eastAsia"/>
          <w:sz w:val="18"/>
          <w:szCs w:val="18"/>
        </w:rPr>
        <w:t>有等待状态的读操作</w:t>
      </w:r>
    </w:p>
    <w:p w14:paraId="140240EA" w14:textId="040B46B7" w:rsidR="001533B6" w:rsidRDefault="006647E9" w:rsidP="008049F1">
      <w:pPr>
        <w:ind w:firstLineChars="200" w:firstLine="480"/>
        <w:rPr>
          <w:rFonts w:hint="eastAsia"/>
        </w:rPr>
      </w:pPr>
      <w:r>
        <w:rPr>
          <w:rFonts w:hint="eastAsia"/>
        </w:rPr>
        <w:t>如图2</w:t>
      </w:r>
      <w:r>
        <w:t>-4</w:t>
      </w:r>
      <w:r>
        <w:rPr>
          <w:rFonts w:hint="eastAsia"/>
        </w:rPr>
        <w:t>所示，slave通过将read</w:t>
      </w:r>
      <w:r>
        <w:t>y</w:t>
      </w:r>
      <w:r>
        <w:rPr>
          <w:rFonts w:hint="eastAsia"/>
        </w:rPr>
        <w:t>设置为低电平延长传输时间。</w:t>
      </w:r>
    </w:p>
    <w:p w14:paraId="32F1AB12" w14:textId="7C3CAB00" w:rsidR="001533B6" w:rsidRDefault="001533B6" w:rsidP="00735C57"/>
    <w:p w14:paraId="3E791A8F" w14:textId="77777777" w:rsidR="001533B6" w:rsidRDefault="001533B6" w:rsidP="00735C57"/>
    <w:p w14:paraId="44818A49" w14:textId="202843E1" w:rsidR="00134D18" w:rsidRDefault="001C0716" w:rsidP="001C0716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错误响应</w:t>
      </w:r>
    </w:p>
    <w:p w14:paraId="5D245929" w14:textId="065309CF" w:rsidR="00134D18" w:rsidRDefault="003D1A36" w:rsidP="003D1A36">
      <w:pPr>
        <w:ind w:firstLineChars="200" w:firstLine="480"/>
      </w:pPr>
      <w:r>
        <w:rPr>
          <w:rFonts w:hint="eastAsia"/>
        </w:rPr>
        <w:t>PSLEVERR信号为高电平时表示数据传输出现错误；</w:t>
      </w:r>
      <w:r w:rsidR="00D03702">
        <w:rPr>
          <w:rFonts w:hint="eastAsia"/>
        </w:rPr>
        <w:t>该信号只有在PSEL、PENABLE和PREADY均为高电平时才有效。</w:t>
      </w:r>
      <w:r w:rsidR="00D8018C">
        <w:rPr>
          <w:rFonts w:hint="eastAsia"/>
        </w:rPr>
        <w:t>协议规定接口必须有输入方向的PSLEVERR接口，对于输出方向则可以不实现</w:t>
      </w:r>
      <w:r w:rsidR="001A1B4E">
        <w:rPr>
          <w:rFonts w:hint="eastAsia"/>
        </w:rPr>
        <w:t>(APB除外</w:t>
      </w:r>
      <w:r w:rsidR="001A1B4E">
        <w:t>)</w:t>
      </w:r>
      <w:r w:rsidR="001648CC">
        <w:rPr>
          <w:rFonts w:hint="eastAsia"/>
        </w:rPr>
        <w:t>。</w:t>
      </w:r>
    </w:p>
    <w:p w14:paraId="57BEC8EF" w14:textId="4D2F4B65" w:rsidR="001C0716" w:rsidRDefault="001C0716" w:rsidP="00735C57"/>
    <w:p w14:paraId="2A6C41FA" w14:textId="162BD6F5" w:rsidR="001C0716" w:rsidRDefault="001C0716" w:rsidP="00735C57"/>
    <w:p w14:paraId="2AE24541" w14:textId="02DC0BED" w:rsidR="001C0716" w:rsidRDefault="001C0716" w:rsidP="00735C57"/>
    <w:p w14:paraId="4EC2475B" w14:textId="1C4D204F" w:rsidR="00444889" w:rsidRDefault="0036193F" w:rsidP="0036193F">
      <w:pPr>
        <w:pStyle w:val="4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保护信号</w:t>
      </w:r>
    </w:p>
    <w:p w14:paraId="22E5ABCE" w14:textId="00F72A9F" w:rsidR="00444889" w:rsidRDefault="00B054E6" w:rsidP="00B054E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PPROT[</w:t>
      </w:r>
      <w:r>
        <w:t>0]</w:t>
      </w:r>
      <w:r>
        <w:rPr>
          <w:rFonts w:hint="eastAsia"/>
        </w:rPr>
        <w:t>：指示</w:t>
      </w:r>
      <w:r>
        <w:rPr>
          <w:rFonts w:hint="eastAsia"/>
        </w:rPr>
        <w:t>访问</w:t>
      </w:r>
      <w:r>
        <w:rPr>
          <w:rFonts w:hint="eastAsia"/>
        </w:rPr>
        <w:t>权限级别，普通权限</w:t>
      </w:r>
      <w:r w:rsidR="00C20A21">
        <w:rPr>
          <w:rFonts w:hint="eastAsia"/>
        </w:rPr>
        <w:t>或</w:t>
      </w:r>
      <w:r>
        <w:rPr>
          <w:rFonts w:hint="eastAsia"/>
        </w:rPr>
        <w:t>特权；</w:t>
      </w:r>
    </w:p>
    <w:p w14:paraId="2D2BC533" w14:textId="6A5D7670" w:rsidR="00911C9B" w:rsidRDefault="00911C9B" w:rsidP="00911C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PPROT[</w:t>
      </w:r>
      <w:r w:rsidR="007B2EFB">
        <w:t>1</w:t>
      </w:r>
      <w:r>
        <w:t>]</w:t>
      </w:r>
      <w:r>
        <w:rPr>
          <w:rFonts w:hint="eastAsia"/>
        </w:rPr>
        <w:t>：指示</w:t>
      </w:r>
      <w:r w:rsidR="007B2EFB">
        <w:rPr>
          <w:rFonts w:hint="eastAsia"/>
        </w:rPr>
        <w:t>是否进行安全模式访问；</w:t>
      </w:r>
    </w:p>
    <w:p w14:paraId="73C80AE5" w14:textId="7CFCE5F6" w:rsidR="00444889" w:rsidRPr="008F5D40" w:rsidRDefault="00911C9B" w:rsidP="008F5D4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PPROT[</w:t>
      </w:r>
      <w:r w:rsidR="0083001B">
        <w:t>2</w:t>
      </w:r>
      <w:r>
        <w:t>]</w:t>
      </w:r>
      <w:r>
        <w:rPr>
          <w:rFonts w:hint="eastAsia"/>
        </w:rPr>
        <w:t>：指示</w:t>
      </w:r>
      <w:r w:rsidR="00F27D99">
        <w:rPr>
          <w:rFonts w:hint="eastAsia"/>
        </w:rPr>
        <w:t>访问数据类型，指令</w:t>
      </w:r>
      <w:r w:rsidR="00F8785C">
        <w:rPr>
          <w:rFonts w:hint="eastAsia"/>
        </w:rPr>
        <w:t>或</w:t>
      </w:r>
      <w:r w:rsidR="00F27D99">
        <w:rPr>
          <w:rFonts w:hint="eastAsia"/>
        </w:rPr>
        <w:t>数据；</w:t>
      </w:r>
    </w:p>
    <w:p w14:paraId="6763E5CF" w14:textId="12687C44" w:rsidR="001C0716" w:rsidRDefault="001C0716" w:rsidP="00735C57">
      <w:pPr>
        <w:rPr>
          <w:rFonts w:hint="eastAsia"/>
        </w:rPr>
      </w:pPr>
    </w:p>
    <w:p w14:paraId="7DE4FEBF" w14:textId="56915F40" w:rsidR="008F5D40" w:rsidRDefault="008F5D40" w:rsidP="00735C57"/>
    <w:p w14:paraId="2200106A" w14:textId="1174FBF0" w:rsidR="00350E11" w:rsidRDefault="00350E11" w:rsidP="00350E1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总结</w:t>
      </w:r>
    </w:p>
    <w:p w14:paraId="6321889A" w14:textId="49C5C2AC" w:rsidR="00350E11" w:rsidRDefault="004F356F" w:rsidP="00735C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APB</w:t>
      </w:r>
      <w:r>
        <w:rPr>
          <w:rFonts w:hint="eastAsia"/>
        </w:rPr>
        <w:t>协议接口信号较少，实现相对简单</w:t>
      </w:r>
      <w:r w:rsidR="00CC3C9F">
        <w:rPr>
          <w:rFonts w:hint="eastAsia"/>
        </w:rPr>
        <w:t>，使用资源较少</w:t>
      </w:r>
      <w:r>
        <w:rPr>
          <w:rFonts w:hint="eastAsia"/>
        </w:rPr>
        <w:t>。但是不支持流水线，控制信息传输与数据传输并未分离。</w:t>
      </w:r>
    </w:p>
    <w:p w14:paraId="5D60B7D3" w14:textId="15FEB8D6" w:rsidR="00350E11" w:rsidRDefault="00350E11" w:rsidP="00735C57"/>
    <w:p w14:paraId="6805A9A7" w14:textId="3C4A698C" w:rsidR="002A1447" w:rsidRDefault="002A1447" w:rsidP="00735C57"/>
    <w:p w14:paraId="0DBFFFB2" w14:textId="19C10F5B" w:rsidR="002A1447" w:rsidRDefault="002A1447" w:rsidP="00735C57"/>
    <w:p w14:paraId="1E76D8AC" w14:textId="50630451" w:rsidR="002A1447" w:rsidRDefault="002A1447" w:rsidP="00735C57"/>
    <w:p w14:paraId="01A97C5C" w14:textId="5E147C3C" w:rsidR="002A1447" w:rsidRDefault="002A1447" w:rsidP="00735C57"/>
    <w:p w14:paraId="52EEE715" w14:textId="3223FB67" w:rsidR="002A1447" w:rsidRDefault="002A1447" w:rsidP="00735C57"/>
    <w:p w14:paraId="2970720A" w14:textId="59D3B862" w:rsidR="002A1447" w:rsidRDefault="002A1447" w:rsidP="00735C57"/>
    <w:p w14:paraId="2A555DC5" w14:textId="7D756865" w:rsidR="002A1447" w:rsidRDefault="002A1447" w:rsidP="002A1447">
      <w:pPr>
        <w:pStyle w:val="3"/>
      </w:pPr>
      <w:r>
        <w:rPr>
          <w:rFonts w:hint="eastAsia"/>
        </w:rPr>
        <w:t>参考资料</w:t>
      </w:r>
    </w:p>
    <w:p w14:paraId="68A336F4" w14:textId="579AE1DB" w:rsidR="002A1447" w:rsidRPr="0026769A" w:rsidRDefault="009E49BF" w:rsidP="00C3625E">
      <w:pPr>
        <w:rPr>
          <w:rFonts w:hint="eastAsia"/>
          <w:sz w:val="21"/>
          <w:szCs w:val="21"/>
        </w:rPr>
      </w:pPr>
      <w:r w:rsidRPr="0026769A">
        <w:rPr>
          <w:rFonts w:hint="eastAsia"/>
          <w:sz w:val="21"/>
          <w:szCs w:val="21"/>
        </w:rPr>
        <w:t>[</w:t>
      </w:r>
      <w:r w:rsidRPr="0026769A">
        <w:rPr>
          <w:sz w:val="21"/>
          <w:szCs w:val="21"/>
        </w:rPr>
        <w:t>1]</w:t>
      </w:r>
      <w:r w:rsidR="00C3625E" w:rsidRPr="0026769A">
        <w:rPr>
          <w:sz w:val="21"/>
          <w:szCs w:val="21"/>
        </w:rPr>
        <w:t xml:space="preserve"> </w:t>
      </w:r>
      <w:r w:rsidR="00C3625E" w:rsidRPr="0026769A">
        <w:rPr>
          <w:sz w:val="21"/>
          <w:szCs w:val="21"/>
        </w:rPr>
        <w:t>AMBA APB</w:t>
      </w:r>
      <w:r w:rsidR="00C3625E" w:rsidRPr="0026769A">
        <w:rPr>
          <w:rFonts w:hint="eastAsia"/>
          <w:sz w:val="21"/>
          <w:szCs w:val="21"/>
        </w:rPr>
        <w:t xml:space="preserve"> </w:t>
      </w:r>
      <w:r w:rsidR="00C3625E" w:rsidRPr="0026769A">
        <w:rPr>
          <w:sz w:val="21"/>
          <w:szCs w:val="21"/>
        </w:rPr>
        <w:t>Protocol Specification</w:t>
      </w:r>
      <w:r w:rsidR="00C3625E" w:rsidRPr="0026769A">
        <w:rPr>
          <w:rFonts w:hint="eastAsia"/>
          <w:sz w:val="21"/>
          <w:szCs w:val="21"/>
        </w:rPr>
        <w:t>.</w:t>
      </w:r>
    </w:p>
    <w:p w14:paraId="441419DF" w14:textId="52315834" w:rsidR="002A1447" w:rsidRDefault="002A1447" w:rsidP="00735C57"/>
    <w:p w14:paraId="4A1194B6" w14:textId="77777777" w:rsidR="002A1447" w:rsidRDefault="002A1447" w:rsidP="00735C57">
      <w:pPr>
        <w:rPr>
          <w:rFonts w:hint="eastAsia"/>
        </w:rPr>
      </w:pPr>
    </w:p>
    <w:p w14:paraId="2512B628" w14:textId="77777777" w:rsidR="00134D18" w:rsidRDefault="00134D18" w:rsidP="00735C57"/>
    <w:p w14:paraId="1489A2E7" w14:textId="7F3B2EC3" w:rsidR="00735C57" w:rsidRDefault="00735C57" w:rsidP="00735C57"/>
    <w:p w14:paraId="1C7DED8C" w14:textId="77777777" w:rsidR="00735C57" w:rsidRPr="00735C57" w:rsidRDefault="00735C57" w:rsidP="00735C57"/>
    <w:sectPr w:rsidR="00735C57" w:rsidRPr="0073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7AA9"/>
    <w:multiLevelType w:val="hybridMultilevel"/>
    <w:tmpl w:val="F44A4B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E21023"/>
    <w:multiLevelType w:val="hybridMultilevel"/>
    <w:tmpl w:val="7B1EC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AF478F"/>
    <w:multiLevelType w:val="hybridMultilevel"/>
    <w:tmpl w:val="096E1F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B65C59"/>
    <w:multiLevelType w:val="hybridMultilevel"/>
    <w:tmpl w:val="1BC83E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22D685D"/>
    <w:multiLevelType w:val="hybridMultilevel"/>
    <w:tmpl w:val="271A62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62473">
    <w:abstractNumId w:val="4"/>
  </w:num>
  <w:num w:numId="2" w16cid:durableId="610629730">
    <w:abstractNumId w:val="0"/>
  </w:num>
  <w:num w:numId="3" w16cid:durableId="822627006">
    <w:abstractNumId w:val="3"/>
  </w:num>
  <w:num w:numId="4" w16cid:durableId="1433747374">
    <w:abstractNumId w:val="2"/>
  </w:num>
  <w:num w:numId="5" w16cid:durableId="448161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8"/>
    <w:rsid w:val="00043420"/>
    <w:rsid w:val="000835F6"/>
    <w:rsid w:val="001014B8"/>
    <w:rsid w:val="001041ED"/>
    <w:rsid w:val="0010799D"/>
    <w:rsid w:val="00134D18"/>
    <w:rsid w:val="001533B6"/>
    <w:rsid w:val="00162C1A"/>
    <w:rsid w:val="001648CC"/>
    <w:rsid w:val="001A1B4E"/>
    <w:rsid w:val="001C0716"/>
    <w:rsid w:val="002346AD"/>
    <w:rsid w:val="0026769A"/>
    <w:rsid w:val="002774D2"/>
    <w:rsid w:val="00290831"/>
    <w:rsid w:val="002A1447"/>
    <w:rsid w:val="002E6C04"/>
    <w:rsid w:val="002F2C69"/>
    <w:rsid w:val="00350E11"/>
    <w:rsid w:val="0036193F"/>
    <w:rsid w:val="003904E7"/>
    <w:rsid w:val="0039632E"/>
    <w:rsid w:val="003C5182"/>
    <w:rsid w:val="003C5FB6"/>
    <w:rsid w:val="003D1A36"/>
    <w:rsid w:val="00407D1D"/>
    <w:rsid w:val="0043033A"/>
    <w:rsid w:val="00444889"/>
    <w:rsid w:val="00452520"/>
    <w:rsid w:val="00470F0A"/>
    <w:rsid w:val="004A6052"/>
    <w:rsid w:val="004F356F"/>
    <w:rsid w:val="005121E8"/>
    <w:rsid w:val="005272A7"/>
    <w:rsid w:val="00541028"/>
    <w:rsid w:val="00557AC6"/>
    <w:rsid w:val="005D3351"/>
    <w:rsid w:val="005E7D88"/>
    <w:rsid w:val="006105D2"/>
    <w:rsid w:val="006647E9"/>
    <w:rsid w:val="00671161"/>
    <w:rsid w:val="00675E07"/>
    <w:rsid w:val="006C79A1"/>
    <w:rsid w:val="006E2653"/>
    <w:rsid w:val="006F5A8D"/>
    <w:rsid w:val="0070234E"/>
    <w:rsid w:val="00726024"/>
    <w:rsid w:val="00735C57"/>
    <w:rsid w:val="00746AE2"/>
    <w:rsid w:val="00794255"/>
    <w:rsid w:val="007A5FFF"/>
    <w:rsid w:val="007B2EFB"/>
    <w:rsid w:val="007E409C"/>
    <w:rsid w:val="008049F1"/>
    <w:rsid w:val="008142A7"/>
    <w:rsid w:val="0082603A"/>
    <w:rsid w:val="0083001B"/>
    <w:rsid w:val="008D0B07"/>
    <w:rsid w:val="008D231C"/>
    <w:rsid w:val="008F5D40"/>
    <w:rsid w:val="00911C9B"/>
    <w:rsid w:val="00917010"/>
    <w:rsid w:val="009631BB"/>
    <w:rsid w:val="00975A74"/>
    <w:rsid w:val="009A3EFB"/>
    <w:rsid w:val="009B5736"/>
    <w:rsid w:val="009B585C"/>
    <w:rsid w:val="009D0E01"/>
    <w:rsid w:val="009D46B3"/>
    <w:rsid w:val="009E49BF"/>
    <w:rsid w:val="009F2D40"/>
    <w:rsid w:val="00A0031E"/>
    <w:rsid w:val="00A06F48"/>
    <w:rsid w:val="00A17425"/>
    <w:rsid w:val="00A24EBA"/>
    <w:rsid w:val="00A40E8C"/>
    <w:rsid w:val="00AD7E58"/>
    <w:rsid w:val="00B01A25"/>
    <w:rsid w:val="00B054E6"/>
    <w:rsid w:val="00B10D5E"/>
    <w:rsid w:val="00B43C17"/>
    <w:rsid w:val="00B566C0"/>
    <w:rsid w:val="00B945FB"/>
    <w:rsid w:val="00BA48C0"/>
    <w:rsid w:val="00C20A21"/>
    <w:rsid w:val="00C3625E"/>
    <w:rsid w:val="00C61DD6"/>
    <w:rsid w:val="00C81023"/>
    <w:rsid w:val="00C83D6E"/>
    <w:rsid w:val="00C91C62"/>
    <w:rsid w:val="00CC3C9F"/>
    <w:rsid w:val="00CE0450"/>
    <w:rsid w:val="00CF7471"/>
    <w:rsid w:val="00D03702"/>
    <w:rsid w:val="00D0421E"/>
    <w:rsid w:val="00D10B6C"/>
    <w:rsid w:val="00D413E7"/>
    <w:rsid w:val="00D4278A"/>
    <w:rsid w:val="00D602C5"/>
    <w:rsid w:val="00D8018C"/>
    <w:rsid w:val="00DC7F19"/>
    <w:rsid w:val="00DF4856"/>
    <w:rsid w:val="00E147F8"/>
    <w:rsid w:val="00E30B37"/>
    <w:rsid w:val="00E5056D"/>
    <w:rsid w:val="00E750DD"/>
    <w:rsid w:val="00EB411E"/>
    <w:rsid w:val="00EE2E29"/>
    <w:rsid w:val="00EF77CA"/>
    <w:rsid w:val="00F27D99"/>
    <w:rsid w:val="00F536B8"/>
    <w:rsid w:val="00F8785C"/>
    <w:rsid w:val="00F94F36"/>
    <w:rsid w:val="00FA13FC"/>
    <w:rsid w:val="00FC56F4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765C"/>
  <w15:chartTrackingRefBased/>
  <w15:docId w15:val="{5D430913-57F5-4550-9554-B5341BDD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C57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5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C5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D5E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0D5E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5C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5C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C57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D5E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0D5E"/>
    <w:rPr>
      <w:rFonts w:ascii="微软雅黑" w:eastAsia="微软雅黑" w:hAnsi="微软雅黑" w:cs="微软雅黑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5C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5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735C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5C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5C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04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116</cp:revision>
  <cp:lastPrinted>2023-02-25T01:48:00Z</cp:lastPrinted>
  <dcterms:created xsi:type="dcterms:W3CDTF">2023-02-24T13:51:00Z</dcterms:created>
  <dcterms:modified xsi:type="dcterms:W3CDTF">2023-02-25T01:56:00Z</dcterms:modified>
</cp:coreProperties>
</file>