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A9C3" w14:textId="1073EE33" w:rsidR="0004080A" w:rsidRDefault="0004080A" w:rsidP="00E83330">
      <w:pPr>
        <w:pStyle w:val="3"/>
      </w:pPr>
      <w:r>
        <w:t xml:space="preserve">1  </w:t>
      </w:r>
      <w:r>
        <w:rPr>
          <w:rFonts w:hint="eastAsia"/>
        </w:rPr>
        <w:t>总线信号</w:t>
      </w:r>
    </w:p>
    <w:p w14:paraId="4A85E41B" w14:textId="681FF6EB" w:rsidR="00E83330" w:rsidRDefault="00012463" w:rsidP="00012463">
      <w:pPr>
        <w:pStyle w:val="4"/>
      </w:pPr>
      <w:r>
        <w:rPr>
          <w:rFonts w:hint="eastAsia"/>
        </w:rPr>
        <w:t>1</w:t>
      </w:r>
      <w:r>
        <w:t xml:space="preserve">.1  </w:t>
      </w:r>
      <w:r>
        <w:rPr>
          <w:rFonts w:hint="eastAsia"/>
        </w:rPr>
        <w:t>系统信号</w:t>
      </w:r>
    </w:p>
    <w:p w14:paraId="16DFF357" w14:textId="53E119AB" w:rsidR="00966507" w:rsidRDefault="00966507" w:rsidP="00966507">
      <w:pPr>
        <w:pStyle w:val="a3"/>
        <w:numPr>
          <w:ilvl w:val="0"/>
          <w:numId w:val="21"/>
        </w:numPr>
        <w:ind w:firstLineChars="0"/>
      </w:pPr>
      <w:r>
        <w:t>ACLK</w:t>
      </w:r>
      <w:r>
        <w:rPr>
          <w:rFonts w:hint="eastAsia"/>
        </w:rPr>
        <w:t>：</w:t>
      </w:r>
      <w:r w:rsidR="00EF5592">
        <w:rPr>
          <w:rFonts w:hint="eastAsia"/>
        </w:rPr>
        <w:t>AXI总线全局时钟信号；所有组件均在上升沿采样信号和驱动信号；</w:t>
      </w:r>
    </w:p>
    <w:p w14:paraId="6CDD0E67" w14:textId="52D6D348" w:rsidR="00E83330" w:rsidRDefault="00966507" w:rsidP="00EE5160">
      <w:pPr>
        <w:pStyle w:val="a3"/>
        <w:numPr>
          <w:ilvl w:val="0"/>
          <w:numId w:val="21"/>
        </w:numPr>
        <w:ind w:firstLineChars="0"/>
      </w:pPr>
      <w:proofErr w:type="spellStart"/>
      <w:r>
        <w:t>ARESETn</w:t>
      </w:r>
      <w:proofErr w:type="spellEnd"/>
      <w:r w:rsidR="00EE5160">
        <w:rPr>
          <w:rFonts w:hint="eastAsia"/>
        </w:rPr>
        <w:t>：</w:t>
      </w:r>
      <w:r w:rsidR="00CA7428">
        <w:rPr>
          <w:rFonts w:hint="eastAsia"/>
        </w:rPr>
        <w:t>全局复位信号，低电平有效；</w:t>
      </w:r>
    </w:p>
    <w:p w14:paraId="1674582F" w14:textId="22DCA656" w:rsidR="00CA7428" w:rsidRDefault="00CA7428" w:rsidP="00CA7428"/>
    <w:p w14:paraId="05E5E7CB" w14:textId="57E24B2F" w:rsidR="00CA7428" w:rsidRDefault="008D177A" w:rsidP="008D177A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.2  </w:t>
      </w:r>
      <w:r w:rsidR="00967B02">
        <w:rPr>
          <w:rFonts w:hint="eastAsia"/>
        </w:rPr>
        <w:t>写地址通道</w:t>
      </w:r>
    </w:p>
    <w:p w14:paraId="1115D257" w14:textId="4CD64C6D" w:rsidR="00A90877" w:rsidRDefault="00A90877" w:rsidP="00A90877">
      <w:pPr>
        <w:pStyle w:val="a3"/>
        <w:numPr>
          <w:ilvl w:val="0"/>
          <w:numId w:val="22"/>
        </w:numPr>
        <w:ind w:firstLineChars="0"/>
      </w:pPr>
      <w:r>
        <w:t>AWID</w:t>
      </w:r>
      <w:r>
        <w:rPr>
          <w:rFonts w:hint="eastAsia"/>
        </w:rPr>
        <w:t>：写传输id标识</w:t>
      </w:r>
      <w:r w:rsidR="00EC3851">
        <w:rPr>
          <w:rFonts w:hint="eastAsia"/>
        </w:rPr>
        <w:t>，</w:t>
      </w:r>
      <w:proofErr w:type="gramStart"/>
      <w:r w:rsidR="00EC3851">
        <w:rPr>
          <w:rFonts w:hint="eastAsia"/>
        </w:rPr>
        <w:t>位宽自定义</w:t>
      </w:r>
      <w:proofErr w:type="gramEnd"/>
      <w:r>
        <w:rPr>
          <w:rFonts w:hint="eastAsia"/>
        </w:rPr>
        <w:t>；</w:t>
      </w:r>
    </w:p>
    <w:p w14:paraId="7AAED645" w14:textId="0662004C" w:rsidR="00A90877" w:rsidRDefault="00A90877" w:rsidP="00EC3851">
      <w:pPr>
        <w:pStyle w:val="a3"/>
        <w:numPr>
          <w:ilvl w:val="0"/>
          <w:numId w:val="22"/>
        </w:numPr>
        <w:ind w:firstLineChars="0"/>
      </w:pPr>
      <w:r>
        <w:t>AWADDR</w:t>
      </w:r>
      <w:r w:rsidR="00EC3851">
        <w:rPr>
          <w:rFonts w:hint="eastAsia"/>
        </w:rPr>
        <w:t>：写地址</w:t>
      </w:r>
      <w:r w:rsidR="00451760">
        <w:rPr>
          <w:rFonts w:hint="eastAsia"/>
        </w:rPr>
        <w:t>总线，</w:t>
      </w:r>
      <w:proofErr w:type="gramStart"/>
      <w:r w:rsidR="00EA5B6A">
        <w:rPr>
          <w:rFonts w:hint="eastAsia"/>
        </w:rPr>
        <w:t>位宽2幂</w:t>
      </w:r>
      <w:proofErr w:type="gramEnd"/>
      <w:r w:rsidR="00EA5B6A">
        <w:rPr>
          <w:rFonts w:hint="eastAsia"/>
        </w:rPr>
        <w:t>次方；</w:t>
      </w:r>
    </w:p>
    <w:p w14:paraId="5DC611AD" w14:textId="2F99BB44" w:rsidR="00A90877" w:rsidRDefault="00A90877" w:rsidP="0033617B">
      <w:pPr>
        <w:pStyle w:val="a3"/>
        <w:numPr>
          <w:ilvl w:val="0"/>
          <w:numId w:val="22"/>
        </w:numPr>
        <w:ind w:firstLineChars="0"/>
      </w:pPr>
      <w:r>
        <w:t>AWLEN</w:t>
      </w:r>
      <w:r w:rsidR="0033617B">
        <w:rPr>
          <w:rFonts w:hint="eastAsia"/>
        </w:rPr>
        <w:t>：突发传输长度</w:t>
      </w:r>
      <w:r w:rsidR="00B87C04">
        <w:rPr>
          <w:rFonts w:hint="eastAsia"/>
        </w:rPr>
        <w:t>，</w:t>
      </w:r>
      <w:proofErr w:type="gramStart"/>
      <w:r w:rsidR="00B87C04">
        <w:rPr>
          <w:rFonts w:hint="eastAsia"/>
        </w:rPr>
        <w:t>位宽</w:t>
      </w:r>
      <w:proofErr w:type="gramEnd"/>
      <w:r w:rsidR="00B87C04">
        <w:rPr>
          <w:rFonts w:hint="eastAsia"/>
        </w:rPr>
        <w:t>4</w:t>
      </w:r>
      <w:r w:rsidR="00B87C04">
        <w:t>bit</w:t>
      </w:r>
      <w:r w:rsidR="00B87C04">
        <w:rPr>
          <w:rFonts w:hint="eastAsia"/>
        </w:rPr>
        <w:t>(</w:t>
      </w:r>
      <w:r w:rsidR="00B87C04">
        <w:rPr>
          <w:rFonts w:hint="eastAsia"/>
        </w:rPr>
        <w:t>AXI</w:t>
      </w:r>
      <w:r w:rsidR="00B87C04">
        <w:t>3</w:t>
      </w:r>
      <w:r w:rsidR="00B87C04">
        <w:t>)</w:t>
      </w:r>
      <w:r w:rsidR="00B87C04">
        <w:rPr>
          <w:rFonts w:hint="eastAsia"/>
        </w:rPr>
        <w:t>或8</w:t>
      </w:r>
      <w:r w:rsidR="00B87C04">
        <w:t>bit</w:t>
      </w:r>
      <w:r w:rsidR="00B87C04">
        <w:rPr>
          <w:rFonts w:hint="eastAsia"/>
        </w:rPr>
        <w:t>(</w:t>
      </w:r>
      <w:r w:rsidR="00B87C04">
        <w:t>AXI4)</w:t>
      </w:r>
      <w:r w:rsidR="00B87C04">
        <w:rPr>
          <w:rFonts w:hint="eastAsia"/>
        </w:rPr>
        <w:t>；</w:t>
      </w:r>
    </w:p>
    <w:p w14:paraId="444F917F" w14:textId="25B0FDD1" w:rsidR="00A90877" w:rsidRDefault="00A90877" w:rsidP="00FA73D1">
      <w:pPr>
        <w:pStyle w:val="a3"/>
        <w:numPr>
          <w:ilvl w:val="0"/>
          <w:numId w:val="22"/>
        </w:numPr>
        <w:ind w:firstLineChars="0"/>
      </w:pPr>
      <w:r>
        <w:t>AWSIZE</w:t>
      </w:r>
      <w:r w:rsidR="00FA73D1">
        <w:rPr>
          <w:rFonts w:hint="eastAsia"/>
        </w:rPr>
        <w:t>：每次传输数据位宽，</w:t>
      </w:r>
      <w:proofErr w:type="gramStart"/>
      <w:r w:rsidR="003001F8">
        <w:rPr>
          <w:rFonts w:hint="eastAsia"/>
        </w:rPr>
        <w:t>位宽</w:t>
      </w:r>
      <w:proofErr w:type="gramEnd"/>
      <w:r w:rsidR="003001F8">
        <w:rPr>
          <w:rFonts w:hint="eastAsia"/>
        </w:rPr>
        <w:t>3bit；</w:t>
      </w:r>
    </w:p>
    <w:p w14:paraId="253B19F7" w14:textId="76C5ADD4" w:rsidR="00BA47AB" w:rsidRDefault="00A90877" w:rsidP="00BA47AB">
      <w:pPr>
        <w:pStyle w:val="a3"/>
        <w:numPr>
          <w:ilvl w:val="0"/>
          <w:numId w:val="22"/>
        </w:numPr>
        <w:ind w:firstLineChars="0"/>
      </w:pPr>
      <w:r>
        <w:t>AWBURST</w:t>
      </w:r>
      <w:r w:rsidR="00BA47AB">
        <w:rPr>
          <w:rFonts w:hint="eastAsia"/>
        </w:rPr>
        <w:t>：突发传输类型，</w:t>
      </w:r>
      <w:proofErr w:type="gramStart"/>
      <w:r w:rsidR="00BA47AB">
        <w:rPr>
          <w:rFonts w:hint="eastAsia"/>
        </w:rPr>
        <w:t>位宽</w:t>
      </w:r>
      <w:proofErr w:type="gramEnd"/>
      <w:r w:rsidR="00BA47AB">
        <w:rPr>
          <w:rFonts w:hint="eastAsia"/>
        </w:rPr>
        <w:t>2bit；</w:t>
      </w:r>
    </w:p>
    <w:p w14:paraId="18AAA424" w14:textId="15469BE4" w:rsidR="00BA47AB" w:rsidRDefault="000A11A8" w:rsidP="00BA47A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AWLOCK：</w:t>
      </w:r>
      <w:r w:rsidR="00300A13">
        <w:rPr>
          <w:rFonts w:hint="eastAsia"/>
        </w:rPr>
        <w:t>锁传输，进行原子访问，</w:t>
      </w:r>
      <w:proofErr w:type="gramStart"/>
      <w:r w:rsidR="00300A13">
        <w:rPr>
          <w:rFonts w:hint="eastAsia"/>
        </w:rPr>
        <w:t>位宽</w:t>
      </w:r>
      <w:proofErr w:type="gramEnd"/>
      <w:r w:rsidR="00300A13">
        <w:rPr>
          <w:rFonts w:hint="eastAsia"/>
        </w:rPr>
        <w:t>1bit；</w:t>
      </w:r>
    </w:p>
    <w:p w14:paraId="350C9373" w14:textId="7BA8C8A7" w:rsidR="001809CC" w:rsidRDefault="001809CC" w:rsidP="001809CC">
      <w:pPr>
        <w:pStyle w:val="a3"/>
        <w:numPr>
          <w:ilvl w:val="0"/>
          <w:numId w:val="22"/>
        </w:numPr>
        <w:ind w:firstLineChars="0"/>
      </w:pPr>
      <w:r>
        <w:t>AWCACHE</w:t>
      </w:r>
      <w:r>
        <w:rPr>
          <w:rFonts w:hint="eastAsia"/>
        </w:rPr>
        <w:t>：</w:t>
      </w:r>
      <w:r w:rsidR="008541B4">
        <w:rPr>
          <w:rFonts w:hint="eastAsia"/>
        </w:rPr>
        <w:t>访问地址内存属性，</w:t>
      </w:r>
      <w:proofErr w:type="gramStart"/>
      <w:r w:rsidR="008541B4">
        <w:rPr>
          <w:rFonts w:hint="eastAsia"/>
        </w:rPr>
        <w:t>位宽</w:t>
      </w:r>
      <w:proofErr w:type="gramEnd"/>
      <w:r w:rsidR="008541B4">
        <w:rPr>
          <w:rFonts w:hint="eastAsia"/>
        </w:rPr>
        <w:t>4bit；</w:t>
      </w:r>
    </w:p>
    <w:p w14:paraId="0841EF34" w14:textId="4CC0861A" w:rsidR="001809CC" w:rsidRDefault="001809CC" w:rsidP="001809CC">
      <w:pPr>
        <w:pStyle w:val="a3"/>
        <w:numPr>
          <w:ilvl w:val="0"/>
          <w:numId w:val="22"/>
        </w:numPr>
        <w:ind w:firstLineChars="0"/>
      </w:pPr>
      <w:r>
        <w:t>AWPROT</w:t>
      </w:r>
      <w:r>
        <w:rPr>
          <w:rFonts w:hint="eastAsia"/>
        </w:rPr>
        <w:t>：</w:t>
      </w:r>
      <w:r w:rsidR="00D51FB8">
        <w:rPr>
          <w:rFonts w:hint="eastAsia"/>
        </w:rPr>
        <w:t>访问保护信号，</w:t>
      </w:r>
      <w:proofErr w:type="gramStart"/>
      <w:r w:rsidR="00D51FB8">
        <w:rPr>
          <w:rFonts w:hint="eastAsia"/>
        </w:rPr>
        <w:t>位宽</w:t>
      </w:r>
      <w:proofErr w:type="gramEnd"/>
      <w:r w:rsidR="00D51FB8">
        <w:rPr>
          <w:rFonts w:hint="eastAsia"/>
        </w:rPr>
        <w:t>3bit；</w:t>
      </w:r>
    </w:p>
    <w:p w14:paraId="7C22E7C1" w14:textId="0BC5DF42" w:rsidR="001809CC" w:rsidRDefault="001809CC" w:rsidP="001809CC">
      <w:pPr>
        <w:pStyle w:val="a3"/>
        <w:numPr>
          <w:ilvl w:val="0"/>
          <w:numId w:val="22"/>
        </w:numPr>
        <w:ind w:firstLineChars="0"/>
      </w:pPr>
      <w:r>
        <w:t>AWVALID</w:t>
      </w:r>
      <w:r>
        <w:rPr>
          <w:rFonts w:hint="eastAsia"/>
        </w:rPr>
        <w:t>：</w:t>
      </w:r>
      <w:r w:rsidR="00724430">
        <w:rPr>
          <w:rFonts w:hint="eastAsia"/>
        </w:rPr>
        <w:t>写地址通道</w:t>
      </w:r>
      <w:r w:rsidR="00347B3B">
        <w:rPr>
          <w:rFonts w:hint="eastAsia"/>
        </w:rPr>
        <w:t>有效信号，</w:t>
      </w:r>
      <w:proofErr w:type="gramStart"/>
      <w:r w:rsidR="00347B3B">
        <w:rPr>
          <w:rFonts w:hint="eastAsia"/>
        </w:rPr>
        <w:t>位宽</w:t>
      </w:r>
      <w:proofErr w:type="gramEnd"/>
      <w:r w:rsidR="00347B3B">
        <w:rPr>
          <w:rFonts w:hint="eastAsia"/>
        </w:rPr>
        <w:t>1bit；</w:t>
      </w:r>
    </w:p>
    <w:p w14:paraId="0C5520FD" w14:textId="68D4A37A" w:rsidR="00E83330" w:rsidRDefault="001809CC" w:rsidP="001809CC">
      <w:pPr>
        <w:pStyle w:val="a3"/>
        <w:numPr>
          <w:ilvl w:val="0"/>
          <w:numId w:val="22"/>
        </w:numPr>
        <w:ind w:firstLineChars="0"/>
      </w:pPr>
      <w:r>
        <w:t>AWREADY</w:t>
      </w:r>
      <w:r>
        <w:rPr>
          <w:rFonts w:hint="eastAsia"/>
        </w:rPr>
        <w:t>：</w:t>
      </w:r>
      <w:r w:rsidR="00A562A5">
        <w:rPr>
          <w:rFonts w:hint="eastAsia"/>
        </w:rPr>
        <w:t>slave准备接收</w:t>
      </w:r>
      <w:r w:rsidR="00757619">
        <w:rPr>
          <w:rFonts w:hint="eastAsia"/>
        </w:rPr>
        <w:t>数据</w:t>
      </w:r>
      <w:r w:rsidR="00A562A5">
        <w:rPr>
          <w:rFonts w:hint="eastAsia"/>
        </w:rPr>
        <w:t>信号；</w:t>
      </w:r>
    </w:p>
    <w:p w14:paraId="674E501E" w14:textId="42647E2B" w:rsidR="00E83330" w:rsidRDefault="00E83330" w:rsidP="00E83330"/>
    <w:p w14:paraId="24490759" w14:textId="20AB9F00" w:rsidR="00E83330" w:rsidRDefault="00E83330" w:rsidP="00E83330"/>
    <w:p w14:paraId="20F0774C" w14:textId="5B5B10BA" w:rsidR="00E83330" w:rsidRDefault="001D53EC" w:rsidP="00044A6D">
      <w:pPr>
        <w:pStyle w:val="4"/>
        <w:rPr>
          <w:rFonts w:hint="eastAsia"/>
        </w:rPr>
      </w:pPr>
      <w:r>
        <w:rPr>
          <w:rFonts w:hint="eastAsia"/>
        </w:rPr>
        <w:t>1</w:t>
      </w:r>
      <w:r>
        <w:t xml:space="preserve">.3  </w:t>
      </w:r>
      <w:r w:rsidR="00854D32">
        <w:rPr>
          <w:rFonts w:hint="eastAsia"/>
        </w:rPr>
        <w:t>写数据通道</w:t>
      </w:r>
    </w:p>
    <w:p w14:paraId="049A745C" w14:textId="2CBDE349" w:rsidR="00324831" w:rsidRDefault="00324831" w:rsidP="00DC4562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WID</w:t>
      </w:r>
      <w:r w:rsidR="00DE55C2">
        <w:rPr>
          <w:rFonts w:hint="eastAsia"/>
        </w:rPr>
        <w:t>：写数据id标识符，</w:t>
      </w:r>
      <w:proofErr w:type="gramStart"/>
      <w:r w:rsidR="00DE55C2">
        <w:rPr>
          <w:rFonts w:hint="eastAsia"/>
        </w:rPr>
        <w:t>位宽自定义</w:t>
      </w:r>
      <w:proofErr w:type="gramEnd"/>
      <w:r w:rsidR="00DE55C2">
        <w:rPr>
          <w:rFonts w:hint="eastAsia"/>
        </w:rPr>
        <w:t>；</w:t>
      </w:r>
    </w:p>
    <w:p w14:paraId="147E1974" w14:textId="5C4C772D" w:rsidR="00324831" w:rsidRDefault="00324831" w:rsidP="00882BB8">
      <w:pPr>
        <w:pStyle w:val="a3"/>
        <w:numPr>
          <w:ilvl w:val="0"/>
          <w:numId w:val="23"/>
        </w:numPr>
        <w:ind w:firstLineChars="0"/>
      </w:pPr>
      <w:r>
        <w:t>WDATA</w:t>
      </w:r>
      <w:r w:rsidR="00882BB8">
        <w:rPr>
          <w:rFonts w:hint="eastAsia"/>
        </w:rPr>
        <w:t>：写数据总线，</w:t>
      </w:r>
      <w:proofErr w:type="gramStart"/>
      <w:r w:rsidR="00882BB8">
        <w:rPr>
          <w:rFonts w:hint="eastAsia"/>
        </w:rPr>
        <w:t>位宽2幂</w:t>
      </w:r>
      <w:proofErr w:type="gramEnd"/>
      <w:r w:rsidR="00882BB8">
        <w:rPr>
          <w:rFonts w:hint="eastAsia"/>
        </w:rPr>
        <w:t>次方，最大为1</w:t>
      </w:r>
      <w:r w:rsidR="00882BB8">
        <w:t>024</w:t>
      </w:r>
      <w:r w:rsidR="00882BB8">
        <w:rPr>
          <w:rFonts w:hint="eastAsia"/>
        </w:rPr>
        <w:t>bit；</w:t>
      </w:r>
    </w:p>
    <w:p w14:paraId="41FA48D4" w14:textId="0042DD89" w:rsidR="00324831" w:rsidRDefault="00324831" w:rsidP="001E2F2B">
      <w:pPr>
        <w:pStyle w:val="a3"/>
        <w:numPr>
          <w:ilvl w:val="0"/>
          <w:numId w:val="23"/>
        </w:numPr>
        <w:ind w:firstLineChars="0"/>
      </w:pPr>
      <w:r>
        <w:t>WSTRB</w:t>
      </w:r>
      <w:r w:rsidR="001E2F2B">
        <w:rPr>
          <w:rFonts w:hint="eastAsia"/>
        </w:rPr>
        <w:t>：写探测信号，指示哪些字节有效；</w:t>
      </w:r>
    </w:p>
    <w:p w14:paraId="68FFB485" w14:textId="7AA0B8F9" w:rsidR="00324831" w:rsidRDefault="00324831" w:rsidP="00C17CFF">
      <w:pPr>
        <w:pStyle w:val="a3"/>
        <w:numPr>
          <w:ilvl w:val="0"/>
          <w:numId w:val="23"/>
        </w:numPr>
        <w:ind w:firstLineChars="0"/>
      </w:pPr>
      <w:r>
        <w:t>WLAST</w:t>
      </w:r>
      <w:r w:rsidR="00C17CFF">
        <w:rPr>
          <w:rFonts w:hint="eastAsia"/>
        </w:rPr>
        <w:t>：</w:t>
      </w:r>
      <w:r w:rsidR="00930869">
        <w:rPr>
          <w:rFonts w:hint="eastAsia"/>
        </w:rPr>
        <w:t>突发传输最后一拍；</w:t>
      </w:r>
    </w:p>
    <w:p w14:paraId="01C605ED" w14:textId="7D481E4F" w:rsidR="00324831" w:rsidRDefault="00324831" w:rsidP="00D01808">
      <w:pPr>
        <w:pStyle w:val="a3"/>
        <w:numPr>
          <w:ilvl w:val="0"/>
          <w:numId w:val="23"/>
        </w:numPr>
        <w:ind w:firstLineChars="0"/>
      </w:pPr>
      <w:r>
        <w:t>WVALID</w:t>
      </w:r>
      <w:r w:rsidR="00877D0A">
        <w:rPr>
          <w:rFonts w:hint="eastAsia"/>
        </w:rPr>
        <w:t>：</w:t>
      </w:r>
      <w:r w:rsidR="00020512">
        <w:rPr>
          <w:rFonts w:hint="eastAsia"/>
        </w:rPr>
        <w:t>同上；</w:t>
      </w:r>
    </w:p>
    <w:p w14:paraId="35C8B1CF" w14:textId="1F012FA3" w:rsidR="00E83330" w:rsidRDefault="00324831" w:rsidP="00D01808">
      <w:pPr>
        <w:pStyle w:val="a3"/>
        <w:numPr>
          <w:ilvl w:val="0"/>
          <w:numId w:val="23"/>
        </w:numPr>
        <w:ind w:firstLineChars="0"/>
      </w:pPr>
      <w:r>
        <w:t>WREADY</w:t>
      </w:r>
      <w:r w:rsidR="00D01808">
        <w:rPr>
          <w:rFonts w:hint="eastAsia"/>
        </w:rPr>
        <w:t>：</w:t>
      </w:r>
      <w:r w:rsidR="00020512">
        <w:rPr>
          <w:rFonts w:hint="eastAsia"/>
        </w:rPr>
        <w:t>同上；</w:t>
      </w:r>
    </w:p>
    <w:p w14:paraId="21422682" w14:textId="01CC1043" w:rsidR="00E83330" w:rsidRDefault="00E83330" w:rsidP="00E83330">
      <w:pPr>
        <w:rPr>
          <w:rFonts w:hint="eastAsia"/>
        </w:rPr>
      </w:pPr>
    </w:p>
    <w:p w14:paraId="0C989550" w14:textId="7E111623" w:rsidR="00E83330" w:rsidRDefault="00517FD0" w:rsidP="00517FD0">
      <w:pPr>
        <w:pStyle w:val="4"/>
      </w:pPr>
      <w:r>
        <w:rPr>
          <w:rFonts w:hint="eastAsia"/>
        </w:rPr>
        <w:t>1</w:t>
      </w:r>
      <w:r>
        <w:t xml:space="preserve">.4  </w:t>
      </w:r>
      <w:r>
        <w:rPr>
          <w:rFonts w:hint="eastAsia"/>
        </w:rPr>
        <w:t>写回应通道</w:t>
      </w:r>
    </w:p>
    <w:p w14:paraId="70E51013" w14:textId="163244FC" w:rsidR="00B959B5" w:rsidRDefault="00B959B5" w:rsidP="00B959B5">
      <w:pPr>
        <w:pStyle w:val="a3"/>
        <w:numPr>
          <w:ilvl w:val="0"/>
          <w:numId w:val="24"/>
        </w:numPr>
        <w:ind w:firstLineChars="0"/>
      </w:pPr>
      <w:r>
        <w:t>BID</w:t>
      </w:r>
      <w:r>
        <w:rPr>
          <w:rFonts w:hint="eastAsia"/>
        </w:rPr>
        <w:t>：</w:t>
      </w:r>
      <w:r w:rsidR="00323B1D">
        <w:rPr>
          <w:rFonts w:hint="eastAsia"/>
        </w:rPr>
        <w:t>写回应id</w:t>
      </w:r>
      <w:r w:rsidR="005C2E58">
        <w:rPr>
          <w:rFonts w:hint="eastAsia"/>
        </w:rPr>
        <w:t>标识</w:t>
      </w:r>
      <w:r w:rsidR="00F34C0D">
        <w:rPr>
          <w:rFonts w:hint="eastAsia"/>
        </w:rPr>
        <w:t>，</w:t>
      </w:r>
      <w:proofErr w:type="gramStart"/>
      <w:r w:rsidR="00F34C0D">
        <w:rPr>
          <w:rFonts w:hint="eastAsia"/>
        </w:rPr>
        <w:t>位宽自定义</w:t>
      </w:r>
      <w:proofErr w:type="gramEnd"/>
      <w:r w:rsidR="00323B1D">
        <w:rPr>
          <w:rFonts w:hint="eastAsia"/>
        </w:rPr>
        <w:t>；</w:t>
      </w:r>
    </w:p>
    <w:p w14:paraId="68E2F9E8" w14:textId="042F3702" w:rsidR="00315FC6" w:rsidRDefault="00B959B5" w:rsidP="00315FC6">
      <w:pPr>
        <w:pStyle w:val="a3"/>
        <w:numPr>
          <w:ilvl w:val="0"/>
          <w:numId w:val="24"/>
        </w:numPr>
        <w:ind w:firstLineChars="0"/>
      </w:pPr>
      <w:r>
        <w:t>BRESP</w:t>
      </w:r>
      <w:r>
        <w:rPr>
          <w:rFonts w:hint="eastAsia"/>
        </w:rPr>
        <w:t>：</w:t>
      </w:r>
      <w:r w:rsidR="002377E8">
        <w:rPr>
          <w:rFonts w:hint="eastAsia"/>
        </w:rPr>
        <w:t>指示传输完成情况，</w:t>
      </w:r>
      <w:proofErr w:type="gramStart"/>
      <w:r w:rsidR="002377E8">
        <w:rPr>
          <w:rFonts w:hint="eastAsia"/>
        </w:rPr>
        <w:t>位宽</w:t>
      </w:r>
      <w:proofErr w:type="gramEnd"/>
      <w:r w:rsidR="002377E8">
        <w:rPr>
          <w:rFonts w:hint="eastAsia"/>
        </w:rPr>
        <w:t>2bit；</w:t>
      </w:r>
    </w:p>
    <w:p w14:paraId="5680AFC1" w14:textId="2C703D0E" w:rsidR="00B959B5" w:rsidRDefault="00B959B5" w:rsidP="00315FC6">
      <w:pPr>
        <w:pStyle w:val="a3"/>
        <w:numPr>
          <w:ilvl w:val="0"/>
          <w:numId w:val="24"/>
        </w:numPr>
        <w:ind w:firstLineChars="0"/>
      </w:pPr>
      <w:r>
        <w:t>BVALID</w:t>
      </w:r>
      <w:r>
        <w:rPr>
          <w:rFonts w:hint="eastAsia"/>
        </w:rPr>
        <w:t>：slave写回应通道有效信号，</w:t>
      </w:r>
      <w:proofErr w:type="gramStart"/>
      <w:r>
        <w:rPr>
          <w:rFonts w:hint="eastAsia"/>
        </w:rPr>
        <w:t>位宽</w:t>
      </w:r>
      <w:proofErr w:type="gramEnd"/>
      <w:r>
        <w:rPr>
          <w:rFonts w:hint="eastAsia"/>
        </w:rPr>
        <w:t>1bit；</w:t>
      </w:r>
    </w:p>
    <w:p w14:paraId="31D5EAD0" w14:textId="0B0A0360" w:rsidR="00044A6D" w:rsidRDefault="00B959B5" w:rsidP="00B959B5">
      <w:pPr>
        <w:pStyle w:val="a3"/>
        <w:numPr>
          <w:ilvl w:val="0"/>
          <w:numId w:val="24"/>
        </w:numPr>
        <w:ind w:firstLineChars="0"/>
      </w:pPr>
      <w:r>
        <w:t>BREADY</w:t>
      </w:r>
      <w:r>
        <w:rPr>
          <w:rFonts w:hint="eastAsia"/>
        </w:rPr>
        <w:t>：master准备接收信号，</w:t>
      </w:r>
      <w:proofErr w:type="gramStart"/>
      <w:r>
        <w:rPr>
          <w:rFonts w:hint="eastAsia"/>
        </w:rPr>
        <w:t>位宽</w:t>
      </w:r>
      <w:proofErr w:type="gramEnd"/>
      <w:r>
        <w:rPr>
          <w:rFonts w:hint="eastAsia"/>
        </w:rPr>
        <w:t>1bit；</w:t>
      </w:r>
    </w:p>
    <w:p w14:paraId="266F5906" w14:textId="1608F6BB" w:rsidR="00044A6D" w:rsidRDefault="00CA09E5" w:rsidP="00CA09E5">
      <w:pPr>
        <w:pStyle w:val="4"/>
      </w:pPr>
      <w:r>
        <w:rPr>
          <w:rFonts w:hint="eastAsia"/>
        </w:rPr>
        <w:lastRenderedPageBreak/>
        <w:t>1</w:t>
      </w:r>
      <w:r>
        <w:t xml:space="preserve">.5  </w:t>
      </w:r>
      <w:r w:rsidR="00071380">
        <w:rPr>
          <w:rFonts w:hint="eastAsia"/>
        </w:rPr>
        <w:t>读地址通道</w:t>
      </w:r>
    </w:p>
    <w:p w14:paraId="14D1E1AB" w14:textId="40F994E8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rPr>
          <w:rFonts w:hint="eastAsia"/>
        </w:rPr>
        <w:t>R</w:t>
      </w:r>
      <w:r>
        <w:t>ID：</w:t>
      </w:r>
      <w:r w:rsidR="00B8006B">
        <w:rPr>
          <w:rFonts w:hint="eastAsia"/>
        </w:rPr>
        <w:t>读</w:t>
      </w:r>
      <w:r>
        <w:t>传输id标识，</w:t>
      </w:r>
      <w:proofErr w:type="gramStart"/>
      <w:r>
        <w:t>位宽自定义</w:t>
      </w:r>
      <w:proofErr w:type="gramEnd"/>
      <w:r>
        <w:t>；</w:t>
      </w:r>
    </w:p>
    <w:p w14:paraId="78BE58D3" w14:textId="404182F7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ADDR：</w:t>
      </w:r>
      <w:r w:rsidR="00B8006B">
        <w:rPr>
          <w:rFonts w:hint="eastAsia"/>
        </w:rPr>
        <w:t>读</w:t>
      </w:r>
      <w:r>
        <w:t>地址总线，</w:t>
      </w:r>
      <w:proofErr w:type="gramStart"/>
      <w:r>
        <w:t>位宽2幂</w:t>
      </w:r>
      <w:proofErr w:type="gramEnd"/>
      <w:r>
        <w:t>次方；</w:t>
      </w:r>
    </w:p>
    <w:p w14:paraId="5036C0D1" w14:textId="2153FDAC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LEN：突发传输长度，</w:t>
      </w:r>
      <w:proofErr w:type="gramStart"/>
      <w:r>
        <w:t>位宽</w:t>
      </w:r>
      <w:proofErr w:type="gramEnd"/>
      <w:r>
        <w:t>4bit(AXI3)或8bit(AXI4)；</w:t>
      </w:r>
    </w:p>
    <w:p w14:paraId="5FBD5A7A" w14:textId="22D2CFE1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SIZE：每次传输数据位宽，</w:t>
      </w:r>
      <w:proofErr w:type="gramStart"/>
      <w:r>
        <w:t>位宽</w:t>
      </w:r>
      <w:proofErr w:type="gramEnd"/>
      <w:r>
        <w:t>3bit；</w:t>
      </w:r>
    </w:p>
    <w:p w14:paraId="288E4E72" w14:textId="4D16D407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BURST：突发传输类型，</w:t>
      </w:r>
      <w:proofErr w:type="gramStart"/>
      <w:r>
        <w:t>位宽</w:t>
      </w:r>
      <w:proofErr w:type="gramEnd"/>
      <w:r>
        <w:t>2bit；</w:t>
      </w:r>
    </w:p>
    <w:p w14:paraId="71A5B006" w14:textId="0D12BF66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LOCK：锁传输，进行原子访问，</w:t>
      </w:r>
      <w:proofErr w:type="gramStart"/>
      <w:r>
        <w:t>位宽</w:t>
      </w:r>
      <w:proofErr w:type="gramEnd"/>
      <w:r>
        <w:t>1bit；</w:t>
      </w:r>
    </w:p>
    <w:p w14:paraId="1EF00B62" w14:textId="3615C599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CACHE：访问地址内存属性，</w:t>
      </w:r>
      <w:proofErr w:type="gramStart"/>
      <w:r>
        <w:t>位宽</w:t>
      </w:r>
      <w:proofErr w:type="gramEnd"/>
      <w:r>
        <w:t>4bit；</w:t>
      </w:r>
    </w:p>
    <w:p w14:paraId="55ED372F" w14:textId="4A7CC0ED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PROT：访问保护信号，</w:t>
      </w:r>
      <w:proofErr w:type="gramStart"/>
      <w:r>
        <w:t>位宽</w:t>
      </w:r>
      <w:proofErr w:type="gramEnd"/>
      <w:r>
        <w:t>3bit；</w:t>
      </w:r>
    </w:p>
    <w:p w14:paraId="652408B0" w14:textId="1FFDECF4" w:rsidR="004B580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VALID：</w:t>
      </w:r>
      <w:r w:rsidR="00384FC6">
        <w:rPr>
          <w:rFonts w:hint="eastAsia"/>
        </w:rPr>
        <w:t>master</w:t>
      </w:r>
      <w:r w:rsidR="00B8006B">
        <w:rPr>
          <w:rFonts w:hint="eastAsia"/>
        </w:rPr>
        <w:t>读</w:t>
      </w:r>
      <w:r>
        <w:t>地址通道有效信号，</w:t>
      </w:r>
      <w:proofErr w:type="gramStart"/>
      <w:r>
        <w:t>位宽</w:t>
      </w:r>
      <w:proofErr w:type="gramEnd"/>
      <w:r>
        <w:t>1bit；</w:t>
      </w:r>
    </w:p>
    <w:p w14:paraId="41274414" w14:textId="03C2ECDE" w:rsidR="00044A6D" w:rsidRDefault="004B580D" w:rsidP="004B580D">
      <w:pPr>
        <w:pStyle w:val="a3"/>
        <w:numPr>
          <w:ilvl w:val="0"/>
          <w:numId w:val="25"/>
        </w:numPr>
        <w:ind w:firstLineChars="0"/>
      </w:pPr>
      <w:r>
        <w:t>A</w:t>
      </w:r>
      <w:r>
        <w:t>R</w:t>
      </w:r>
      <w:r>
        <w:t>READY：slave准备接收数据信号；</w:t>
      </w:r>
    </w:p>
    <w:p w14:paraId="35E799B4" w14:textId="110065C3" w:rsidR="00496B79" w:rsidRDefault="00496B79" w:rsidP="00E83330"/>
    <w:p w14:paraId="574C955F" w14:textId="300B4BCF" w:rsidR="00496B79" w:rsidRDefault="00496B79" w:rsidP="00E83330"/>
    <w:p w14:paraId="3C680610" w14:textId="713059AE" w:rsidR="00496B79" w:rsidRDefault="0090735B" w:rsidP="0090735B">
      <w:pPr>
        <w:pStyle w:val="4"/>
      </w:pPr>
      <w:r>
        <w:rPr>
          <w:rFonts w:hint="eastAsia"/>
        </w:rPr>
        <w:t>1</w:t>
      </w:r>
      <w:r>
        <w:t xml:space="preserve">.6  </w:t>
      </w:r>
      <w:r>
        <w:rPr>
          <w:rFonts w:hint="eastAsia"/>
        </w:rPr>
        <w:t>读回应通道</w:t>
      </w:r>
    </w:p>
    <w:p w14:paraId="356AAE9D" w14:textId="7E833D85" w:rsidR="00E71692" w:rsidRDefault="00E71692" w:rsidP="00E71692">
      <w:pPr>
        <w:pStyle w:val="a3"/>
        <w:numPr>
          <w:ilvl w:val="0"/>
          <w:numId w:val="26"/>
        </w:numPr>
        <w:ind w:firstLineChars="0"/>
      </w:pPr>
      <w:r>
        <w:t>RID</w:t>
      </w:r>
      <w:r>
        <w:rPr>
          <w:rFonts w:hint="eastAsia"/>
        </w:rPr>
        <w:t>：</w:t>
      </w:r>
      <w:r w:rsidR="00E11BE7">
        <w:rPr>
          <w:rFonts w:hint="eastAsia"/>
        </w:rPr>
        <w:t>读回应id标识，</w:t>
      </w:r>
      <w:proofErr w:type="gramStart"/>
      <w:r w:rsidR="00E11BE7">
        <w:rPr>
          <w:rFonts w:hint="eastAsia"/>
        </w:rPr>
        <w:t>位宽自定义</w:t>
      </w:r>
      <w:proofErr w:type="gramEnd"/>
      <w:r w:rsidR="00E11BE7">
        <w:rPr>
          <w:rFonts w:hint="eastAsia"/>
        </w:rPr>
        <w:t>；</w:t>
      </w:r>
    </w:p>
    <w:p w14:paraId="5946E730" w14:textId="4B439FF1" w:rsidR="008050A2" w:rsidRDefault="00E71692" w:rsidP="008050A2">
      <w:pPr>
        <w:pStyle w:val="a3"/>
        <w:numPr>
          <w:ilvl w:val="0"/>
          <w:numId w:val="26"/>
        </w:numPr>
        <w:ind w:firstLineChars="0"/>
      </w:pPr>
      <w:r>
        <w:t>RDATA</w:t>
      </w:r>
      <w:r>
        <w:rPr>
          <w:rFonts w:hint="eastAsia"/>
        </w:rPr>
        <w:t>：</w:t>
      </w:r>
      <w:r w:rsidR="008050A2">
        <w:rPr>
          <w:rFonts w:hint="eastAsia"/>
        </w:rPr>
        <w:t>读数据总线，</w:t>
      </w:r>
      <w:proofErr w:type="gramStart"/>
      <w:r w:rsidR="008050A2">
        <w:rPr>
          <w:rFonts w:hint="eastAsia"/>
        </w:rPr>
        <w:t>位宽2幂</w:t>
      </w:r>
      <w:proofErr w:type="gramEnd"/>
      <w:r w:rsidR="008050A2">
        <w:rPr>
          <w:rFonts w:hint="eastAsia"/>
        </w:rPr>
        <w:t>次方；</w:t>
      </w:r>
    </w:p>
    <w:p w14:paraId="5FC48DC1" w14:textId="03262FC8" w:rsidR="005E6297" w:rsidRDefault="005E6297" w:rsidP="00CB58D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RRESP：</w:t>
      </w:r>
      <w:r w:rsidR="000D42B8">
        <w:rPr>
          <w:rFonts w:hint="eastAsia"/>
        </w:rPr>
        <w:t>传输完成状态，</w:t>
      </w:r>
      <w:proofErr w:type="gramStart"/>
      <w:r w:rsidR="000D42B8">
        <w:rPr>
          <w:rFonts w:hint="eastAsia"/>
        </w:rPr>
        <w:t>位宽</w:t>
      </w:r>
      <w:proofErr w:type="gramEnd"/>
      <w:r w:rsidR="000D42B8">
        <w:rPr>
          <w:rFonts w:hint="eastAsia"/>
        </w:rPr>
        <w:t>2bit；</w:t>
      </w:r>
    </w:p>
    <w:p w14:paraId="4B61F7AB" w14:textId="5F2DC4E5" w:rsidR="00F528DB" w:rsidRDefault="00E71692" w:rsidP="00F528DB">
      <w:pPr>
        <w:pStyle w:val="a3"/>
        <w:numPr>
          <w:ilvl w:val="0"/>
          <w:numId w:val="26"/>
        </w:numPr>
        <w:ind w:firstLineChars="0"/>
      </w:pPr>
      <w:r>
        <w:t>RLAST</w:t>
      </w:r>
      <w:r w:rsidR="00CB58D0">
        <w:rPr>
          <w:rFonts w:hint="eastAsia"/>
        </w:rPr>
        <w:t>：</w:t>
      </w:r>
      <w:r w:rsidR="00745C88">
        <w:rPr>
          <w:rFonts w:hint="eastAsia"/>
        </w:rPr>
        <w:t>突发传输最后一拍</w:t>
      </w:r>
      <w:r w:rsidR="00781E89">
        <w:rPr>
          <w:rFonts w:hint="eastAsia"/>
        </w:rPr>
        <w:t>，</w:t>
      </w:r>
      <w:proofErr w:type="gramStart"/>
      <w:r w:rsidR="00781E89">
        <w:rPr>
          <w:rFonts w:hint="eastAsia"/>
        </w:rPr>
        <w:t>位宽</w:t>
      </w:r>
      <w:proofErr w:type="gramEnd"/>
      <w:r w:rsidR="00781E89">
        <w:rPr>
          <w:rFonts w:hint="eastAsia"/>
        </w:rPr>
        <w:t>1bit</w:t>
      </w:r>
      <w:r w:rsidR="00745C88">
        <w:rPr>
          <w:rFonts w:hint="eastAsia"/>
        </w:rPr>
        <w:t>；</w:t>
      </w:r>
    </w:p>
    <w:p w14:paraId="533A2D4D" w14:textId="58C49E53" w:rsidR="00E71692" w:rsidRDefault="00E71692" w:rsidP="00F528DB">
      <w:pPr>
        <w:pStyle w:val="a3"/>
        <w:numPr>
          <w:ilvl w:val="0"/>
          <w:numId w:val="26"/>
        </w:numPr>
        <w:ind w:firstLineChars="0"/>
      </w:pPr>
      <w:r>
        <w:t>RVALID</w:t>
      </w:r>
      <w:r w:rsidR="00F528DB">
        <w:rPr>
          <w:rFonts w:hint="eastAsia"/>
        </w:rPr>
        <w:t>：</w:t>
      </w:r>
      <w:r w:rsidR="00900EE7">
        <w:rPr>
          <w:rFonts w:hint="eastAsia"/>
        </w:rPr>
        <w:t>slave</w:t>
      </w:r>
      <w:r w:rsidR="00CF1263">
        <w:rPr>
          <w:rFonts w:hint="eastAsia"/>
        </w:rPr>
        <w:t>读回应通道有效信号，</w:t>
      </w:r>
      <w:proofErr w:type="gramStart"/>
      <w:r w:rsidR="00CF1263">
        <w:rPr>
          <w:rFonts w:hint="eastAsia"/>
        </w:rPr>
        <w:t>位宽</w:t>
      </w:r>
      <w:proofErr w:type="gramEnd"/>
      <w:r w:rsidR="00CF1263">
        <w:rPr>
          <w:rFonts w:hint="eastAsia"/>
        </w:rPr>
        <w:t>1bit；</w:t>
      </w:r>
    </w:p>
    <w:p w14:paraId="42A084A7" w14:textId="764F1770" w:rsidR="00496B79" w:rsidRDefault="00E71692" w:rsidP="00F528DB">
      <w:pPr>
        <w:pStyle w:val="a3"/>
        <w:numPr>
          <w:ilvl w:val="0"/>
          <w:numId w:val="26"/>
        </w:numPr>
        <w:ind w:firstLineChars="0"/>
      </w:pPr>
      <w:r>
        <w:t>RREADY</w:t>
      </w:r>
      <w:r w:rsidR="00F528DB">
        <w:rPr>
          <w:rFonts w:hint="eastAsia"/>
        </w:rPr>
        <w:t>：</w:t>
      </w:r>
      <w:r w:rsidR="000F58DC">
        <w:rPr>
          <w:rFonts w:hint="eastAsia"/>
        </w:rPr>
        <w:t>master准备接收信号，</w:t>
      </w:r>
      <w:proofErr w:type="gramStart"/>
      <w:r w:rsidR="000F58DC">
        <w:rPr>
          <w:rFonts w:hint="eastAsia"/>
        </w:rPr>
        <w:t>位宽</w:t>
      </w:r>
      <w:proofErr w:type="gramEnd"/>
      <w:r w:rsidR="000F58DC">
        <w:rPr>
          <w:rFonts w:hint="eastAsia"/>
        </w:rPr>
        <w:t>1bit；</w:t>
      </w:r>
    </w:p>
    <w:p w14:paraId="66F435FF" w14:textId="41C86A34" w:rsidR="00496B79" w:rsidRDefault="00496B79" w:rsidP="00E83330"/>
    <w:p w14:paraId="4A5C8B5B" w14:textId="77777777" w:rsidR="00044A6D" w:rsidRPr="00E83330" w:rsidRDefault="00044A6D" w:rsidP="00E83330">
      <w:pPr>
        <w:rPr>
          <w:rFonts w:hint="eastAsia"/>
        </w:rPr>
      </w:pPr>
    </w:p>
    <w:p w14:paraId="6879A224" w14:textId="5C49E610" w:rsidR="00A06F48" w:rsidRDefault="00360DBC" w:rsidP="00F12629">
      <w:pPr>
        <w:pStyle w:val="3"/>
      </w:pPr>
      <w:r>
        <w:t xml:space="preserve">2 </w:t>
      </w:r>
      <w:r w:rsidR="00F12629">
        <w:t xml:space="preserve"> </w:t>
      </w:r>
      <w:r w:rsidR="00F12629">
        <w:rPr>
          <w:rFonts w:hint="eastAsia"/>
        </w:rPr>
        <w:t>接口信号特点</w:t>
      </w:r>
    </w:p>
    <w:p w14:paraId="50F3F32A" w14:textId="71A8ABF7" w:rsidR="00F12629" w:rsidRDefault="009E5645" w:rsidP="009E5645">
      <w:pPr>
        <w:pStyle w:val="4"/>
      </w:pPr>
      <w:r>
        <w:rPr>
          <w:rFonts w:hint="eastAsia"/>
        </w:rPr>
        <w:t>2</w:t>
      </w:r>
      <w:r>
        <w:t xml:space="preserve">.1  </w:t>
      </w:r>
      <w:r w:rsidR="00476D7A">
        <w:rPr>
          <w:rFonts w:hint="eastAsia"/>
        </w:rPr>
        <w:t>时钟</w:t>
      </w:r>
      <w:r w:rsidR="00BA7A03">
        <w:rPr>
          <w:rFonts w:hint="eastAsia"/>
        </w:rPr>
        <w:t>和</w:t>
      </w:r>
      <w:proofErr w:type="spellStart"/>
      <w:r w:rsidR="00BA7A03">
        <w:rPr>
          <w:rFonts w:hint="eastAsia"/>
        </w:rPr>
        <w:t>r</w:t>
      </w:r>
      <w:r w:rsidR="00BA7A03">
        <w:t>st</w:t>
      </w:r>
      <w:proofErr w:type="spellEnd"/>
      <w:r w:rsidR="00BA7A03">
        <w:rPr>
          <w:rFonts w:hint="eastAsia"/>
        </w:rPr>
        <w:t>信号</w:t>
      </w:r>
    </w:p>
    <w:p w14:paraId="2153A171" w14:textId="77777777" w:rsidR="00D20424" w:rsidRDefault="003974F7" w:rsidP="00B23677">
      <w:pPr>
        <w:ind w:firstLineChars="200" w:firstLine="482"/>
      </w:pPr>
      <w:r w:rsidRPr="003974F7">
        <w:rPr>
          <w:rFonts w:hint="eastAsia"/>
          <w:b/>
          <w:bCs/>
        </w:rPr>
        <w:t>时钟信号：</w:t>
      </w:r>
      <w:r w:rsidR="00F44FEC" w:rsidRPr="00F44FEC">
        <w:rPr>
          <w:rFonts w:hint="eastAsia"/>
        </w:rPr>
        <w:t>AXI只支持单一时钟</w:t>
      </w:r>
      <w:r w:rsidR="00F44FEC">
        <w:rPr>
          <w:rFonts w:hint="eastAsia"/>
        </w:rPr>
        <w:t>；</w:t>
      </w:r>
      <w:r w:rsidR="00E064F4">
        <w:rPr>
          <w:rFonts w:hint="eastAsia"/>
        </w:rPr>
        <w:t>上升沿采样输入信号和改变输出信号；</w:t>
      </w:r>
    </w:p>
    <w:p w14:paraId="64DE8B0A" w14:textId="77777777" w:rsidR="00D20424" w:rsidRDefault="00D20424" w:rsidP="00D20424"/>
    <w:p w14:paraId="60A0B45A" w14:textId="77777777" w:rsidR="00CC031C" w:rsidRPr="00B23677" w:rsidRDefault="00CC031C" w:rsidP="00D20424"/>
    <w:p w14:paraId="75EF5E91" w14:textId="34B6C1E9" w:rsidR="00E91A0B" w:rsidRPr="0071103D" w:rsidRDefault="00BB070C" w:rsidP="0071103D">
      <w:pPr>
        <w:ind w:firstLineChars="200" w:firstLine="482"/>
        <w:jc w:val="left"/>
      </w:pPr>
      <w:r>
        <w:rPr>
          <w:rFonts w:hint="eastAsia"/>
          <w:b/>
          <w:bCs/>
        </w:rPr>
        <w:t>重置信号：</w:t>
      </w:r>
      <w:r w:rsidRPr="00BB070C">
        <w:rPr>
          <w:rFonts w:hint="eastAsia"/>
        </w:rPr>
        <w:t>可以异步设置为低电平，只能同步设置为高电平；</w:t>
      </w:r>
      <w:r w:rsidR="004C5D54">
        <w:rPr>
          <w:rFonts w:hint="eastAsia"/>
        </w:rPr>
        <w:t>重置期间master必须将</w:t>
      </w:r>
      <w:r w:rsidR="004C5D54" w:rsidRPr="004C5D54">
        <w:t>ARVALID</w:t>
      </w:r>
      <w:r w:rsidR="004C5D54">
        <w:rPr>
          <w:rFonts w:hint="eastAsia"/>
        </w:rPr>
        <w:t>、</w:t>
      </w:r>
      <w:r w:rsidR="004C5D54" w:rsidRPr="004C5D54">
        <w:t>AWVALID</w:t>
      </w:r>
      <w:r w:rsidR="004C5D54">
        <w:rPr>
          <w:rFonts w:hint="eastAsia"/>
        </w:rPr>
        <w:t>和</w:t>
      </w:r>
      <w:r w:rsidR="004C5D54" w:rsidRPr="004C5D54">
        <w:t xml:space="preserve"> WVALID</w:t>
      </w:r>
      <w:r w:rsidR="004C5D54">
        <w:rPr>
          <w:rFonts w:hint="eastAsia"/>
        </w:rPr>
        <w:t>信号设置为低电平；</w:t>
      </w:r>
      <w:r w:rsidR="0071103D">
        <w:rPr>
          <w:rFonts w:hint="eastAsia"/>
        </w:rPr>
        <w:t>slave必须将</w:t>
      </w:r>
      <w:r w:rsidR="0071103D" w:rsidRPr="0071103D">
        <w:t>RVALID</w:t>
      </w:r>
      <w:r w:rsidR="0071103D">
        <w:rPr>
          <w:rFonts w:hint="eastAsia"/>
        </w:rPr>
        <w:t>和</w:t>
      </w:r>
      <w:r w:rsidR="0071103D" w:rsidRPr="0071103D">
        <w:t>BVALID</w:t>
      </w:r>
      <w:r w:rsidR="0071103D">
        <w:rPr>
          <w:rFonts w:hint="eastAsia"/>
        </w:rPr>
        <w:t>设置为低电平；</w:t>
      </w:r>
    </w:p>
    <w:p w14:paraId="12ECBBD6" w14:textId="6239E54E" w:rsidR="00E91A0B" w:rsidRDefault="00E91A0B" w:rsidP="00E91A0B"/>
    <w:p w14:paraId="621EBD1F" w14:textId="504A3BA8" w:rsidR="0071103D" w:rsidRDefault="0071103D" w:rsidP="00E91A0B"/>
    <w:p w14:paraId="4ADF7D5D" w14:textId="7AD930BF" w:rsidR="0071103D" w:rsidRDefault="0071103D" w:rsidP="00E91A0B"/>
    <w:p w14:paraId="79301907" w14:textId="5FACC49F" w:rsidR="0071103D" w:rsidRDefault="00761AEC" w:rsidP="00980BAD">
      <w:pPr>
        <w:pStyle w:val="4"/>
      </w:pPr>
      <w:r>
        <w:lastRenderedPageBreak/>
        <w:t>2</w:t>
      </w:r>
      <w:r w:rsidR="00980BAD">
        <w:t>.</w:t>
      </w:r>
      <w:r w:rsidR="008D56E1">
        <w:t xml:space="preserve">2  </w:t>
      </w:r>
      <w:r w:rsidR="003754D4">
        <w:rPr>
          <w:rFonts w:hint="eastAsia"/>
        </w:rPr>
        <w:t>基础读写操作</w:t>
      </w:r>
    </w:p>
    <w:p w14:paraId="383E320C" w14:textId="547834D6" w:rsidR="002524C8" w:rsidRDefault="00761AEC" w:rsidP="005365E7">
      <w:pPr>
        <w:pStyle w:val="5"/>
      </w:pPr>
      <w:r>
        <w:t>2</w:t>
      </w:r>
      <w:r w:rsidR="005365E7">
        <w:t>.2</w:t>
      </w:r>
      <w:r w:rsidR="005365E7">
        <w:rPr>
          <w:rFonts w:hint="eastAsia"/>
        </w:rPr>
        <w:t>.</w:t>
      </w:r>
      <w:r w:rsidR="005365E7">
        <w:t xml:space="preserve">1 </w:t>
      </w:r>
      <w:r w:rsidR="007D1D22">
        <w:t xml:space="preserve"> </w:t>
      </w:r>
      <w:r w:rsidR="000D4D38">
        <w:rPr>
          <w:rFonts w:hint="eastAsia"/>
        </w:rPr>
        <w:t>握手</w:t>
      </w:r>
      <w:r w:rsidR="00BA4DE2">
        <w:rPr>
          <w:rFonts w:hint="eastAsia"/>
        </w:rPr>
        <w:t>机制</w:t>
      </w:r>
    </w:p>
    <w:p w14:paraId="7AB94980" w14:textId="6A2AABEC" w:rsidR="002524C8" w:rsidRDefault="00967DCC" w:rsidP="005C3D5D">
      <w:pPr>
        <w:ind w:firstLine="480"/>
      </w:pPr>
      <w:r>
        <w:rPr>
          <w:rFonts w:hint="eastAsia"/>
        </w:rPr>
        <w:t>发送数据方将v</w:t>
      </w:r>
      <w:r>
        <w:t>alid</w:t>
      </w:r>
      <w:r>
        <w:rPr>
          <w:rFonts w:hint="eastAsia"/>
        </w:rPr>
        <w:t>设置为高电平表示信号有效，</w:t>
      </w:r>
      <w:r w:rsidR="00677EDE">
        <w:rPr>
          <w:rFonts w:hint="eastAsia"/>
        </w:rPr>
        <w:t>接收</w:t>
      </w:r>
      <w:proofErr w:type="gramStart"/>
      <w:r w:rsidR="00677EDE">
        <w:rPr>
          <w:rFonts w:hint="eastAsia"/>
        </w:rPr>
        <w:t>方设置</w:t>
      </w:r>
      <w:proofErr w:type="gramEnd"/>
      <w:r w:rsidR="00677EDE">
        <w:rPr>
          <w:rFonts w:hint="eastAsia"/>
        </w:rPr>
        <w:t>r</w:t>
      </w:r>
      <w:r w:rsidR="00677EDE">
        <w:t>eady</w:t>
      </w:r>
      <w:r w:rsidR="00677EDE">
        <w:rPr>
          <w:rFonts w:hint="eastAsia"/>
        </w:rPr>
        <w:t>为高电平表示可以接收数据</w:t>
      </w:r>
      <w:r w:rsidR="00095E1C">
        <w:rPr>
          <w:rFonts w:hint="eastAsia"/>
        </w:rPr>
        <w:t>。</w:t>
      </w:r>
      <w:r w:rsidR="00CC57BA">
        <w:rPr>
          <w:rFonts w:hint="eastAsia"/>
        </w:rPr>
        <w:t>只有在valid和r</w:t>
      </w:r>
      <w:r w:rsidR="00CC57BA">
        <w:t>eady</w:t>
      </w:r>
      <w:r w:rsidR="00CC57BA">
        <w:rPr>
          <w:rFonts w:hint="eastAsia"/>
        </w:rPr>
        <w:t>均为高电平时，</w:t>
      </w:r>
      <w:r w:rsidR="00677EDE">
        <w:rPr>
          <w:rFonts w:hint="eastAsia"/>
        </w:rPr>
        <w:t>数据传输必须</w:t>
      </w:r>
      <w:r w:rsidR="003E0BDA">
        <w:rPr>
          <w:rFonts w:hint="eastAsia"/>
        </w:rPr>
        <w:t>才会发生。</w:t>
      </w:r>
    </w:p>
    <w:p w14:paraId="0390EEED" w14:textId="35577C9B" w:rsidR="005C3D5D" w:rsidRDefault="005C3D5D" w:rsidP="005C3D5D">
      <w:pPr>
        <w:jc w:val="center"/>
      </w:pPr>
      <w:r w:rsidRPr="005C3D5D">
        <w:rPr>
          <w:noProof/>
        </w:rPr>
        <w:drawing>
          <wp:inline distT="0" distB="0" distL="0" distR="0" wp14:anchorId="78540745" wp14:editId="4AA7CE6A">
            <wp:extent cx="3324689" cy="142894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9D3D" w14:textId="2EC8C953" w:rsidR="002524C8" w:rsidRDefault="005C3D5D" w:rsidP="00465CB7">
      <w:pPr>
        <w:ind w:firstLineChars="200" w:firstLine="480"/>
      </w:pPr>
      <w:r>
        <w:rPr>
          <w:rFonts w:hint="eastAsia"/>
        </w:rPr>
        <w:t>如上图所示，数据传输只会在T</w:t>
      </w:r>
      <w:r>
        <w:t>3</w:t>
      </w:r>
      <w:proofErr w:type="gramStart"/>
      <w:r w:rsidR="00B34218">
        <w:rPr>
          <w:rFonts w:hint="eastAsia"/>
        </w:rPr>
        <w:t>上升沿</w:t>
      </w:r>
      <w:r w:rsidR="00320542">
        <w:rPr>
          <w:rFonts w:hint="eastAsia"/>
        </w:rPr>
        <w:t>处</w:t>
      </w:r>
      <w:r>
        <w:rPr>
          <w:rFonts w:hint="eastAsia"/>
        </w:rPr>
        <w:t>发生</w:t>
      </w:r>
      <w:proofErr w:type="gramEnd"/>
      <w:r>
        <w:rPr>
          <w:rFonts w:hint="eastAsia"/>
        </w:rPr>
        <w:t>。</w:t>
      </w:r>
      <w:r w:rsidR="00B43CBD">
        <w:rPr>
          <w:rFonts w:hint="eastAsia"/>
        </w:rPr>
        <w:t>T1时刻发送方传输信息并将v</w:t>
      </w:r>
      <w:r w:rsidR="00B43CBD">
        <w:t>alid</w:t>
      </w:r>
      <w:r w:rsidR="00B43CBD">
        <w:rPr>
          <w:rFonts w:hint="eastAsia"/>
        </w:rPr>
        <w:t>设置为高电平；T</w:t>
      </w:r>
      <w:r w:rsidR="00B43CBD">
        <w:t>2</w:t>
      </w:r>
      <w:r w:rsidR="00B43CBD">
        <w:rPr>
          <w:rFonts w:hint="eastAsia"/>
        </w:rPr>
        <w:t>时刻接收方检查v</w:t>
      </w:r>
      <w:r w:rsidR="00B43CBD">
        <w:t>alid</w:t>
      </w:r>
      <w:r w:rsidR="00B43CBD">
        <w:rPr>
          <w:rFonts w:hint="eastAsia"/>
        </w:rPr>
        <w:t>为高电平并将r</w:t>
      </w:r>
      <w:r w:rsidR="00B43CBD">
        <w:t>eady</w:t>
      </w:r>
      <w:r w:rsidR="00B43CBD">
        <w:rPr>
          <w:rFonts w:hint="eastAsia"/>
        </w:rPr>
        <w:t>设置为1；</w:t>
      </w:r>
      <w:r w:rsidR="00775EB2">
        <w:rPr>
          <w:rFonts w:hint="eastAsia"/>
        </w:rPr>
        <w:t>在T3时刻</w:t>
      </w:r>
    </w:p>
    <w:p w14:paraId="6148CEC2" w14:textId="63840613" w:rsidR="002524C8" w:rsidRDefault="002524C8" w:rsidP="00E91A0B"/>
    <w:p w14:paraId="5AE9FEDC" w14:textId="6197F991" w:rsidR="007340B0" w:rsidRPr="00465CB7" w:rsidRDefault="00B43CBD" w:rsidP="00B43CBD">
      <w:pPr>
        <w:jc w:val="center"/>
      </w:pPr>
      <w:r w:rsidRPr="00B43CBD">
        <w:rPr>
          <w:noProof/>
        </w:rPr>
        <w:drawing>
          <wp:inline distT="0" distB="0" distL="0" distR="0" wp14:anchorId="1E4E1E7F" wp14:editId="35F4BA6A">
            <wp:extent cx="3410426" cy="15813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7675" w14:textId="1B12C138" w:rsidR="002524C8" w:rsidRDefault="002524C8" w:rsidP="00E91A0B"/>
    <w:p w14:paraId="398B53C4" w14:textId="0A096EF9" w:rsidR="00900FC8" w:rsidRDefault="000346E9" w:rsidP="004954B5">
      <w:pPr>
        <w:ind w:firstLineChars="200" w:firstLine="480"/>
      </w:pPr>
      <w:r>
        <w:rPr>
          <w:rFonts w:hint="eastAsia"/>
        </w:rPr>
        <w:t>如上图所示，接收方也可以提前设置r</w:t>
      </w:r>
      <w:r>
        <w:t>eady</w:t>
      </w:r>
      <w:r>
        <w:rPr>
          <w:rFonts w:hint="eastAsia"/>
        </w:rPr>
        <w:t>信号为高表示可以接收数据</w:t>
      </w:r>
      <w:r w:rsidR="00653582">
        <w:rPr>
          <w:rFonts w:hint="eastAsia"/>
        </w:rPr>
        <w:t>。</w:t>
      </w:r>
      <w:r w:rsidR="007C3E74">
        <w:rPr>
          <w:rFonts w:hint="eastAsia"/>
        </w:rPr>
        <w:t>T1时刻接收</w:t>
      </w:r>
      <w:proofErr w:type="gramStart"/>
      <w:r w:rsidR="007C3E74">
        <w:rPr>
          <w:rFonts w:hint="eastAsia"/>
        </w:rPr>
        <w:t>方设置</w:t>
      </w:r>
      <w:proofErr w:type="gramEnd"/>
      <w:r w:rsidR="007C3E74">
        <w:rPr>
          <w:rFonts w:hint="eastAsia"/>
        </w:rPr>
        <w:t>r</w:t>
      </w:r>
      <w:r w:rsidR="007C3E74">
        <w:t>eady</w:t>
      </w:r>
      <w:r w:rsidR="007C3E74">
        <w:rPr>
          <w:rFonts w:hint="eastAsia"/>
        </w:rPr>
        <w:t>为高电平，T2时刻发送方发送数据并设置v</w:t>
      </w:r>
      <w:r w:rsidR="007C3E74">
        <w:t>alid</w:t>
      </w:r>
      <w:r w:rsidR="007C3E74">
        <w:rPr>
          <w:rFonts w:hint="eastAsia"/>
        </w:rPr>
        <w:t>为高电平；T</w:t>
      </w:r>
      <w:r w:rsidR="007C3E74">
        <w:t>3</w:t>
      </w:r>
      <w:r w:rsidR="007C3E74">
        <w:rPr>
          <w:rFonts w:hint="eastAsia"/>
        </w:rPr>
        <w:t>时刻接收方检测</w:t>
      </w:r>
      <w:r w:rsidR="007C3E74">
        <w:t>valid</w:t>
      </w:r>
      <w:r w:rsidR="007C3E74">
        <w:rPr>
          <w:rFonts w:hint="eastAsia"/>
        </w:rPr>
        <w:t>信号为高并接收数据。</w:t>
      </w:r>
      <w:r w:rsidR="008A2EEC">
        <w:rPr>
          <w:rFonts w:hint="eastAsia"/>
        </w:rPr>
        <w:t>接收方也可以在发送</w:t>
      </w:r>
      <w:proofErr w:type="gramStart"/>
      <w:r w:rsidR="008A2EEC">
        <w:rPr>
          <w:rFonts w:hint="eastAsia"/>
        </w:rPr>
        <w:t>方设置</w:t>
      </w:r>
      <w:proofErr w:type="gramEnd"/>
      <w:r w:rsidR="008A2EEC">
        <w:rPr>
          <w:rFonts w:hint="eastAsia"/>
        </w:rPr>
        <w:t>v</w:t>
      </w:r>
      <w:r w:rsidR="008A2EEC">
        <w:t>alid</w:t>
      </w:r>
      <w:r w:rsidR="008A2EEC">
        <w:rPr>
          <w:rFonts w:hint="eastAsia"/>
        </w:rPr>
        <w:t>信号前取消r</w:t>
      </w:r>
      <w:r w:rsidR="008A2EEC">
        <w:t>eady</w:t>
      </w:r>
      <w:r w:rsidR="008A2EEC">
        <w:rPr>
          <w:rFonts w:hint="eastAsia"/>
        </w:rPr>
        <w:t>信号。</w:t>
      </w:r>
    </w:p>
    <w:p w14:paraId="46E20258" w14:textId="77777777" w:rsidR="007C3E74" w:rsidRDefault="007C3E74" w:rsidP="00E91A0B"/>
    <w:p w14:paraId="3466E49A" w14:textId="6A5CB771" w:rsidR="00900FC8" w:rsidRDefault="00900FC8" w:rsidP="00E91A0B"/>
    <w:p w14:paraId="01F65F8B" w14:textId="07EAA073" w:rsidR="00900FC8" w:rsidRDefault="00E938B7" w:rsidP="00E938B7">
      <w:pPr>
        <w:jc w:val="center"/>
      </w:pPr>
      <w:r>
        <w:rPr>
          <w:noProof/>
        </w:rPr>
        <w:drawing>
          <wp:inline distT="0" distB="0" distL="0" distR="0" wp14:anchorId="4F1A110D" wp14:editId="360CFF2F">
            <wp:extent cx="3609524" cy="14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8491" w14:textId="297455FE" w:rsidR="0071103D" w:rsidRDefault="00AC4FDB" w:rsidP="00E26C60">
      <w:pPr>
        <w:ind w:firstLineChars="200" w:firstLine="480"/>
      </w:pPr>
      <w:r>
        <w:rPr>
          <w:rFonts w:hint="eastAsia"/>
        </w:rPr>
        <w:lastRenderedPageBreak/>
        <w:t>如上图所示，接收方和发送方都在T</w:t>
      </w:r>
      <w:r>
        <w:t>1</w:t>
      </w:r>
      <w:r>
        <w:rPr>
          <w:rFonts w:hint="eastAsia"/>
        </w:rPr>
        <w:t>时刻设置信号，在T</w:t>
      </w:r>
      <w:r>
        <w:t>2</w:t>
      </w:r>
      <w:r>
        <w:rPr>
          <w:rFonts w:hint="eastAsia"/>
        </w:rPr>
        <w:t>时刻</w:t>
      </w:r>
      <w:r w:rsidR="00E26C60">
        <w:rPr>
          <w:rFonts w:hint="eastAsia"/>
        </w:rPr>
        <w:t>进行数据传输。</w:t>
      </w:r>
    </w:p>
    <w:p w14:paraId="3BA52B4E" w14:textId="4A7B2654" w:rsidR="00E938B7" w:rsidRDefault="00E938B7" w:rsidP="00E91A0B"/>
    <w:p w14:paraId="717A39EE" w14:textId="3E378650" w:rsidR="00E938B7" w:rsidRDefault="00E938B7" w:rsidP="00E91A0B"/>
    <w:p w14:paraId="73288FC3" w14:textId="24684630" w:rsidR="00C433B1" w:rsidRDefault="006B29B9" w:rsidP="00E140DF">
      <w:pPr>
        <w:pStyle w:val="5"/>
      </w:pPr>
      <w:r>
        <w:t>2</w:t>
      </w:r>
      <w:r w:rsidR="00E140DF">
        <w:t xml:space="preserve">.2.2 </w:t>
      </w:r>
      <w:r w:rsidR="00641E0F">
        <w:t xml:space="preserve"> </w:t>
      </w:r>
      <w:r w:rsidR="007721D2">
        <w:rPr>
          <w:rFonts w:hint="eastAsia"/>
        </w:rPr>
        <w:t>通道握手信号</w:t>
      </w:r>
    </w:p>
    <w:p w14:paraId="4BFE6B77" w14:textId="3E6766B1" w:rsidR="00C433B1" w:rsidRPr="00D97B3A" w:rsidRDefault="008A5067" w:rsidP="008A5067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D97B3A">
        <w:rPr>
          <w:rFonts w:hint="eastAsia"/>
          <w:b/>
          <w:bCs/>
        </w:rPr>
        <w:t>写地址通道</w:t>
      </w:r>
    </w:p>
    <w:p w14:paraId="061527D1" w14:textId="35A52ED0" w:rsidR="008A5067" w:rsidRDefault="00BE4263" w:rsidP="005D4181">
      <w:pPr>
        <w:ind w:firstLineChars="200" w:firstLine="480"/>
      </w:pPr>
      <w:r>
        <w:rPr>
          <w:rFonts w:hint="eastAsia"/>
        </w:rPr>
        <w:t>发送方传输地址数据和控制信息时必须设置AWVALID信号；直到检测到接收</w:t>
      </w:r>
      <w:proofErr w:type="gramStart"/>
      <w:r>
        <w:rPr>
          <w:rFonts w:hint="eastAsia"/>
        </w:rPr>
        <w:t>方设置</w:t>
      </w:r>
      <w:proofErr w:type="gramEnd"/>
      <w:r>
        <w:rPr>
          <w:rFonts w:hint="eastAsia"/>
        </w:rPr>
        <w:t>AWREADY信号的时钟</w:t>
      </w:r>
      <w:proofErr w:type="gramStart"/>
      <w:r>
        <w:rPr>
          <w:rFonts w:hint="eastAsia"/>
        </w:rPr>
        <w:t>上升沿才可以</w:t>
      </w:r>
      <w:proofErr w:type="gramEnd"/>
      <w:r>
        <w:rPr>
          <w:rFonts w:hint="eastAsia"/>
        </w:rPr>
        <w:t>取消AWVALID信号。</w:t>
      </w:r>
      <w:r w:rsidR="00571804">
        <w:rPr>
          <w:rFonts w:hint="eastAsia"/>
        </w:rPr>
        <w:t>建议AWREADY信号默认为高</w:t>
      </w:r>
      <w:r w:rsidR="00BC57D1">
        <w:rPr>
          <w:rFonts w:hint="eastAsia"/>
        </w:rPr>
        <w:t>电平。</w:t>
      </w:r>
    </w:p>
    <w:p w14:paraId="4B9DAB96" w14:textId="7ACC6C6F" w:rsidR="008A5067" w:rsidRDefault="008A5067" w:rsidP="00E91A0B"/>
    <w:p w14:paraId="0F68E174" w14:textId="0FDBEBDA" w:rsidR="008A5067" w:rsidRPr="00301E00" w:rsidRDefault="00A93494" w:rsidP="00A93494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301E00">
        <w:rPr>
          <w:rFonts w:hint="eastAsia"/>
          <w:b/>
          <w:bCs/>
        </w:rPr>
        <w:t>写数据通道</w:t>
      </w:r>
    </w:p>
    <w:p w14:paraId="02F3B249" w14:textId="420211C8" w:rsidR="00A93494" w:rsidRDefault="008E22AD" w:rsidP="008E22AD">
      <w:pPr>
        <w:ind w:firstLineChars="200" w:firstLine="480"/>
      </w:pPr>
      <w:r>
        <w:rPr>
          <w:rFonts w:hint="eastAsia"/>
        </w:rPr>
        <w:t>进行突发传输时，发送方必须在</w:t>
      </w:r>
      <w:r w:rsidR="0075758B">
        <w:rPr>
          <w:rFonts w:hint="eastAsia"/>
        </w:rPr>
        <w:t>最后一次</w:t>
      </w:r>
      <w:r>
        <w:rPr>
          <w:rFonts w:hint="eastAsia"/>
        </w:rPr>
        <w:t>传输数据时将WLAST设置为高电平。</w:t>
      </w:r>
    </w:p>
    <w:p w14:paraId="1656BAC4" w14:textId="1847AFD9" w:rsidR="00A93494" w:rsidRDefault="00A93494" w:rsidP="00A93494"/>
    <w:p w14:paraId="7AECBC1F" w14:textId="7F21F8D4" w:rsidR="00B5536E" w:rsidRDefault="00B5536E" w:rsidP="00E91A0B">
      <w:pPr>
        <w:rPr>
          <w:b/>
          <w:bCs/>
        </w:rPr>
      </w:pPr>
    </w:p>
    <w:p w14:paraId="5553DB0B" w14:textId="321609D4" w:rsidR="00FA009B" w:rsidRDefault="00954F5E" w:rsidP="00A52F2B">
      <w:pPr>
        <w:pStyle w:val="4"/>
      </w:pPr>
      <w:r>
        <w:t>2</w:t>
      </w:r>
      <w:r w:rsidR="00A52F2B">
        <w:t xml:space="preserve">.3 </w:t>
      </w:r>
      <w:r w:rsidR="001A07BA">
        <w:t xml:space="preserve"> </w:t>
      </w:r>
      <w:r w:rsidR="00A52F2B">
        <w:rPr>
          <w:rFonts w:hint="eastAsia"/>
        </w:rPr>
        <w:t>各通道之间的关系</w:t>
      </w:r>
    </w:p>
    <w:p w14:paraId="22246E85" w14:textId="1A6B6051" w:rsidR="00A52F2B" w:rsidRDefault="00103B4F" w:rsidP="003929C9">
      <w:pPr>
        <w:ind w:firstLineChars="200" w:firstLine="482"/>
      </w:pPr>
      <w:r w:rsidRPr="006816D8">
        <w:rPr>
          <w:rFonts w:hint="eastAsia"/>
          <w:b/>
          <w:bCs/>
        </w:rPr>
        <w:t>AXI协议规定</w:t>
      </w:r>
      <w:r>
        <w:rPr>
          <w:rFonts w:hint="eastAsia"/>
        </w:rPr>
        <w:t>：</w:t>
      </w:r>
      <w:r w:rsidR="00944024">
        <w:rPr>
          <w:rFonts w:hint="eastAsia"/>
        </w:rPr>
        <w:t>写回应</w:t>
      </w:r>
      <w:r w:rsidR="00D33BA3">
        <w:rPr>
          <w:rFonts w:hint="eastAsia"/>
        </w:rPr>
        <w:t>总是在</w:t>
      </w:r>
      <w:r w:rsidR="00944024">
        <w:rPr>
          <w:rFonts w:hint="eastAsia"/>
        </w:rPr>
        <w:t>写</w:t>
      </w:r>
      <w:r w:rsidR="00D33BA3">
        <w:rPr>
          <w:rFonts w:hint="eastAsia"/>
        </w:rPr>
        <w:t>数据</w:t>
      </w:r>
      <w:r w:rsidR="00944024">
        <w:rPr>
          <w:rFonts w:hint="eastAsia"/>
        </w:rPr>
        <w:t>传输</w:t>
      </w:r>
      <w:r w:rsidR="00D33BA3">
        <w:rPr>
          <w:rFonts w:hint="eastAsia"/>
        </w:rPr>
        <w:t>之后</w:t>
      </w:r>
      <w:r w:rsidR="00944024">
        <w:rPr>
          <w:rFonts w:hint="eastAsia"/>
        </w:rPr>
        <w:t>；</w:t>
      </w:r>
      <w:r w:rsidR="006816D8">
        <w:rPr>
          <w:rFonts w:hint="eastAsia"/>
        </w:rPr>
        <w:t>读取数据必须在其读取地址传输</w:t>
      </w:r>
      <w:r w:rsidR="00180A74">
        <w:rPr>
          <w:rFonts w:hint="eastAsia"/>
        </w:rPr>
        <w:t>之</w:t>
      </w:r>
      <w:r w:rsidR="006816D8">
        <w:rPr>
          <w:rFonts w:hint="eastAsia"/>
        </w:rPr>
        <w:t>后；</w:t>
      </w:r>
      <w:r w:rsidR="003929C9">
        <w:rPr>
          <w:rFonts w:hint="eastAsia"/>
        </w:rPr>
        <w:t>通道握手信号必须符合一定的依赖关系。</w:t>
      </w:r>
    </w:p>
    <w:p w14:paraId="2A23A03E" w14:textId="77777777" w:rsidR="00753746" w:rsidRDefault="00753746" w:rsidP="00753746">
      <w:pPr>
        <w:rPr>
          <w:rFonts w:hint="eastAsia"/>
        </w:rPr>
      </w:pPr>
    </w:p>
    <w:p w14:paraId="473B00D8" w14:textId="5893A6F4" w:rsidR="00FD463D" w:rsidRDefault="00FD463D" w:rsidP="003929C9">
      <w:pPr>
        <w:ind w:firstLineChars="200" w:firstLine="480"/>
      </w:pPr>
      <w:r>
        <w:rPr>
          <w:rFonts w:hint="eastAsia"/>
        </w:rPr>
        <w:t>当</w:t>
      </w:r>
      <w:r>
        <w:t>master</w:t>
      </w:r>
      <w:r>
        <w:rPr>
          <w:rFonts w:hint="eastAsia"/>
        </w:rPr>
        <w:t>发出写请求时必须能够提供写数据并且不依赖于其它传输</w:t>
      </w:r>
      <w:r w:rsidR="00B833C1">
        <w:rPr>
          <w:rFonts w:hint="eastAsia"/>
        </w:rPr>
        <w:t>，读请求同理</w:t>
      </w:r>
      <w:r>
        <w:rPr>
          <w:rFonts w:hint="eastAsia"/>
        </w:rPr>
        <w:t>。</w:t>
      </w:r>
      <w:r w:rsidR="003A1E90">
        <w:rPr>
          <w:rFonts w:hint="eastAsia"/>
        </w:rPr>
        <w:t>但是master可以使用相同id要求读数据按顺序返回。</w:t>
      </w:r>
    </w:p>
    <w:p w14:paraId="2C97D3BF" w14:textId="77777777" w:rsidR="003929C9" w:rsidRDefault="003929C9" w:rsidP="00A52F2B"/>
    <w:p w14:paraId="5C84D497" w14:textId="325D3184" w:rsidR="00A52F2B" w:rsidRDefault="00A564D4" w:rsidP="00CD58D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发送方的读写请求均不受其它数据传输的影响。</w:t>
      </w:r>
      <w:r w:rsidR="00BC4EEB">
        <w:rPr>
          <w:rFonts w:hint="eastAsia"/>
        </w:rPr>
        <w:t>AXI总线中v</w:t>
      </w:r>
      <w:r w:rsidR="00BC4EEB">
        <w:t>alid</w:t>
      </w:r>
      <w:r w:rsidR="00BC4EEB">
        <w:rPr>
          <w:rFonts w:hint="eastAsia"/>
        </w:rPr>
        <w:t>信号不依赖ready信号</w:t>
      </w:r>
      <w:r w:rsidR="004945BC">
        <w:rPr>
          <w:rFonts w:hint="eastAsia"/>
        </w:rPr>
        <w:t>；</w:t>
      </w:r>
      <w:r w:rsidR="00A01374">
        <w:rPr>
          <w:rFonts w:hint="eastAsia"/>
        </w:rPr>
        <w:t>可以等待v</w:t>
      </w:r>
      <w:r w:rsidR="00A01374">
        <w:t>alid</w:t>
      </w:r>
      <w:r w:rsidR="00A01374">
        <w:rPr>
          <w:rFonts w:hint="eastAsia"/>
        </w:rPr>
        <w:t>信号来接受数据。</w:t>
      </w:r>
    </w:p>
    <w:p w14:paraId="1F95BA91" w14:textId="4E230B64" w:rsidR="00A52F2B" w:rsidRPr="00BC4EEB" w:rsidRDefault="00A52F2B" w:rsidP="00A52F2B"/>
    <w:p w14:paraId="3178D671" w14:textId="4C6CACC9" w:rsidR="00A52F2B" w:rsidRDefault="004D3E75" w:rsidP="004D3E75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4D3E75">
        <w:rPr>
          <w:rFonts w:hint="eastAsia"/>
          <w:b/>
          <w:bCs/>
        </w:rPr>
        <w:t>读请求</w:t>
      </w:r>
    </w:p>
    <w:p w14:paraId="002D8546" w14:textId="697EBA7C" w:rsidR="004D3E75" w:rsidRDefault="004D3E75" w:rsidP="004D3E75">
      <w:pPr>
        <w:rPr>
          <w:b/>
          <w:bCs/>
        </w:rPr>
      </w:pPr>
    </w:p>
    <w:p w14:paraId="3DC51C76" w14:textId="2CB05541" w:rsidR="004D3E75" w:rsidRDefault="004D3E75" w:rsidP="004D3E75">
      <w:pPr>
        <w:jc w:val="center"/>
        <w:rPr>
          <w:b/>
          <w:bCs/>
        </w:rPr>
      </w:pPr>
      <w:r w:rsidRPr="004D3E75">
        <w:rPr>
          <w:b/>
          <w:bCs/>
          <w:noProof/>
        </w:rPr>
        <w:drawing>
          <wp:inline distT="0" distB="0" distL="0" distR="0" wp14:anchorId="03C368CC" wp14:editId="7A9806D7">
            <wp:extent cx="2534004" cy="96215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DDE" w14:textId="7E4C0E80" w:rsidR="004D3E75" w:rsidRPr="004D3E75" w:rsidRDefault="003E3089" w:rsidP="00741B37">
      <w:pPr>
        <w:ind w:firstLineChars="200" w:firstLine="480"/>
      </w:pPr>
      <w:r>
        <w:rPr>
          <w:rFonts w:hint="eastAsia"/>
        </w:rPr>
        <w:t>如图所示，</w:t>
      </w:r>
      <w:r w:rsidR="00741B37">
        <w:rPr>
          <w:rFonts w:hint="eastAsia"/>
        </w:rPr>
        <w:t>双方必须完成地址传输后才可以进入数据传输</w:t>
      </w:r>
      <w:r w:rsidR="0050070D">
        <w:rPr>
          <w:rFonts w:hint="eastAsia"/>
        </w:rPr>
        <w:t>，不允许地址</w:t>
      </w:r>
      <w:r w:rsidR="00C73275">
        <w:rPr>
          <w:rFonts w:hint="eastAsia"/>
        </w:rPr>
        <w:t>信息</w:t>
      </w:r>
      <w:r w:rsidR="0050070D">
        <w:rPr>
          <w:rFonts w:hint="eastAsia"/>
        </w:rPr>
        <w:t>还未发出就进行数据传输</w:t>
      </w:r>
      <w:r w:rsidR="00741B37">
        <w:rPr>
          <w:rFonts w:hint="eastAsia"/>
        </w:rPr>
        <w:t>。</w:t>
      </w:r>
    </w:p>
    <w:p w14:paraId="0C8BC742" w14:textId="6967E0BA" w:rsidR="004D3E75" w:rsidRPr="004D3E75" w:rsidRDefault="004D3E75" w:rsidP="004D3E75"/>
    <w:p w14:paraId="512530C9" w14:textId="1DB2EED9" w:rsidR="004D3E75" w:rsidRPr="003C37B7" w:rsidRDefault="00D7348C" w:rsidP="00D7348C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3C37B7">
        <w:rPr>
          <w:rFonts w:hint="eastAsia"/>
          <w:b/>
          <w:bCs/>
        </w:rPr>
        <w:t>AXI</w:t>
      </w:r>
      <w:r w:rsidRPr="003C37B7">
        <w:rPr>
          <w:b/>
          <w:bCs/>
        </w:rPr>
        <w:t>3</w:t>
      </w:r>
      <w:r w:rsidRPr="003C37B7">
        <w:rPr>
          <w:rFonts w:hint="eastAsia"/>
          <w:b/>
          <w:bCs/>
        </w:rPr>
        <w:t>写请求</w:t>
      </w:r>
    </w:p>
    <w:p w14:paraId="7481C575" w14:textId="03D50510" w:rsidR="000C1C70" w:rsidRDefault="000C1C70" w:rsidP="000C1C70"/>
    <w:p w14:paraId="1E2FD709" w14:textId="5262CAE8" w:rsidR="000C1C70" w:rsidRDefault="000E413F" w:rsidP="000E413F">
      <w:pPr>
        <w:jc w:val="center"/>
      </w:pPr>
      <w:r w:rsidRPr="000E413F">
        <w:rPr>
          <w:noProof/>
        </w:rPr>
        <w:lastRenderedPageBreak/>
        <w:drawing>
          <wp:inline distT="0" distB="0" distL="0" distR="0" wp14:anchorId="330F0F42" wp14:editId="63C91CCF">
            <wp:extent cx="3620005" cy="866896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D512" w14:textId="1182DB94" w:rsidR="000C1C70" w:rsidRDefault="008363E5" w:rsidP="000C1C70">
      <w:r>
        <w:rPr>
          <w:rFonts w:hint="eastAsia"/>
        </w:rPr>
        <w:t xml:space="preserve"> </w:t>
      </w:r>
      <w:r>
        <w:t xml:space="preserve">  </w:t>
      </w:r>
      <w:r w:rsidR="0072423E">
        <w:t xml:space="preserve"> </w:t>
      </w:r>
      <w:r>
        <w:rPr>
          <w:rFonts w:hint="eastAsia"/>
        </w:rPr>
        <w:t>同理，m</w:t>
      </w:r>
      <w:r>
        <w:t>aster</w:t>
      </w:r>
      <w:r>
        <w:rPr>
          <w:rFonts w:hint="eastAsia"/>
        </w:rPr>
        <w:t>进行写操作时需要双方依次完成地址传输、数据传输和回应传输阶段。</w:t>
      </w:r>
    </w:p>
    <w:p w14:paraId="3554BD2A" w14:textId="2D454696" w:rsidR="000E413F" w:rsidRDefault="000E413F" w:rsidP="000C1C70"/>
    <w:p w14:paraId="55B1AE06" w14:textId="77777777" w:rsidR="00DB6634" w:rsidRDefault="00DB6634" w:rsidP="000C1C70"/>
    <w:p w14:paraId="437E255B" w14:textId="596BE86D" w:rsidR="000C1C70" w:rsidRDefault="000C1C70" w:rsidP="000C1C70"/>
    <w:p w14:paraId="1BC08BAB" w14:textId="1BF85249" w:rsidR="000C1C70" w:rsidRPr="003C37B7" w:rsidRDefault="000C1C70" w:rsidP="000C1C70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3C37B7">
        <w:rPr>
          <w:rFonts w:hint="eastAsia"/>
          <w:b/>
          <w:bCs/>
        </w:rPr>
        <w:t>AXI</w:t>
      </w:r>
      <w:r w:rsidRPr="003C37B7">
        <w:rPr>
          <w:b/>
          <w:bCs/>
        </w:rPr>
        <w:t>4</w:t>
      </w:r>
      <w:r w:rsidRPr="003C37B7">
        <w:rPr>
          <w:rFonts w:hint="eastAsia"/>
          <w:b/>
          <w:bCs/>
        </w:rPr>
        <w:t>和AXI</w:t>
      </w:r>
      <w:r w:rsidRPr="003C37B7">
        <w:rPr>
          <w:b/>
          <w:bCs/>
        </w:rPr>
        <w:t>5</w:t>
      </w:r>
      <w:r w:rsidRPr="003C37B7">
        <w:rPr>
          <w:rFonts w:hint="eastAsia"/>
          <w:b/>
          <w:bCs/>
        </w:rPr>
        <w:t>写请求</w:t>
      </w:r>
    </w:p>
    <w:p w14:paraId="57E01333" w14:textId="4A4D81EA" w:rsidR="004D3E75" w:rsidRPr="004D3E75" w:rsidRDefault="004D3E75" w:rsidP="004D3E75"/>
    <w:p w14:paraId="1A7DC78D" w14:textId="07C914D5" w:rsidR="004D3E75" w:rsidRPr="004D3E75" w:rsidRDefault="00706931" w:rsidP="00706931">
      <w:pPr>
        <w:jc w:val="center"/>
      </w:pPr>
      <w:r w:rsidRPr="00706931">
        <w:rPr>
          <w:noProof/>
        </w:rPr>
        <w:drawing>
          <wp:inline distT="0" distB="0" distL="0" distR="0" wp14:anchorId="4830F73C" wp14:editId="19899A0E">
            <wp:extent cx="4058216" cy="136226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6CAC" w14:textId="6355C2D9" w:rsidR="0002370C" w:rsidRPr="004D3E75" w:rsidRDefault="0002370C" w:rsidP="00A52F2B"/>
    <w:p w14:paraId="6C20D9CB" w14:textId="7358B67A" w:rsidR="0002370C" w:rsidRDefault="00F939E1" w:rsidP="002564E4">
      <w:pPr>
        <w:ind w:firstLineChars="200" w:firstLine="480"/>
      </w:pPr>
      <w:r>
        <w:t>AXI4和AXI5</w:t>
      </w:r>
      <w:r>
        <w:rPr>
          <w:rFonts w:hint="eastAsia"/>
        </w:rPr>
        <w:t>中，slave在设置</w:t>
      </w:r>
      <w:r>
        <w:t>BVALID之前AWVALID、AWREADY、WVALID和WREADY</w:t>
      </w:r>
      <w:r>
        <w:rPr>
          <w:rFonts w:hint="eastAsia"/>
        </w:rPr>
        <w:t>必须均被设置</w:t>
      </w:r>
      <w:r w:rsidR="00A46BC5">
        <w:rPr>
          <w:rFonts w:hint="eastAsia"/>
        </w:rPr>
        <w:t>，以防slave未接收到任何地址时响应写请求。</w:t>
      </w:r>
    </w:p>
    <w:p w14:paraId="1D1C1975" w14:textId="77777777" w:rsidR="00706931" w:rsidRPr="004D3E75" w:rsidRDefault="00706931" w:rsidP="00A52F2B"/>
    <w:p w14:paraId="1E049027" w14:textId="301AFD23" w:rsidR="00B5536E" w:rsidRPr="004D3E75" w:rsidRDefault="00B5536E" w:rsidP="00E91A0B"/>
    <w:p w14:paraId="498B7876" w14:textId="6776F9A6" w:rsidR="00B5536E" w:rsidRDefault="00164F6C" w:rsidP="0083784A">
      <w:pPr>
        <w:pStyle w:val="4"/>
      </w:pPr>
      <w:r>
        <w:t>2</w:t>
      </w:r>
      <w:r w:rsidR="005F4226">
        <w:t xml:space="preserve">.4 </w:t>
      </w:r>
      <w:r w:rsidR="00B04FFB">
        <w:t xml:space="preserve"> </w:t>
      </w:r>
      <w:r w:rsidR="005F4226">
        <w:rPr>
          <w:rFonts w:hint="eastAsia"/>
        </w:rPr>
        <w:t>传输数据结构</w:t>
      </w:r>
    </w:p>
    <w:p w14:paraId="7C3259CE" w14:textId="6EDFFF3A" w:rsidR="006251A4" w:rsidRDefault="00164F6C" w:rsidP="00AC1DDB">
      <w:pPr>
        <w:pStyle w:val="5"/>
      </w:pPr>
      <w:r>
        <w:t>2</w:t>
      </w:r>
      <w:r w:rsidR="00AC1DDB">
        <w:t xml:space="preserve">.4.1 </w:t>
      </w:r>
      <w:r w:rsidR="00093C9C">
        <w:t xml:space="preserve"> </w:t>
      </w:r>
      <w:r w:rsidR="0009641B">
        <w:rPr>
          <w:rFonts w:hint="eastAsia"/>
        </w:rPr>
        <w:t>地址组成</w:t>
      </w:r>
    </w:p>
    <w:p w14:paraId="031767BB" w14:textId="5AAB97C5" w:rsidR="002A3E7F" w:rsidRDefault="00D87642" w:rsidP="00615241">
      <w:pPr>
        <w:ind w:firstLineChars="200" w:firstLine="480"/>
      </w:pPr>
      <w:r>
        <w:rPr>
          <w:rFonts w:hint="eastAsia"/>
        </w:rPr>
        <w:t>AXI总线支持突发传输</w:t>
      </w:r>
      <w:r w:rsidR="00465B3F">
        <w:rPr>
          <w:rFonts w:hint="eastAsia"/>
        </w:rPr>
        <w:t>，但不允许跨4KB地址边界</w:t>
      </w:r>
      <w:r>
        <w:rPr>
          <w:rFonts w:hint="eastAsia"/>
        </w:rPr>
        <w:t>。在突发传输时，接收方必须能够计算相应地址。</w:t>
      </w:r>
      <w:r w:rsidR="002A3E7F" w:rsidRPr="002A3E7F">
        <w:rPr>
          <w:rFonts w:hint="eastAsia"/>
        </w:rPr>
        <w:t>突发长度必须为</w:t>
      </w:r>
      <w:r w:rsidR="002A3E7F" w:rsidRPr="002A3E7F">
        <w:t>2、4、8或16</w:t>
      </w:r>
      <w:r w:rsidR="00466A26">
        <w:rPr>
          <w:rFonts w:hint="eastAsia"/>
        </w:rPr>
        <w:t>；</w:t>
      </w:r>
      <w:r w:rsidR="00466A26" w:rsidRPr="00466A26">
        <w:rPr>
          <w:rFonts w:hint="eastAsia"/>
        </w:rPr>
        <w:t>不支持提前终止</w:t>
      </w:r>
      <w:r w:rsidR="00466A26">
        <w:rPr>
          <w:rFonts w:hint="eastAsia"/>
        </w:rPr>
        <w:t>突发传输。</w:t>
      </w:r>
      <w:r w:rsidR="00AB4989">
        <w:rPr>
          <w:rFonts w:hint="eastAsia"/>
        </w:rPr>
        <w:t>在进行写操作时可以将</w:t>
      </w:r>
      <w:proofErr w:type="spellStart"/>
      <w:r w:rsidR="00AB4989">
        <w:rPr>
          <w:rFonts w:hint="eastAsia"/>
        </w:rPr>
        <w:t>strb</w:t>
      </w:r>
      <w:proofErr w:type="spellEnd"/>
      <w:r w:rsidR="00AB4989">
        <w:rPr>
          <w:rFonts w:hint="eastAsia"/>
        </w:rPr>
        <w:t>设置为0来减少数据传输；读操作时可以直接丢弃数据。</w:t>
      </w:r>
    </w:p>
    <w:p w14:paraId="42B1EF07" w14:textId="54D47C0B" w:rsidR="00D82F6A" w:rsidRDefault="00164F6C" w:rsidP="00D82F6A">
      <w:pPr>
        <w:pStyle w:val="5"/>
      </w:pPr>
      <w:r>
        <w:t>2</w:t>
      </w:r>
      <w:r w:rsidR="00D82F6A">
        <w:t xml:space="preserve">.4.2 </w:t>
      </w:r>
      <w:r w:rsidR="008569E6">
        <w:t xml:space="preserve"> </w:t>
      </w:r>
      <w:r w:rsidR="00D82F6A">
        <w:rPr>
          <w:rFonts w:hint="eastAsia"/>
        </w:rPr>
        <w:t>数据读写结构</w:t>
      </w:r>
    </w:p>
    <w:p w14:paraId="515C0EFD" w14:textId="61A48129" w:rsidR="00C27FBD" w:rsidRDefault="003D5181" w:rsidP="00C27FBD">
      <w:pPr>
        <w:pStyle w:val="a3"/>
        <w:numPr>
          <w:ilvl w:val="0"/>
          <w:numId w:val="7"/>
        </w:numPr>
        <w:ind w:firstLineChars="0"/>
        <w:rPr>
          <w:b/>
          <w:bCs/>
        </w:rPr>
      </w:pPr>
      <w:proofErr w:type="gramStart"/>
      <w:r w:rsidRPr="00F96063">
        <w:rPr>
          <w:rFonts w:hint="eastAsia"/>
          <w:b/>
          <w:bCs/>
        </w:rPr>
        <w:t>窄</w:t>
      </w:r>
      <w:proofErr w:type="gramEnd"/>
      <w:r w:rsidRPr="00F96063">
        <w:rPr>
          <w:rFonts w:hint="eastAsia"/>
          <w:b/>
          <w:bCs/>
        </w:rPr>
        <w:t>传输</w:t>
      </w:r>
    </w:p>
    <w:p w14:paraId="7EFBE9BE" w14:textId="77777777" w:rsidR="00C27FBD" w:rsidRPr="00C27FBD" w:rsidRDefault="00C27FBD" w:rsidP="00C27FBD"/>
    <w:p w14:paraId="39802840" w14:textId="1BC8A4AA" w:rsidR="003D5181" w:rsidRDefault="00BA303D" w:rsidP="00C27FBD">
      <w:pPr>
        <w:ind w:firstLineChars="200" w:firstLine="480"/>
      </w:pPr>
      <w:r>
        <w:rPr>
          <w:rFonts w:hint="eastAsia"/>
        </w:rPr>
        <w:t>当m</w:t>
      </w:r>
      <w:r>
        <w:t>aster</w:t>
      </w:r>
      <w:r>
        <w:rPr>
          <w:rFonts w:hint="eastAsia"/>
        </w:rPr>
        <w:t>发出比数据总线宽度更小的传输时，地址和控制信息决定传输使用的字节通道：在递增或w</w:t>
      </w:r>
      <w:r>
        <w:t>rap</w:t>
      </w:r>
      <w:r>
        <w:rPr>
          <w:rFonts w:hint="eastAsia"/>
        </w:rPr>
        <w:t>突发传输时，每次传输使用不同的字节通道；在</w:t>
      </w:r>
      <w:r w:rsidR="00C27FBD">
        <w:rPr>
          <w:rFonts w:hint="eastAsia"/>
        </w:rPr>
        <w:t>Fix</w:t>
      </w:r>
      <w:r w:rsidR="00C27FBD">
        <w:t>ed</w:t>
      </w:r>
      <w:r w:rsidR="00C27FBD">
        <w:rPr>
          <w:rFonts w:hint="eastAsia"/>
        </w:rPr>
        <w:t>突发传输时</w:t>
      </w:r>
      <w:r>
        <w:rPr>
          <w:rFonts w:hint="eastAsia"/>
        </w:rPr>
        <w:t>每</w:t>
      </w:r>
      <w:r w:rsidR="00C27FBD">
        <w:rPr>
          <w:rFonts w:hint="eastAsia"/>
        </w:rPr>
        <w:t>次传输</w:t>
      </w:r>
      <w:r>
        <w:rPr>
          <w:rFonts w:hint="eastAsia"/>
        </w:rPr>
        <w:t>使用相同的字节通道。</w:t>
      </w:r>
    </w:p>
    <w:p w14:paraId="5FE62E15" w14:textId="1C82C774" w:rsidR="000A09A8" w:rsidRDefault="000A09A8" w:rsidP="000A09A8"/>
    <w:p w14:paraId="602A6F3A" w14:textId="494B8E2D" w:rsidR="000A09A8" w:rsidRDefault="000A09A8" w:rsidP="000A09A8">
      <w:pPr>
        <w:jc w:val="center"/>
      </w:pPr>
      <w:r w:rsidRPr="000A09A8">
        <w:rPr>
          <w:noProof/>
        </w:rPr>
        <w:lastRenderedPageBreak/>
        <w:drawing>
          <wp:inline distT="0" distB="0" distL="0" distR="0" wp14:anchorId="5976CC9F" wp14:editId="3D94D969">
            <wp:extent cx="3153215" cy="1848108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256B" w14:textId="1E9A683E" w:rsidR="000A2BF6" w:rsidRDefault="000A2BF6" w:rsidP="000A09A8">
      <w:pPr>
        <w:jc w:val="center"/>
      </w:pPr>
    </w:p>
    <w:p w14:paraId="249DDB6E" w14:textId="5F12F888" w:rsidR="000A2BF6" w:rsidRDefault="000A2BF6" w:rsidP="000A09A8">
      <w:pPr>
        <w:jc w:val="center"/>
      </w:pPr>
      <w:r w:rsidRPr="000A2BF6">
        <w:rPr>
          <w:noProof/>
        </w:rPr>
        <w:drawing>
          <wp:inline distT="0" distB="0" distL="0" distR="0" wp14:anchorId="75D550C5" wp14:editId="2AE644D9">
            <wp:extent cx="5274310" cy="12325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632" w14:textId="14E86CD5" w:rsidR="003D5181" w:rsidRDefault="003D5181" w:rsidP="003D5181"/>
    <w:p w14:paraId="33A3D17D" w14:textId="2EA88566" w:rsidR="003D5181" w:rsidRDefault="003D5181" w:rsidP="003D5181"/>
    <w:p w14:paraId="12125D7E" w14:textId="144A852C" w:rsidR="003D5181" w:rsidRPr="00A202C5" w:rsidRDefault="00A202C5" w:rsidP="003D5181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A202C5">
        <w:rPr>
          <w:rFonts w:hint="eastAsia"/>
          <w:b/>
          <w:bCs/>
        </w:rPr>
        <w:t>字节序不变</w:t>
      </w:r>
    </w:p>
    <w:p w14:paraId="4C735215" w14:textId="7F20C44B" w:rsidR="00615241" w:rsidRDefault="00615241" w:rsidP="00E91A0B"/>
    <w:p w14:paraId="27177B31" w14:textId="6DA7F219" w:rsidR="00615241" w:rsidRDefault="00615241" w:rsidP="00E91A0B"/>
    <w:p w14:paraId="5EFF9CEB" w14:textId="574C3678" w:rsidR="003C4D15" w:rsidRDefault="002F7A8E" w:rsidP="006D6D5C">
      <w:pPr>
        <w:ind w:firstLineChars="200" w:firstLine="480"/>
      </w:pPr>
      <w:r>
        <w:rPr>
          <w:rFonts w:hint="eastAsia"/>
        </w:rPr>
        <w:t>对于数据结构中的</w:t>
      </w:r>
      <w:proofErr w:type="gramStart"/>
      <w:r>
        <w:rPr>
          <w:rFonts w:hint="eastAsia"/>
        </w:rPr>
        <w:t>任何多</w:t>
      </w:r>
      <w:proofErr w:type="gramEnd"/>
      <w:r>
        <w:rPr>
          <w:rFonts w:hint="eastAsia"/>
        </w:rPr>
        <w:t>字节元素：元素使用相同的连续字节存储，与数据的字节序无关；字节</w:t>
      </w:r>
      <w:proofErr w:type="gramStart"/>
      <w:r>
        <w:rPr>
          <w:rFonts w:hint="eastAsia"/>
        </w:rPr>
        <w:t>序决定</w:t>
      </w:r>
      <w:proofErr w:type="gramEnd"/>
      <w:r>
        <w:rPr>
          <w:rFonts w:hint="eastAsia"/>
        </w:rPr>
        <w:t>了内存中这些字节的顺序</w:t>
      </w:r>
      <w:r w:rsidR="009C6158">
        <w:rPr>
          <w:rFonts w:hint="eastAsia"/>
        </w:rPr>
        <w:t>；数据传输时不会改变字节序。</w:t>
      </w:r>
      <w:r w:rsidR="009C6158">
        <w:t xml:space="preserve"> </w:t>
      </w:r>
    </w:p>
    <w:p w14:paraId="558C169D" w14:textId="7A4C5A9A" w:rsidR="00D54F07" w:rsidRPr="009C6158" w:rsidRDefault="00D54F07" w:rsidP="00E91A0B"/>
    <w:p w14:paraId="5E3CB06B" w14:textId="77777777" w:rsidR="00D54F07" w:rsidRDefault="00D54F07" w:rsidP="00E91A0B"/>
    <w:p w14:paraId="53A5DBF9" w14:textId="56A27D4B" w:rsidR="003C4D15" w:rsidRPr="003E205A" w:rsidRDefault="003E205A" w:rsidP="003E205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3E205A">
        <w:rPr>
          <w:rFonts w:hint="eastAsia"/>
          <w:b/>
          <w:bCs/>
        </w:rPr>
        <w:t>非对齐传输</w:t>
      </w:r>
    </w:p>
    <w:p w14:paraId="72B7B2D0" w14:textId="0C53D8C4" w:rsidR="003C4D15" w:rsidRDefault="003C4D15" w:rsidP="00E91A0B"/>
    <w:p w14:paraId="07AF8CC8" w14:textId="6F9ADF0E" w:rsidR="003C4D15" w:rsidRDefault="003E205A" w:rsidP="00E32D62">
      <w:pPr>
        <w:ind w:firstLineChars="100" w:firstLine="240"/>
      </w:pPr>
      <w:r>
        <w:rPr>
          <w:rFonts w:hint="eastAsia"/>
        </w:rPr>
        <w:t>A</w:t>
      </w:r>
      <w:r>
        <w:t>XI支持</w:t>
      </w:r>
      <w:r>
        <w:rPr>
          <w:rFonts w:hint="eastAsia"/>
        </w:rPr>
        <w:t>非</w:t>
      </w:r>
      <w:r>
        <w:t>对齐传输。</w:t>
      </w:r>
      <w:r w:rsidR="00CF7381">
        <w:rPr>
          <w:rFonts w:hint="eastAsia"/>
        </w:rPr>
        <w:t>Mas</w:t>
      </w:r>
      <w:r w:rsidR="00CF7381">
        <w:t>t</w:t>
      </w:r>
      <w:r w:rsidR="00CF7381">
        <w:rPr>
          <w:rFonts w:hint="eastAsia"/>
        </w:rPr>
        <w:t>er可以使用</w:t>
      </w:r>
      <w:r>
        <w:rPr>
          <w:rFonts w:hint="eastAsia"/>
        </w:rPr>
        <w:t>对齐的地址</w:t>
      </w:r>
      <w:r w:rsidR="00CF7381">
        <w:rPr>
          <w:rFonts w:hint="eastAsia"/>
        </w:rPr>
        <w:t>和</w:t>
      </w:r>
      <w:proofErr w:type="spellStart"/>
      <w:r w:rsidR="00CF7381">
        <w:rPr>
          <w:rFonts w:hint="eastAsia"/>
        </w:rPr>
        <w:t>s</w:t>
      </w:r>
      <w:r w:rsidR="00CF7381">
        <w:t>trb</w:t>
      </w:r>
      <w:proofErr w:type="spellEnd"/>
      <w:r w:rsidR="00CF7381">
        <w:rPr>
          <w:rFonts w:hint="eastAsia"/>
        </w:rPr>
        <w:t>信号</w:t>
      </w:r>
      <w:r>
        <w:rPr>
          <w:rFonts w:hint="eastAsia"/>
        </w:rPr>
        <w:t>来表示未对齐的起始地址</w:t>
      </w:r>
      <w:r w:rsidR="00ED5A48">
        <w:rPr>
          <w:rFonts w:hint="eastAsia"/>
        </w:rPr>
        <w:t>。</w:t>
      </w:r>
    </w:p>
    <w:p w14:paraId="65907A6D" w14:textId="72B5A6C0" w:rsidR="003C4D15" w:rsidRDefault="003C4D15" w:rsidP="00E91A0B"/>
    <w:p w14:paraId="3DCAF6F5" w14:textId="7EA85367" w:rsidR="003C4D15" w:rsidRDefault="003C4D15" w:rsidP="00E91A0B"/>
    <w:p w14:paraId="1A948ED5" w14:textId="26E2CA89" w:rsidR="00C21700" w:rsidRDefault="00C21700" w:rsidP="00C21700">
      <w:pPr>
        <w:jc w:val="center"/>
      </w:pPr>
      <w:r w:rsidRPr="00C21700">
        <w:rPr>
          <w:noProof/>
        </w:rPr>
        <w:drawing>
          <wp:inline distT="0" distB="0" distL="0" distR="0" wp14:anchorId="6580BF7C" wp14:editId="173EF076">
            <wp:extent cx="2381582" cy="1495634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0DF5" w14:textId="77777777" w:rsidR="00C21700" w:rsidRDefault="00C21700" w:rsidP="00E91A0B"/>
    <w:p w14:paraId="39902CD3" w14:textId="6B146F18" w:rsidR="00615241" w:rsidRDefault="00615241" w:rsidP="00E91A0B"/>
    <w:p w14:paraId="09F6E0C3" w14:textId="2C004BAD" w:rsidR="00615241" w:rsidRDefault="005857FF" w:rsidP="00D74D39">
      <w:pPr>
        <w:pStyle w:val="5"/>
      </w:pPr>
      <w:r>
        <w:lastRenderedPageBreak/>
        <w:t>2</w:t>
      </w:r>
      <w:r w:rsidR="00D74D39">
        <w:t xml:space="preserve">.4.3 </w:t>
      </w:r>
      <w:r w:rsidR="00D83350">
        <w:t xml:space="preserve"> </w:t>
      </w:r>
      <w:r w:rsidR="00072AB0">
        <w:rPr>
          <w:rFonts w:hint="eastAsia"/>
        </w:rPr>
        <w:t>数据传输</w:t>
      </w:r>
      <w:r w:rsidR="00D74D39">
        <w:rPr>
          <w:rFonts w:hint="eastAsia"/>
        </w:rPr>
        <w:t>回应</w:t>
      </w:r>
    </w:p>
    <w:p w14:paraId="66FF2334" w14:textId="5ABEAF5D" w:rsidR="00615241" w:rsidRPr="00355C1B" w:rsidRDefault="006E7F58" w:rsidP="006E7F58">
      <w:r w:rsidRPr="00355C1B">
        <w:rPr>
          <w:rFonts w:hint="eastAsia"/>
        </w:rPr>
        <w:t>AXI使用</w:t>
      </w:r>
      <w:r w:rsidRPr="00355C1B">
        <w:t>RRESP[1:0]</w:t>
      </w:r>
      <w:r w:rsidRPr="00355C1B">
        <w:rPr>
          <w:rFonts w:hint="eastAsia"/>
        </w:rPr>
        <w:t>和</w:t>
      </w:r>
      <w:r w:rsidRPr="00355C1B">
        <w:t>BRESP[1:0]</w:t>
      </w:r>
      <w:r w:rsidR="005E465D">
        <w:rPr>
          <w:rFonts w:hint="eastAsia"/>
        </w:rPr>
        <w:t>分别作为读回应和写回应信号。</w:t>
      </w:r>
    </w:p>
    <w:p w14:paraId="5A5224CB" w14:textId="1C5A6C2B" w:rsidR="00615241" w:rsidRDefault="00615241" w:rsidP="00E91A0B"/>
    <w:p w14:paraId="53F48117" w14:textId="77777777" w:rsidR="00615241" w:rsidRDefault="00615241" w:rsidP="00E91A0B"/>
    <w:p w14:paraId="77DA18A6" w14:textId="2AF2D7F1" w:rsidR="00D82F6A" w:rsidRDefault="00D82F6A" w:rsidP="00E91A0B"/>
    <w:p w14:paraId="4153104B" w14:textId="2AA4DB9F" w:rsidR="00A22697" w:rsidRDefault="00A22697" w:rsidP="00E91A0B"/>
    <w:p w14:paraId="118A3C74" w14:textId="2612ABF1" w:rsidR="00A22697" w:rsidRDefault="00A22697" w:rsidP="00A22697">
      <w:pPr>
        <w:jc w:val="center"/>
      </w:pPr>
      <w:r w:rsidRPr="00A22697">
        <w:rPr>
          <w:noProof/>
        </w:rPr>
        <w:drawing>
          <wp:inline distT="0" distB="0" distL="0" distR="0" wp14:anchorId="355AFCFD" wp14:editId="7EA857D7">
            <wp:extent cx="2019582" cy="16004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0003" w14:textId="0FC09CDB" w:rsidR="00A22697" w:rsidRDefault="001965FF" w:rsidP="00347942">
      <w:pPr>
        <w:ind w:firstLineChars="200" w:firstLine="480"/>
      </w:pPr>
      <w:r>
        <w:rPr>
          <w:rFonts w:hint="eastAsia"/>
        </w:rPr>
        <w:t>SLVERR表示接收方出现错</w:t>
      </w:r>
      <w:r w:rsidR="00C413DC">
        <w:rPr>
          <w:rFonts w:hint="eastAsia"/>
        </w:rPr>
        <w:t>；</w:t>
      </w:r>
      <w:r w:rsidR="00347942">
        <w:rPr>
          <w:rFonts w:hint="eastAsia"/>
        </w:rPr>
        <w:t>DECERR表示解码错误。</w:t>
      </w:r>
    </w:p>
    <w:p w14:paraId="533A1AE1" w14:textId="77777777" w:rsidR="00A22697" w:rsidRDefault="00A22697" w:rsidP="00E91A0B"/>
    <w:p w14:paraId="0522826F" w14:textId="73DD9056" w:rsidR="006B3CEA" w:rsidRDefault="00C070DE" w:rsidP="003B54A3">
      <w:pPr>
        <w:pStyle w:val="3"/>
      </w:pPr>
      <w:r>
        <w:t>3</w:t>
      </w:r>
      <w:r w:rsidR="004403CE">
        <w:t xml:space="preserve"> </w:t>
      </w:r>
      <w:r w:rsidR="006174CA">
        <w:t xml:space="preserve"> </w:t>
      </w:r>
      <w:r w:rsidR="004403CE">
        <w:rPr>
          <w:rFonts w:hint="eastAsia"/>
        </w:rPr>
        <w:t>传输属性</w:t>
      </w:r>
    </w:p>
    <w:p w14:paraId="4D169914" w14:textId="68D13252" w:rsidR="006B3CEA" w:rsidRDefault="007D51D6" w:rsidP="003B54A3">
      <w:pPr>
        <w:pStyle w:val="4"/>
      </w:pPr>
      <w:r>
        <w:t>3</w:t>
      </w:r>
      <w:r w:rsidR="0088496F">
        <w:t>.</w:t>
      </w:r>
      <w:r w:rsidR="00E14DCE">
        <w:t>1</w:t>
      </w:r>
      <w:r w:rsidR="0088496F">
        <w:t xml:space="preserve"> </w:t>
      </w:r>
      <w:r w:rsidR="00901016">
        <w:t xml:space="preserve"> </w:t>
      </w:r>
      <w:r w:rsidR="0088496F">
        <w:rPr>
          <w:rFonts w:hint="eastAsia"/>
        </w:rPr>
        <w:t>传输类型和属性</w:t>
      </w:r>
    </w:p>
    <w:p w14:paraId="2052FFBC" w14:textId="58B28565" w:rsidR="009F1954" w:rsidRDefault="001128AB" w:rsidP="001128AB">
      <w:pPr>
        <w:ind w:firstLineChars="200" w:firstLine="480"/>
      </w:pPr>
      <w:r>
        <w:rPr>
          <w:rFonts w:hint="eastAsia"/>
        </w:rPr>
        <w:t>内存设备：需要正确处理每一次传输；</w:t>
      </w:r>
    </w:p>
    <w:p w14:paraId="6443AB5A" w14:textId="77777777" w:rsidR="001128AB" w:rsidRDefault="001128AB" w:rsidP="009F1954"/>
    <w:p w14:paraId="74CC7D9B" w14:textId="5B21B80F" w:rsidR="009F1954" w:rsidRDefault="003B302D" w:rsidP="00EB501A">
      <w:pPr>
        <w:ind w:firstLineChars="200" w:firstLine="480"/>
      </w:pPr>
      <w:r>
        <w:rPr>
          <w:rFonts w:hint="eastAsia"/>
        </w:rPr>
        <w:t>外部设备：</w:t>
      </w:r>
      <w:r w:rsidR="00D33D84">
        <w:rPr>
          <w:rFonts w:hint="eastAsia"/>
        </w:rPr>
        <w:t>外</w:t>
      </w:r>
      <w:r w:rsidR="0000218D">
        <w:rPr>
          <w:rFonts w:hint="eastAsia"/>
        </w:rPr>
        <w:t>部设备</w:t>
      </w:r>
      <w:r w:rsidR="00D33D84">
        <w:rPr>
          <w:rFonts w:hint="eastAsia"/>
        </w:rPr>
        <w:t>具有</w:t>
      </w:r>
      <w:r w:rsidR="00C268A7">
        <w:rPr>
          <w:rFonts w:hint="eastAsia"/>
        </w:rPr>
        <w:t>自己实现的</w:t>
      </w:r>
      <w:r w:rsidR="00D33D84">
        <w:rPr>
          <w:rFonts w:hint="eastAsia"/>
        </w:rPr>
        <w:t>访问方法</w:t>
      </w:r>
      <w:r w:rsidR="0061171A">
        <w:rPr>
          <w:rFonts w:hint="eastAsia"/>
        </w:rPr>
        <w:t>；</w:t>
      </w:r>
      <w:r w:rsidR="00073E48">
        <w:rPr>
          <w:rFonts w:hint="eastAsia"/>
        </w:rPr>
        <w:t>这些设备的访问需要兼容协议；</w:t>
      </w:r>
    </w:p>
    <w:p w14:paraId="44447260" w14:textId="563AB0C3" w:rsidR="009F1954" w:rsidRDefault="009F1954" w:rsidP="009F1954"/>
    <w:p w14:paraId="5D217EF1" w14:textId="57655658" w:rsidR="004C2E03" w:rsidRDefault="004C2E03" w:rsidP="004C2E03">
      <w:pPr>
        <w:ind w:firstLineChars="200" w:firstLine="480"/>
      </w:pPr>
      <w:r>
        <w:t>ARCACHE和AWCACHE信号指定</w:t>
      </w:r>
      <w:r>
        <w:rPr>
          <w:rFonts w:hint="eastAsia"/>
        </w:rPr>
        <w:t>传输</w:t>
      </w:r>
      <w:r>
        <w:t>属性</w:t>
      </w:r>
      <w:r>
        <w:rPr>
          <w:rFonts w:hint="eastAsia"/>
        </w:rPr>
        <w:t>，包含传输如何在系统中进行以及系统缓存如何处理传输。</w:t>
      </w:r>
    </w:p>
    <w:p w14:paraId="27D586CF" w14:textId="45A1785C" w:rsidR="006B3CEA" w:rsidRPr="00BD5862" w:rsidRDefault="006B3CEA" w:rsidP="00E91A0B"/>
    <w:p w14:paraId="5E932DFF" w14:textId="3F06D898" w:rsidR="006B3CEA" w:rsidRDefault="007D51D6" w:rsidP="003B54A3">
      <w:pPr>
        <w:pStyle w:val="4"/>
      </w:pPr>
      <w:r>
        <w:t>3</w:t>
      </w:r>
      <w:r w:rsidR="003830FF">
        <w:t xml:space="preserve">.2 </w:t>
      </w:r>
      <w:r w:rsidR="00FC4557">
        <w:t xml:space="preserve"> </w:t>
      </w:r>
      <w:r w:rsidR="003830FF">
        <w:rPr>
          <w:rFonts w:hint="eastAsia"/>
        </w:rPr>
        <w:t>内存属性</w:t>
      </w:r>
    </w:p>
    <w:p w14:paraId="117C54D6" w14:textId="4966F805" w:rsidR="006B3CEA" w:rsidRPr="00376C7F" w:rsidRDefault="0029609C" w:rsidP="0029609C">
      <w:pPr>
        <w:pStyle w:val="a3"/>
        <w:numPr>
          <w:ilvl w:val="0"/>
          <w:numId w:val="13"/>
        </w:numPr>
        <w:ind w:firstLineChars="0"/>
        <w:rPr>
          <w:b/>
          <w:bCs/>
        </w:rPr>
      </w:pPr>
      <w:bookmarkStart w:id="0" w:name="OLE_LINK1"/>
      <w:r w:rsidRPr="00376C7F">
        <w:rPr>
          <w:rFonts w:hint="eastAsia"/>
          <w:b/>
          <w:bCs/>
        </w:rPr>
        <w:t>不可缓冲设备内存</w:t>
      </w:r>
    </w:p>
    <w:bookmarkEnd w:id="0"/>
    <w:p w14:paraId="1523A687" w14:textId="7A779E39" w:rsidR="00DE2EAA" w:rsidRDefault="00DE2EAA" w:rsidP="00E91A0B"/>
    <w:p w14:paraId="2FB5A3DD" w14:textId="521782BC" w:rsidR="00D13DC4" w:rsidRDefault="00D13DC4" w:rsidP="00D13D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写响应必须从最终目的地获取；</w:t>
      </w:r>
    </w:p>
    <w:p w14:paraId="665C1EA3" w14:textId="10C5ED6E" w:rsidR="00D13DC4" w:rsidRDefault="00D13DC4" w:rsidP="00D13D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读数</w:t>
      </w:r>
      <w:proofErr w:type="gramStart"/>
      <w:r>
        <w:rPr>
          <w:rFonts w:hint="eastAsia"/>
        </w:rPr>
        <w:t>据必须</w:t>
      </w:r>
      <w:proofErr w:type="gramEnd"/>
      <w:r>
        <w:rPr>
          <w:rFonts w:hint="eastAsia"/>
        </w:rPr>
        <w:t>从最终目的地获取</w:t>
      </w:r>
      <w:r w:rsidR="005D0115">
        <w:rPr>
          <w:rFonts w:hint="eastAsia"/>
        </w:rPr>
        <w:t>；</w:t>
      </w:r>
    </w:p>
    <w:p w14:paraId="77104CBF" w14:textId="2C03267F" w:rsidR="00D13DC4" w:rsidRDefault="00685070" w:rsidP="00D13D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传输</w:t>
      </w:r>
      <w:r w:rsidR="00D13DC4">
        <w:rPr>
          <w:rFonts w:hint="eastAsia"/>
        </w:rPr>
        <w:t>是不可修改的</w:t>
      </w:r>
      <w:r w:rsidR="004579ED">
        <w:rPr>
          <w:rFonts w:hint="eastAsia"/>
        </w:rPr>
        <w:t>；</w:t>
      </w:r>
    </w:p>
    <w:p w14:paraId="59FDD93B" w14:textId="06D3E459" w:rsidR="00376C7F" w:rsidRDefault="00D13DC4" w:rsidP="00D13DC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 w:rsidR="00010567">
        <w:rPr>
          <w:rFonts w:hint="eastAsia"/>
        </w:rPr>
        <w:t>预读取；</w:t>
      </w:r>
      <w:r>
        <w:rPr>
          <w:rFonts w:hint="eastAsia"/>
        </w:rPr>
        <w:t>写操作不能合并</w:t>
      </w:r>
      <w:r w:rsidR="00010567">
        <w:rPr>
          <w:rFonts w:hint="eastAsia"/>
        </w:rPr>
        <w:t>；</w:t>
      </w:r>
    </w:p>
    <w:p w14:paraId="64CFD64C" w14:textId="39D4A2D8" w:rsidR="00425AC6" w:rsidRDefault="00425AC6" w:rsidP="00E91A0B"/>
    <w:p w14:paraId="6087D17D" w14:textId="54136990" w:rsidR="00881A9A" w:rsidRPr="00376C7F" w:rsidRDefault="00881A9A" w:rsidP="00881A9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76C7F">
        <w:rPr>
          <w:rFonts w:hint="eastAsia"/>
          <w:b/>
          <w:bCs/>
        </w:rPr>
        <w:lastRenderedPageBreak/>
        <w:t>可缓冲设备内存</w:t>
      </w:r>
    </w:p>
    <w:p w14:paraId="07C5A164" w14:textId="5657B467" w:rsidR="006A3731" w:rsidRDefault="006A3731" w:rsidP="006A3731"/>
    <w:p w14:paraId="0554EDE3" w14:textId="77777777" w:rsidR="008D4F68" w:rsidRDefault="00964F38" w:rsidP="00964F3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写入响应可以从中间</w:t>
      </w:r>
      <w:r w:rsidR="00B57E8E">
        <w:rPr>
          <w:rFonts w:hint="eastAsia"/>
        </w:rPr>
        <w:t>节</w:t>
      </w:r>
      <w:r>
        <w:rPr>
          <w:rFonts w:hint="eastAsia"/>
        </w:rPr>
        <w:t>点获</w:t>
      </w:r>
      <w:r w:rsidR="00B57E8E">
        <w:rPr>
          <w:rFonts w:hint="eastAsia"/>
        </w:rPr>
        <w:t>取</w:t>
      </w:r>
      <w:r>
        <w:rPr>
          <w:rFonts w:hint="eastAsia"/>
        </w:rPr>
        <w:t>；</w:t>
      </w:r>
    </w:p>
    <w:p w14:paraId="09C6AAA8" w14:textId="77777777" w:rsidR="008D4F68" w:rsidRDefault="00964F38" w:rsidP="0012371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写</w:t>
      </w:r>
      <w:r w:rsidR="008D4F68">
        <w:rPr>
          <w:rFonts w:hint="eastAsia"/>
        </w:rPr>
        <w:t>操作</w:t>
      </w:r>
      <w:r>
        <w:rPr>
          <w:rFonts w:hint="eastAsia"/>
        </w:rPr>
        <w:t>必须及时在最终目的地可见</w:t>
      </w:r>
      <w:r w:rsidR="008D4F68">
        <w:rPr>
          <w:rFonts w:hint="eastAsia"/>
        </w:rPr>
        <w:t>；</w:t>
      </w:r>
    </w:p>
    <w:p w14:paraId="6FE5C344" w14:textId="77777777" w:rsidR="008D4F68" w:rsidRDefault="00964F38" w:rsidP="00964F3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读数</w:t>
      </w:r>
      <w:proofErr w:type="gramStart"/>
      <w:r>
        <w:rPr>
          <w:rFonts w:hint="eastAsia"/>
        </w:rPr>
        <w:t>据必须</w:t>
      </w:r>
      <w:proofErr w:type="gramEnd"/>
      <w:r>
        <w:rPr>
          <w:rFonts w:hint="eastAsia"/>
        </w:rPr>
        <w:t>从最终目的地获取</w:t>
      </w:r>
      <w:r w:rsidR="008D4F68">
        <w:rPr>
          <w:rFonts w:hint="eastAsia"/>
        </w:rPr>
        <w:t>；</w:t>
      </w:r>
    </w:p>
    <w:p w14:paraId="41C32C40" w14:textId="77777777" w:rsidR="008D4F68" w:rsidRDefault="008D4F68" w:rsidP="00964F3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传输</w:t>
      </w:r>
      <w:r w:rsidR="00964F38">
        <w:rPr>
          <w:rFonts w:hint="eastAsia"/>
        </w:rPr>
        <w:t>是不可修改的</w:t>
      </w:r>
      <w:r>
        <w:rPr>
          <w:rFonts w:hint="eastAsia"/>
        </w:rPr>
        <w:t>；</w:t>
      </w:r>
    </w:p>
    <w:p w14:paraId="7DB0B6FF" w14:textId="04969F43" w:rsidR="006A3731" w:rsidRDefault="008D4F68" w:rsidP="00964F3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不能预</w:t>
      </w:r>
      <w:r w:rsidR="00964F38">
        <w:rPr>
          <w:rFonts w:hint="eastAsia"/>
        </w:rPr>
        <w:t>读取</w:t>
      </w:r>
      <w:r>
        <w:rPr>
          <w:rFonts w:hint="eastAsia"/>
        </w:rPr>
        <w:t>，</w:t>
      </w:r>
      <w:r w:rsidR="00964F38">
        <w:rPr>
          <w:rFonts w:hint="eastAsia"/>
        </w:rPr>
        <w:t>写操作不能合并</w:t>
      </w:r>
      <w:r>
        <w:rPr>
          <w:rFonts w:hint="eastAsia"/>
        </w:rPr>
        <w:t>；</w:t>
      </w:r>
    </w:p>
    <w:p w14:paraId="2A378D6C" w14:textId="77777777" w:rsidR="006A3731" w:rsidRDefault="006A3731" w:rsidP="006A3731"/>
    <w:p w14:paraId="2D77FCE1" w14:textId="34F6750D" w:rsidR="00881A9A" w:rsidRPr="00376C7F" w:rsidRDefault="006A3731" w:rsidP="00881A9A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376C7F">
        <w:rPr>
          <w:rFonts w:hint="eastAsia"/>
          <w:b/>
          <w:bCs/>
        </w:rPr>
        <w:t>不可缓存不可缓冲的普通内存</w:t>
      </w:r>
    </w:p>
    <w:p w14:paraId="2FE5F32C" w14:textId="23AEB53B" w:rsidR="00881A9A" w:rsidRDefault="00881A9A" w:rsidP="00E91A0B"/>
    <w:p w14:paraId="08FF4A85" w14:textId="0D0FECC0" w:rsidR="00E13534" w:rsidRDefault="00E13534" w:rsidP="00E1353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写响应必须从最终目的地获取；</w:t>
      </w:r>
    </w:p>
    <w:p w14:paraId="44DA73C2" w14:textId="7CEB1E98" w:rsidR="00E13534" w:rsidRDefault="00E13534" w:rsidP="00E1353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读数</w:t>
      </w:r>
      <w:proofErr w:type="gramStart"/>
      <w:r>
        <w:rPr>
          <w:rFonts w:hint="eastAsia"/>
        </w:rPr>
        <w:t>据必须</w:t>
      </w:r>
      <w:proofErr w:type="gramEnd"/>
      <w:r>
        <w:rPr>
          <w:rFonts w:hint="eastAsia"/>
        </w:rPr>
        <w:t>从最终目的地获取；</w:t>
      </w:r>
    </w:p>
    <w:p w14:paraId="0B97B019" w14:textId="5847C6DC" w:rsidR="00E13534" w:rsidRDefault="00E13534" w:rsidP="00E1353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传输是可修改的；</w:t>
      </w:r>
    </w:p>
    <w:p w14:paraId="006B4E89" w14:textId="1848A5F8" w:rsidR="00881A9A" w:rsidRDefault="00E13534" w:rsidP="00E1353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写操作可以合并；</w:t>
      </w:r>
    </w:p>
    <w:p w14:paraId="2495A5FE" w14:textId="1C0DC1C0" w:rsidR="00881A9A" w:rsidRDefault="00881A9A" w:rsidP="00E91A0B"/>
    <w:p w14:paraId="56CEB4FC" w14:textId="669A7D19" w:rsidR="00881A9A" w:rsidRDefault="00881A9A" w:rsidP="00E91A0B"/>
    <w:p w14:paraId="4FBE21C4" w14:textId="77777777" w:rsidR="005850FB" w:rsidRDefault="005850FB" w:rsidP="00E91A0B"/>
    <w:p w14:paraId="0E201E92" w14:textId="77777777" w:rsidR="00881A9A" w:rsidRDefault="00881A9A" w:rsidP="00E91A0B"/>
    <w:p w14:paraId="500ABD16" w14:textId="4704C398" w:rsidR="006B3CEA" w:rsidRDefault="006B3CEA" w:rsidP="00E91A0B"/>
    <w:p w14:paraId="1CD06674" w14:textId="45C9D7EA" w:rsidR="006B3CEA" w:rsidRDefault="00397B2E" w:rsidP="003B54A3">
      <w:pPr>
        <w:pStyle w:val="3"/>
      </w:pPr>
      <w:r>
        <w:t>4</w:t>
      </w:r>
      <w:r w:rsidR="00B97E77">
        <w:t xml:space="preserve"> </w:t>
      </w:r>
      <w:r w:rsidR="007F6376">
        <w:t xml:space="preserve"> </w:t>
      </w:r>
      <w:r w:rsidR="00B97E77">
        <w:rPr>
          <w:rFonts w:hint="eastAsia"/>
        </w:rPr>
        <w:t>传输标识</w:t>
      </w:r>
    </w:p>
    <w:p w14:paraId="37793083" w14:textId="0201AB75" w:rsidR="00B97E77" w:rsidRDefault="00570A7C" w:rsidP="003B54A3">
      <w:pPr>
        <w:pStyle w:val="4"/>
      </w:pPr>
      <w:r>
        <w:t>4</w:t>
      </w:r>
      <w:r w:rsidR="00ED21D1">
        <w:t xml:space="preserve">.1 </w:t>
      </w:r>
      <w:r w:rsidR="007F6376">
        <w:t xml:space="preserve"> </w:t>
      </w:r>
      <w:r w:rsidR="00ED21D1">
        <w:rPr>
          <w:rFonts w:hint="eastAsia"/>
        </w:rPr>
        <w:t>AXI</w:t>
      </w:r>
      <w:r w:rsidR="00ED21D1">
        <w:rPr>
          <w:rFonts w:hint="eastAsia"/>
        </w:rPr>
        <w:t>传输标识</w:t>
      </w:r>
    </w:p>
    <w:p w14:paraId="4518F9BC" w14:textId="4EC8806B" w:rsidR="00ED21D1" w:rsidRPr="00ED21D1" w:rsidRDefault="00DC2CF6" w:rsidP="00ED21D1">
      <w:r>
        <w:rPr>
          <w:rFonts w:hint="eastAsia"/>
        </w:rPr>
        <w:t xml:space="preserve"> </w:t>
      </w:r>
      <w:r>
        <w:t xml:space="preserve"> </w:t>
      </w:r>
      <w:r w:rsidR="00B41BB8">
        <w:t xml:space="preserve">  </w:t>
      </w:r>
      <w:r>
        <w:rPr>
          <w:rFonts w:hint="eastAsia"/>
        </w:rPr>
        <w:t>Master通过使用传输标识划分需要按顺序进行的传输。</w:t>
      </w:r>
      <w:r w:rsidR="00006BE4">
        <w:rPr>
          <w:rFonts w:hint="eastAsia"/>
        </w:rPr>
        <w:t>对于相同标识的传输必须按顺序进行，而不同标识则不需要。</w:t>
      </w:r>
      <w:r w:rsidR="000822F0">
        <w:rPr>
          <w:rFonts w:hint="eastAsia"/>
        </w:rPr>
        <w:t>使用标识进行传输时不需要等待上一次数据传输完成</w:t>
      </w:r>
      <w:r w:rsidR="00E94A32">
        <w:rPr>
          <w:rFonts w:hint="eastAsia"/>
        </w:rPr>
        <w:t>，这可以提高系统性能</w:t>
      </w:r>
      <w:r w:rsidR="000822F0">
        <w:rPr>
          <w:rFonts w:hint="eastAsia"/>
        </w:rPr>
        <w:t>。</w:t>
      </w:r>
    </w:p>
    <w:p w14:paraId="01B3AF59" w14:textId="655AAC3E" w:rsidR="006B3CEA" w:rsidRDefault="006B3CEA" w:rsidP="00E91A0B"/>
    <w:p w14:paraId="628EBF3A" w14:textId="194AFE2C" w:rsidR="006B3CEA" w:rsidRDefault="006B3CEA" w:rsidP="00E91A0B"/>
    <w:p w14:paraId="6D059940" w14:textId="550D70C0" w:rsidR="006B3CEA" w:rsidRDefault="00A525B4" w:rsidP="003B54A3">
      <w:pPr>
        <w:pStyle w:val="4"/>
      </w:pPr>
      <w:r>
        <w:t>4</w:t>
      </w:r>
      <w:r w:rsidR="00AA0F7D">
        <w:t xml:space="preserve">.2 </w:t>
      </w:r>
      <w:r w:rsidR="00477FA3">
        <w:t xml:space="preserve"> </w:t>
      </w:r>
      <w:r w:rsidR="00AA0F7D">
        <w:rPr>
          <w:rFonts w:hint="eastAsia"/>
        </w:rPr>
        <w:t>标识信号</w:t>
      </w:r>
    </w:p>
    <w:p w14:paraId="2D3CE54D" w14:textId="015EC13D" w:rsidR="006B3CEA" w:rsidRPr="003A2EFF" w:rsidRDefault="003A2EFF" w:rsidP="003A2EFF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3A2EFF">
        <w:rPr>
          <w:rFonts w:hint="eastAsia"/>
          <w:b/>
          <w:bCs/>
        </w:rPr>
        <w:t>读数据</w:t>
      </w:r>
      <w:r w:rsidR="00B65F01">
        <w:rPr>
          <w:rFonts w:hint="eastAsia"/>
          <w:b/>
          <w:bCs/>
        </w:rPr>
        <w:t>排序</w:t>
      </w:r>
    </w:p>
    <w:p w14:paraId="02EFF3C2" w14:textId="305B7288" w:rsidR="00AA0F7D" w:rsidRDefault="006C618F" w:rsidP="003562B0">
      <w:pPr>
        <w:ind w:firstLineChars="200" w:firstLine="480"/>
      </w:pPr>
      <w:r>
        <w:rPr>
          <w:rFonts w:hint="eastAsia"/>
        </w:rPr>
        <w:t>发送方必须保持返回数据RID与ARID一致。</w:t>
      </w:r>
      <w:r w:rsidR="003562B0">
        <w:rPr>
          <w:rFonts w:hint="eastAsia"/>
        </w:rPr>
        <w:t>互连结构必须确保同一ARID的数据传输按照地址发出顺序</w:t>
      </w:r>
      <w:r w:rsidR="00CE1988">
        <w:rPr>
          <w:rFonts w:hint="eastAsia"/>
        </w:rPr>
        <w:t>进行。</w:t>
      </w:r>
    </w:p>
    <w:p w14:paraId="504EDC55" w14:textId="7C6793F3" w:rsidR="0009387C" w:rsidRDefault="0009387C" w:rsidP="0009387C"/>
    <w:p w14:paraId="2CA3C0C6" w14:textId="4F1DB783" w:rsidR="0009387C" w:rsidRPr="0009387C" w:rsidRDefault="0009387C" w:rsidP="0009387C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09387C">
        <w:rPr>
          <w:rFonts w:hint="eastAsia"/>
          <w:b/>
          <w:bCs/>
        </w:rPr>
        <w:t>写数据排序</w:t>
      </w:r>
    </w:p>
    <w:p w14:paraId="6F1AF64B" w14:textId="6069BB06" w:rsidR="00AA0F7D" w:rsidRDefault="0038257B" w:rsidP="001D2840">
      <w:pPr>
        <w:ind w:firstLineChars="200" w:firstLine="480"/>
      </w:pPr>
      <w:r>
        <w:rPr>
          <w:rFonts w:hint="eastAsia"/>
        </w:rPr>
        <w:t>Ma</w:t>
      </w:r>
      <w:r>
        <w:t>ster</w:t>
      </w:r>
      <w:r>
        <w:rPr>
          <w:rFonts w:hint="eastAsia"/>
        </w:rPr>
        <w:t>必须按照地址发出的顺序传输写入的数据。</w:t>
      </w:r>
      <w:r w:rsidR="00016389">
        <w:rPr>
          <w:rFonts w:hint="eastAsia"/>
        </w:rPr>
        <w:t>互连结构必须使不同数据传输按照相应顺序发出。</w:t>
      </w:r>
    </w:p>
    <w:p w14:paraId="39590163" w14:textId="2696F308" w:rsidR="00AA0F7D" w:rsidRDefault="00AA0F7D" w:rsidP="00E91A0B"/>
    <w:p w14:paraId="07F63900" w14:textId="0BF5663B" w:rsidR="00AA0F7D" w:rsidRDefault="00AA0F7D" w:rsidP="00E91A0B"/>
    <w:p w14:paraId="605FA5DF" w14:textId="0E42BCA4" w:rsidR="00AA0F7D" w:rsidRDefault="00B4749C" w:rsidP="00B46EEB">
      <w:pPr>
        <w:pStyle w:val="3"/>
      </w:pPr>
      <w:r>
        <w:lastRenderedPageBreak/>
        <w:t>5</w:t>
      </w:r>
      <w:r w:rsidR="008144E3">
        <w:t xml:space="preserve"> </w:t>
      </w:r>
      <w:r w:rsidR="00E44874">
        <w:t xml:space="preserve"> </w:t>
      </w:r>
      <w:r w:rsidR="008144E3">
        <w:rPr>
          <w:rFonts w:hint="eastAsia"/>
        </w:rPr>
        <w:t>AXI</w:t>
      </w:r>
      <w:r w:rsidR="008144E3">
        <w:rPr>
          <w:rFonts w:hint="eastAsia"/>
        </w:rPr>
        <w:t>排序模型</w:t>
      </w:r>
    </w:p>
    <w:p w14:paraId="3D342FE7" w14:textId="3E3DD043" w:rsidR="00AA0F7D" w:rsidRDefault="00B4749C" w:rsidP="00B46EEB">
      <w:pPr>
        <w:pStyle w:val="4"/>
      </w:pPr>
      <w:r>
        <w:t>5</w:t>
      </w:r>
      <w:r w:rsidR="00A73A6D">
        <w:t xml:space="preserve">.1 </w:t>
      </w:r>
      <w:r w:rsidR="004E772C">
        <w:t xml:space="preserve"> </w:t>
      </w:r>
      <w:r w:rsidR="00A73A6D">
        <w:rPr>
          <w:rFonts w:hint="eastAsia"/>
        </w:rPr>
        <w:t>概述</w:t>
      </w:r>
    </w:p>
    <w:p w14:paraId="305C634B" w14:textId="41944FB3" w:rsidR="0026361F" w:rsidRDefault="00B05E6F" w:rsidP="000E57F8">
      <w:pPr>
        <w:ind w:firstLineChars="200" w:firstLine="480"/>
      </w:pPr>
      <w:r>
        <w:rPr>
          <w:rFonts w:hint="eastAsia"/>
        </w:rPr>
        <w:t>AXI排序模型基于传输标识，即ARID</w:t>
      </w:r>
      <w:r w:rsidR="009B2D85">
        <w:rPr>
          <w:rFonts w:hint="eastAsia"/>
        </w:rPr>
        <w:t>和</w:t>
      </w:r>
      <w:r>
        <w:rPr>
          <w:rFonts w:hint="eastAsia"/>
        </w:rPr>
        <w:t>AWID。</w:t>
      </w:r>
      <w:r w:rsidR="00A1310E">
        <w:rPr>
          <w:rFonts w:hint="eastAsia"/>
        </w:rPr>
        <w:t>在同一通道中，具有相同id和目的地数据传输需要保序。</w:t>
      </w:r>
      <w:r w:rsidR="00872FC5">
        <w:rPr>
          <w:rFonts w:hint="eastAsia"/>
        </w:rPr>
        <w:t>返回相同i</w:t>
      </w:r>
      <w:r w:rsidR="00872FC5">
        <w:t>d</w:t>
      </w:r>
      <w:r w:rsidR="00872FC5">
        <w:rPr>
          <w:rFonts w:hint="eastAsia"/>
        </w:rPr>
        <w:t>的回应必须与请求顺序保持一致。</w:t>
      </w:r>
      <w:r w:rsidR="00227163" w:rsidRPr="00227163">
        <w:rPr>
          <w:rFonts w:hint="eastAsia"/>
        </w:rPr>
        <w:t>如果</w:t>
      </w:r>
      <w:r w:rsidR="00227163" w:rsidRPr="00227163">
        <w:t>Ma</w:t>
      </w:r>
      <w:r w:rsidR="00227163">
        <w:t>ster</w:t>
      </w:r>
      <w:r w:rsidR="00227163" w:rsidRPr="00227163">
        <w:t>要求在</w:t>
      </w:r>
      <w:r w:rsidR="00227163">
        <w:rPr>
          <w:rFonts w:hint="eastAsia"/>
        </w:rPr>
        <w:t>没有排序规定</w:t>
      </w:r>
      <w:r w:rsidR="00227163" w:rsidRPr="00227163">
        <w:t>的</w:t>
      </w:r>
      <w:r w:rsidR="00227163">
        <w:rPr>
          <w:rFonts w:hint="eastAsia"/>
        </w:rPr>
        <w:t>数据传输</w:t>
      </w:r>
      <w:r w:rsidR="00227163" w:rsidRPr="00227163">
        <w:t>之间进行排序，则必须等待</w:t>
      </w:r>
      <w:r w:rsidR="00227163">
        <w:rPr>
          <w:rFonts w:hint="eastAsia"/>
        </w:rPr>
        <w:t>第一次数据传输完成后才能进行接下的数据传输。</w:t>
      </w:r>
    </w:p>
    <w:p w14:paraId="71C26F13" w14:textId="4B2C1F11" w:rsidR="00227163" w:rsidRDefault="00227163" w:rsidP="00227163"/>
    <w:p w14:paraId="76B0B00E" w14:textId="77777777" w:rsidR="00227163" w:rsidRDefault="00227163" w:rsidP="00227163"/>
    <w:p w14:paraId="1125F04E" w14:textId="0A492F65" w:rsidR="0026361F" w:rsidRPr="005145B2" w:rsidRDefault="00B4749C" w:rsidP="00B46EEB">
      <w:pPr>
        <w:pStyle w:val="4"/>
      </w:pPr>
      <w:r>
        <w:t>5</w:t>
      </w:r>
      <w:r w:rsidR="005145B2">
        <w:t xml:space="preserve">.2 </w:t>
      </w:r>
      <w:r w:rsidR="00CB13F4">
        <w:t xml:space="preserve"> </w:t>
      </w:r>
      <w:r w:rsidR="005145B2">
        <w:rPr>
          <w:rFonts w:hint="eastAsia"/>
        </w:rPr>
        <w:t>内存和设备</w:t>
      </w:r>
    </w:p>
    <w:p w14:paraId="1BD2D74E" w14:textId="5B69E21E" w:rsidR="0026361F" w:rsidRPr="00CF7532" w:rsidRDefault="00B07769" w:rsidP="00B07769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F7532">
        <w:rPr>
          <w:rFonts w:hint="eastAsia"/>
          <w:b/>
          <w:bCs/>
        </w:rPr>
        <w:t>内存区域属性</w:t>
      </w:r>
    </w:p>
    <w:p w14:paraId="0814865F" w14:textId="77777777" w:rsidR="00B07769" w:rsidRDefault="00B07769" w:rsidP="00B07769"/>
    <w:p w14:paraId="7D6FB2AD" w14:textId="5798D8CD" w:rsidR="0026361F" w:rsidRDefault="00795F29" w:rsidP="0079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读取内存返回上一次写入的数据；</w:t>
      </w:r>
    </w:p>
    <w:p w14:paraId="1DC22597" w14:textId="75825AF9" w:rsidR="00795F29" w:rsidRDefault="00925C16" w:rsidP="00795F2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写入数据会更新接下来读取的数据；</w:t>
      </w:r>
    </w:p>
    <w:p w14:paraId="73E9F934" w14:textId="63E96748" w:rsidR="0026361F" w:rsidRDefault="00BC44CF" w:rsidP="00E91A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读写内存不会对其它地方产生影响；</w:t>
      </w:r>
    </w:p>
    <w:p w14:paraId="0A169AD6" w14:textId="17876F08" w:rsidR="0026361F" w:rsidRDefault="00AA2826" w:rsidP="00E91A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任何</w:t>
      </w:r>
      <w:r w:rsidRPr="00AA2826">
        <w:rPr>
          <w:rFonts w:hint="eastAsia"/>
        </w:rPr>
        <w:t>位置</w:t>
      </w:r>
      <w:r>
        <w:rPr>
          <w:rFonts w:hint="eastAsia"/>
        </w:rPr>
        <w:t>的读写操作都可以被观测；</w:t>
      </w:r>
    </w:p>
    <w:p w14:paraId="41BB3E41" w14:textId="1A420480" w:rsidR="00AA2826" w:rsidRDefault="00365355" w:rsidP="00E91A0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内存读写大小对于其单拷贝原子性大小；</w:t>
      </w:r>
    </w:p>
    <w:p w14:paraId="7735184E" w14:textId="348C6A0B" w:rsidR="00AA2826" w:rsidRDefault="00AA2826" w:rsidP="00AA2826"/>
    <w:p w14:paraId="09CCF95F" w14:textId="77777777" w:rsidR="00AA2826" w:rsidRDefault="00AA2826" w:rsidP="00AA2826"/>
    <w:p w14:paraId="25E1D48F" w14:textId="6B0F9206" w:rsidR="00CF7532" w:rsidRPr="001F4572" w:rsidRDefault="001F4572" w:rsidP="001F4572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1F4572">
        <w:rPr>
          <w:rFonts w:hint="eastAsia"/>
          <w:b/>
          <w:bCs/>
        </w:rPr>
        <w:t>设备区域</w:t>
      </w:r>
      <w:r w:rsidR="00C21BDD">
        <w:rPr>
          <w:rFonts w:hint="eastAsia"/>
          <w:b/>
          <w:bCs/>
        </w:rPr>
        <w:t>属性</w:t>
      </w:r>
    </w:p>
    <w:p w14:paraId="2F4489D8" w14:textId="7368E733" w:rsidR="00CF7532" w:rsidRDefault="00CF7532" w:rsidP="00E91A0B"/>
    <w:p w14:paraId="23E59BEF" w14:textId="7033BCF0" w:rsidR="00A36224" w:rsidRPr="00A36224" w:rsidRDefault="00A36224" w:rsidP="00A36224">
      <w:pPr>
        <w:pStyle w:val="a3"/>
        <w:numPr>
          <w:ilvl w:val="0"/>
          <w:numId w:val="27"/>
        </w:numPr>
        <w:ind w:firstLineChars="0"/>
        <w:rPr>
          <w:rStyle w:val="tgt"/>
        </w:rPr>
      </w:pP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从</w:t>
      </w:r>
      <w:bookmarkStart w:id="1" w:name="OLE_LINK2"/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外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设地址区域</w:t>
      </w:r>
      <w:bookmarkEnd w:id="1"/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读取并不一定返回写入该地址的最后一个值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47A0D8F5" w14:textId="5A5C872E" w:rsidR="00A36224" w:rsidRPr="00A36224" w:rsidRDefault="00A36224" w:rsidP="00A36224">
      <w:pPr>
        <w:pStyle w:val="a3"/>
        <w:numPr>
          <w:ilvl w:val="0"/>
          <w:numId w:val="27"/>
        </w:numPr>
        <w:ind w:firstLineChars="0"/>
        <w:rPr>
          <w:rStyle w:val="tgt"/>
        </w:rPr>
      </w:pP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对外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设地址区域</w:t>
      </w: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的字节地址</w:t>
      </w:r>
      <w:r w:rsidR="00DF298B"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进行</w:t>
      </w: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写操作不一定会将该地址的值更新为后续读操作获得的新值</w:t>
      </w:r>
      <w:r w:rsidR="00DF298B"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0A1B938D" w14:textId="65F5D333" w:rsidR="00A36224" w:rsidRPr="00A36224" w:rsidRDefault="00A36224" w:rsidP="00A36224">
      <w:pPr>
        <w:pStyle w:val="a3"/>
        <w:numPr>
          <w:ilvl w:val="0"/>
          <w:numId w:val="27"/>
        </w:numPr>
        <w:ind w:firstLineChars="0"/>
        <w:rPr>
          <w:rStyle w:val="tgt"/>
        </w:rPr>
      </w:pP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访问</w:t>
      </w:r>
      <w:r w:rsidR="00DF298B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外</w:t>
      </w:r>
      <w:r w:rsidR="00DF298B"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设地址区域</w:t>
      </w: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可能会对该区域内的其他地址产生</w:t>
      </w:r>
      <w:r w:rsidR="00DF298B"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边界</w:t>
      </w:r>
      <w:r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作用</w:t>
      </w:r>
      <w:r w:rsidR="00DF298B"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71A04D85" w14:textId="77777777" w:rsidR="00691CAA" w:rsidRDefault="00691CAA" w:rsidP="00E91A0B">
      <w:pPr>
        <w:rPr>
          <w:rFonts w:hint="eastAsia"/>
        </w:rPr>
      </w:pPr>
    </w:p>
    <w:p w14:paraId="1FC171B0" w14:textId="414B11BC" w:rsidR="00CF7532" w:rsidRDefault="00B4749C" w:rsidP="00B46EEB">
      <w:pPr>
        <w:pStyle w:val="4"/>
      </w:pPr>
      <w:r>
        <w:t>5</w:t>
      </w:r>
      <w:r w:rsidR="00607F44">
        <w:t xml:space="preserve">.3 </w:t>
      </w:r>
      <w:r w:rsidR="0090504D">
        <w:t xml:space="preserve"> </w:t>
      </w:r>
      <w:r w:rsidR="00607F44">
        <w:rPr>
          <w:rFonts w:hint="eastAsia"/>
        </w:rPr>
        <w:t>传输和排序</w:t>
      </w:r>
    </w:p>
    <w:p w14:paraId="7615BE63" w14:textId="77777777" w:rsidR="0071644C" w:rsidRDefault="0041717C" w:rsidP="0071644C">
      <w:pPr>
        <w:ind w:firstLineChars="200" w:firstLine="480"/>
      </w:pPr>
      <w:r>
        <w:rPr>
          <w:rFonts w:hint="eastAsia"/>
        </w:rPr>
        <w:t>协议只保证同一内存区域的读写操作是按顺序的；</w:t>
      </w:r>
      <w:r w:rsidR="00285935">
        <w:rPr>
          <w:rFonts w:hint="eastAsia"/>
        </w:rPr>
        <w:t>跨越多个区域的读写操作需要多个排序保证；</w:t>
      </w:r>
      <w:r w:rsidR="00C83A9C">
        <w:rPr>
          <w:rFonts w:hint="eastAsia"/>
        </w:rPr>
        <w:t>对外围设备的读写操作必须包含在该区域内。</w:t>
      </w:r>
    </w:p>
    <w:p w14:paraId="2FA7C125" w14:textId="6EB7D734" w:rsidR="0071644C" w:rsidRDefault="0071644C" w:rsidP="0071644C"/>
    <w:p w14:paraId="1DC7E81E" w14:textId="1920950D" w:rsidR="00FA5BF7" w:rsidRDefault="00FA5BF7" w:rsidP="0071644C"/>
    <w:p w14:paraId="1202D883" w14:textId="1238C354" w:rsidR="00FA5BF7" w:rsidRDefault="00FA5BF7" w:rsidP="0071644C"/>
    <w:p w14:paraId="35C0CA93" w14:textId="6D6082A3" w:rsidR="00FA5BF7" w:rsidRDefault="00B4749C" w:rsidP="00B46EEB">
      <w:pPr>
        <w:pStyle w:val="4"/>
      </w:pPr>
      <w:r>
        <w:lastRenderedPageBreak/>
        <w:t>5</w:t>
      </w:r>
      <w:r w:rsidR="00FA5BF7">
        <w:t xml:space="preserve">.4 </w:t>
      </w:r>
      <w:r w:rsidR="00216DBF">
        <w:t xml:space="preserve"> </w:t>
      </w:r>
      <w:r w:rsidR="00FA5BF7">
        <w:rPr>
          <w:rFonts w:hint="eastAsia"/>
        </w:rPr>
        <w:t>观察</w:t>
      </w:r>
    </w:p>
    <w:p w14:paraId="7674FB5D" w14:textId="77777777" w:rsidR="00B61A67" w:rsidRDefault="0071644C" w:rsidP="00B61A67">
      <w:pPr>
        <w:pStyle w:val="a3"/>
        <w:numPr>
          <w:ilvl w:val="0"/>
          <w:numId w:val="8"/>
        </w:numPr>
        <w:ind w:firstLineChars="0"/>
        <w:rPr>
          <w:rFonts w:cs="Segoe UI"/>
          <w:color w:val="2A2B2E"/>
          <w:shd w:val="clear" w:color="auto" w:fill="FFFFFF"/>
        </w:rPr>
      </w:pPr>
      <w:r w:rsidRPr="00B61A67">
        <w:rPr>
          <w:rFonts w:cs="Segoe UI" w:hint="eastAsia"/>
          <w:color w:val="2A2B2E"/>
          <w:shd w:val="clear" w:color="auto" w:fill="FFFFFF"/>
        </w:rPr>
        <w:t>如果</w:t>
      </w:r>
      <w:r w:rsidRPr="00B61A67">
        <w:rPr>
          <w:rFonts w:cs="Segoe UI"/>
          <w:color w:val="2A2B2E"/>
          <w:shd w:val="clear" w:color="auto" w:fill="FFFFFF"/>
        </w:rPr>
        <w:t>W2在W1之后生效，</w:t>
      </w:r>
      <w:proofErr w:type="gramStart"/>
      <w:r w:rsidRPr="00B61A67">
        <w:rPr>
          <w:rFonts w:cs="Segoe UI"/>
          <w:color w:val="2A2B2E"/>
          <w:shd w:val="clear" w:color="auto" w:fill="FFFFFF"/>
        </w:rPr>
        <w:t>则</w:t>
      </w:r>
      <w:r w:rsidRPr="00B61A67">
        <w:rPr>
          <w:rFonts w:cs="Segoe UI" w:hint="eastAsia"/>
          <w:color w:val="2A2B2E"/>
          <w:shd w:val="clear" w:color="auto" w:fill="FFFFFF"/>
        </w:rPr>
        <w:t>称</w:t>
      </w:r>
      <w:r w:rsidRPr="00B61A67">
        <w:rPr>
          <w:rFonts w:cs="Segoe UI"/>
          <w:color w:val="2A2B2E"/>
          <w:shd w:val="clear" w:color="auto" w:fill="FFFFFF"/>
        </w:rPr>
        <w:t>写</w:t>
      </w:r>
      <w:r w:rsidRPr="00B61A67">
        <w:rPr>
          <w:rFonts w:cs="Segoe UI" w:hint="eastAsia"/>
          <w:color w:val="2A2B2E"/>
          <w:shd w:val="clear" w:color="auto" w:fill="FFFFFF"/>
        </w:rPr>
        <w:t>操作</w:t>
      </w:r>
      <w:proofErr w:type="gramEnd"/>
      <w:r w:rsidRPr="00B61A67">
        <w:rPr>
          <w:rFonts w:cs="Segoe UI"/>
          <w:color w:val="2A2B2E"/>
          <w:shd w:val="clear" w:color="auto" w:fill="FFFFFF"/>
        </w:rPr>
        <w:t>W1将被写</w:t>
      </w:r>
      <w:r w:rsidRPr="00B61A67">
        <w:rPr>
          <w:rFonts w:cs="Segoe UI" w:hint="eastAsia"/>
          <w:color w:val="2A2B2E"/>
          <w:shd w:val="clear" w:color="auto" w:fill="FFFFFF"/>
        </w:rPr>
        <w:t>操作</w:t>
      </w:r>
      <w:r w:rsidRPr="00B61A67">
        <w:rPr>
          <w:rFonts w:cs="Segoe UI"/>
          <w:color w:val="2A2B2E"/>
          <w:shd w:val="clear" w:color="auto" w:fill="FFFFFF"/>
        </w:rPr>
        <w:t>W2观察</w:t>
      </w:r>
      <w:r w:rsidRPr="00B61A67">
        <w:rPr>
          <w:rFonts w:cs="Segoe UI" w:hint="eastAsia"/>
          <w:color w:val="2A2B2E"/>
          <w:shd w:val="clear" w:color="auto" w:fill="FFFFFF"/>
        </w:rPr>
        <w:t>；</w:t>
      </w:r>
    </w:p>
    <w:p w14:paraId="72B7F0B0" w14:textId="57BD14A1" w:rsidR="00B61A67" w:rsidRDefault="0089408A" w:rsidP="00B61A67">
      <w:pPr>
        <w:pStyle w:val="a3"/>
        <w:numPr>
          <w:ilvl w:val="0"/>
          <w:numId w:val="8"/>
        </w:numPr>
        <w:ind w:firstLineChars="0"/>
        <w:rPr>
          <w:rFonts w:cs="Segoe UI"/>
          <w:color w:val="2A2B2E"/>
          <w:shd w:val="clear" w:color="auto" w:fill="FFFFFF"/>
        </w:rPr>
      </w:pPr>
      <w:r w:rsidRPr="00B61A67">
        <w:rPr>
          <w:rFonts w:cs="Segoe UI" w:hint="eastAsia"/>
          <w:color w:val="2A2B2E"/>
          <w:shd w:val="clear" w:color="auto" w:fill="FFFFFF"/>
        </w:rPr>
        <w:t>当</w:t>
      </w:r>
      <w:r w:rsidRPr="00B61A67">
        <w:rPr>
          <w:rFonts w:cs="Segoe UI"/>
          <w:color w:val="2A2B2E"/>
          <w:shd w:val="clear" w:color="auto" w:fill="FFFFFF"/>
        </w:rPr>
        <w:t>W2在W3之后，如果R1</w:t>
      </w:r>
      <w:r w:rsidR="00C72079" w:rsidRPr="00B61A67">
        <w:rPr>
          <w:rFonts w:cs="Segoe UI" w:hint="eastAsia"/>
          <w:color w:val="2A2B2E"/>
          <w:shd w:val="clear" w:color="auto" w:fill="FFFFFF"/>
        </w:rPr>
        <w:t>从</w:t>
      </w:r>
      <w:r w:rsidRPr="00B61A67">
        <w:rPr>
          <w:rFonts w:cs="Segoe UI"/>
          <w:color w:val="2A2B2E"/>
          <w:shd w:val="clear" w:color="auto" w:fill="FFFFFF"/>
        </w:rPr>
        <w:t>写</w:t>
      </w:r>
      <w:r w:rsidR="00C72079" w:rsidRPr="00B61A67">
        <w:rPr>
          <w:rFonts w:cs="Segoe UI" w:hint="eastAsia"/>
          <w:color w:val="2A2B2E"/>
          <w:shd w:val="clear" w:color="auto" w:fill="FFFFFF"/>
        </w:rPr>
        <w:t>操作</w:t>
      </w:r>
      <w:r w:rsidRPr="00B61A67">
        <w:rPr>
          <w:rFonts w:cs="Segoe UI"/>
          <w:color w:val="2A2B2E"/>
          <w:shd w:val="clear" w:color="auto" w:fill="FFFFFF"/>
        </w:rPr>
        <w:t>W3返回数据，</w:t>
      </w:r>
      <w:r w:rsidR="00B61A67">
        <w:rPr>
          <w:rFonts w:cs="Segoe UI" w:hint="eastAsia"/>
          <w:color w:val="2A2B2E"/>
          <w:shd w:val="clear" w:color="auto" w:fill="FFFFFF"/>
        </w:rPr>
        <w:t>则称</w:t>
      </w:r>
      <w:r w:rsidRPr="00B61A67">
        <w:rPr>
          <w:rFonts w:cs="Segoe UI"/>
          <w:color w:val="2A2B2E"/>
          <w:shd w:val="clear" w:color="auto" w:fill="FFFFFF"/>
        </w:rPr>
        <w:t>读</w:t>
      </w:r>
      <w:r w:rsidR="00FE100D" w:rsidRPr="00B61A67">
        <w:rPr>
          <w:rFonts w:cs="Segoe UI" w:hint="eastAsia"/>
          <w:color w:val="2A2B2E"/>
          <w:shd w:val="clear" w:color="auto" w:fill="FFFFFF"/>
        </w:rPr>
        <w:t>操作</w:t>
      </w:r>
      <w:r w:rsidRPr="00B61A67">
        <w:rPr>
          <w:rFonts w:cs="Segoe UI"/>
          <w:color w:val="2A2B2E"/>
          <w:shd w:val="clear" w:color="auto" w:fill="FFFFFF"/>
        </w:rPr>
        <w:t>R1将被写</w:t>
      </w:r>
      <w:r w:rsidR="005F6E72" w:rsidRPr="00B61A67">
        <w:rPr>
          <w:rFonts w:cs="Segoe UI" w:hint="eastAsia"/>
          <w:color w:val="2A2B2E"/>
          <w:shd w:val="clear" w:color="auto" w:fill="FFFFFF"/>
        </w:rPr>
        <w:t>操作</w:t>
      </w:r>
      <w:r w:rsidRPr="00B61A67">
        <w:rPr>
          <w:rFonts w:cs="Segoe UI"/>
          <w:color w:val="2A2B2E"/>
          <w:shd w:val="clear" w:color="auto" w:fill="FFFFFF"/>
        </w:rPr>
        <w:t>W2观察到</w:t>
      </w:r>
      <w:r w:rsidR="00B61A67">
        <w:rPr>
          <w:rFonts w:cs="Segoe UI" w:hint="eastAsia"/>
          <w:color w:val="2A2B2E"/>
          <w:shd w:val="clear" w:color="auto" w:fill="FFFFFF"/>
        </w:rPr>
        <w:t>；</w:t>
      </w:r>
    </w:p>
    <w:p w14:paraId="2C6632B2" w14:textId="32637163" w:rsidR="0089408A" w:rsidRPr="00B61A67" w:rsidRDefault="00DA45C8" w:rsidP="00B61A67">
      <w:pPr>
        <w:pStyle w:val="a3"/>
        <w:numPr>
          <w:ilvl w:val="0"/>
          <w:numId w:val="8"/>
        </w:numPr>
        <w:ind w:firstLineChars="0"/>
        <w:rPr>
          <w:rFonts w:cs="Segoe UI"/>
          <w:color w:val="2A2B2E"/>
          <w:shd w:val="clear" w:color="auto" w:fill="FFFFFF"/>
        </w:rPr>
      </w:pPr>
      <w:r w:rsidRPr="00B61A67">
        <w:rPr>
          <w:rFonts w:cs="Segoe UI"/>
          <w:color w:val="2A2B2E"/>
          <w:shd w:val="clear" w:color="auto" w:fill="FFFFFF"/>
        </w:rPr>
        <w:t>当W3在W1后面</w:t>
      </w:r>
      <w:r w:rsidR="0089408A" w:rsidRPr="00B61A67">
        <w:rPr>
          <w:rFonts w:cs="Segoe UI"/>
          <w:color w:val="2A2B2E"/>
          <w:shd w:val="clear" w:color="auto" w:fill="FFFFFF"/>
        </w:rPr>
        <w:t>，如果R2从</w:t>
      </w:r>
      <w:r w:rsidRPr="00B61A67">
        <w:rPr>
          <w:rFonts w:cs="Segoe UI" w:hint="eastAsia"/>
          <w:color w:val="2A2B2E"/>
          <w:shd w:val="clear" w:color="auto" w:fill="FFFFFF"/>
        </w:rPr>
        <w:t>写操作</w:t>
      </w:r>
      <w:r w:rsidR="0089408A" w:rsidRPr="00B61A67">
        <w:rPr>
          <w:rFonts w:cs="Segoe UI"/>
          <w:color w:val="2A2B2E"/>
          <w:shd w:val="clear" w:color="auto" w:fill="FFFFFF"/>
        </w:rPr>
        <w:t>W1或写</w:t>
      </w:r>
      <w:r w:rsidRPr="00B61A67">
        <w:rPr>
          <w:rFonts w:cs="Segoe UI" w:hint="eastAsia"/>
          <w:color w:val="2A2B2E"/>
          <w:shd w:val="clear" w:color="auto" w:fill="FFFFFF"/>
        </w:rPr>
        <w:t>操作</w:t>
      </w:r>
      <w:r w:rsidR="0089408A" w:rsidRPr="00B61A67">
        <w:rPr>
          <w:rFonts w:cs="Segoe UI"/>
          <w:color w:val="2A2B2E"/>
          <w:shd w:val="clear" w:color="auto" w:fill="FFFFFF"/>
        </w:rPr>
        <w:t>W3返回数据，</w:t>
      </w:r>
      <w:r w:rsidRPr="00B61A67">
        <w:rPr>
          <w:rFonts w:cs="Segoe UI" w:hint="eastAsia"/>
          <w:color w:val="2A2B2E"/>
          <w:shd w:val="clear" w:color="auto" w:fill="FFFFFF"/>
        </w:rPr>
        <w:t>则称</w:t>
      </w:r>
      <w:r w:rsidRPr="00B61A67">
        <w:rPr>
          <w:rFonts w:hint="eastAsia"/>
          <w:color w:val="2A2B2E"/>
          <w:shd w:val="clear" w:color="auto" w:fill="FFFFFF"/>
        </w:rPr>
        <w:t>读操作</w:t>
      </w:r>
      <w:r w:rsidRPr="00B61A67">
        <w:rPr>
          <w:rFonts w:cs="Segoe UI"/>
          <w:color w:val="2A2B2E"/>
          <w:shd w:val="clear" w:color="auto" w:fill="FFFFFF"/>
        </w:rPr>
        <w:t>R2观察写</w:t>
      </w:r>
      <w:r w:rsidRPr="00B61A67">
        <w:rPr>
          <w:rFonts w:cs="Segoe UI" w:hint="eastAsia"/>
          <w:color w:val="2A2B2E"/>
          <w:shd w:val="clear" w:color="auto" w:fill="FFFFFF"/>
        </w:rPr>
        <w:t>操作</w:t>
      </w:r>
      <w:r w:rsidRPr="00B61A67">
        <w:rPr>
          <w:rFonts w:cs="Segoe UI"/>
          <w:color w:val="2A2B2E"/>
          <w:shd w:val="clear" w:color="auto" w:fill="FFFFFF"/>
        </w:rPr>
        <w:t>W1</w:t>
      </w:r>
      <w:r w:rsidR="00CF36BD">
        <w:rPr>
          <w:rFonts w:cs="Segoe UI" w:hint="eastAsia"/>
          <w:color w:val="2A2B2E"/>
          <w:shd w:val="clear" w:color="auto" w:fill="FFFFFF"/>
        </w:rPr>
        <w:t>；</w:t>
      </w:r>
    </w:p>
    <w:p w14:paraId="63CCBE3A" w14:textId="40AA9E52" w:rsidR="00FE13B2" w:rsidRDefault="00FE13B2" w:rsidP="00FE13B2">
      <w:pPr>
        <w:rPr>
          <w:rFonts w:hint="eastAsia"/>
        </w:rPr>
      </w:pPr>
    </w:p>
    <w:p w14:paraId="6C88952A" w14:textId="20D23197" w:rsidR="00FE13B2" w:rsidRDefault="00B4749C" w:rsidP="00B46EEB">
      <w:pPr>
        <w:pStyle w:val="4"/>
      </w:pPr>
      <w:r>
        <w:t>5</w:t>
      </w:r>
      <w:r w:rsidR="00491A26">
        <w:t xml:space="preserve">.5 </w:t>
      </w:r>
      <w:r w:rsidR="0070062B">
        <w:t xml:space="preserve"> </w:t>
      </w:r>
      <w:r w:rsidR="00491A26">
        <w:rPr>
          <w:rFonts w:hint="eastAsia"/>
        </w:rPr>
        <w:t>排序</w:t>
      </w:r>
      <w:r w:rsidR="00D90B64">
        <w:rPr>
          <w:rFonts w:hint="eastAsia"/>
        </w:rPr>
        <w:t>保证</w:t>
      </w:r>
      <w:r w:rsidR="00491A26">
        <w:rPr>
          <w:rFonts w:hint="eastAsia"/>
        </w:rPr>
        <w:t>模型</w:t>
      </w:r>
    </w:p>
    <w:p w14:paraId="448E00F7" w14:textId="3B98FDA4" w:rsidR="00FE13B2" w:rsidRDefault="00B4749C" w:rsidP="00AF5C34">
      <w:pPr>
        <w:pStyle w:val="5"/>
      </w:pPr>
      <w:r>
        <w:t>5</w:t>
      </w:r>
      <w:r w:rsidR="00AF5C34">
        <w:t xml:space="preserve">.5.1 </w:t>
      </w:r>
      <w:r w:rsidR="0070062B">
        <w:t xml:space="preserve"> </w:t>
      </w:r>
      <w:r w:rsidR="005F1B5B">
        <w:rPr>
          <w:rFonts w:hint="eastAsia"/>
        </w:rPr>
        <w:t>收到回应之间的保证</w:t>
      </w:r>
    </w:p>
    <w:p w14:paraId="35A25CC2" w14:textId="158B79DA" w:rsidR="00ED7AAC" w:rsidRPr="00ED7AAC" w:rsidRDefault="005356C9" w:rsidP="00ED7AAC">
      <w:pPr>
        <w:pStyle w:val="a3"/>
        <w:numPr>
          <w:ilvl w:val="0"/>
          <w:numId w:val="9"/>
        </w:numPr>
        <w:ind w:firstLineChars="0"/>
        <w:rPr>
          <w:rStyle w:val="tgt"/>
        </w:rPr>
      </w:pP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当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DW2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在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DW1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之后发出并且到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达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相同的外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设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</w:rPr>
        <w:t>区域</w:t>
      </w:r>
      <w:r w:rsidR="0028081A">
        <w:rPr>
          <w:rStyle w:val="tgt"/>
          <w:rFonts w:ascii="Segoe UI" w:hAnsi="Segoe UI" w:cs="Segoe UI" w:hint="eastAsia"/>
          <w:color w:val="101214"/>
          <w:sz w:val="21"/>
          <w:szCs w:val="21"/>
        </w:rPr>
        <w:t>时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，则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</w:rPr>
        <w:t>设备写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</w:rPr>
        <w:t>DW1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</w:rPr>
        <w:t>保证在写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</w:rPr>
        <w:t>DW2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</w:rPr>
        <w:t>之前到达目的地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</w:rPr>
        <w:t>；</w:t>
      </w:r>
    </w:p>
    <w:p w14:paraId="0B96F2A9" w14:textId="5810ABDB" w:rsidR="00ED7AAC" w:rsidRPr="00ED7AAC" w:rsidRDefault="0028081A" w:rsidP="00ED7AAC">
      <w:pPr>
        <w:pStyle w:val="a3"/>
        <w:numPr>
          <w:ilvl w:val="0"/>
          <w:numId w:val="9"/>
        </w:numPr>
        <w:ind w:firstLineChars="0"/>
        <w:rPr>
          <w:rStyle w:val="tgt"/>
        </w:rPr>
      </w:pP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当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DR2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在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DR1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之后发出并且到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达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相同的外围区域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时，则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设备读取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DR1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保证在设备读取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DR2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之前到达目的地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3964AD83" w14:textId="354F6ABC" w:rsidR="00ED7AAC" w:rsidRPr="00ED7AAC" w:rsidRDefault="002948B9" w:rsidP="00ED7AAC">
      <w:pPr>
        <w:pStyle w:val="a3"/>
        <w:numPr>
          <w:ilvl w:val="0"/>
          <w:numId w:val="9"/>
        </w:numPr>
        <w:ind w:firstLineChars="0"/>
        <w:rPr>
          <w:rStyle w:val="tgt"/>
        </w:rPr>
      </w:pP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当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W2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在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W1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之后发出并且到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达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相同的内存位置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时，则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写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W1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必须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被写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W2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观察到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617BC5B2" w14:textId="49230D67" w:rsidR="00491A26" w:rsidRDefault="00104E37" w:rsidP="00FE13B2">
      <w:pPr>
        <w:pStyle w:val="a3"/>
        <w:numPr>
          <w:ilvl w:val="0"/>
          <w:numId w:val="9"/>
        </w:numPr>
        <w:ind w:firstLineChars="0"/>
      </w:pP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当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R3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在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R2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之后发出并且到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达</w:t>
      </w:r>
      <w:r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相同的内存位置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时，则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读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R2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观察到的写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W1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必须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被读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操作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R3</w:t>
      </w:r>
      <w:r w:rsidR="00ED7AAC" w:rsidRPr="00ED7AAC">
        <w:rPr>
          <w:rStyle w:val="tgt"/>
          <w:rFonts w:ascii="Segoe UI" w:hAnsi="Segoe UI" w:cs="Segoe UI"/>
          <w:color w:val="101214"/>
          <w:sz w:val="21"/>
          <w:szCs w:val="21"/>
          <w:shd w:val="clear" w:color="auto" w:fill="FFFFFF"/>
        </w:rPr>
        <w:t>观察到</w:t>
      </w:r>
      <w:r>
        <w:rPr>
          <w:rStyle w:val="tgt"/>
          <w:rFonts w:ascii="Segoe UI" w:hAnsi="Segoe UI" w:cs="Segoe UI" w:hint="eastAsia"/>
          <w:color w:val="101214"/>
          <w:sz w:val="21"/>
          <w:szCs w:val="21"/>
          <w:shd w:val="clear" w:color="auto" w:fill="FFFFFF"/>
        </w:rPr>
        <w:t>；</w:t>
      </w:r>
    </w:p>
    <w:p w14:paraId="3C745C3C" w14:textId="570333AD" w:rsidR="00491A26" w:rsidRDefault="00491A26" w:rsidP="00FE13B2"/>
    <w:p w14:paraId="30E2516F" w14:textId="05F3823F" w:rsidR="00491A26" w:rsidRDefault="00B4749C" w:rsidP="0063035F">
      <w:pPr>
        <w:pStyle w:val="5"/>
      </w:pPr>
      <w:r>
        <w:t>5</w:t>
      </w:r>
      <w:r w:rsidR="0063035F">
        <w:t xml:space="preserve">.5.2 </w:t>
      </w:r>
      <w:r w:rsidR="00F660EF">
        <w:t xml:space="preserve"> </w:t>
      </w:r>
      <w:r w:rsidR="00286B87">
        <w:rPr>
          <w:rFonts w:hint="eastAsia"/>
        </w:rPr>
        <w:t>收到回应的保证</w:t>
      </w:r>
    </w:p>
    <w:p w14:paraId="7DF42475" w14:textId="1C821E2B" w:rsidR="0010264C" w:rsidRDefault="0010264C" w:rsidP="0010264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对读请求的响应</w:t>
      </w:r>
      <w:r w:rsidR="008B4654">
        <w:rPr>
          <w:rFonts w:hint="eastAsia"/>
        </w:rPr>
        <w:t>必须</w:t>
      </w:r>
      <w:r>
        <w:rPr>
          <w:rFonts w:hint="eastAsia"/>
        </w:rPr>
        <w:t>保证</w:t>
      </w:r>
      <w:r w:rsidR="008B4654">
        <w:rPr>
          <w:rFonts w:hint="eastAsia"/>
        </w:rPr>
        <w:t>对</w:t>
      </w:r>
      <w:r>
        <w:rPr>
          <w:rFonts w:hint="eastAsia"/>
        </w:rPr>
        <w:t>来自任何</w:t>
      </w:r>
      <w:r w:rsidR="008B4654">
        <w:t>master</w:t>
      </w:r>
      <w:r>
        <w:t>的后续读或写请求都是可见的</w:t>
      </w:r>
      <w:r>
        <w:rPr>
          <w:rFonts w:hint="eastAsia"/>
        </w:rPr>
        <w:t>；</w:t>
      </w:r>
    </w:p>
    <w:p w14:paraId="6FC47BB4" w14:textId="18E133D6" w:rsidR="00491A26" w:rsidRDefault="0010264C" w:rsidP="003817F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对写请求的响应</w:t>
      </w:r>
      <w:r w:rsidR="008B4654">
        <w:rPr>
          <w:rFonts w:hint="eastAsia"/>
        </w:rPr>
        <w:t>必须</w:t>
      </w:r>
      <w:r>
        <w:rPr>
          <w:rFonts w:hint="eastAsia"/>
        </w:rPr>
        <w:t>保证对任何</w:t>
      </w:r>
      <w:r w:rsidR="008B4654">
        <w:rPr>
          <w:rFonts w:hint="eastAsia"/>
        </w:rPr>
        <w:t>m</w:t>
      </w:r>
      <w:r w:rsidR="008B4654">
        <w:t>aster</w:t>
      </w:r>
      <w:r>
        <w:rPr>
          <w:rFonts w:hint="eastAsia"/>
        </w:rPr>
        <w:t>的后续读或写请求都是可见的</w:t>
      </w:r>
      <w:r w:rsidR="00090596">
        <w:rPr>
          <w:rFonts w:hint="eastAsia"/>
        </w:rPr>
        <w:t>；</w:t>
      </w:r>
    </w:p>
    <w:p w14:paraId="7AD5766E" w14:textId="6A2D5A3C" w:rsidR="00491A26" w:rsidRDefault="00491A26" w:rsidP="00FE13B2"/>
    <w:p w14:paraId="6B42C95A" w14:textId="77777777" w:rsidR="008973DC" w:rsidRDefault="008973DC" w:rsidP="00FE13B2"/>
    <w:p w14:paraId="328188CC" w14:textId="2E69B681" w:rsidR="00491A26" w:rsidRDefault="00491A26" w:rsidP="00FE13B2"/>
    <w:p w14:paraId="288B35C7" w14:textId="2CEDE45B" w:rsidR="00491A26" w:rsidRDefault="00B4749C" w:rsidP="00286B87">
      <w:pPr>
        <w:pStyle w:val="5"/>
      </w:pPr>
      <w:r>
        <w:t>5</w:t>
      </w:r>
      <w:r w:rsidR="00286B87">
        <w:t xml:space="preserve">.5.3 </w:t>
      </w:r>
      <w:r w:rsidR="001A7648">
        <w:t xml:space="preserve"> </w:t>
      </w:r>
      <w:r w:rsidR="004870C4">
        <w:rPr>
          <w:rFonts w:hint="eastAsia"/>
        </w:rPr>
        <w:t>回应排序保证</w:t>
      </w:r>
    </w:p>
    <w:p w14:paraId="5D18559E" w14:textId="09998550" w:rsidR="001F0BC6" w:rsidRDefault="001F0BC6" w:rsidP="001F0BC6"/>
    <w:p w14:paraId="1B443943" w14:textId="0E38A50B" w:rsidR="001F0BC6" w:rsidRDefault="001F0BC6" w:rsidP="001F0BC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当</w:t>
      </w:r>
      <w:r>
        <w:t>R2</w:t>
      </w:r>
      <w:r w:rsidR="00427F7B">
        <w:rPr>
          <w:rFonts w:hint="eastAsia"/>
        </w:rPr>
        <w:t>在</w:t>
      </w:r>
      <w:r>
        <w:t>R1之后</w:t>
      </w:r>
      <w:r>
        <w:rPr>
          <w:rFonts w:hint="eastAsia"/>
        </w:rPr>
        <w:t>由</w:t>
      </w:r>
      <w:r>
        <w:t>同一个master发出</w:t>
      </w:r>
      <w:r>
        <w:rPr>
          <w:rFonts w:hint="eastAsia"/>
        </w:rPr>
        <w:t>且</w:t>
      </w:r>
      <w:r>
        <w:t>具有相同ID</w:t>
      </w:r>
      <w:r>
        <w:rPr>
          <w:rFonts w:hint="eastAsia"/>
        </w:rPr>
        <w:t>，则读操作</w:t>
      </w:r>
      <w:r>
        <w:t>R1保证在对读</w:t>
      </w:r>
      <w:r>
        <w:rPr>
          <w:rFonts w:hint="eastAsia"/>
        </w:rPr>
        <w:t>操作</w:t>
      </w:r>
      <w:r>
        <w:t>R2的响应之前接收响应</w:t>
      </w:r>
      <w:r>
        <w:rPr>
          <w:rFonts w:hint="eastAsia"/>
        </w:rPr>
        <w:t>；</w:t>
      </w:r>
    </w:p>
    <w:p w14:paraId="21F2A3A7" w14:textId="37EB3DEC" w:rsidR="001F0BC6" w:rsidRPr="001F0BC6" w:rsidRDefault="00427F7B" w:rsidP="001F0BC6">
      <w:pPr>
        <w:pStyle w:val="a3"/>
        <w:numPr>
          <w:ilvl w:val="0"/>
          <w:numId w:val="17"/>
        </w:numPr>
        <w:ind w:firstLineChars="0"/>
      </w:pPr>
      <w:r>
        <w:rPr>
          <w:rFonts w:ascii="微软雅黑" w:eastAsia="微软雅黑" w:hAnsi="微软雅黑" w:cs="微软雅黑" w:hint="eastAsia"/>
        </w:rPr>
        <w:t>当</w:t>
      </w:r>
      <w:r>
        <w:t>W2</w:t>
      </w:r>
      <w:r>
        <w:rPr>
          <w:rFonts w:hint="eastAsia"/>
        </w:rPr>
        <w:t>在</w:t>
      </w:r>
      <w:r>
        <w:t>W1之后</w:t>
      </w:r>
      <w:r>
        <w:rPr>
          <w:rFonts w:hint="eastAsia"/>
        </w:rPr>
        <w:t>由</w:t>
      </w:r>
      <w:r>
        <w:t>同一个</w:t>
      </w:r>
      <w:r>
        <w:rPr>
          <w:rFonts w:hint="eastAsia"/>
        </w:rPr>
        <w:t>master</w:t>
      </w:r>
      <w:r>
        <w:t>发出</w:t>
      </w:r>
      <w:r>
        <w:rPr>
          <w:rFonts w:hint="eastAsia"/>
        </w:rPr>
        <w:t>且</w:t>
      </w:r>
      <w:r>
        <w:t>具有相同的ID</w:t>
      </w:r>
      <w:r>
        <w:rPr>
          <w:rFonts w:hint="eastAsia"/>
        </w:rPr>
        <w:t>，则</w:t>
      </w:r>
      <w:r w:rsidR="001F0BC6">
        <w:rPr>
          <w:rFonts w:hint="eastAsia"/>
        </w:rPr>
        <w:t>写</w:t>
      </w:r>
      <w:r w:rsidR="001F0BC6">
        <w:t>W1保证在对写W2的响应之前收到响应</w:t>
      </w:r>
      <w:r>
        <w:rPr>
          <w:rFonts w:hint="eastAsia"/>
        </w:rPr>
        <w:t>；</w:t>
      </w:r>
    </w:p>
    <w:p w14:paraId="70F617A8" w14:textId="6CEF9403" w:rsidR="00491A26" w:rsidRDefault="00491A26" w:rsidP="00FE13B2"/>
    <w:p w14:paraId="3E0E1CFE" w14:textId="77777777" w:rsidR="00CA139C" w:rsidRDefault="00CA139C" w:rsidP="00FE13B2"/>
    <w:p w14:paraId="2A2BCAAF" w14:textId="62EE4048" w:rsidR="00491A26" w:rsidRDefault="00B4749C" w:rsidP="00E52708">
      <w:pPr>
        <w:pStyle w:val="4"/>
      </w:pPr>
      <w:r>
        <w:t>5</w:t>
      </w:r>
      <w:r w:rsidR="00E52708">
        <w:t xml:space="preserve">.6 </w:t>
      </w:r>
      <w:r w:rsidR="00827D05">
        <w:t xml:space="preserve"> </w:t>
      </w:r>
      <w:r w:rsidR="00E52708">
        <w:rPr>
          <w:rFonts w:hint="eastAsia"/>
        </w:rPr>
        <w:t>排序要求</w:t>
      </w:r>
    </w:p>
    <w:p w14:paraId="7406F675" w14:textId="49C3E2DB" w:rsidR="00E52708" w:rsidRDefault="00B4749C" w:rsidP="0041518E">
      <w:pPr>
        <w:pStyle w:val="5"/>
      </w:pPr>
      <w:r>
        <w:t>5</w:t>
      </w:r>
      <w:r w:rsidR="0041518E">
        <w:t xml:space="preserve">.6.1 </w:t>
      </w:r>
      <w:r w:rsidR="00DE3563">
        <w:t xml:space="preserve"> </w:t>
      </w:r>
      <w:r w:rsidR="00B113C4">
        <w:t>slave</w:t>
      </w:r>
      <w:r w:rsidR="0041518E">
        <w:rPr>
          <w:rFonts w:hint="eastAsia"/>
        </w:rPr>
        <w:t>排序</w:t>
      </w:r>
      <w:r w:rsidR="00B113C4">
        <w:rPr>
          <w:rFonts w:hint="eastAsia"/>
        </w:rPr>
        <w:t>请求</w:t>
      </w:r>
    </w:p>
    <w:p w14:paraId="519C10A2" w14:textId="256951AB" w:rsidR="00E53550" w:rsidRDefault="00E53550" w:rsidP="00E53550">
      <w:pPr>
        <w:ind w:firstLineChars="200" w:firstLine="480"/>
      </w:pPr>
      <w:r>
        <w:rPr>
          <w:rFonts w:hint="eastAsia"/>
        </w:rPr>
        <w:t>对于外设内存，外设位置的传输执行顺序是实现定义的。执行顺序通常与到达顺序相相同，但这不是必需的。</w:t>
      </w:r>
    </w:p>
    <w:p w14:paraId="3BF2F04F" w14:textId="77777777" w:rsidR="00E53550" w:rsidRDefault="00E53550" w:rsidP="00E53550"/>
    <w:p w14:paraId="1A1F4032" w14:textId="77777777" w:rsidR="00E53550" w:rsidRDefault="00E53550" w:rsidP="00E53550"/>
    <w:p w14:paraId="595D2F8E" w14:textId="538365FB" w:rsidR="00E53550" w:rsidRDefault="002B781D" w:rsidP="00E53550">
      <w:r>
        <w:rPr>
          <w:rFonts w:hint="eastAsia"/>
        </w:rPr>
        <w:t>普通</w:t>
      </w:r>
      <w:r w:rsidR="00E53550">
        <w:rPr>
          <w:rFonts w:hint="eastAsia"/>
        </w:rPr>
        <w:t>内存</w:t>
      </w:r>
      <w:r>
        <w:rPr>
          <w:rFonts w:hint="eastAsia"/>
        </w:rPr>
        <w:t>，</w:t>
      </w:r>
      <w:r>
        <w:t>相同ID</w:t>
      </w:r>
      <w:r>
        <w:rPr>
          <w:rFonts w:hint="eastAsia"/>
        </w:rPr>
        <w:t>且同一位置的请求按照</w:t>
      </w:r>
      <w:proofErr w:type="spellStart"/>
      <w:r>
        <w:rPr>
          <w:rFonts w:hint="eastAsia"/>
        </w:rPr>
        <w:t>f</w:t>
      </w:r>
      <w:r>
        <w:t>ifo</w:t>
      </w:r>
      <w:proofErr w:type="spellEnd"/>
      <w:r>
        <w:rPr>
          <w:rFonts w:hint="eastAsia"/>
        </w:rPr>
        <w:t>顺序进行处理</w:t>
      </w:r>
      <w:r w:rsidR="00AA6CF8">
        <w:rPr>
          <w:rFonts w:hint="eastAsia"/>
        </w:rPr>
        <w:t>，回应也相同</w:t>
      </w:r>
      <w:r w:rsidR="00E53550">
        <w:rPr>
          <w:rFonts w:hint="eastAsia"/>
        </w:rPr>
        <w:t>：</w:t>
      </w:r>
    </w:p>
    <w:p w14:paraId="70D87BF3" w14:textId="166015AF" w:rsidR="00E53550" w:rsidRDefault="00C4282B" w:rsidP="00E5355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W1和W2具有</w:t>
      </w:r>
      <w:r>
        <w:t>相同ID</w:t>
      </w:r>
      <w:r>
        <w:rPr>
          <w:rFonts w:hint="eastAsia"/>
        </w:rPr>
        <w:t>且同一位置，当</w:t>
      </w:r>
      <w:r w:rsidR="006629F3">
        <w:rPr>
          <w:rFonts w:hint="eastAsia"/>
        </w:rPr>
        <w:t>先接收到</w:t>
      </w:r>
      <w:r>
        <w:rPr>
          <w:rFonts w:hint="eastAsia"/>
        </w:rPr>
        <w:t>W1</w:t>
      </w:r>
      <w:r w:rsidR="006629F3">
        <w:rPr>
          <w:rFonts w:hint="eastAsia"/>
        </w:rPr>
        <w:t>请求</w:t>
      </w:r>
      <w:r>
        <w:rPr>
          <w:rFonts w:hint="eastAsia"/>
        </w:rPr>
        <w:t>，则</w:t>
      </w:r>
      <w:r w:rsidR="00E53550">
        <w:t>W1必须在的W2之前进行</w:t>
      </w:r>
      <w:r>
        <w:rPr>
          <w:rFonts w:hint="eastAsia"/>
        </w:rPr>
        <w:t>；</w:t>
      </w:r>
    </w:p>
    <w:p w14:paraId="6D6D3B43" w14:textId="241B778E" w:rsidR="00FC5FBA" w:rsidRDefault="00FC5FBA" w:rsidP="00E5355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W1和W2具有</w:t>
      </w:r>
      <w:r>
        <w:t>相同ID</w:t>
      </w:r>
      <w:r>
        <w:rPr>
          <w:rFonts w:hint="eastAsia"/>
        </w:rPr>
        <w:t>且同一位置，当先接收到W1回应，则</w:t>
      </w:r>
      <w:r>
        <w:t>W1必须在的W2之前进行</w:t>
      </w:r>
      <w:r w:rsidR="006D33D8">
        <w:rPr>
          <w:rFonts w:hint="eastAsia"/>
        </w:rPr>
        <w:t>；</w:t>
      </w:r>
    </w:p>
    <w:p w14:paraId="581014ED" w14:textId="7BFFBD48" w:rsidR="00F87719" w:rsidRDefault="00F87719" w:rsidP="00FE13B2"/>
    <w:p w14:paraId="1D0D76A8" w14:textId="6AC6D430" w:rsidR="00F87719" w:rsidRDefault="00B4749C" w:rsidP="00346C24">
      <w:pPr>
        <w:pStyle w:val="5"/>
      </w:pPr>
      <w:r>
        <w:t>5</w:t>
      </w:r>
      <w:r w:rsidR="00346C24">
        <w:t xml:space="preserve">.6.2 </w:t>
      </w:r>
      <w:r w:rsidR="0091475C">
        <w:t xml:space="preserve"> </w:t>
      </w:r>
      <w:r w:rsidR="0031252B">
        <w:rPr>
          <w:rFonts w:hint="eastAsia"/>
        </w:rPr>
        <w:t>互连排序请求</w:t>
      </w:r>
    </w:p>
    <w:p w14:paraId="31BB8D2A" w14:textId="6BC0F954" w:rsidR="00205EFE" w:rsidRDefault="007B76FE" w:rsidP="007B76FE">
      <w:pPr>
        <w:ind w:firstLineChars="200" w:firstLine="480"/>
      </w:pPr>
      <w:r>
        <w:rPr>
          <w:rFonts w:hint="eastAsia"/>
        </w:rPr>
        <w:t>基本同上。</w:t>
      </w:r>
    </w:p>
    <w:p w14:paraId="7ECC7787" w14:textId="77777777" w:rsidR="00205EFE" w:rsidRDefault="00205EFE" w:rsidP="00FE13B2"/>
    <w:p w14:paraId="0C1BE0C2" w14:textId="248A2CC6" w:rsidR="00FE13B2" w:rsidRDefault="00FE13B2" w:rsidP="00FE13B2"/>
    <w:p w14:paraId="63E4678B" w14:textId="77777777" w:rsidR="00FE13B2" w:rsidRDefault="00FE13B2" w:rsidP="00FE13B2"/>
    <w:p w14:paraId="5626F4E2" w14:textId="3A25CB92" w:rsidR="00CF7532" w:rsidRDefault="00B4749C" w:rsidP="00D324A9">
      <w:pPr>
        <w:pStyle w:val="3"/>
        <w:rPr>
          <w:rFonts w:hint="eastAsia"/>
        </w:rPr>
      </w:pPr>
      <w:r>
        <w:t>6</w:t>
      </w:r>
      <w:r w:rsidR="00AB2DAC">
        <w:t xml:space="preserve"> </w:t>
      </w:r>
      <w:r w:rsidR="001D4873">
        <w:t xml:space="preserve"> </w:t>
      </w:r>
      <w:r w:rsidR="00EC7B6E">
        <w:rPr>
          <w:rFonts w:hint="eastAsia"/>
        </w:rPr>
        <w:t>原子访问</w:t>
      </w:r>
    </w:p>
    <w:p w14:paraId="24516128" w14:textId="2291974D" w:rsidR="00EC7B6E" w:rsidRDefault="00B4749C" w:rsidP="00D324A9">
      <w:pPr>
        <w:pStyle w:val="4"/>
      </w:pPr>
      <w:r>
        <w:t>6</w:t>
      </w:r>
      <w:r w:rsidR="00D342DB">
        <w:t xml:space="preserve">.1 </w:t>
      </w:r>
      <w:r w:rsidR="00D54411">
        <w:t xml:space="preserve"> </w:t>
      </w:r>
      <w:r w:rsidR="00D342DB">
        <w:rPr>
          <w:rFonts w:hint="eastAsia"/>
        </w:rPr>
        <w:t>单拷贝原子大小</w:t>
      </w:r>
    </w:p>
    <w:p w14:paraId="30979C73" w14:textId="78DE74F2" w:rsidR="00EC7B6E" w:rsidRDefault="006011D5" w:rsidP="006011D5">
      <w:pPr>
        <w:ind w:firstLineChars="200" w:firstLine="480"/>
      </w:pPr>
      <w:r w:rsidRPr="006011D5">
        <w:t>AXI4协议引入单</w:t>
      </w:r>
      <w:r>
        <w:rPr>
          <w:rFonts w:hint="eastAsia"/>
        </w:rPr>
        <w:t>拷贝</w:t>
      </w:r>
      <w:r w:rsidRPr="006011D5">
        <w:t>原子大小</w:t>
      </w:r>
      <w:r>
        <w:rPr>
          <w:rFonts w:hint="eastAsia"/>
        </w:rPr>
        <w:t>，</w:t>
      </w:r>
      <w:r w:rsidRPr="006011D5">
        <w:t>定义了</w:t>
      </w:r>
      <w:r>
        <w:rPr>
          <w:rFonts w:hint="eastAsia"/>
        </w:rPr>
        <w:t>传输</w:t>
      </w:r>
      <w:r w:rsidRPr="006011D5">
        <w:t>原子</w:t>
      </w:r>
      <w:r>
        <w:rPr>
          <w:rFonts w:hint="eastAsia"/>
        </w:rPr>
        <w:t>性</w:t>
      </w:r>
      <w:r w:rsidRPr="006011D5">
        <w:t>更新的最小字节数。AXI4协议要求</w:t>
      </w:r>
      <w:r>
        <w:rPr>
          <w:rFonts w:hint="eastAsia"/>
        </w:rPr>
        <w:t>数据必须以至少单拷贝原子大小</w:t>
      </w:r>
      <w:r w:rsidR="009B05D7">
        <w:rPr>
          <w:rFonts w:hint="eastAsia"/>
        </w:rPr>
        <w:t>的块</w:t>
      </w:r>
      <w:r>
        <w:rPr>
          <w:rFonts w:hint="eastAsia"/>
        </w:rPr>
        <w:t>进行传输。</w:t>
      </w:r>
      <w:r w:rsidR="0036432D" w:rsidRPr="0036432D">
        <w:rPr>
          <w:rFonts w:hint="eastAsia"/>
        </w:rPr>
        <w:t>任何</w:t>
      </w:r>
      <w:r w:rsidR="0036432D">
        <w:t>master</w:t>
      </w:r>
      <w:r w:rsidR="0036432D" w:rsidRPr="0036432D">
        <w:t>都不能观察到原子数据的部分更新。</w:t>
      </w:r>
    </w:p>
    <w:p w14:paraId="6304377C" w14:textId="7ED13D39" w:rsidR="00EC7B6E" w:rsidRDefault="00EF5956" w:rsidP="00E91A0B">
      <w:r>
        <w:rPr>
          <w:rFonts w:hint="eastAsia"/>
        </w:rPr>
        <w:t xml:space="preserve"> </w:t>
      </w:r>
      <w:r>
        <w:t xml:space="preserve">   </w:t>
      </w:r>
      <w:r w:rsidRPr="00EF5956">
        <w:t>AXI4协议</w:t>
      </w:r>
      <w:r>
        <w:rPr>
          <w:rFonts w:hint="eastAsia"/>
        </w:rPr>
        <w:t>可以</w:t>
      </w:r>
      <w:r w:rsidRPr="00EF5956">
        <w:t>将系统设计为支持不同的单</w:t>
      </w:r>
      <w:r>
        <w:rPr>
          <w:rFonts w:hint="eastAsia"/>
        </w:rPr>
        <w:t>拷贝</w:t>
      </w:r>
      <w:r w:rsidRPr="00EF5956">
        <w:t>原子性大小。</w:t>
      </w:r>
      <w:r w:rsidR="00523E1D" w:rsidRPr="00523E1D">
        <w:rPr>
          <w:rFonts w:hint="eastAsia"/>
        </w:rPr>
        <w:t>不同的组件</w:t>
      </w:r>
      <w:r w:rsidR="00062CA7">
        <w:rPr>
          <w:rFonts w:hint="eastAsia"/>
        </w:rPr>
        <w:t>组</w:t>
      </w:r>
      <w:r w:rsidR="00523E1D" w:rsidRPr="00523E1D">
        <w:rPr>
          <w:rFonts w:hint="eastAsia"/>
        </w:rPr>
        <w:t>可以具有不同的单</w:t>
      </w:r>
      <w:r w:rsidR="00523E1D">
        <w:rPr>
          <w:rFonts w:hint="eastAsia"/>
        </w:rPr>
        <w:t>拷贝</w:t>
      </w:r>
      <w:r w:rsidR="00523E1D" w:rsidRPr="00523E1D">
        <w:rPr>
          <w:rFonts w:hint="eastAsia"/>
        </w:rPr>
        <w:t>原子大小，以便</w:t>
      </w:r>
      <w:r w:rsidR="00062CA7">
        <w:rPr>
          <w:rFonts w:hint="eastAsia"/>
        </w:rPr>
        <w:t>组内</w:t>
      </w:r>
      <w:r w:rsidR="00523E1D" w:rsidRPr="00523E1D">
        <w:rPr>
          <w:rFonts w:hint="eastAsia"/>
        </w:rPr>
        <w:t>进行通信。</w:t>
      </w:r>
      <w:proofErr w:type="spellStart"/>
      <w:r w:rsidR="001F6888">
        <w:t>S</w:t>
      </w:r>
      <w:r w:rsidR="001F6888">
        <w:rPr>
          <w:rFonts w:hint="eastAsia"/>
        </w:rPr>
        <w:t>trb</w:t>
      </w:r>
      <w:proofErr w:type="spellEnd"/>
      <w:r w:rsidR="001F6888">
        <w:rPr>
          <w:rFonts w:hint="eastAsia"/>
        </w:rPr>
        <w:t>信号不会影响单拷贝原子大小。</w:t>
      </w:r>
    </w:p>
    <w:p w14:paraId="083908B4" w14:textId="0F0F9877" w:rsidR="00EC7B6E" w:rsidRDefault="00EC7B6E" w:rsidP="00E91A0B"/>
    <w:p w14:paraId="6458D41C" w14:textId="4CDA0034" w:rsidR="00EC7B6E" w:rsidRDefault="00EC7B6E" w:rsidP="00E91A0B"/>
    <w:p w14:paraId="6246B85C" w14:textId="4E1B89B9" w:rsidR="009617F8" w:rsidRDefault="009617F8" w:rsidP="00E91A0B"/>
    <w:p w14:paraId="117F520E" w14:textId="563AA025" w:rsidR="009617F8" w:rsidRDefault="00B4749C" w:rsidP="00D324A9">
      <w:pPr>
        <w:pStyle w:val="4"/>
      </w:pPr>
      <w:r>
        <w:lastRenderedPageBreak/>
        <w:t>6</w:t>
      </w:r>
      <w:r w:rsidR="006F3236">
        <w:t xml:space="preserve">.2 </w:t>
      </w:r>
      <w:r w:rsidR="00D853C8">
        <w:t xml:space="preserve"> </w:t>
      </w:r>
      <w:r w:rsidR="006F3236">
        <w:rPr>
          <w:rFonts w:hint="eastAsia"/>
        </w:rPr>
        <w:t>独占访问</w:t>
      </w:r>
    </w:p>
    <w:p w14:paraId="0DC4730C" w14:textId="447E439D" w:rsidR="009617F8" w:rsidRDefault="009617F8" w:rsidP="00E91A0B"/>
    <w:p w14:paraId="3AF4B6FA" w14:textId="283F4098" w:rsidR="009617F8" w:rsidRDefault="009617F8" w:rsidP="00E91A0B"/>
    <w:p w14:paraId="1D9DD166" w14:textId="4A770926" w:rsidR="00CB4A2F" w:rsidRDefault="00CB4A2F" w:rsidP="00E91A0B"/>
    <w:p w14:paraId="53A6E180" w14:textId="4425DE84" w:rsidR="00CB4A2F" w:rsidRDefault="00CB4A2F" w:rsidP="00E91A0B"/>
    <w:p w14:paraId="7BD640D2" w14:textId="6581B471" w:rsidR="00CB4A2F" w:rsidRDefault="00CB4A2F" w:rsidP="00E91A0B"/>
    <w:p w14:paraId="3BF45281" w14:textId="270DF795" w:rsidR="00CB4A2F" w:rsidRDefault="00CB4A2F" w:rsidP="00E91A0B"/>
    <w:p w14:paraId="5DDFC500" w14:textId="6C9581D7" w:rsidR="00CB4A2F" w:rsidRDefault="00CB4A2F" w:rsidP="00E91A0B"/>
    <w:p w14:paraId="3EA30413" w14:textId="77777777" w:rsidR="00CB4A2F" w:rsidRDefault="00CB4A2F" w:rsidP="00E91A0B"/>
    <w:p w14:paraId="308C5510" w14:textId="0B47662A" w:rsidR="009617F8" w:rsidRDefault="00B4749C" w:rsidP="00D324A9">
      <w:pPr>
        <w:pStyle w:val="4"/>
      </w:pPr>
      <w:r>
        <w:t>6</w:t>
      </w:r>
      <w:r w:rsidR="007C4E46">
        <w:t xml:space="preserve">.3 </w:t>
      </w:r>
      <w:r w:rsidR="00632B50">
        <w:t xml:space="preserve"> </w:t>
      </w:r>
      <w:r w:rsidR="007C4E46">
        <w:rPr>
          <w:rFonts w:hint="eastAsia"/>
        </w:rPr>
        <w:t>锁访问</w:t>
      </w:r>
    </w:p>
    <w:p w14:paraId="548F7425" w14:textId="1E678C81" w:rsidR="009617F8" w:rsidRDefault="009617F8" w:rsidP="00E91A0B"/>
    <w:p w14:paraId="0585FB45" w14:textId="000547B5" w:rsidR="009617F8" w:rsidRDefault="009617F8" w:rsidP="00E91A0B"/>
    <w:p w14:paraId="659CA2B9" w14:textId="451B8759" w:rsidR="009617F8" w:rsidRDefault="009617F8" w:rsidP="00E91A0B"/>
    <w:p w14:paraId="4C243780" w14:textId="0EE02732" w:rsidR="009617F8" w:rsidRDefault="009617F8" w:rsidP="00E91A0B"/>
    <w:p w14:paraId="4DA60A88" w14:textId="77777777" w:rsidR="00CB4A2F" w:rsidRDefault="00CB4A2F" w:rsidP="00E91A0B"/>
    <w:p w14:paraId="445039C7" w14:textId="6D5FC2A2" w:rsidR="009617F8" w:rsidRDefault="00B4749C" w:rsidP="00D324A9">
      <w:pPr>
        <w:pStyle w:val="4"/>
      </w:pPr>
      <w:r>
        <w:t>6</w:t>
      </w:r>
      <w:r w:rsidR="007C4E46">
        <w:t xml:space="preserve">.4 </w:t>
      </w:r>
      <w:r w:rsidR="00106F9F">
        <w:t xml:space="preserve"> </w:t>
      </w:r>
      <w:r w:rsidR="007C4E46">
        <w:rPr>
          <w:rFonts w:hint="eastAsia"/>
        </w:rPr>
        <w:t>原子访问信号</w:t>
      </w:r>
    </w:p>
    <w:p w14:paraId="07119DAC" w14:textId="2626EA7A" w:rsidR="00EC7B6E" w:rsidRDefault="00EC7B6E" w:rsidP="00E91A0B"/>
    <w:p w14:paraId="3DFE043E" w14:textId="54F581A9" w:rsidR="00780DA2" w:rsidRDefault="00780DA2" w:rsidP="00E91A0B"/>
    <w:p w14:paraId="697C00A4" w14:textId="55318205" w:rsidR="00780DA2" w:rsidRDefault="00780DA2" w:rsidP="00E91A0B"/>
    <w:p w14:paraId="6755EFFA" w14:textId="4BDE5DD6" w:rsidR="00780DA2" w:rsidRDefault="00B4749C" w:rsidP="00BF621B">
      <w:pPr>
        <w:pStyle w:val="3"/>
      </w:pPr>
      <w:r>
        <w:t>7</w:t>
      </w:r>
      <w:r w:rsidR="00C27E50">
        <w:t xml:space="preserve"> </w:t>
      </w:r>
      <w:r w:rsidR="00C27E50">
        <w:rPr>
          <w:rFonts w:hint="eastAsia"/>
        </w:rPr>
        <w:t>AXI</w:t>
      </w:r>
      <w:r w:rsidR="00C27E50">
        <w:t>4-Lite</w:t>
      </w:r>
      <w:r w:rsidR="00C27E50">
        <w:rPr>
          <w:rFonts w:hint="eastAsia"/>
        </w:rPr>
        <w:t>接口协议</w:t>
      </w:r>
    </w:p>
    <w:p w14:paraId="580CB455" w14:textId="53EEF089" w:rsidR="00780DA2" w:rsidRDefault="00D324A9" w:rsidP="00BF621B">
      <w:pPr>
        <w:pStyle w:val="4"/>
      </w:pPr>
      <w:r>
        <w:t>7</w:t>
      </w:r>
      <w:r w:rsidR="00D01BC8">
        <w:t xml:space="preserve">.1 </w:t>
      </w:r>
      <w:r w:rsidR="00D01BC8">
        <w:rPr>
          <w:rFonts w:hint="eastAsia"/>
        </w:rPr>
        <w:t>协议定义</w:t>
      </w:r>
    </w:p>
    <w:p w14:paraId="032C4BC0" w14:textId="77777777" w:rsidR="00EB6E6F" w:rsidRDefault="00EB6E6F" w:rsidP="00EB6E6F">
      <w:r>
        <w:rPr>
          <w:rFonts w:hint="eastAsia"/>
        </w:rPr>
        <w:t>A</w:t>
      </w:r>
      <w:r>
        <w:t>XI4-Lite关键功能</w:t>
      </w:r>
      <w:r>
        <w:rPr>
          <w:rFonts w:hint="eastAsia"/>
        </w:rPr>
        <w:t>：</w:t>
      </w:r>
    </w:p>
    <w:p w14:paraId="19223B69" w14:textId="77777777" w:rsidR="007F2196" w:rsidRDefault="00EB6E6F" w:rsidP="00EB6E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所有传输的突发长度为</w:t>
      </w:r>
      <w:r>
        <w:t>1</w:t>
      </w:r>
      <w:r>
        <w:rPr>
          <w:rFonts w:hint="eastAsia"/>
        </w:rPr>
        <w:t>；</w:t>
      </w:r>
    </w:p>
    <w:p w14:paraId="4436936D" w14:textId="471BBE15" w:rsidR="007F2196" w:rsidRDefault="00EB6E6F" w:rsidP="00EB6E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所有数据访问都使用数据总线的全宽度</w:t>
      </w:r>
      <w:r w:rsidR="00D81891">
        <w:rPr>
          <w:rFonts w:hint="eastAsia"/>
        </w:rPr>
        <w:t>，</w:t>
      </w:r>
      <w:r>
        <w:t>32位或64位</w:t>
      </w:r>
      <w:r w:rsidR="007F2196">
        <w:rPr>
          <w:rFonts w:hint="eastAsia"/>
        </w:rPr>
        <w:t>；</w:t>
      </w:r>
    </w:p>
    <w:p w14:paraId="0455697F" w14:textId="77777777" w:rsidR="007F2196" w:rsidRDefault="00EB6E6F" w:rsidP="00EB6E6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所有的访问都是不可修改的，不可缓冲的</w:t>
      </w:r>
      <w:r w:rsidR="007F2196">
        <w:rPr>
          <w:rFonts w:hint="eastAsia"/>
        </w:rPr>
        <w:t>；</w:t>
      </w:r>
    </w:p>
    <w:p w14:paraId="6BCF2995" w14:textId="0C624A0E" w:rsidR="00C27E50" w:rsidRDefault="00EB6E6F" w:rsidP="00E91A0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不支持独占访问。</w:t>
      </w:r>
    </w:p>
    <w:p w14:paraId="1218EE0A" w14:textId="77777777" w:rsidR="00780DA2" w:rsidRDefault="00780DA2" w:rsidP="00E91A0B"/>
    <w:p w14:paraId="37D3E32C" w14:textId="56BEDD6F" w:rsidR="00BD2E98" w:rsidRDefault="00BD2E98" w:rsidP="00E91A0B"/>
    <w:p w14:paraId="7341CBFB" w14:textId="360ACA90" w:rsidR="00BD2E98" w:rsidRDefault="00BD2E98" w:rsidP="00E91A0B"/>
    <w:p w14:paraId="5709C536" w14:textId="2CDF8CB9" w:rsidR="00E00660" w:rsidRDefault="00E00660" w:rsidP="00E91A0B"/>
    <w:p w14:paraId="17266276" w14:textId="369C06C2" w:rsidR="00E00660" w:rsidRDefault="00E00660" w:rsidP="00E91A0B"/>
    <w:p w14:paraId="1ABC1BAB" w14:textId="3D7E24C5" w:rsidR="00E00660" w:rsidRDefault="00E00660" w:rsidP="00E91A0B"/>
    <w:p w14:paraId="2B557581" w14:textId="0889AAD6" w:rsidR="00E00660" w:rsidRDefault="00E00660" w:rsidP="00E91A0B"/>
    <w:p w14:paraId="246B8678" w14:textId="4C12824F" w:rsidR="00E00660" w:rsidRDefault="00E00660" w:rsidP="00E91A0B"/>
    <w:p w14:paraId="7D1DECEF" w14:textId="3C14F213" w:rsidR="00E00660" w:rsidRDefault="00E00660" w:rsidP="00E00660">
      <w:pPr>
        <w:pStyle w:val="3"/>
      </w:pPr>
      <w:r>
        <w:rPr>
          <w:rFonts w:hint="eastAsia"/>
        </w:rPr>
        <w:t>参考资料</w:t>
      </w:r>
    </w:p>
    <w:p w14:paraId="203CD1E1" w14:textId="7B1D6872" w:rsidR="00E00660" w:rsidRPr="00716D9A" w:rsidRDefault="00E00660" w:rsidP="00716D9A">
      <w:pPr>
        <w:rPr>
          <w:rFonts w:hint="eastAsia"/>
          <w:sz w:val="21"/>
          <w:szCs w:val="21"/>
        </w:rPr>
      </w:pPr>
      <w:r w:rsidRPr="00716D9A">
        <w:rPr>
          <w:rFonts w:hint="eastAsia"/>
          <w:sz w:val="21"/>
          <w:szCs w:val="21"/>
        </w:rPr>
        <w:t>[</w:t>
      </w:r>
      <w:r w:rsidRPr="00716D9A">
        <w:rPr>
          <w:sz w:val="21"/>
          <w:szCs w:val="21"/>
        </w:rPr>
        <w:t>1]</w:t>
      </w:r>
      <w:r w:rsidR="00716D9A" w:rsidRPr="00716D9A">
        <w:rPr>
          <w:sz w:val="21"/>
          <w:szCs w:val="21"/>
        </w:rPr>
        <w:t xml:space="preserve"> </w:t>
      </w:r>
      <w:r w:rsidR="00716D9A" w:rsidRPr="00716D9A">
        <w:rPr>
          <w:sz w:val="21"/>
          <w:szCs w:val="21"/>
        </w:rPr>
        <w:t>AMBA</w:t>
      </w:r>
      <w:r w:rsidR="00716D9A" w:rsidRPr="00716D9A">
        <w:rPr>
          <w:rFonts w:ascii="Calibri" w:hAnsi="Calibri" w:cs="Calibri"/>
          <w:sz w:val="21"/>
          <w:szCs w:val="21"/>
        </w:rPr>
        <w:t xml:space="preserve"> </w:t>
      </w:r>
      <w:r w:rsidR="00716D9A" w:rsidRPr="00716D9A">
        <w:rPr>
          <w:sz w:val="21"/>
          <w:szCs w:val="21"/>
        </w:rPr>
        <w:t>AXI and ACE</w:t>
      </w:r>
      <w:r w:rsidR="00716D9A" w:rsidRPr="00716D9A">
        <w:rPr>
          <w:rFonts w:hint="eastAsia"/>
          <w:sz w:val="21"/>
          <w:szCs w:val="21"/>
        </w:rPr>
        <w:t xml:space="preserve"> </w:t>
      </w:r>
      <w:r w:rsidR="00716D9A" w:rsidRPr="00716D9A">
        <w:rPr>
          <w:sz w:val="21"/>
          <w:szCs w:val="21"/>
        </w:rPr>
        <w:t>Protocol Specification</w:t>
      </w:r>
      <w:r w:rsidR="00716D9A" w:rsidRPr="00716D9A">
        <w:rPr>
          <w:rFonts w:hint="eastAsia"/>
          <w:sz w:val="21"/>
          <w:szCs w:val="21"/>
        </w:rPr>
        <w:t>.</w:t>
      </w:r>
    </w:p>
    <w:p w14:paraId="06061C98" w14:textId="338394A3" w:rsidR="00E00660" w:rsidRDefault="00E00660" w:rsidP="00E91A0B"/>
    <w:p w14:paraId="59EA0B81" w14:textId="77777777" w:rsidR="00E00660" w:rsidRDefault="00E00660" w:rsidP="00E91A0B">
      <w:pPr>
        <w:rPr>
          <w:rFonts w:hint="eastAsia"/>
        </w:rPr>
      </w:pPr>
    </w:p>
    <w:p w14:paraId="5EDFEBBB" w14:textId="77777777" w:rsidR="0071103D" w:rsidRPr="00E91A0B" w:rsidRDefault="0071103D" w:rsidP="00E91A0B"/>
    <w:sectPr w:rsidR="0071103D" w:rsidRPr="00E91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A71B" w14:textId="77777777" w:rsidR="002D4802" w:rsidRDefault="002D4802" w:rsidP="00180A74">
      <w:r>
        <w:separator/>
      </w:r>
    </w:p>
  </w:endnote>
  <w:endnote w:type="continuationSeparator" w:id="0">
    <w:p w14:paraId="2D3DDA8D" w14:textId="77777777" w:rsidR="002D4802" w:rsidRDefault="002D4802" w:rsidP="0018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DC9F4" w14:textId="77777777" w:rsidR="002D4802" w:rsidRDefault="002D4802" w:rsidP="00180A74">
      <w:r>
        <w:separator/>
      </w:r>
    </w:p>
  </w:footnote>
  <w:footnote w:type="continuationSeparator" w:id="0">
    <w:p w14:paraId="215FE543" w14:textId="77777777" w:rsidR="002D4802" w:rsidRDefault="002D4802" w:rsidP="0018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4634"/>
    <w:multiLevelType w:val="multilevel"/>
    <w:tmpl w:val="775A3F1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8011E2"/>
    <w:multiLevelType w:val="hybridMultilevel"/>
    <w:tmpl w:val="F24CF94E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31D63"/>
    <w:multiLevelType w:val="hybridMultilevel"/>
    <w:tmpl w:val="48683B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0A6507F"/>
    <w:multiLevelType w:val="hybridMultilevel"/>
    <w:tmpl w:val="93E89E1A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9B6824"/>
    <w:multiLevelType w:val="hybridMultilevel"/>
    <w:tmpl w:val="FF7A9A2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C10FBF"/>
    <w:multiLevelType w:val="hybridMultilevel"/>
    <w:tmpl w:val="65CA71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D783681"/>
    <w:multiLevelType w:val="hybridMultilevel"/>
    <w:tmpl w:val="59D6D20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E96112D"/>
    <w:multiLevelType w:val="hybridMultilevel"/>
    <w:tmpl w:val="5A1672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21573D83"/>
    <w:multiLevelType w:val="hybridMultilevel"/>
    <w:tmpl w:val="1F80F5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1E75D60"/>
    <w:multiLevelType w:val="hybridMultilevel"/>
    <w:tmpl w:val="EF66DE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3B51B92"/>
    <w:multiLevelType w:val="hybridMultilevel"/>
    <w:tmpl w:val="A4084C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106638"/>
    <w:multiLevelType w:val="hybridMultilevel"/>
    <w:tmpl w:val="0D5A8CE2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477F1C"/>
    <w:multiLevelType w:val="hybridMultilevel"/>
    <w:tmpl w:val="72769C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E7B5BFA"/>
    <w:multiLevelType w:val="hybridMultilevel"/>
    <w:tmpl w:val="7DE671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FE81551"/>
    <w:multiLevelType w:val="hybridMultilevel"/>
    <w:tmpl w:val="099299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31F56B0"/>
    <w:multiLevelType w:val="hybridMultilevel"/>
    <w:tmpl w:val="CE369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3E3AF7"/>
    <w:multiLevelType w:val="hybridMultilevel"/>
    <w:tmpl w:val="968AA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6167DA4"/>
    <w:multiLevelType w:val="hybridMultilevel"/>
    <w:tmpl w:val="81285E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B874A3F"/>
    <w:multiLevelType w:val="hybridMultilevel"/>
    <w:tmpl w:val="0F905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C64518D"/>
    <w:multiLevelType w:val="hybridMultilevel"/>
    <w:tmpl w:val="C3E495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900898"/>
    <w:multiLevelType w:val="hybridMultilevel"/>
    <w:tmpl w:val="21728C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1E1561"/>
    <w:multiLevelType w:val="hybridMultilevel"/>
    <w:tmpl w:val="21728CCC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5F47A7"/>
    <w:multiLevelType w:val="hybridMultilevel"/>
    <w:tmpl w:val="29E6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A11777"/>
    <w:multiLevelType w:val="hybridMultilevel"/>
    <w:tmpl w:val="A7642C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7491ACA"/>
    <w:multiLevelType w:val="hybridMultilevel"/>
    <w:tmpl w:val="D6E6BC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71AE71B2"/>
    <w:multiLevelType w:val="hybridMultilevel"/>
    <w:tmpl w:val="3754E8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28517C3"/>
    <w:multiLevelType w:val="hybridMultilevel"/>
    <w:tmpl w:val="8224FF76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587539">
    <w:abstractNumId w:val="0"/>
  </w:num>
  <w:num w:numId="2" w16cid:durableId="1111629045">
    <w:abstractNumId w:val="10"/>
  </w:num>
  <w:num w:numId="3" w16cid:durableId="1640260026">
    <w:abstractNumId w:val="3"/>
  </w:num>
  <w:num w:numId="4" w16cid:durableId="1328896961">
    <w:abstractNumId w:val="1"/>
  </w:num>
  <w:num w:numId="5" w16cid:durableId="271858462">
    <w:abstractNumId w:val="12"/>
  </w:num>
  <w:num w:numId="6" w16cid:durableId="1133210805">
    <w:abstractNumId w:val="15"/>
  </w:num>
  <w:num w:numId="7" w16cid:durableId="1028599193">
    <w:abstractNumId w:val="26"/>
  </w:num>
  <w:num w:numId="8" w16cid:durableId="455369662">
    <w:abstractNumId w:val="18"/>
  </w:num>
  <w:num w:numId="9" w16cid:durableId="1081024445">
    <w:abstractNumId w:val="19"/>
  </w:num>
  <w:num w:numId="10" w16cid:durableId="1583836127">
    <w:abstractNumId w:val="7"/>
  </w:num>
  <w:num w:numId="11" w16cid:durableId="1914584727">
    <w:abstractNumId w:val="20"/>
  </w:num>
  <w:num w:numId="12" w16cid:durableId="1594821870">
    <w:abstractNumId w:val="21"/>
  </w:num>
  <w:num w:numId="13" w16cid:durableId="1188450700">
    <w:abstractNumId w:val="11"/>
  </w:num>
  <w:num w:numId="14" w16cid:durableId="360863787">
    <w:abstractNumId w:val="14"/>
  </w:num>
  <w:num w:numId="15" w16cid:durableId="76560342">
    <w:abstractNumId w:val="17"/>
  </w:num>
  <w:num w:numId="16" w16cid:durableId="2070183596">
    <w:abstractNumId w:val="23"/>
  </w:num>
  <w:num w:numId="17" w16cid:durableId="1307124893">
    <w:abstractNumId w:val="22"/>
  </w:num>
  <w:num w:numId="18" w16cid:durableId="911701969">
    <w:abstractNumId w:val="24"/>
  </w:num>
  <w:num w:numId="19" w16cid:durableId="320156768">
    <w:abstractNumId w:val="25"/>
  </w:num>
  <w:num w:numId="20" w16cid:durableId="142627325">
    <w:abstractNumId w:val="4"/>
  </w:num>
  <w:num w:numId="21" w16cid:durableId="583225383">
    <w:abstractNumId w:val="9"/>
  </w:num>
  <w:num w:numId="22" w16cid:durableId="1232037047">
    <w:abstractNumId w:val="2"/>
  </w:num>
  <w:num w:numId="23" w16cid:durableId="788669015">
    <w:abstractNumId w:val="6"/>
  </w:num>
  <w:num w:numId="24" w16cid:durableId="1135560588">
    <w:abstractNumId w:val="5"/>
  </w:num>
  <w:num w:numId="25" w16cid:durableId="275528638">
    <w:abstractNumId w:val="8"/>
  </w:num>
  <w:num w:numId="26" w16cid:durableId="1700858080">
    <w:abstractNumId w:val="16"/>
  </w:num>
  <w:num w:numId="27" w16cid:durableId="834536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C4"/>
    <w:rsid w:val="000011FD"/>
    <w:rsid w:val="0000218D"/>
    <w:rsid w:val="00006BE4"/>
    <w:rsid w:val="00010567"/>
    <w:rsid w:val="00012463"/>
    <w:rsid w:val="00016389"/>
    <w:rsid w:val="00020512"/>
    <w:rsid w:val="0002370C"/>
    <w:rsid w:val="000346E9"/>
    <w:rsid w:val="0004080A"/>
    <w:rsid w:val="00044A6D"/>
    <w:rsid w:val="00062CA7"/>
    <w:rsid w:val="00071380"/>
    <w:rsid w:val="00072AB0"/>
    <w:rsid w:val="00073E48"/>
    <w:rsid w:val="000741C4"/>
    <w:rsid w:val="00075C43"/>
    <w:rsid w:val="000822F0"/>
    <w:rsid w:val="00090596"/>
    <w:rsid w:val="0009387C"/>
    <w:rsid w:val="00093C9C"/>
    <w:rsid w:val="00095E1C"/>
    <w:rsid w:val="0009641B"/>
    <w:rsid w:val="000A09A8"/>
    <w:rsid w:val="000A11A8"/>
    <w:rsid w:val="000A2BF6"/>
    <w:rsid w:val="000B3307"/>
    <w:rsid w:val="000C1C70"/>
    <w:rsid w:val="000D42B8"/>
    <w:rsid w:val="000D4D38"/>
    <w:rsid w:val="000E413F"/>
    <w:rsid w:val="000E57F8"/>
    <w:rsid w:val="000F58DC"/>
    <w:rsid w:val="0010264C"/>
    <w:rsid w:val="00103B4F"/>
    <w:rsid w:val="00104E37"/>
    <w:rsid w:val="00106F9F"/>
    <w:rsid w:val="001128AB"/>
    <w:rsid w:val="00122111"/>
    <w:rsid w:val="00163B7B"/>
    <w:rsid w:val="00164F6C"/>
    <w:rsid w:val="001809CC"/>
    <w:rsid w:val="00180A74"/>
    <w:rsid w:val="001965FF"/>
    <w:rsid w:val="001A07BA"/>
    <w:rsid w:val="001A0A15"/>
    <w:rsid w:val="001A7648"/>
    <w:rsid w:val="001D2840"/>
    <w:rsid w:val="001D4873"/>
    <w:rsid w:val="001D53EC"/>
    <w:rsid w:val="001E0650"/>
    <w:rsid w:val="001E2F2B"/>
    <w:rsid w:val="001F0BC6"/>
    <w:rsid w:val="001F4572"/>
    <w:rsid w:val="001F4FF7"/>
    <w:rsid w:val="001F6888"/>
    <w:rsid w:val="00205EFE"/>
    <w:rsid w:val="00216DBF"/>
    <w:rsid w:val="0022232D"/>
    <w:rsid w:val="00227163"/>
    <w:rsid w:val="00236E67"/>
    <w:rsid w:val="002377E8"/>
    <w:rsid w:val="002524C8"/>
    <w:rsid w:val="002564E4"/>
    <w:rsid w:val="0026361F"/>
    <w:rsid w:val="00271890"/>
    <w:rsid w:val="0028081A"/>
    <w:rsid w:val="00285935"/>
    <w:rsid w:val="00286B87"/>
    <w:rsid w:val="002948B9"/>
    <w:rsid w:val="0029609C"/>
    <w:rsid w:val="002A0F0D"/>
    <w:rsid w:val="002A3E7F"/>
    <w:rsid w:val="002B781D"/>
    <w:rsid w:val="002D4802"/>
    <w:rsid w:val="002F7A8E"/>
    <w:rsid w:val="003001F8"/>
    <w:rsid w:val="00300A13"/>
    <w:rsid w:val="00301E00"/>
    <w:rsid w:val="0031252B"/>
    <w:rsid w:val="00315FC6"/>
    <w:rsid w:val="00320542"/>
    <w:rsid w:val="00323B1D"/>
    <w:rsid w:val="00324831"/>
    <w:rsid w:val="0033617B"/>
    <w:rsid w:val="00346C24"/>
    <w:rsid w:val="00347942"/>
    <w:rsid w:val="00347B3B"/>
    <w:rsid w:val="00355C1B"/>
    <w:rsid w:val="003562B0"/>
    <w:rsid w:val="00360DBC"/>
    <w:rsid w:val="0036432D"/>
    <w:rsid w:val="00365355"/>
    <w:rsid w:val="00366652"/>
    <w:rsid w:val="003754D4"/>
    <w:rsid w:val="00376C7F"/>
    <w:rsid w:val="0038257B"/>
    <w:rsid w:val="003830FF"/>
    <w:rsid w:val="00384FC6"/>
    <w:rsid w:val="003929C9"/>
    <w:rsid w:val="003974F7"/>
    <w:rsid w:val="00397B2E"/>
    <w:rsid w:val="003A1E90"/>
    <w:rsid w:val="003A2EFF"/>
    <w:rsid w:val="003A43F9"/>
    <w:rsid w:val="003B2A17"/>
    <w:rsid w:val="003B302D"/>
    <w:rsid w:val="003B54A3"/>
    <w:rsid w:val="003C273B"/>
    <w:rsid w:val="003C37B7"/>
    <w:rsid w:val="003C4D15"/>
    <w:rsid w:val="003C6A3C"/>
    <w:rsid w:val="003D5181"/>
    <w:rsid w:val="003E0BDA"/>
    <w:rsid w:val="003E205A"/>
    <w:rsid w:val="003E3089"/>
    <w:rsid w:val="003F4DBF"/>
    <w:rsid w:val="00406023"/>
    <w:rsid w:val="00413D5C"/>
    <w:rsid w:val="0041518E"/>
    <w:rsid w:val="0041717C"/>
    <w:rsid w:val="00425AC6"/>
    <w:rsid w:val="00427F7B"/>
    <w:rsid w:val="004403CE"/>
    <w:rsid w:val="004429BD"/>
    <w:rsid w:val="00447098"/>
    <w:rsid w:val="00451760"/>
    <w:rsid w:val="004579ED"/>
    <w:rsid w:val="00465B3F"/>
    <w:rsid w:val="00465CB7"/>
    <w:rsid w:val="00466A26"/>
    <w:rsid w:val="00476D7A"/>
    <w:rsid w:val="00477FA3"/>
    <w:rsid w:val="004870C4"/>
    <w:rsid w:val="00491A26"/>
    <w:rsid w:val="004945BC"/>
    <w:rsid w:val="004954B5"/>
    <w:rsid w:val="00496B79"/>
    <w:rsid w:val="004A6F3B"/>
    <w:rsid w:val="004B580D"/>
    <w:rsid w:val="004C2E03"/>
    <w:rsid w:val="004C5D54"/>
    <w:rsid w:val="004D3E75"/>
    <w:rsid w:val="004D4343"/>
    <w:rsid w:val="004D5BC4"/>
    <w:rsid w:val="004E5F47"/>
    <w:rsid w:val="004E772C"/>
    <w:rsid w:val="0050070D"/>
    <w:rsid w:val="0050564D"/>
    <w:rsid w:val="00511B31"/>
    <w:rsid w:val="005145B2"/>
    <w:rsid w:val="00517FD0"/>
    <w:rsid w:val="00523E1D"/>
    <w:rsid w:val="005356C9"/>
    <w:rsid w:val="005365E7"/>
    <w:rsid w:val="00546CE2"/>
    <w:rsid w:val="00570A7C"/>
    <w:rsid w:val="00571804"/>
    <w:rsid w:val="005850FB"/>
    <w:rsid w:val="005857FF"/>
    <w:rsid w:val="005A7EEA"/>
    <w:rsid w:val="005C2376"/>
    <w:rsid w:val="005C2E58"/>
    <w:rsid w:val="005C3D5D"/>
    <w:rsid w:val="005D0115"/>
    <w:rsid w:val="005D4181"/>
    <w:rsid w:val="005E465D"/>
    <w:rsid w:val="005E6297"/>
    <w:rsid w:val="005F1B5B"/>
    <w:rsid w:val="005F4226"/>
    <w:rsid w:val="005F6E72"/>
    <w:rsid w:val="006011D5"/>
    <w:rsid w:val="00603FB0"/>
    <w:rsid w:val="00607F44"/>
    <w:rsid w:val="0061171A"/>
    <w:rsid w:val="00612DB3"/>
    <w:rsid w:val="00614BAB"/>
    <w:rsid w:val="00615241"/>
    <w:rsid w:val="006174CA"/>
    <w:rsid w:val="006251A4"/>
    <w:rsid w:val="0063035F"/>
    <w:rsid w:val="00632B50"/>
    <w:rsid w:val="00641E0F"/>
    <w:rsid w:val="00653582"/>
    <w:rsid w:val="006629F3"/>
    <w:rsid w:val="00677EDE"/>
    <w:rsid w:val="00680325"/>
    <w:rsid w:val="006816D8"/>
    <w:rsid w:val="00685070"/>
    <w:rsid w:val="00686F7D"/>
    <w:rsid w:val="00691CAA"/>
    <w:rsid w:val="00692F81"/>
    <w:rsid w:val="00696424"/>
    <w:rsid w:val="006975C0"/>
    <w:rsid w:val="006A09C4"/>
    <w:rsid w:val="006A3731"/>
    <w:rsid w:val="006B29B9"/>
    <w:rsid w:val="006B3CEA"/>
    <w:rsid w:val="006C618F"/>
    <w:rsid w:val="006D33D8"/>
    <w:rsid w:val="006D6D5C"/>
    <w:rsid w:val="006E0912"/>
    <w:rsid w:val="006E7F58"/>
    <w:rsid w:val="006F3236"/>
    <w:rsid w:val="006F7B40"/>
    <w:rsid w:val="0070062B"/>
    <w:rsid w:val="007062CF"/>
    <w:rsid w:val="00706931"/>
    <w:rsid w:val="0071103D"/>
    <w:rsid w:val="0071644C"/>
    <w:rsid w:val="00716D9A"/>
    <w:rsid w:val="00722BB5"/>
    <w:rsid w:val="0072423E"/>
    <w:rsid w:val="00724430"/>
    <w:rsid w:val="007340B0"/>
    <w:rsid w:val="00741B37"/>
    <w:rsid w:val="00745C88"/>
    <w:rsid w:val="00753746"/>
    <w:rsid w:val="0075758B"/>
    <w:rsid w:val="00757619"/>
    <w:rsid w:val="00761AEC"/>
    <w:rsid w:val="007721D2"/>
    <w:rsid w:val="00775EB2"/>
    <w:rsid w:val="00780DA2"/>
    <w:rsid w:val="00781E89"/>
    <w:rsid w:val="00795F29"/>
    <w:rsid w:val="007B76FE"/>
    <w:rsid w:val="007C3E74"/>
    <w:rsid w:val="007C4E46"/>
    <w:rsid w:val="007D1D22"/>
    <w:rsid w:val="007D51D6"/>
    <w:rsid w:val="007F2196"/>
    <w:rsid w:val="007F6376"/>
    <w:rsid w:val="008050A2"/>
    <w:rsid w:val="008144E3"/>
    <w:rsid w:val="00825AB7"/>
    <w:rsid w:val="00827D05"/>
    <w:rsid w:val="008363E5"/>
    <w:rsid w:val="0083784A"/>
    <w:rsid w:val="008541B4"/>
    <w:rsid w:val="00854D32"/>
    <w:rsid w:val="008569E6"/>
    <w:rsid w:val="0087299C"/>
    <w:rsid w:val="00872FC5"/>
    <w:rsid w:val="0087655C"/>
    <w:rsid w:val="00877D0A"/>
    <w:rsid w:val="00881A9A"/>
    <w:rsid w:val="00882BB8"/>
    <w:rsid w:val="0088496F"/>
    <w:rsid w:val="008914FB"/>
    <w:rsid w:val="00892692"/>
    <w:rsid w:val="00892F9B"/>
    <w:rsid w:val="0089408A"/>
    <w:rsid w:val="008973DC"/>
    <w:rsid w:val="008A2EEC"/>
    <w:rsid w:val="008A46F4"/>
    <w:rsid w:val="008A5067"/>
    <w:rsid w:val="008B4654"/>
    <w:rsid w:val="008D177A"/>
    <w:rsid w:val="008D4F68"/>
    <w:rsid w:val="008D56E1"/>
    <w:rsid w:val="008E22AD"/>
    <w:rsid w:val="00900EE7"/>
    <w:rsid w:val="00900FC8"/>
    <w:rsid w:val="00901016"/>
    <w:rsid w:val="0090504D"/>
    <w:rsid w:val="0090735B"/>
    <w:rsid w:val="0091475C"/>
    <w:rsid w:val="0091549D"/>
    <w:rsid w:val="00925C16"/>
    <w:rsid w:val="00930869"/>
    <w:rsid w:val="00944024"/>
    <w:rsid w:val="00954F5E"/>
    <w:rsid w:val="009617F8"/>
    <w:rsid w:val="00964F38"/>
    <w:rsid w:val="00966507"/>
    <w:rsid w:val="00967B02"/>
    <w:rsid w:val="00967DCC"/>
    <w:rsid w:val="00980BAD"/>
    <w:rsid w:val="0098357F"/>
    <w:rsid w:val="009858F1"/>
    <w:rsid w:val="009A512B"/>
    <w:rsid w:val="009B05D7"/>
    <w:rsid w:val="009B2D85"/>
    <w:rsid w:val="009B2DFB"/>
    <w:rsid w:val="009B4D31"/>
    <w:rsid w:val="009C6158"/>
    <w:rsid w:val="009D0118"/>
    <w:rsid w:val="009E5645"/>
    <w:rsid w:val="009E6D7C"/>
    <w:rsid w:val="009F1954"/>
    <w:rsid w:val="00A01374"/>
    <w:rsid w:val="00A06F48"/>
    <w:rsid w:val="00A1310E"/>
    <w:rsid w:val="00A16446"/>
    <w:rsid w:val="00A202C5"/>
    <w:rsid w:val="00A22697"/>
    <w:rsid w:val="00A36224"/>
    <w:rsid w:val="00A42C6A"/>
    <w:rsid w:val="00A46BC5"/>
    <w:rsid w:val="00A525B4"/>
    <w:rsid w:val="00A52F2B"/>
    <w:rsid w:val="00A5413E"/>
    <w:rsid w:val="00A562A5"/>
    <w:rsid w:val="00A564D4"/>
    <w:rsid w:val="00A73674"/>
    <w:rsid w:val="00A73A6D"/>
    <w:rsid w:val="00A90877"/>
    <w:rsid w:val="00A92636"/>
    <w:rsid w:val="00A93494"/>
    <w:rsid w:val="00AA0F7D"/>
    <w:rsid w:val="00AA2826"/>
    <w:rsid w:val="00AA6CF8"/>
    <w:rsid w:val="00AB2DAC"/>
    <w:rsid w:val="00AB4989"/>
    <w:rsid w:val="00AC1DDB"/>
    <w:rsid w:val="00AC4FDB"/>
    <w:rsid w:val="00AF5C34"/>
    <w:rsid w:val="00B044AB"/>
    <w:rsid w:val="00B04FFB"/>
    <w:rsid w:val="00B05E6F"/>
    <w:rsid w:val="00B07769"/>
    <w:rsid w:val="00B113C4"/>
    <w:rsid w:val="00B23677"/>
    <w:rsid w:val="00B32221"/>
    <w:rsid w:val="00B34218"/>
    <w:rsid w:val="00B36EFF"/>
    <w:rsid w:val="00B4051E"/>
    <w:rsid w:val="00B41BB8"/>
    <w:rsid w:val="00B43CBD"/>
    <w:rsid w:val="00B46EEB"/>
    <w:rsid w:val="00B4749C"/>
    <w:rsid w:val="00B5536E"/>
    <w:rsid w:val="00B57E8E"/>
    <w:rsid w:val="00B61A67"/>
    <w:rsid w:val="00B65F01"/>
    <w:rsid w:val="00B8006B"/>
    <w:rsid w:val="00B833C1"/>
    <w:rsid w:val="00B87C04"/>
    <w:rsid w:val="00B959B5"/>
    <w:rsid w:val="00B979E5"/>
    <w:rsid w:val="00B97E77"/>
    <w:rsid w:val="00BA303D"/>
    <w:rsid w:val="00BA47AB"/>
    <w:rsid w:val="00BA4DE2"/>
    <w:rsid w:val="00BA7A03"/>
    <w:rsid w:val="00BB070C"/>
    <w:rsid w:val="00BB7D35"/>
    <w:rsid w:val="00BC44CF"/>
    <w:rsid w:val="00BC4EEB"/>
    <w:rsid w:val="00BC57D1"/>
    <w:rsid w:val="00BD2E98"/>
    <w:rsid w:val="00BD5862"/>
    <w:rsid w:val="00BE4263"/>
    <w:rsid w:val="00BF5741"/>
    <w:rsid w:val="00BF621B"/>
    <w:rsid w:val="00C06339"/>
    <w:rsid w:val="00C070DE"/>
    <w:rsid w:val="00C17CFF"/>
    <w:rsid w:val="00C21700"/>
    <w:rsid w:val="00C21BDD"/>
    <w:rsid w:val="00C21CAD"/>
    <w:rsid w:val="00C268A7"/>
    <w:rsid w:val="00C275E2"/>
    <w:rsid w:val="00C27E50"/>
    <w:rsid w:val="00C27FBD"/>
    <w:rsid w:val="00C413DC"/>
    <w:rsid w:val="00C4282B"/>
    <w:rsid w:val="00C433B1"/>
    <w:rsid w:val="00C463ED"/>
    <w:rsid w:val="00C621A4"/>
    <w:rsid w:val="00C72079"/>
    <w:rsid w:val="00C73275"/>
    <w:rsid w:val="00C83A9C"/>
    <w:rsid w:val="00C96E9D"/>
    <w:rsid w:val="00CA09E5"/>
    <w:rsid w:val="00CA105F"/>
    <w:rsid w:val="00CA139C"/>
    <w:rsid w:val="00CA7428"/>
    <w:rsid w:val="00CB12BE"/>
    <w:rsid w:val="00CB13F4"/>
    <w:rsid w:val="00CB4A2F"/>
    <w:rsid w:val="00CB58D0"/>
    <w:rsid w:val="00CC031C"/>
    <w:rsid w:val="00CC57BA"/>
    <w:rsid w:val="00CD58DC"/>
    <w:rsid w:val="00CD75D9"/>
    <w:rsid w:val="00CE1988"/>
    <w:rsid w:val="00CF1263"/>
    <w:rsid w:val="00CF36BD"/>
    <w:rsid w:val="00CF7381"/>
    <w:rsid w:val="00CF7532"/>
    <w:rsid w:val="00D01808"/>
    <w:rsid w:val="00D01BC8"/>
    <w:rsid w:val="00D13DC4"/>
    <w:rsid w:val="00D20424"/>
    <w:rsid w:val="00D23EC3"/>
    <w:rsid w:val="00D264A5"/>
    <w:rsid w:val="00D324A9"/>
    <w:rsid w:val="00D33BA3"/>
    <w:rsid w:val="00D33D84"/>
    <w:rsid w:val="00D342DB"/>
    <w:rsid w:val="00D51FB8"/>
    <w:rsid w:val="00D54411"/>
    <w:rsid w:val="00D54EB0"/>
    <w:rsid w:val="00D54F07"/>
    <w:rsid w:val="00D7348C"/>
    <w:rsid w:val="00D74D39"/>
    <w:rsid w:val="00D81891"/>
    <w:rsid w:val="00D82F6A"/>
    <w:rsid w:val="00D83350"/>
    <w:rsid w:val="00D853C8"/>
    <w:rsid w:val="00D87642"/>
    <w:rsid w:val="00D90B64"/>
    <w:rsid w:val="00D97B3A"/>
    <w:rsid w:val="00DA45C8"/>
    <w:rsid w:val="00DB6634"/>
    <w:rsid w:val="00DC2CF6"/>
    <w:rsid w:val="00DC4562"/>
    <w:rsid w:val="00DE2EAA"/>
    <w:rsid w:val="00DE3563"/>
    <w:rsid w:val="00DE55C2"/>
    <w:rsid w:val="00DE696F"/>
    <w:rsid w:val="00DF0B85"/>
    <w:rsid w:val="00DF298B"/>
    <w:rsid w:val="00E00660"/>
    <w:rsid w:val="00E02C70"/>
    <w:rsid w:val="00E064F4"/>
    <w:rsid w:val="00E11BE7"/>
    <w:rsid w:val="00E13534"/>
    <w:rsid w:val="00E140DF"/>
    <w:rsid w:val="00E14DCE"/>
    <w:rsid w:val="00E17908"/>
    <w:rsid w:val="00E26C60"/>
    <w:rsid w:val="00E32D62"/>
    <w:rsid w:val="00E44874"/>
    <w:rsid w:val="00E52708"/>
    <w:rsid w:val="00E53550"/>
    <w:rsid w:val="00E71692"/>
    <w:rsid w:val="00E83330"/>
    <w:rsid w:val="00E86348"/>
    <w:rsid w:val="00E91A0B"/>
    <w:rsid w:val="00E938B7"/>
    <w:rsid w:val="00E94A32"/>
    <w:rsid w:val="00EA5B6A"/>
    <w:rsid w:val="00EB501A"/>
    <w:rsid w:val="00EB5851"/>
    <w:rsid w:val="00EB6E6F"/>
    <w:rsid w:val="00EC300C"/>
    <w:rsid w:val="00EC3851"/>
    <w:rsid w:val="00EC7B6E"/>
    <w:rsid w:val="00ED21D1"/>
    <w:rsid w:val="00ED5A48"/>
    <w:rsid w:val="00ED7AAC"/>
    <w:rsid w:val="00EE5160"/>
    <w:rsid w:val="00EF3CA8"/>
    <w:rsid w:val="00EF5592"/>
    <w:rsid w:val="00EF5956"/>
    <w:rsid w:val="00F024C7"/>
    <w:rsid w:val="00F12629"/>
    <w:rsid w:val="00F20491"/>
    <w:rsid w:val="00F34C0D"/>
    <w:rsid w:val="00F44FEC"/>
    <w:rsid w:val="00F471A5"/>
    <w:rsid w:val="00F528DB"/>
    <w:rsid w:val="00F5594B"/>
    <w:rsid w:val="00F5650F"/>
    <w:rsid w:val="00F660EF"/>
    <w:rsid w:val="00F76E90"/>
    <w:rsid w:val="00F854D5"/>
    <w:rsid w:val="00F87719"/>
    <w:rsid w:val="00F939E1"/>
    <w:rsid w:val="00F96063"/>
    <w:rsid w:val="00FA009B"/>
    <w:rsid w:val="00FA5BF7"/>
    <w:rsid w:val="00FA73D1"/>
    <w:rsid w:val="00FC4557"/>
    <w:rsid w:val="00FC5FBA"/>
    <w:rsid w:val="00FD463D"/>
    <w:rsid w:val="00FD61AF"/>
    <w:rsid w:val="00FE100D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6690B"/>
  <w15:chartTrackingRefBased/>
  <w15:docId w15:val="{747923D8-0F7C-44A0-958E-564EB27E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F9B"/>
    <w:pPr>
      <w:widowControl w:val="0"/>
      <w:jc w:val="both"/>
    </w:pPr>
    <w:rPr>
      <w:rFonts w:ascii="黑体" w:eastAsia="黑体" w:hAnsi="黑体" w:cs="黑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126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9E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79E5"/>
    <w:pPr>
      <w:keepNext/>
      <w:keepLines/>
      <w:spacing w:before="280" w:after="290" w:line="376" w:lineRule="auto"/>
      <w:outlineLvl w:val="3"/>
    </w:pPr>
    <w:rPr>
      <w:rFonts w:eastAsia="微软雅黑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65E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126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9E5"/>
    <w:rPr>
      <w:rFonts w:ascii="黑体" w:eastAsia="微软雅黑" w:hAnsi="黑体" w:cs="黑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979E5"/>
    <w:rPr>
      <w:rFonts w:ascii="黑体" w:eastAsia="微软雅黑" w:hAnsi="黑体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65E7"/>
    <w:rPr>
      <w:rFonts w:ascii="微软雅黑" w:eastAsia="微软雅黑" w:hAnsi="微软雅黑" w:cs="微软雅黑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8A5067"/>
    <w:pPr>
      <w:ind w:firstLineChars="200" w:firstLine="420"/>
    </w:pPr>
  </w:style>
  <w:style w:type="character" w:customStyle="1" w:styleId="tgt">
    <w:name w:val="tgt"/>
    <w:basedOn w:val="a0"/>
    <w:rsid w:val="00ED7AAC"/>
  </w:style>
  <w:style w:type="paragraph" w:styleId="a4">
    <w:name w:val="header"/>
    <w:basedOn w:val="a"/>
    <w:link w:val="a5"/>
    <w:uiPriority w:val="99"/>
    <w:unhideWhenUsed/>
    <w:rsid w:val="00180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0A74"/>
    <w:rPr>
      <w:rFonts w:ascii="黑体" w:eastAsia="黑体" w:hAnsi="黑体" w:cs="黑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0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0A74"/>
    <w:rPr>
      <w:rFonts w:ascii="黑体" w:eastAsia="黑体" w:hAnsi="黑体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w123</dc:creator>
  <cp:keywords/>
  <dc:description/>
  <cp:lastModifiedBy>w123</cp:lastModifiedBy>
  <cp:revision>505</cp:revision>
  <dcterms:created xsi:type="dcterms:W3CDTF">2023-02-14T12:36:00Z</dcterms:created>
  <dcterms:modified xsi:type="dcterms:W3CDTF">2023-02-26T12:35:00Z</dcterms:modified>
</cp:coreProperties>
</file>