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B1B" w:rsidRDefault="00B53B1B" w:rsidP="00B53B1B">
      <w:pPr>
        <w:pStyle w:val="1"/>
        <w:rPr>
          <w:rFonts w:hint="eastAsia"/>
        </w:rPr>
      </w:pPr>
      <w:bookmarkStart w:id="0" w:name="_Toc343849890"/>
      <w:r>
        <w:rPr>
          <w:rFonts w:hint="eastAsia"/>
        </w:rPr>
        <w:t>清分规则系统</w:t>
      </w:r>
      <w:bookmarkEnd w:id="0"/>
    </w:p>
    <w:p w:rsidR="00B53B1B" w:rsidRDefault="00B53B1B" w:rsidP="00B53B1B">
      <w:pPr>
        <w:pStyle w:val="2"/>
        <w:rPr>
          <w:rFonts w:hint="eastAsia"/>
        </w:rPr>
      </w:pPr>
      <w:bookmarkStart w:id="1" w:name="_Toc343849891"/>
      <w:r>
        <w:rPr>
          <w:rFonts w:hint="eastAsia"/>
        </w:rPr>
        <w:t>功能</w:t>
      </w:r>
      <w:bookmarkEnd w:id="1"/>
    </w:p>
    <w:p w:rsidR="00B53B1B" w:rsidRDefault="00B53B1B" w:rsidP="00B53B1B">
      <w:pPr>
        <w:pStyle w:val="3"/>
        <w:rPr>
          <w:rFonts w:hint="eastAsia"/>
        </w:rPr>
      </w:pPr>
      <w:bookmarkStart w:id="2" w:name="_Toc343849892"/>
      <w:r>
        <w:rPr>
          <w:rFonts w:hint="eastAsia"/>
        </w:rPr>
        <w:t>清分参数</w:t>
      </w:r>
      <w:bookmarkEnd w:id="2"/>
    </w:p>
    <w:p w:rsidR="00B53B1B" w:rsidRDefault="00B53B1B" w:rsidP="00B53B1B">
      <w:pPr>
        <w:pStyle w:val="4"/>
        <w:rPr>
          <w:rFonts w:hint="eastAsia"/>
        </w:rPr>
      </w:pPr>
      <w:r>
        <w:rPr>
          <w:rFonts w:hint="eastAsia"/>
        </w:rPr>
        <w:t>OD</w:t>
      </w:r>
      <w:r>
        <w:rPr>
          <w:rFonts w:hint="eastAsia"/>
        </w:rPr>
        <w:t>参数设置</w:t>
      </w:r>
    </w:p>
    <w:p w:rsidR="00B53B1B" w:rsidRDefault="00B53B1B" w:rsidP="00B53B1B">
      <w:pPr>
        <w:pStyle w:val="a5"/>
        <w:rPr>
          <w:rFonts w:hint="eastAsia"/>
        </w:rPr>
      </w:pPr>
      <w:r>
        <w:rPr>
          <w:rFonts w:hint="eastAsia"/>
        </w:rPr>
        <w:t>设置线网中任意邻接站点间的实际里程数。邻接站点，为站点和下一站点，录入线网邻接两站是有方向的，方向不同所属线路可能不一样。</w:t>
      </w:r>
    </w:p>
    <w:p w:rsidR="00B53B1B" w:rsidRDefault="00B53B1B" w:rsidP="00B53B1B">
      <w:pPr>
        <w:pStyle w:val="a5"/>
        <w:rPr>
          <w:rFonts w:hint="eastAsia"/>
        </w:rPr>
      </w:pPr>
      <w:r>
        <w:rPr>
          <w:rFonts w:hint="eastAsia"/>
        </w:rPr>
        <w:t>参数设置分版本管理，设置内容包括起始线路、站点、终止线路、站点、里程。</w:t>
      </w:r>
    </w:p>
    <w:p w:rsidR="00B53B1B" w:rsidRDefault="00B53B1B" w:rsidP="00B53B1B">
      <w:pPr>
        <w:pStyle w:val="4"/>
        <w:rPr>
          <w:rFonts w:hint="eastAsia"/>
        </w:rPr>
      </w:pPr>
      <w:r>
        <w:rPr>
          <w:rFonts w:hint="eastAsia"/>
        </w:rPr>
        <w:t>阀值设置</w:t>
      </w:r>
    </w:p>
    <w:p w:rsidR="00B53B1B" w:rsidRDefault="00B53B1B" w:rsidP="00B53B1B">
      <w:pPr>
        <w:pStyle w:val="a5"/>
        <w:rPr>
          <w:rFonts w:hint="eastAsia"/>
        </w:rPr>
      </w:pPr>
      <w:r>
        <w:rPr>
          <w:rFonts w:hint="eastAsia"/>
        </w:rPr>
        <w:t>阀值参数用于</w:t>
      </w:r>
      <w:r>
        <w:rPr>
          <w:rFonts w:hint="eastAsia"/>
        </w:rPr>
        <w:t>OD</w:t>
      </w:r>
      <w:r>
        <w:rPr>
          <w:rFonts w:hint="eastAsia"/>
        </w:rPr>
        <w:t>存在多条路径时，路径是否为近似等效路径的判断，如按里程判断，当阀值设置为</w:t>
      </w:r>
      <w:r>
        <w:rPr>
          <w:rFonts w:hint="eastAsia"/>
        </w:rPr>
        <w:t>20%</w:t>
      </w:r>
      <w:r>
        <w:rPr>
          <w:rFonts w:hint="eastAsia"/>
        </w:rPr>
        <w:t>时，某条路径与基准路径的里程数相差比例大于等于</w:t>
      </w:r>
      <w:r>
        <w:rPr>
          <w:rFonts w:hint="eastAsia"/>
        </w:rPr>
        <w:t>20%</w:t>
      </w:r>
      <w:r>
        <w:rPr>
          <w:rFonts w:hint="eastAsia"/>
        </w:rPr>
        <w:t>时，则该路径为基准路径的近似等效路径。</w:t>
      </w:r>
    </w:p>
    <w:p w:rsidR="00B53B1B" w:rsidRDefault="00B53B1B" w:rsidP="00B53B1B">
      <w:pPr>
        <w:pStyle w:val="a5"/>
        <w:rPr>
          <w:rFonts w:hint="eastAsia"/>
        </w:rPr>
      </w:pPr>
      <w:r>
        <w:rPr>
          <w:rFonts w:hint="eastAsia"/>
        </w:rPr>
        <w:t>参数设置分版本管理，设置项包括里程的差值比、站点数差值比。</w:t>
      </w:r>
    </w:p>
    <w:p w:rsidR="00B53B1B" w:rsidRDefault="00B53B1B" w:rsidP="00B53B1B">
      <w:pPr>
        <w:pStyle w:val="4"/>
        <w:rPr>
          <w:rFonts w:hint="eastAsia"/>
        </w:rPr>
      </w:pPr>
      <w:r>
        <w:rPr>
          <w:rFonts w:hint="eastAsia"/>
        </w:rPr>
        <w:t>OD</w:t>
      </w:r>
      <w:r>
        <w:rPr>
          <w:rFonts w:hint="eastAsia"/>
        </w:rPr>
        <w:t>路径查询</w:t>
      </w:r>
    </w:p>
    <w:p w:rsidR="00B53B1B" w:rsidRDefault="00B53B1B" w:rsidP="00B53B1B">
      <w:pPr>
        <w:pStyle w:val="a5"/>
        <w:rPr>
          <w:rFonts w:hint="eastAsia"/>
        </w:rPr>
      </w:pPr>
      <w:r>
        <w:rPr>
          <w:rFonts w:hint="eastAsia"/>
        </w:rPr>
        <w:t>OD</w:t>
      </w:r>
      <w:r>
        <w:rPr>
          <w:rFonts w:hint="eastAsia"/>
        </w:rPr>
        <w:t>路径，指从</w:t>
      </w:r>
      <w:r>
        <w:rPr>
          <w:rFonts w:hint="eastAsia"/>
        </w:rPr>
        <w:t>O</w:t>
      </w:r>
      <w:r>
        <w:rPr>
          <w:rFonts w:hint="eastAsia"/>
        </w:rPr>
        <w:t>起始站点出发，搜索所有可到达目的</w:t>
      </w:r>
      <w:r>
        <w:rPr>
          <w:rFonts w:hint="eastAsia"/>
        </w:rPr>
        <w:t>D</w:t>
      </w:r>
      <w:r>
        <w:rPr>
          <w:rFonts w:hint="eastAsia"/>
        </w:rPr>
        <w:t>站点的所有路径。</w:t>
      </w:r>
    </w:p>
    <w:p w:rsidR="00B53B1B" w:rsidRDefault="00B53B1B" w:rsidP="00B53B1B">
      <w:pPr>
        <w:pStyle w:val="a5"/>
        <w:rPr>
          <w:rFonts w:hint="eastAsia"/>
        </w:rPr>
      </w:pPr>
      <w:r>
        <w:rPr>
          <w:rFonts w:hint="eastAsia"/>
        </w:rPr>
        <w:t>OD</w:t>
      </w:r>
      <w:r>
        <w:rPr>
          <w:rFonts w:hint="eastAsia"/>
        </w:rPr>
        <w:t>有效路径，指以最短路径为标准，满足阀值范围内的</w:t>
      </w:r>
      <w:r>
        <w:rPr>
          <w:rFonts w:hint="eastAsia"/>
        </w:rPr>
        <w:t>OD</w:t>
      </w:r>
      <w:r>
        <w:rPr>
          <w:rFonts w:hint="eastAsia"/>
        </w:rPr>
        <w:t>路径（目前为里程有效</w:t>
      </w:r>
    </w:p>
    <w:p w:rsidR="00B53B1B" w:rsidRDefault="00B53B1B" w:rsidP="00B53B1B">
      <w:pPr>
        <w:spacing w:beforeLines="0" w:afterLines="0"/>
        <w:rPr>
          <w:rFonts w:hint="eastAsia"/>
        </w:rPr>
      </w:pPr>
      <w:r>
        <w:rPr>
          <w:rFonts w:hint="eastAsia"/>
        </w:rPr>
        <w:t>路径，可扩展乘车时间有效路径、换乘次数有效路径、站点数有效路径）。只有效路径才能参与清算。</w:t>
      </w:r>
    </w:p>
    <w:p w:rsidR="00B53B1B" w:rsidRDefault="00B53B1B" w:rsidP="00B53B1B">
      <w:pPr>
        <w:pStyle w:val="a5"/>
        <w:rPr>
          <w:rFonts w:hint="eastAsia"/>
        </w:rPr>
      </w:pPr>
      <w:r>
        <w:rPr>
          <w:rFonts w:hint="eastAsia"/>
        </w:rPr>
        <w:t>用户可通过输入线网任</w:t>
      </w:r>
      <w:r>
        <w:rPr>
          <w:rFonts w:hint="eastAsia"/>
        </w:rPr>
        <w:t>OD</w:t>
      </w:r>
      <w:r>
        <w:rPr>
          <w:rFonts w:hint="eastAsia"/>
        </w:rPr>
        <w:t>站点，查询出所有</w:t>
      </w:r>
      <w:r>
        <w:rPr>
          <w:rFonts w:hint="eastAsia"/>
        </w:rPr>
        <w:t>OD</w:t>
      </w:r>
      <w:r>
        <w:rPr>
          <w:rFonts w:hint="eastAsia"/>
        </w:rPr>
        <w:t>路径，并标识出是否有效路径。路径信息主要包括经过站点、乘车总时间、换乘总次数、总站数、总里程数、是否有效路径。</w:t>
      </w:r>
    </w:p>
    <w:p w:rsidR="00B53B1B" w:rsidRDefault="00B53B1B" w:rsidP="00B53B1B">
      <w:pPr>
        <w:pStyle w:val="3"/>
        <w:rPr>
          <w:rFonts w:hint="eastAsia"/>
        </w:rPr>
      </w:pPr>
      <w:bookmarkStart w:id="3" w:name="_Toc343849893"/>
      <w:r>
        <w:rPr>
          <w:rFonts w:hint="eastAsia"/>
        </w:rPr>
        <w:t>清分权重</w:t>
      </w:r>
      <w:bookmarkEnd w:id="3"/>
    </w:p>
    <w:p w:rsidR="00B53B1B" w:rsidRDefault="00B53B1B" w:rsidP="00B53B1B">
      <w:pPr>
        <w:pStyle w:val="4"/>
        <w:rPr>
          <w:rFonts w:hint="eastAsia"/>
        </w:rPr>
      </w:pPr>
      <w:r>
        <w:rPr>
          <w:rFonts w:hint="eastAsia"/>
        </w:rPr>
        <w:t>路径分滩比例计算</w:t>
      </w:r>
    </w:p>
    <w:p w:rsidR="00B53B1B" w:rsidRDefault="00B53B1B" w:rsidP="00B53B1B">
      <w:pPr>
        <w:pStyle w:val="a5"/>
        <w:rPr>
          <w:rFonts w:hint="eastAsia"/>
        </w:rPr>
      </w:pPr>
      <w:r>
        <w:rPr>
          <w:rFonts w:hint="eastAsia"/>
        </w:rPr>
        <w:t>OD</w:t>
      </w:r>
      <w:r>
        <w:rPr>
          <w:rFonts w:hint="eastAsia"/>
        </w:rPr>
        <w:t>有效路径分摊比例采用加速分摊的方法，即小的因素属性值对应的分摊比例加速增大。加速分摊的计算规则：</w:t>
      </w:r>
    </w:p>
    <w:p w:rsidR="00B53B1B" w:rsidRDefault="00B53B1B" w:rsidP="00B53B1B">
      <w:pPr>
        <w:pStyle w:val="a5"/>
        <w:rPr>
          <w:rFonts w:hint="eastAsia"/>
        </w:rPr>
      </w:pPr>
      <w:r>
        <w:rPr>
          <w:rFonts w:hint="eastAsia"/>
        </w:rPr>
        <w:t>以“属性值</w:t>
      </w:r>
      <w:r>
        <w:rPr>
          <w:rFonts w:hint="eastAsia"/>
        </w:rPr>
        <w:t>+2*(</w:t>
      </w:r>
      <w:r>
        <w:rPr>
          <w:rFonts w:hint="eastAsia"/>
        </w:rPr>
        <w:t>算术平均值一属性值</w:t>
      </w:r>
      <w:r>
        <w:rPr>
          <w:rFonts w:hint="eastAsia"/>
        </w:rPr>
        <w:t>)</w:t>
      </w:r>
      <w:r>
        <w:rPr>
          <w:rFonts w:hint="eastAsia"/>
        </w:rPr>
        <w:t>”作为原属性值对应的分摊基数，分摊基数的立方所占立方和的百分比作为各有效路径的分摊比例。</w:t>
      </w:r>
    </w:p>
    <w:p w:rsidR="00B53B1B" w:rsidRDefault="00B53B1B" w:rsidP="00B53B1B">
      <w:pPr>
        <w:pStyle w:val="a5"/>
        <w:rPr>
          <w:rFonts w:hint="eastAsia"/>
        </w:rPr>
      </w:pPr>
      <w:r>
        <w:rPr>
          <w:rFonts w:hint="eastAsia"/>
        </w:rPr>
        <w:lastRenderedPageBreak/>
        <w:t>OD</w:t>
      </w:r>
      <w:r>
        <w:rPr>
          <w:rFonts w:hint="eastAsia"/>
        </w:rPr>
        <w:t>站点之间存在多条有效路径时，各有效路径的分配比例计算如下：</w:t>
      </w:r>
    </w:p>
    <w:p w:rsidR="00B53B1B" w:rsidRDefault="00B53B1B" w:rsidP="00B53B1B">
      <w:pPr>
        <w:numPr>
          <w:ilvl w:val="0"/>
          <w:numId w:val="2"/>
        </w:numPr>
        <w:spacing w:beforeLines="0" w:afterLines="0"/>
        <w:rPr>
          <w:rFonts w:hint="eastAsia"/>
        </w:rPr>
      </w:pPr>
      <w:r>
        <w:rPr>
          <w:rFonts w:hint="eastAsia"/>
        </w:rPr>
        <w:t>当两站之间存在同一条线路上的有效路径时，该路径分配比例为</w:t>
      </w:r>
      <w:r>
        <w:rPr>
          <w:rFonts w:hint="eastAsia"/>
        </w:rPr>
        <w:t>100%</w:t>
      </w:r>
      <w:r>
        <w:rPr>
          <w:rFonts w:hint="eastAsia"/>
        </w:rPr>
        <w:t>。</w:t>
      </w:r>
    </w:p>
    <w:p w:rsidR="00B53B1B" w:rsidRDefault="00B53B1B" w:rsidP="00B53B1B">
      <w:pPr>
        <w:numPr>
          <w:ilvl w:val="0"/>
          <w:numId w:val="2"/>
        </w:numPr>
        <w:spacing w:beforeLines="0" w:afterLines="0"/>
        <w:rPr>
          <w:rFonts w:hint="eastAsia"/>
        </w:rPr>
      </w:pPr>
      <w:r>
        <w:rPr>
          <w:rFonts w:hint="eastAsia"/>
        </w:rPr>
        <w:t>当两站之间存在</w:t>
      </w:r>
      <w:r>
        <w:rPr>
          <w:rFonts w:hint="eastAsia"/>
        </w:rPr>
        <w:t>2</w:t>
      </w:r>
      <w:r>
        <w:rPr>
          <w:rFonts w:hint="eastAsia"/>
        </w:rPr>
        <w:t>条及</w:t>
      </w:r>
      <w:r>
        <w:rPr>
          <w:rFonts w:hint="eastAsia"/>
        </w:rPr>
        <w:t>2</w:t>
      </w:r>
      <w:r>
        <w:rPr>
          <w:rFonts w:hint="eastAsia"/>
        </w:rPr>
        <w:t>条以上的有效路径时，</w:t>
      </w:r>
      <w:r>
        <w:rPr>
          <w:rFonts w:hint="eastAsia"/>
        </w:rPr>
        <w:t xml:space="preserve"> </w:t>
      </w:r>
      <w:r>
        <w:rPr>
          <w:rFonts w:hint="eastAsia"/>
        </w:rPr>
        <w:t>所有有效路径都参与清算，按加速分滩规则计算各有效路径的分摊比例。</w:t>
      </w:r>
    </w:p>
    <w:p w:rsidR="00B53B1B" w:rsidRDefault="00B53B1B" w:rsidP="00B53B1B">
      <w:pPr>
        <w:pStyle w:val="a5"/>
        <w:rPr>
          <w:rFonts w:hint="eastAsia"/>
        </w:rPr>
      </w:pPr>
      <w:r>
        <w:rPr>
          <w:rFonts w:hint="eastAsia"/>
        </w:rPr>
        <w:t>用户可通过输入线网</w:t>
      </w:r>
      <w:r>
        <w:rPr>
          <w:rFonts w:hint="eastAsia"/>
        </w:rPr>
        <w:t>OD</w:t>
      </w:r>
      <w:r>
        <w:rPr>
          <w:rFonts w:hint="eastAsia"/>
        </w:rPr>
        <w:t>，查询出所有有效路径分滩比例。返回主要包括有效路径（列出站点）、乘车总时间、换乘总次数、总站数、总里程数、分滩比例。</w:t>
      </w:r>
    </w:p>
    <w:p w:rsidR="00B53B1B" w:rsidRDefault="00B53B1B" w:rsidP="00B53B1B">
      <w:pPr>
        <w:pStyle w:val="4"/>
        <w:rPr>
          <w:rFonts w:hint="eastAsia"/>
        </w:rPr>
      </w:pPr>
      <w:r>
        <w:rPr>
          <w:rFonts w:hint="eastAsia"/>
        </w:rPr>
        <w:t>线路分滩比例计算</w:t>
      </w:r>
    </w:p>
    <w:p w:rsidR="00B53B1B" w:rsidRDefault="00B53B1B" w:rsidP="00B53B1B">
      <w:pPr>
        <w:pStyle w:val="a5"/>
        <w:rPr>
          <w:rFonts w:hint="eastAsia"/>
        </w:rPr>
      </w:pPr>
      <w:r>
        <w:rPr>
          <w:rFonts w:hint="eastAsia"/>
        </w:rPr>
        <w:t>OD</w:t>
      </w:r>
      <w:r>
        <w:rPr>
          <w:rFonts w:hint="eastAsia"/>
        </w:rPr>
        <w:t>站点之间的任一条有效路径经过</w:t>
      </w:r>
      <w:r>
        <w:rPr>
          <w:rFonts w:hint="eastAsia"/>
        </w:rPr>
        <w:t>1</w:t>
      </w:r>
      <w:r>
        <w:rPr>
          <w:rFonts w:hint="eastAsia"/>
        </w:rPr>
        <w:t>条或多条线路，线路在路径中的分摊比例为路径包含线路的里程占路径总里程的比例。如有效路径的总里程为</w:t>
      </w:r>
      <w:r>
        <w:rPr>
          <w:rFonts w:hint="eastAsia"/>
        </w:rPr>
        <w:t>10</w:t>
      </w:r>
      <w:r>
        <w:rPr>
          <w:rFonts w:hint="eastAsia"/>
        </w:rPr>
        <w:t>公里，有效路径经有</w:t>
      </w:r>
      <w:r>
        <w:rPr>
          <w:rFonts w:hint="eastAsia"/>
        </w:rPr>
        <w:t>1</w:t>
      </w:r>
      <w:r>
        <w:rPr>
          <w:rFonts w:hint="eastAsia"/>
        </w:rPr>
        <w:t>号线、</w:t>
      </w:r>
      <w:r>
        <w:rPr>
          <w:rFonts w:hint="eastAsia"/>
        </w:rPr>
        <w:t>2</w:t>
      </w:r>
      <w:r>
        <w:rPr>
          <w:rFonts w:hint="eastAsia"/>
        </w:rPr>
        <w:t>号线，经过</w:t>
      </w:r>
      <w:r>
        <w:rPr>
          <w:rFonts w:hint="eastAsia"/>
        </w:rPr>
        <w:t>1</w:t>
      </w:r>
      <w:r>
        <w:rPr>
          <w:rFonts w:hint="eastAsia"/>
        </w:rPr>
        <w:t>号线的里程为</w:t>
      </w:r>
      <w:r>
        <w:rPr>
          <w:rFonts w:hint="eastAsia"/>
        </w:rPr>
        <w:t>4</w:t>
      </w:r>
      <w:r>
        <w:rPr>
          <w:rFonts w:hint="eastAsia"/>
        </w:rPr>
        <w:t>公里，则</w:t>
      </w:r>
      <w:r>
        <w:rPr>
          <w:rFonts w:hint="eastAsia"/>
        </w:rPr>
        <w:t>1</w:t>
      </w:r>
      <w:r>
        <w:rPr>
          <w:rFonts w:hint="eastAsia"/>
        </w:rPr>
        <w:t>号线的线路分摊比例为</w:t>
      </w:r>
      <w:r>
        <w:rPr>
          <w:rFonts w:hint="eastAsia"/>
        </w:rPr>
        <w:t>40%</w:t>
      </w:r>
      <w:r>
        <w:rPr>
          <w:rFonts w:hint="eastAsia"/>
        </w:rPr>
        <w:t>。</w:t>
      </w:r>
    </w:p>
    <w:p w:rsidR="00B53B1B" w:rsidRDefault="00B53B1B" w:rsidP="00B53B1B">
      <w:pPr>
        <w:pStyle w:val="a5"/>
        <w:rPr>
          <w:rFonts w:hint="eastAsia"/>
        </w:rPr>
      </w:pPr>
      <w:r>
        <w:rPr>
          <w:rFonts w:hint="eastAsia"/>
        </w:rPr>
        <w:t>用户可通过输入线网</w:t>
      </w:r>
      <w:r>
        <w:rPr>
          <w:rFonts w:hint="eastAsia"/>
        </w:rPr>
        <w:t>OD</w:t>
      </w:r>
      <w:r>
        <w:rPr>
          <w:rFonts w:hint="eastAsia"/>
        </w:rPr>
        <w:t>、线路，查询出线路的分滩比例。返回主要包括线路、所属有效路径（列出站点）、分滩比例。</w:t>
      </w:r>
    </w:p>
    <w:p w:rsidR="00B53B1B" w:rsidRDefault="00B53B1B" w:rsidP="00B53B1B">
      <w:pPr>
        <w:pStyle w:val="4"/>
        <w:rPr>
          <w:rFonts w:hint="eastAsia"/>
        </w:rPr>
      </w:pPr>
      <w:r>
        <w:rPr>
          <w:rFonts w:hint="eastAsia"/>
        </w:rPr>
        <w:t>清分权重计算及导出</w:t>
      </w:r>
    </w:p>
    <w:p w:rsidR="00B53B1B" w:rsidRDefault="00B53B1B" w:rsidP="00B53B1B">
      <w:pPr>
        <w:pStyle w:val="a5"/>
        <w:rPr>
          <w:rFonts w:hint="eastAsia"/>
        </w:rPr>
      </w:pPr>
      <w:r>
        <w:rPr>
          <w:rFonts w:hint="eastAsia"/>
        </w:rPr>
        <w:t>OD</w:t>
      </w:r>
      <w:r>
        <w:rPr>
          <w:rFonts w:hint="eastAsia"/>
        </w:rPr>
        <w:t>站点，线路的清分权重计算如下：</w:t>
      </w:r>
    </w:p>
    <w:p w:rsidR="00B53B1B" w:rsidRDefault="00B53B1B" w:rsidP="00B53B1B">
      <w:pPr>
        <w:numPr>
          <w:ilvl w:val="0"/>
          <w:numId w:val="3"/>
        </w:numPr>
        <w:spacing w:beforeLines="0" w:afterLines="0"/>
        <w:rPr>
          <w:rFonts w:hint="eastAsia"/>
        </w:rPr>
      </w:pPr>
      <w:r>
        <w:rPr>
          <w:rFonts w:hint="eastAsia"/>
        </w:rPr>
        <w:t>当两站之间仅存在一条有效路径，线路的清分权重等于线路的分摊比例。</w:t>
      </w:r>
    </w:p>
    <w:p w:rsidR="00B53B1B" w:rsidRDefault="00B53B1B" w:rsidP="00B53B1B">
      <w:pPr>
        <w:numPr>
          <w:ilvl w:val="0"/>
          <w:numId w:val="3"/>
        </w:numPr>
        <w:spacing w:beforeLines="0" w:afterLines="0"/>
        <w:rPr>
          <w:rFonts w:hint="eastAsia"/>
        </w:rPr>
      </w:pPr>
      <w:r>
        <w:rPr>
          <w:rFonts w:hint="eastAsia"/>
        </w:rPr>
        <w:t>当两站之间存在</w:t>
      </w:r>
      <w:r>
        <w:rPr>
          <w:rFonts w:hint="eastAsia"/>
        </w:rPr>
        <w:t>2</w:t>
      </w:r>
      <w:r>
        <w:rPr>
          <w:rFonts w:hint="eastAsia"/>
        </w:rPr>
        <w:t>条及</w:t>
      </w:r>
      <w:r>
        <w:rPr>
          <w:rFonts w:hint="eastAsia"/>
        </w:rPr>
        <w:t>2</w:t>
      </w:r>
      <w:r>
        <w:rPr>
          <w:rFonts w:hint="eastAsia"/>
        </w:rPr>
        <w:t>条以上的有效路径时，线路的清分权重等于各路径分摊比例与该路径的线路分摊比例的乘积和。如</w:t>
      </w:r>
      <w:r>
        <w:rPr>
          <w:rFonts w:hint="eastAsia"/>
        </w:rPr>
        <w:t>OD</w:t>
      </w:r>
      <w:r>
        <w:rPr>
          <w:rFonts w:hint="eastAsia"/>
        </w:rPr>
        <w:t>的有效路径有</w:t>
      </w:r>
      <w:r>
        <w:rPr>
          <w:rFonts w:hint="eastAsia"/>
        </w:rPr>
        <w:t>2</w:t>
      </w:r>
      <w:r>
        <w:rPr>
          <w:rFonts w:hint="eastAsia"/>
        </w:rPr>
        <w:t>条，路径</w:t>
      </w:r>
      <w:r>
        <w:rPr>
          <w:rFonts w:hint="eastAsia"/>
        </w:rPr>
        <w:t>1</w:t>
      </w:r>
      <w:r>
        <w:rPr>
          <w:rFonts w:hint="eastAsia"/>
        </w:rPr>
        <w:t>的路径分摊比例为</w:t>
      </w:r>
      <w:r>
        <w:rPr>
          <w:rFonts w:hint="eastAsia"/>
        </w:rPr>
        <w:t>40%</w:t>
      </w:r>
      <w:r>
        <w:rPr>
          <w:rFonts w:hint="eastAsia"/>
        </w:rPr>
        <w:t>，路径</w:t>
      </w:r>
      <w:r>
        <w:rPr>
          <w:rFonts w:hint="eastAsia"/>
        </w:rPr>
        <w:t>2</w:t>
      </w:r>
      <w:r>
        <w:rPr>
          <w:rFonts w:hint="eastAsia"/>
        </w:rPr>
        <w:t>的路径分摊比例为</w:t>
      </w:r>
      <w:r>
        <w:rPr>
          <w:rFonts w:hint="eastAsia"/>
        </w:rPr>
        <w:t>60%</w:t>
      </w:r>
      <w:r>
        <w:rPr>
          <w:rFonts w:hint="eastAsia"/>
        </w:rPr>
        <w:t>，</w:t>
      </w:r>
      <w:r>
        <w:rPr>
          <w:rFonts w:hint="eastAsia"/>
        </w:rPr>
        <w:t>1</w:t>
      </w:r>
      <w:r>
        <w:rPr>
          <w:rFonts w:hint="eastAsia"/>
        </w:rPr>
        <w:t>号线在路径</w:t>
      </w:r>
      <w:r>
        <w:rPr>
          <w:rFonts w:hint="eastAsia"/>
        </w:rPr>
        <w:t>1</w:t>
      </w:r>
      <w:r>
        <w:rPr>
          <w:rFonts w:hint="eastAsia"/>
        </w:rPr>
        <w:t>的线路分摊比例为</w:t>
      </w:r>
      <w:r>
        <w:rPr>
          <w:rFonts w:hint="eastAsia"/>
        </w:rPr>
        <w:t>30%</w:t>
      </w:r>
      <w:r>
        <w:rPr>
          <w:rFonts w:hint="eastAsia"/>
        </w:rPr>
        <w:t>，在路径</w:t>
      </w:r>
      <w:r>
        <w:rPr>
          <w:rFonts w:hint="eastAsia"/>
        </w:rPr>
        <w:t>2</w:t>
      </w:r>
      <w:r>
        <w:rPr>
          <w:rFonts w:hint="eastAsia"/>
        </w:rPr>
        <w:t>的线路分摊比例为</w:t>
      </w:r>
      <w:r>
        <w:rPr>
          <w:rFonts w:hint="eastAsia"/>
        </w:rPr>
        <w:t>40%</w:t>
      </w:r>
      <w:r>
        <w:rPr>
          <w:rFonts w:hint="eastAsia"/>
        </w:rPr>
        <w:t>，则</w:t>
      </w:r>
      <w:r>
        <w:rPr>
          <w:rFonts w:hint="eastAsia"/>
        </w:rPr>
        <w:t>1</w:t>
      </w:r>
      <w:r>
        <w:rPr>
          <w:rFonts w:hint="eastAsia"/>
        </w:rPr>
        <w:t>号线的线路清分权重为</w:t>
      </w:r>
      <w:r>
        <w:rPr>
          <w:rFonts w:hint="eastAsia"/>
        </w:rPr>
        <w:t>40%*30%+60%*40%=36%</w:t>
      </w:r>
      <w:r>
        <w:rPr>
          <w:rFonts w:hint="eastAsia"/>
        </w:rPr>
        <w:t>。</w:t>
      </w:r>
    </w:p>
    <w:p w:rsidR="00B53B1B" w:rsidRDefault="00B53B1B" w:rsidP="00B53B1B">
      <w:pPr>
        <w:spacing w:beforeLines="0" w:afterLines="0"/>
        <w:rPr>
          <w:rFonts w:hint="eastAsia"/>
        </w:rPr>
      </w:pPr>
      <w:r>
        <w:rPr>
          <w:rFonts w:hint="eastAsia"/>
        </w:rPr>
        <w:t>用户可通过输入线网</w:t>
      </w:r>
      <w:r>
        <w:rPr>
          <w:rFonts w:hint="eastAsia"/>
        </w:rPr>
        <w:t>OD</w:t>
      </w:r>
      <w:r>
        <w:rPr>
          <w:rFonts w:hint="eastAsia"/>
        </w:rPr>
        <w:t>，可查询出线网</w:t>
      </w:r>
      <w:r>
        <w:rPr>
          <w:rFonts w:hint="eastAsia"/>
        </w:rPr>
        <w:t>OD</w:t>
      </w:r>
      <w:r>
        <w:rPr>
          <w:rFonts w:hint="eastAsia"/>
        </w:rPr>
        <w:t>的清分权重，并可导出。返回主要包括</w:t>
      </w:r>
      <w:r>
        <w:rPr>
          <w:rFonts w:hint="eastAsia"/>
        </w:rPr>
        <w:t>OD</w:t>
      </w:r>
      <w:r>
        <w:rPr>
          <w:rFonts w:hint="eastAsia"/>
        </w:rPr>
        <w:t>、线路、清分权重。</w:t>
      </w:r>
    </w:p>
    <w:p w:rsidR="00B53B1B" w:rsidRDefault="00B53B1B" w:rsidP="00B53B1B">
      <w:pPr>
        <w:pStyle w:val="a5"/>
        <w:rPr>
          <w:rFonts w:hint="eastAsia"/>
        </w:rPr>
      </w:pPr>
      <w:r>
        <w:rPr>
          <w:rFonts w:hint="eastAsia"/>
        </w:rPr>
        <w:t>OD</w:t>
      </w:r>
      <w:r>
        <w:rPr>
          <w:rFonts w:hint="eastAsia"/>
        </w:rPr>
        <w:t>的各线路清分权重可导出文本格式。</w:t>
      </w:r>
    </w:p>
    <w:p w:rsidR="00B53B1B" w:rsidRDefault="00B53B1B" w:rsidP="00B53B1B">
      <w:pPr>
        <w:pStyle w:val="2"/>
        <w:rPr>
          <w:rFonts w:hint="eastAsia"/>
        </w:rPr>
      </w:pPr>
      <w:r>
        <w:rPr>
          <w:rFonts w:hint="eastAsia"/>
        </w:rPr>
        <w:tab/>
      </w:r>
      <w:bookmarkStart w:id="4" w:name="_Toc343849894"/>
      <w:r>
        <w:rPr>
          <w:rFonts w:hint="eastAsia"/>
        </w:rPr>
        <w:t>性能</w:t>
      </w:r>
      <w:bookmarkEnd w:id="4"/>
    </w:p>
    <w:p w:rsidR="00B53B1B" w:rsidRDefault="00B53B1B" w:rsidP="00B53B1B">
      <w:pPr>
        <w:pStyle w:val="2"/>
        <w:rPr>
          <w:rFonts w:hint="eastAsia"/>
        </w:rPr>
      </w:pPr>
      <w:bookmarkStart w:id="5" w:name="_Toc343849895"/>
      <w:r>
        <w:rPr>
          <w:rFonts w:hint="eastAsia"/>
        </w:rPr>
        <w:t>安全性</w:t>
      </w:r>
      <w:bookmarkEnd w:id="5"/>
    </w:p>
    <w:p w:rsidR="00B53B1B" w:rsidRDefault="00B53B1B" w:rsidP="00B53B1B">
      <w:pPr>
        <w:numPr>
          <w:ilvl w:val="0"/>
          <w:numId w:val="4"/>
        </w:numPr>
        <w:spacing w:beforeLines="0" w:afterLines="0"/>
        <w:rPr>
          <w:rFonts w:hint="eastAsia"/>
        </w:rPr>
      </w:pPr>
      <w:r>
        <w:rPr>
          <w:rFonts w:hint="eastAsia"/>
        </w:rPr>
        <w:t>只有授权用户才能进行操作；用户只能操作授权范围的功能。</w:t>
      </w:r>
    </w:p>
    <w:p w:rsidR="00B53B1B" w:rsidRDefault="00B53B1B" w:rsidP="00B53B1B">
      <w:pPr>
        <w:numPr>
          <w:ilvl w:val="0"/>
          <w:numId w:val="4"/>
        </w:numPr>
        <w:spacing w:beforeLines="0" w:afterLines="0"/>
        <w:rPr>
          <w:rFonts w:hint="eastAsia"/>
        </w:rPr>
      </w:pPr>
      <w:r>
        <w:rPr>
          <w:rFonts w:hint="eastAsia"/>
        </w:rPr>
        <w:t>系统记录用户的操作日志。</w:t>
      </w:r>
    </w:p>
    <w:p w:rsidR="00B53B1B" w:rsidRDefault="00B53B1B" w:rsidP="00B53B1B">
      <w:pPr>
        <w:numPr>
          <w:ilvl w:val="0"/>
          <w:numId w:val="4"/>
        </w:numPr>
        <w:spacing w:beforeLines="0" w:afterLines="0"/>
        <w:rPr>
          <w:rFonts w:hint="eastAsia"/>
        </w:rPr>
      </w:pPr>
      <w:r>
        <w:rPr>
          <w:rFonts w:hint="eastAsia"/>
        </w:rPr>
        <w:t>参数的当前版本的变更记录历史。</w:t>
      </w:r>
    </w:p>
    <w:p w:rsidR="00B53B1B" w:rsidRDefault="00B53B1B" w:rsidP="00B53B1B">
      <w:pPr>
        <w:pStyle w:val="2"/>
        <w:rPr>
          <w:rFonts w:hint="eastAsia"/>
        </w:rPr>
      </w:pPr>
      <w:bookmarkStart w:id="6" w:name="_Toc343849896"/>
      <w:r>
        <w:rPr>
          <w:rFonts w:hint="eastAsia"/>
        </w:rPr>
        <w:lastRenderedPageBreak/>
        <w:t>用户界面</w:t>
      </w:r>
      <w:bookmarkEnd w:id="6"/>
    </w:p>
    <w:p w:rsidR="00E60C40" w:rsidRDefault="00E60C40"/>
    <w:sectPr w:rsidR="00E60C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C40" w:rsidRDefault="00E60C40" w:rsidP="00B53B1B">
      <w:pPr>
        <w:spacing w:before="120" w:after="120" w:line="240" w:lineRule="auto"/>
      </w:pPr>
      <w:r>
        <w:separator/>
      </w:r>
    </w:p>
  </w:endnote>
  <w:endnote w:type="continuationSeparator" w:id="1">
    <w:p w:rsidR="00E60C40" w:rsidRDefault="00E60C40" w:rsidP="00B53B1B">
      <w:pPr>
        <w:spacing w:before="12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C40" w:rsidRDefault="00E60C40" w:rsidP="00B53B1B">
      <w:pPr>
        <w:spacing w:before="120" w:after="120" w:line="240" w:lineRule="auto"/>
      </w:pPr>
      <w:r>
        <w:separator/>
      </w:r>
    </w:p>
  </w:footnote>
  <w:footnote w:type="continuationSeparator" w:id="1">
    <w:p w:rsidR="00E60C40" w:rsidRDefault="00E60C40" w:rsidP="00B53B1B">
      <w:pPr>
        <w:spacing w:before="120" w:after="12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C"/>
    <w:multiLevelType w:val="multilevel"/>
    <w:tmpl w:val="0000003C"/>
    <w:lvl w:ilvl="0">
      <w:start w:val="1"/>
      <w:numFmt w:val="decimal"/>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suff w:val="space"/>
      <w:lvlText w:val="%1.%2.%3.%4.%5.%6."/>
      <w:lvlJc w:val="left"/>
      <w:pPr>
        <w:ind w:left="1134" w:hanging="1134"/>
      </w:pPr>
      <w:rPr>
        <w:rFonts w:hint="eastAsia"/>
      </w:rPr>
    </w:lvl>
    <w:lvl w:ilvl="6">
      <w:start w:val="1"/>
      <w:numFmt w:val="decimal"/>
      <w:suff w:val="space"/>
      <w:lvlText w:val="%1.%2.%3.%4.%5.%6.%7."/>
      <w:lvlJc w:val="left"/>
      <w:pPr>
        <w:ind w:left="1276" w:hanging="1276"/>
      </w:pPr>
      <w:rPr>
        <w:rFonts w:hint="eastAsia"/>
      </w:rPr>
    </w:lvl>
    <w:lvl w:ilvl="7">
      <w:start w:val="1"/>
      <w:numFmt w:val="decimal"/>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4585A45"/>
    <w:multiLevelType w:val="multilevel"/>
    <w:tmpl w:val="0000001F"/>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07A1B5B"/>
    <w:multiLevelType w:val="multilevel"/>
    <w:tmpl w:val="0000001F"/>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45B750F9"/>
    <w:multiLevelType w:val="multilevel"/>
    <w:tmpl w:val="0000001F"/>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3B1B"/>
    <w:rsid w:val="00B53B1B"/>
    <w:rsid w:val="00E60C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3B1B"/>
    <w:pPr>
      <w:widowControl w:val="0"/>
      <w:spacing w:beforeLines="50" w:afterLines="50" w:line="276" w:lineRule="auto"/>
      <w:jc w:val="both"/>
    </w:pPr>
    <w:rPr>
      <w:rFonts w:ascii="Times New Roman" w:eastAsia="宋体" w:hAnsi="Times New Roman" w:cs="Times New Roman"/>
      <w:szCs w:val="24"/>
    </w:rPr>
  </w:style>
  <w:style w:type="paragraph" w:styleId="1">
    <w:name w:val="heading 1"/>
    <w:basedOn w:val="a"/>
    <w:next w:val="a"/>
    <w:link w:val="1Char"/>
    <w:qFormat/>
    <w:rsid w:val="00B53B1B"/>
    <w:pPr>
      <w:keepNext/>
      <w:keepLines/>
      <w:numPr>
        <w:numId w:val="1"/>
      </w:numPr>
      <w:spacing w:beforeLines="0" w:afterLines="0" w:line="578" w:lineRule="auto"/>
      <w:outlineLvl w:val="0"/>
    </w:pPr>
    <w:rPr>
      <w:rFonts w:ascii="Arial" w:eastAsia="黑体" w:hAnsi="Arial"/>
      <w:b/>
      <w:bCs/>
      <w:kern w:val="44"/>
      <w:sz w:val="36"/>
      <w:szCs w:val="44"/>
    </w:rPr>
  </w:style>
  <w:style w:type="paragraph" w:styleId="2">
    <w:name w:val="heading 2"/>
    <w:basedOn w:val="a"/>
    <w:next w:val="a"/>
    <w:link w:val="2Char"/>
    <w:qFormat/>
    <w:rsid w:val="00B53B1B"/>
    <w:pPr>
      <w:keepNext/>
      <w:keepLines/>
      <w:numPr>
        <w:ilvl w:val="1"/>
        <w:numId w:val="1"/>
      </w:numPr>
      <w:spacing w:beforeLines="0" w:afterLines="0" w:line="415" w:lineRule="auto"/>
      <w:outlineLvl w:val="1"/>
    </w:pPr>
    <w:rPr>
      <w:rFonts w:ascii="Arial" w:eastAsia="黑体" w:hAnsi="Arial"/>
      <w:b/>
      <w:bCs/>
      <w:sz w:val="32"/>
      <w:szCs w:val="32"/>
    </w:rPr>
  </w:style>
  <w:style w:type="paragraph" w:styleId="3">
    <w:name w:val="heading 3"/>
    <w:basedOn w:val="a"/>
    <w:next w:val="a"/>
    <w:link w:val="3Char"/>
    <w:qFormat/>
    <w:rsid w:val="00B53B1B"/>
    <w:pPr>
      <w:keepNext/>
      <w:keepLines/>
      <w:numPr>
        <w:ilvl w:val="2"/>
        <w:numId w:val="1"/>
      </w:numPr>
      <w:spacing w:beforeLines="0" w:afterLines="0" w:line="415" w:lineRule="auto"/>
      <w:outlineLvl w:val="2"/>
    </w:pPr>
    <w:rPr>
      <w:rFonts w:ascii="Arial" w:eastAsia="黑体" w:hAnsi="Arial"/>
      <w:b/>
      <w:bCs/>
      <w:sz w:val="30"/>
      <w:szCs w:val="32"/>
    </w:rPr>
  </w:style>
  <w:style w:type="paragraph" w:styleId="4">
    <w:name w:val="heading 4"/>
    <w:basedOn w:val="a"/>
    <w:next w:val="a"/>
    <w:link w:val="4Char"/>
    <w:qFormat/>
    <w:rsid w:val="00B53B1B"/>
    <w:pPr>
      <w:keepNext/>
      <w:keepLines/>
      <w:numPr>
        <w:ilvl w:val="3"/>
        <w:numId w:val="1"/>
      </w:numPr>
      <w:spacing w:beforeLines="0" w:afterLines="0" w:line="377"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3B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3B1B"/>
    <w:rPr>
      <w:sz w:val="18"/>
      <w:szCs w:val="18"/>
    </w:rPr>
  </w:style>
  <w:style w:type="paragraph" w:styleId="a4">
    <w:name w:val="footer"/>
    <w:basedOn w:val="a"/>
    <w:link w:val="Char0"/>
    <w:uiPriority w:val="99"/>
    <w:semiHidden/>
    <w:unhideWhenUsed/>
    <w:rsid w:val="00B53B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3B1B"/>
    <w:rPr>
      <w:sz w:val="18"/>
      <w:szCs w:val="18"/>
    </w:rPr>
  </w:style>
  <w:style w:type="character" w:customStyle="1" w:styleId="1Char">
    <w:name w:val="标题 1 Char"/>
    <w:basedOn w:val="a0"/>
    <w:link w:val="1"/>
    <w:rsid w:val="00B53B1B"/>
    <w:rPr>
      <w:rFonts w:ascii="Arial" w:eastAsia="黑体" w:hAnsi="Arial" w:cs="Times New Roman"/>
      <w:b/>
      <w:bCs/>
      <w:kern w:val="44"/>
      <w:sz w:val="36"/>
      <w:szCs w:val="44"/>
    </w:rPr>
  </w:style>
  <w:style w:type="character" w:customStyle="1" w:styleId="2Char">
    <w:name w:val="标题 2 Char"/>
    <w:basedOn w:val="a0"/>
    <w:link w:val="2"/>
    <w:rsid w:val="00B53B1B"/>
    <w:rPr>
      <w:rFonts w:ascii="Arial" w:eastAsia="黑体" w:hAnsi="Arial" w:cs="Times New Roman"/>
      <w:b/>
      <w:bCs/>
      <w:sz w:val="32"/>
      <w:szCs w:val="32"/>
    </w:rPr>
  </w:style>
  <w:style w:type="character" w:customStyle="1" w:styleId="3Char">
    <w:name w:val="标题 3 Char"/>
    <w:basedOn w:val="a0"/>
    <w:link w:val="3"/>
    <w:rsid w:val="00B53B1B"/>
    <w:rPr>
      <w:rFonts w:ascii="Arial" w:eastAsia="黑体" w:hAnsi="Arial" w:cs="Times New Roman"/>
      <w:b/>
      <w:bCs/>
      <w:sz w:val="30"/>
      <w:szCs w:val="32"/>
    </w:rPr>
  </w:style>
  <w:style w:type="character" w:customStyle="1" w:styleId="4Char">
    <w:name w:val="标题 4 Char"/>
    <w:basedOn w:val="a0"/>
    <w:link w:val="4"/>
    <w:rsid w:val="00B53B1B"/>
    <w:rPr>
      <w:rFonts w:ascii="Arial" w:eastAsia="黑体" w:hAnsi="Arial" w:cs="Times New Roman"/>
      <w:b/>
      <w:bCs/>
      <w:sz w:val="28"/>
      <w:szCs w:val="28"/>
    </w:rPr>
  </w:style>
  <w:style w:type="character" w:customStyle="1" w:styleId="CharChar">
    <w:name w:val="投标正文缩进 Char Char"/>
    <w:basedOn w:val="a0"/>
    <w:link w:val="a5"/>
    <w:rsid w:val="00B53B1B"/>
    <w:rPr>
      <w:rFonts w:cs="宋体"/>
    </w:rPr>
  </w:style>
  <w:style w:type="paragraph" w:customStyle="1" w:styleId="a5">
    <w:name w:val="投标正文缩进"/>
    <w:basedOn w:val="a"/>
    <w:link w:val="CharChar"/>
    <w:rsid w:val="00B53B1B"/>
    <w:pPr>
      <w:spacing w:beforeLines="0" w:afterLines="0" w:line="360" w:lineRule="exact"/>
      <w:ind w:firstLine="420"/>
    </w:pPr>
    <w:rPr>
      <w:rFonts w:asciiTheme="minorHAnsi" w:eastAsiaTheme="minorEastAsia" w:hAnsiTheme="minorHAnsi" w:cs="宋体"/>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Words>
  <Characters>1116</Characters>
  <Application>Microsoft Office Word</Application>
  <DocSecurity>0</DocSecurity>
  <Lines>9</Lines>
  <Paragraphs>2</Paragraphs>
  <ScaleCrop>false</ScaleCrop>
  <Company>番茄花园II</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番茄用户</dc:creator>
  <cp:keywords/>
  <dc:description/>
  <cp:lastModifiedBy>番茄用户</cp:lastModifiedBy>
  <cp:revision>2</cp:revision>
  <dcterms:created xsi:type="dcterms:W3CDTF">2013-11-04T09:44:00Z</dcterms:created>
  <dcterms:modified xsi:type="dcterms:W3CDTF">2013-11-04T09:44:00Z</dcterms:modified>
</cp:coreProperties>
</file>