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4F2D7F"/>
          <w:sz w:val="28"/>
        </w:rPr>
        <w:t>WAA</w:t>
      </w:r>
    </w:p>
    <w:p>
      <w:pPr>
        <w:jc w:val="center"/>
      </w:pPr>
      <w:r>
        <w:rPr>
          <w:b/>
          <w:color w:val="4F2D7F"/>
          <w:sz w:val="44"/>
        </w:rPr>
        <w:t>Theoretical Optics Board Review 2026</w:t>
      </w:r>
    </w:p>
    <w:p/>
    <w:p>
      <w:pPr>
        <w:jc w:val="center"/>
      </w:pPr>
      <w:r>
        <w:rPr>
          <w:sz w:val="26"/>
        </w:rPr>
        <w:t>FORMULA REFERENCE — LESSONS 1–7</w:t>
      </w:r>
    </w:p>
    <w:p/>
    <w:p>
      <w:pPr>
        <w:jc w:val="center"/>
      </w:pPr>
      <w:r>
        <w:rPr>
          <w:i/>
          <w:sz w:val="22"/>
        </w:rPr>
        <w:t>Formula  •  Variable Definitions  •  Concept  •  Rules &amp; Tips</w:t>
      </w:r>
    </w:p>
    <w:p/>
    <w:p>
      <w:pPr>
        <w:jc w:val="center"/>
      </w:pPr>
      <w:r>
        <w:rPr>
          <w:sz w:val="22"/>
        </w:rPr>
        <w:t>31 Cards Total</w:t>
      </w:r>
    </w:p>
    <w:p>
      <w:r>
        <w:br w:type="page"/>
      </w:r>
    </w:p>
    <w:p>
      <w:pPr>
        <w:spacing w:before="280" w:after="40"/>
        <w:shd w:val="clear" w:color="auto" w:fill="4F2D7F"/>
      </w:pPr>
      <w:r>
        <w:rPr>
          <w:b/>
          <w:color w:val="FFFFFF"/>
          <w:sz w:val="26"/>
        </w:rPr>
        <w:t>LESSONS 1–3   |   Nature of Light · Vergence · Shadow Formation · Photometry</w:t>
      </w:r>
    </w:p>
    <w:p>
      <w:pPr>
        <w:spacing w:before="40" w:after="80"/>
        <w:pBdr>
          <w:bottom w:val="single" w:sz="6" w:space="1" w:color="4F2D7F"/>
        </w:pBdr>
      </w:pPr>
    </w:p>
    <w:p>
      <w:pPr>
        <w:spacing w:before="320" w:after="40"/>
      </w:pPr>
      <w:r>
        <w:rPr>
          <w:b/>
          <w:color w:val="4F2D7F"/>
          <w:sz w:val="24"/>
        </w:rPr>
        <w:t>CARD 1  —  INDEX OF REFRACTION</w:t>
      </w:r>
    </w:p>
    <w:p>
      <w:pPr>
        <w:spacing w:before="120" w:after="20"/>
      </w:pPr>
      <w:r>
        <w:rPr>
          <w:b/>
          <w:color w:val="4F2D7F"/>
          <w:sz w:val="20"/>
        </w:rPr>
        <w:t>Formula</w:t>
      </w:r>
    </w:p>
    <w:p>
      <w:pPr>
        <w:spacing w:before="20" w:after="20"/>
        <w:ind w:left="432"/>
      </w:pPr>
      <w:r>
        <w:rPr>
          <w:rFonts w:ascii="Courier New" w:hAnsi="Courier New"/>
          <w:b/>
          <w:color w:val="323232"/>
          <w:sz w:val="22"/>
        </w:rPr>
        <w:t>n = c / v</w:t>
      </w:r>
    </w:p>
    <w:p>
      <w:pPr>
        <w:spacing w:before="20" w:after="20"/>
        <w:ind w:left="432"/>
      </w:pPr>
      <w:r>
        <w:rPr>
          <w:rFonts w:ascii="Courier New" w:hAnsi="Courier New"/>
          <w:b/>
          <w:color w:val="323232"/>
          <w:sz w:val="22"/>
        </w:rPr>
        <w:t>v = c / n</w:t>
      </w:r>
    </w:p>
    <w:p>
      <w:pPr>
        <w:spacing w:before="120" w:after="20"/>
      </w:pPr>
      <w:r>
        <w:rPr>
          <w:b/>
          <w:color w:val="4F2D7F"/>
          <w:sz w:val="20"/>
        </w:rPr>
        <w:t>Variables</w:t>
      </w:r>
    </w:p>
    <w:p>
      <w:pPr>
        <w:spacing w:before="20" w:after="20"/>
        <w:ind w:left="432"/>
      </w:pPr>
      <w:r>
        <w:rPr>
          <w:rFonts w:ascii="Courier New" w:hAnsi="Courier New"/>
          <w:b/>
          <w:sz w:val="20"/>
        </w:rPr>
        <w:t>n</w:t>
      </w:r>
      <w:r>
        <w:rPr>
          <w:sz w:val="20"/>
        </w:rPr>
        <w:t xml:space="preserve">  =  index of refraction (dimensionless; always ≥ 1)</w:t>
      </w:r>
    </w:p>
    <w:p>
      <w:pPr>
        <w:spacing w:before="20" w:after="20"/>
        <w:ind w:left="432"/>
      </w:pPr>
      <w:r>
        <w:rPr>
          <w:rFonts w:ascii="Courier New" w:hAnsi="Courier New"/>
          <w:b/>
          <w:sz w:val="20"/>
        </w:rPr>
        <w:t>c</w:t>
      </w:r>
      <w:r>
        <w:rPr>
          <w:sz w:val="20"/>
        </w:rPr>
        <w:t xml:space="preserve">  =  speed of light in a vacuum — 186,000 mi/s or 300,000 km/s</w:t>
      </w:r>
    </w:p>
    <w:p>
      <w:pPr>
        <w:spacing w:before="20" w:after="20"/>
        <w:ind w:left="432"/>
      </w:pPr>
      <w:r>
        <w:rPr>
          <w:rFonts w:ascii="Courier New" w:hAnsi="Courier New"/>
          <w:b/>
          <w:sz w:val="20"/>
        </w:rPr>
        <w:t>v</w:t>
      </w:r>
      <w:r>
        <w:rPr>
          <w:sz w:val="20"/>
        </w:rPr>
        <w:t xml:space="preserve">  =  speed of light in the medium (always slower than c)</w:t>
      </w:r>
    </w:p>
    <w:p>
      <w:pPr>
        <w:spacing w:before="120" w:after="20"/>
      </w:pPr>
      <w:r>
        <w:rPr>
          <w:b/>
          <w:color w:val="4F2D7F"/>
          <w:sz w:val="20"/>
        </w:rPr>
        <w:t>Concept</w:t>
      </w:r>
    </w:p>
    <w:p>
      <w:pPr>
        <w:spacing w:before="20" w:after="40"/>
        <w:ind w:left="432"/>
      </w:pPr>
      <w:r>
        <w:rPr>
          <w:sz w:val="20"/>
        </w:rPr>
        <w:t>When light enters a denser medium it slows down and bends. The index of refraction quantifies how much slower light travels in that medium compared to a vacuum. A higher index means a denser, more optically powerful medium.</w:t>
      </w:r>
    </w:p>
    <w:p>
      <w:pPr>
        <w:spacing w:before="120" w:after="20"/>
      </w:pPr>
      <w:r>
        <w:rPr>
          <w:b/>
          <w:color w:val="4F2D7F"/>
          <w:sz w:val="20"/>
        </w:rPr>
        <w:t>Rules &amp; Tips</w:t>
      </w:r>
    </w:p>
    <w:p>
      <w:pPr>
        <w:spacing w:before="20" w:after="20"/>
        <w:ind w:left="432"/>
      </w:pPr>
      <w:r>
        <w:rPr>
          <w:sz w:val="20"/>
        </w:rPr>
        <w:t>•  n is ALWAYS ≥ 1. Light never travels faster than c.</w:t>
      </w:r>
    </w:p>
    <w:p>
      <w:pPr>
        <w:spacing w:before="20" w:after="20"/>
        <w:ind w:left="432"/>
      </w:pPr>
      <w:r>
        <w:rPr>
          <w:sz w:val="20"/>
        </w:rPr>
        <w:t>•  Common values to memorize: Air 1.00 → Water 1.33 → Crown glass 1.52 → Dense glass 1.62 → Diamond 2.42</w:t>
      </w:r>
    </w:p>
    <w:p>
      <w:pPr>
        <w:spacing w:before="20" w:after="20"/>
        <w:ind w:left="432"/>
      </w:pPr>
      <w:r>
        <w:rPr>
          <w:sz w:val="20"/>
        </w:rPr>
        <w:t>•  Higher n = more bending = stronger refractive effect at that surface.</w:t>
      </w:r>
    </w:p>
    <w:p>
      <w:pPr>
        <w:spacing w:before="20" w:after="20"/>
        <w:ind w:left="432"/>
      </w:pPr>
      <w:r>
        <w:rPr>
          <w:sz w:val="20"/>
        </w:rPr>
        <w:t>•  Clinical link: the cornea (~1.376) and crystalline lens (~1.386–1.406) each have their own n, affecting total eye refraction.</w:t>
      </w:r>
    </w:p>
    <w:p>
      <w:pPr>
        <w:spacing w:before="120" w:after="40"/>
        <w:pBdr>
          <w:bottom w:val="dashed" w:sz="4" w:space="1" w:color="AAAAAA"/>
        </w:pBdr>
      </w:pPr>
    </w:p>
    <w:p>
      <w:pPr>
        <w:spacing w:before="320" w:after="40"/>
      </w:pPr>
      <w:r>
        <w:rPr>
          <w:b/>
          <w:color w:val="4F2D7F"/>
          <w:sz w:val="24"/>
        </w:rPr>
        <w:t>CARD 2  —  VERGENCE</w:t>
      </w:r>
    </w:p>
    <w:p>
      <w:pPr>
        <w:spacing w:before="120" w:after="20"/>
      </w:pPr>
      <w:r>
        <w:rPr>
          <w:b/>
          <w:color w:val="4F2D7F"/>
          <w:sz w:val="20"/>
        </w:rPr>
        <w:t>Formula</w:t>
      </w:r>
    </w:p>
    <w:p>
      <w:pPr>
        <w:spacing w:before="20" w:after="20"/>
        <w:ind w:left="432"/>
      </w:pPr>
      <w:r>
        <w:rPr>
          <w:rFonts w:ascii="Courier New" w:hAnsi="Courier New"/>
          <w:b/>
          <w:color w:val="323232"/>
          <w:sz w:val="22"/>
        </w:rPr>
        <w:t>D = 1 / f       (f in meters)</w:t>
      </w:r>
    </w:p>
    <w:p>
      <w:pPr>
        <w:spacing w:before="20" w:after="20"/>
        <w:ind w:left="432"/>
      </w:pPr>
      <w:r>
        <w:rPr>
          <w:rFonts w:ascii="Courier New" w:hAnsi="Courier New"/>
          <w:b/>
          <w:color w:val="323232"/>
          <w:sz w:val="22"/>
        </w:rPr>
        <w:t>D = 100 / f     (f in centimeters)</w:t>
      </w:r>
    </w:p>
    <w:p>
      <w:pPr>
        <w:spacing w:before="20" w:after="20"/>
        <w:ind w:left="432"/>
      </w:pPr>
      <w:r>
        <w:rPr>
          <w:rFonts w:ascii="Courier New" w:hAnsi="Courier New"/>
          <w:b/>
          <w:color w:val="323232"/>
          <w:sz w:val="22"/>
        </w:rPr>
        <w:t>D = 1000 / f    (f in millimeters)</w:t>
      </w:r>
    </w:p>
    <w:p>
      <w:pPr>
        <w:spacing w:before="20" w:after="20"/>
        <w:ind w:left="432"/>
      </w:pPr>
      <w:r>
        <w:rPr>
          <w:rFonts w:ascii="Courier New" w:hAnsi="Courier New"/>
          <w:b/>
          <w:color w:val="323232"/>
          <w:sz w:val="22"/>
        </w:rPr>
        <w:t>D = 40 / f      (f in inches)</w:t>
      </w:r>
    </w:p>
    <w:p>
      <w:pPr>
        <w:spacing w:before="120" w:after="20"/>
      </w:pPr>
      <w:r>
        <w:rPr>
          <w:b/>
          <w:color w:val="4F2D7F"/>
          <w:sz w:val="20"/>
        </w:rPr>
        <w:t>Variables</w:t>
      </w:r>
    </w:p>
    <w:p>
      <w:pPr>
        <w:spacing w:before="20" w:after="20"/>
        <w:ind w:left="432"/>
      </w:pPr>
      <w:r>
        <w:rPr>
          <w:rFonts w:ascii="Courier New" w:hAnsi="Courier New"/>
          <w:b/>
          <w:sz w:val="20"/>
        </w:rPr>
        <w:t>D</w:t>
      </w:r>
      <w:r>
        <w:rPr>
          <w:sz w:val="20"/>
        </w:rPr>
        <w:t xml:space="preserve">  =  vergence in diopters (D)</w:t>
      </w:r>
    </w:p>
    <w:p>
      <w:pPr>
        <w:spacing w:before="20" w:after="20"/>
        <w:ind w:left="432"/>
      </w:pPr>
      <w:r>
        <w:rPr>
          <w:rFonts w:ascii="Courier New" w:hAnsi="Courier New"/>
          <w:b/>
          <w:sz w:val="20"/>
        </w:rPr>
        <w:t>f</w:t>
      </w:r>
      <w:r>
        <w:rPr>
          <w:sz w:val="20"/>
        </w:rPr>
        <w:t xml:space="preserve">  =  distance from the point/focus to the reference point (focal length)</w:t>
      </w:r>
    </w:p>
    <w:p>
      <w:pPr>
        <w:spacing w:before="120" w:after="20"/>
      </w:pPr>
      <w:r>
        <w:rPr>
          <w:b/>
          <w:color w:val="4F2D7F"/>
          <w:sz w:val="20"/>
        </w:rPr>
        <w:t>Concept</w:t>
      </w:r>
    </w:p>
    <w:p>
      <w:pPr>
        <w:spacing w:before="20" w:after="40"/>
        <w:ind w:left="432"/>
      </w:pPr>
      <w:r>
        <w:rPr>
          <w:sz w:val="20"/>
        </w:rPr>
        <w:t>Vergence describes the curvature of a wavefront of light. A converging wavefront (heading toward a focus) has positive vergence. A diverging wavefront (spreading away from a point source) has negative vergence. One diopter equals the vergence of a pencil of light one meter from its source or focus.</w:t>
      </w:r>
    </w:p>
    <w:p>
      <w:pPr>
        <w:spacing w:before="120" w:after="20"/>
      </w:pPr>
      <w:r>
        <w:rPr>
          <w:b/>
          <w:color w:val="4F2D7F"/>
          <w:sz w:val="20"/>
        </w:rPr>
        <w:t>Rules &amp; Tips</w:t>
      </w:r>
    </w:p>
    <w:p>
      <w:pPr>
        <w:spacing w:before="20" w:after="20"/>
        <w:ind w:left="432"/>
      </w:pPr>
      <w:r>
        <w:rPr>
          <w:sz w:val="20"/>
        </w:rPr>
        <w:t>•  Easiest approach: always convert f to meters, then use D = 1/f.</w:t>
      </w:r>
    </w:p>
    <w:p>
      <w:pPr>
        <w:spacing w:before="20" w:after="20"/>
        <w:ind w:left="432"/>
      </w:pPr>
      <w:r>
        <w:rPr>
          <w:sz w:val="20"/>
        </w:rPr>
        <w:t>•  Convergent (+): light coming together toward a focus — plus lenses, real foci.</w:t>
      </w:r>
    </w:p>
    <w:p>
      <w:pPr>
        <w:spacing w:before="20" w:after="20"/>
        <w:ind w:left="432"/>
      </w:pPr>
      <w:r>
        <w:rPr>
          <w:sz w:val="20"/>
        </w:rPr>
        <w:t>•  Divergent (−): light spreading away from a source — minus lenses, virtual foci.</w:t>
      </w:r>
    </w:p>
    <w:p>
      <w:pPr>
        <w:spacing w:before="20" w:after="20"/>
        <w:ind w:left="432"/>
      </w:pPr>
      <w:r>
        <w:rPr>
          <w:sz w:val="20"/>
        </w:rPr>
        <w:t>•  Quick mental check: f = 50 cm → D = 1/0.5 = +2.00 D.  f = 25 cm → D = +4.00 D.</w:t>
      </w:r>
    </w:p>
    <w:p>
      <w:pPr>
        <w:spacing w:before="20" w:after="20"/>
        <w:ind w:left="432"/>
      </w:pPr>
      <w:r>
        <w:rPr>
          <w:sz w:val="20"/>
        </w:rPr>
        <w:t>•  Clinical: a –2.75D lens has a focal length of 40/2.75 ≈ 14.5 inches.</w:t>
      </w:r>
    </w:p>
    <w:p>
      <w:pPr>
        <w:spacing w:before="120" w:after="40"/>
        <w:pBdr>
          <w:bottom w:val="dashed" w:sz="4" w:space="1" w:color="AAAAAA"/>
        </w:pBdr>
      </w:pPr>
    </w:p>
    <w:p>
      <w:pPr>
        <w:spacing w:before="320" w:after="40"/>
      </w:pPr>
      <w:r>
        <w:rPr>
          <w:b/>
          <w:color w:val="4F2D7F"/>
          <w:sz w:val="24"/>
        </w:rPr>
        <w:t>CARD 3  —  SHADOW DIAMETER — POINT SOURCE</w:t>
      </w:r>
    </w:p>
    <w:p>
      <w:pPr>
        <w:spacing w:before="120" w:after="20"/>
      </w:pPr>
      <w:r>
        <w:rPr>
          <w:b/>
          <w:color w:val="4F2D7F"/>
          <w:sz w:val="20"/>
        </w:rPr>
        <w:t>Formula</w:t>
      </w:r>
    </w:p>
    <w:p>
      <w:pPr>
        <w:spacing w:before="20" w:after="20"/>
        <w:ind w:left="432"/>
      </w:pPr>
      <w:r>
        <w:rPr>
          <w:rFonts w:ascii="Courier New" w:hAnsi="Courier New"/>
          <w:b/>
          <w:color w:val="323232"/>
          <w:sz w:val="22"/>
        </w:rPr>
        <w:t>sob / dso = ssh / dss</w:t>
      </w:r>
    </w:p>
    <w:p>
      <w:pPr>
        <w:spacing w:before="120" w:after="20"/>
      </w:pPr>
      <w:r>
        <w:rPr>
          <w:b/>
          <w:color w:val="4F2D7F"/>
          <w:sz w:val="20"/>
        </w:rPr>
        <w:t>Variables</w:t>
      </w:r>
    </w:p>
    <w:p>
      <w:pPr>
        <w:spacing w:before="20" w:after="20"/>
        <w:ind w:left="432"/>
      </w:pPr>
      <w:r>
        <w:rPr>
          <w:rFonts w:ascii="Courier New" w:hAnsi="Courier New"/>
          <w:b/>
          <w:sz w:val="20"/>
        </w:rPr>
        <w:t>sob</w:t>
      </w:r>
      <w:r>
        <w:rPr>
          <w:sz w:val="20"/>
        </w:rPr>
        <w:t xml:space="preserve">  =  size (diameter) of the obstacle (opaque disk)</w:t>
      </w:r>
    </w:p>
    <w:p>
      <w:pPr>
        <w:spacing w:before="20" w:after="20"/>
        <w:ind w:left="432"/>
      </w:pPr>
      <w:r>
        <w:rPr>
          <w:rFonts w:ascii="Courier New" w:hAnsi="Courier New"/>
          <w:b/>
          <w:sz w:val="20"/>
        </w:rPr>
        <w:t>dso</w:t>
      </w:r>
      <w:r>
        <w:rPr>
          <w:sz w:val="20"/>
        </w:rPr>
        <w:t xml:space="preserve">  =  distance from source to obstacle</w:t>
      </w:r>
    </w:p>
    <w:p>
      <w:pPr>
        <w:spacing w:before="20" w:after="20"/>
        <w:ind w:left="432"/>
      </w:pPr>
      <w:r>
        <w:rPr>
          <w:rFonts w:ascii="Courier New" w:hAnsi="Courier New"/>
          <w:b/>
          <w:sz w:val="20"/>
        </w:rPr>
        <w:t>ssh</w:t>
      </w:r>
      <w:r>
        <w:rPr>
          <w:sz w:val="20"/>
        </w:rPr>
        <w:t xml:space="preserve">  =  size (diameter) of the shadow on the screen</w:t>
      </w:r>
    </w:p>
    <w:p>
      <w:pPr>
        <w:spacing w:before="20" w:after="20"/>
        <w:ind w:left="432"/>
      </w:pPr>
      <w:r>
        <w:rPr>
          <w:rFonts w:ascii="Courier New" w:hAnsi="Courier New"/>
          <w:b/>
          <w:sz w:val="20"/>
        </w:rPr>
        <w:t>dss</w:t>
      </w:r>
      <w:r>
        <w:rPr>
          <w:sz w:val="20"/>
        </w:rPr>
        <w:t xml:space="preserve">  =  distance from source to screen</w:t>
      </w:r>
    </w:p>
    <w:p>
      <w:pPr>
        <w:spacing w:before="120" w:after="20"/>
      </w:pPr>
      <w:r>
        <w:rPr>
          <w:b/>
          <w:color w:val="4F2D7F"/>
          <w:sz w:val="20"/>
        </w:rPr>
        <w:t>Concept</w:t>
      </w:r>
    </w:p>
    <w:p>
      <w:pPr>
        <w:spacing w:before="20" w:after="40"/>
        <w:ind w:left="432"/>
      </w:pPr>
      <w:r>
        <w:rPr>
          <w:sz w:val="20"/>
        </w:rPr>
        <w:t>A point source casts a single, sharp-edged umbra (total shadow) with no penumbra. The shadow is formed by straight-line propagation of light — rays passing the edges of the disk define the boundary of the shadow cone. The relationship is a direct proportion based on similar triangles.</w:t>
      </w:r>
    </w:p>
    <w:p>
      <w:pPr>
        <w:spacing w:before="120" w:after="20"/>
      </w:pPr>
      <w:r>
        <w:rPr>
          <w:b/>
          <w:color w:val="4F2D7F"/>
          <w:sz w:val="20"/>
        </w:rPr>
        <w:t>Rules &amp; Tips</w:t>
      </w:r>
    </w:p>
    <w:p>
      <w:pPr>
        <w:spacing w:before="20" w:after="20"/>
        <w:ind w:left="432"/>
      </w:pPr>
      <w:r>
        <w:rPr>
          <w:sz w:val="20"/>
        </w:rPr>
        <w:t>•  This is a similar-triangles problem. Draw: Source → Disk → Screen.</w:t>
      </w:r>
    </w:p>
    <w:p>
      <w:pPr>
        <w:spacing w:before="20" w:after="20"/>
        <w:ind w:left="432"/>
      </w:pPr>
      <w:r>
        <w:rPr>
          <w:sz w:val="20"/>
        </w:rPr>
        <w:t>•  Solve for shadow diameter ssh:  ssh = (sob × dss) / dso</w:t>
      </w:r>
    </w:p>
    <w:p>
      <w:pPr>
        <w:spacing w:before="20" w:after="20"/>
        <w:ind w:left="432"/>
      </w:pPr>
      <w:r>
        <w:rPr>
          <w:sz w:val="20"/>
        </w:rPr>
        <w:t>•  Shadow is LARGER than the object when dss &gt; dso (screen is farther than the obstacle from the source).</w:t>
      </w:r>
    </w:p>
    <w:p>
      <w:pPr>
        <w:spacing w:before="20" w:after="20"/>
        <w:ind w:left="432"/>
      </w:pPr>
      <w:r>
        <w:rPr>
          <w:sz w:val="20"/>
        </w:rPr>
        <w:t>•  Always check that sob, dso, ssh, dss are in the same units before solving.</w:t>
      </w:r>
    </w:p>
    <w:p>
      <w:pPr>
        <w:spacing w:before="20" w:after="20"/>
        <w:ind w:left="432"/>
      </w:pPr>
      <w:r>
        <w:rPr>
          <w:sz w:val="20"/>
        </w:rPr>
        <w:t>•  The ratio sob/dso = ssh/dss also means the shadow scales proportionally with distance.</w:t>
      </w:r>
    </w:p>
    <w:p>
      <w:pPr>
        <w:spacing w:before="120" w:after="40"/>
        <w:pBdr>
          <w:bottom w:val="dashed" w:sz="4" w:space="1" w:color="AAAAAA"/>
        </w:pBdr>
      </w:pPr>
    </w:p>
    <w:p>
      <w:pPr>
        <w:spacing w:before="320" w:after="40"/>
      </w:pPr>
      <w:r>
        <w:rPr>
          <w:b/>
          <w:color w:val="4F2D7F"/>
          <w:sz w:val="24"/>
        </w:rPr>
        <w:t>CARD 4  —  AREA OF SHADOW</w:t>
      </w:r>
    </w:p>
    <w:p>
      <w:pPr>
        <w:spacing w:before="120" w:after="20"/>
      </w:pPr>
      <w:r>
        <w:rPr>
          <w:b/>
          <w:color w:val="4F2D7F"/>
          <w:sz w:val="20"/>
        </w:rPr>
        <w:t>Formula</w:t>
      </w:r>
    </w:p>
    <w:p>
      <w:pPr>
        <w:spacing w:before="20" w:after="20"/>
        <w:ind w:left="432"/>
      </w:pPr>
      <w:r>
        <w:rPr>
          <w:rFonts w:ascii="Courier New" w:hAnsi="Courier New"/>
          <w:b/>
          <w:color w:val="323232"/>
          <w:sz w:val="22"/>
        </w:rPr>
        <w:t>Area = π r²</w:t>
      </w:r>
    </w:p>
    <w:p>
      <w:pPr>
        <w:spacing w:before="120" w:after="20"/>
      </w:pPr>
      <w:r>
        <w:rPr>
          <w:b/>
          <w:color w:val="4F2D7F"/>
          <w:sz w:val="20"/>
        </w:rPr>
        <w:t>Variables</w:t>
      </w:r>
    </w:p>
    <w:p>
      <w:pPr>
        <w:spacing w:before="20" w:after="20"/>
        <w:ind w:left="432"/>
      </w:pPr>
      <w:r>
        <w:rPr>
          <w:rFonts w:ascii="Courier New" w:hAnsi="Courier New"/>
          <w:b/>
          <w:sz w:val="20"/>
        </w:rPr>
        <w:t>r</w:t>
      </w:r>
      <w:r>
        <w:rPr>
          <w:sz w:val="20"/>
        </w:rPr>
        <w:t xml:space="preserve">  =  radius of the shadow (= diameter / 2)</w:t>
      </w:r>
    </w:p>
    <w:p>
      <w:pPr>
        <w:spacing w:before="120" w:after="20"/>
      </w:pPr>
      <w:r>
        <w:rPr>
          <w:b/>
          <w:color w:val="4F2D7F"/>
          <w:sz w:val="20"/>
        </w:rPr>
        <w:t>Concept</w:t>
      </w:r>
    </w:p>
    <w:p>
      <w:pPr>
        <w:spacing w:before="20" w:after="40"/>
        <w:ind w:left="432"/>
      </w:pPr>
      <w:r>
        <w:rPr>
          <w:sz w:val="20"/>
        </w:rPr>
        <w:t>Once the diameter of the shadow is found (using Card 3 or Card 6), the area is calculated as a simple circle. Shadow areas are always circular for circular obstacles with a point or centered extended source.</w:t>
      </w:r>
    </w:p>
    <w:p>
      <w:pPr>
        <w:spacing w:before="120" w:after="20"/>
      </w:pPr>
      <w:r>
        <w:rPr>
          <w:b/>
          <w:color w:val="4F2D7F"/>
          <w:sz w:val="20"/>
        </w:rPr>
        <w:t>Rules &amp; Tips</w:t>
      </w:r>
    </w:p>
    <w:p>
      <w:pPr>
        <w:spacing w:before="20" w:after="20"/>
        <w:ind w:left="432"/>
      </w:pPr>
      <w:r>
        <w:rPr>
          <w:sz w:val="20"/>
        </w:rPr>
        <w:t>•  CRITICAL: r = diameter ÷ 2. The most common mistake is using diameter directly in πr².</w:t>
      </w:r>
    </w:p>
    <w:p>
      <w:pPr>
        <w:spacing w:before="20" w:after="20"/>
        <w:ind w:left="432"/>
      </w:pPr>
      <w:r>
        <w:rPr>
          <w:sz w:val="20"/>
        </w:rPr>
        <w:t>•  Use this formula after Card 3 gives you the shadow diameter.</w:t>
      </w:r>
    </w:p>
    <w:p>
      <w:pPr>
        <w:spacing w:before="20" w:after="20"/>
        <w:ind w:left="432"/>
      </w:pPr>
      <w:r>
        <w:rPr>
          <w:sz w:val="20"/>
        </w:rPr>
        <w:t>•  Keep units consistent — if r is in cm, area is in cm².</w:t>
      </w:r>
    </w:p>
    <w:p>
      <w:pPr>
        <w:spacing w:before="120" w:after="40"/>
        <w:pBdr>
          <w:bottom w:val="dashed" w:sz="4" w:space="1" w:color="AAAAAA"/>
        </w:pBdr>
      </w:pPr>
    </w:p>
    <w:p>
      <w:pPr>
        <w:spacing w:before="320" w:after="40"/>
      </w:pPr>
      <w:r>
        <w:rPr>
          <w:b/>
          <w:color w:val="4F2D7F"/>
          <w:sz w:val="24"/>
        </w:rPr>
        <w:t>CARD 5  —  APERTURE SHADOW AREA RATIO</w:t>
      </w:r>
    </w:p>
    <w:p>
      <w:pPr>
        <w:spacing w:before="120" w:after="20"/>
      </w:pPr>
      <w:r>
        <w:rPr>
          <w:b/>
          <w:color w:val="4F2D7F"/>
          <w:sz w:val="20"/>
        </w:rPr>
        <w:t>Formula</w:t>
      </w:r>
    </w:p>
    <w:p>
      <w:pPr>
        <w:spacing w:before="20" w:after="20"/>
        <w:ind w:left="432"/>
      </w:pPr>
      <w:r>
        <w:rPr>
          <w:rFonts w:ascii="Courier New" w:hAnsi="Courier New"/>
          <w:b/>
          <w:color w:val="323232"/>
          <w:sz w:val="22"/>
        </w:rPr>
        <w:t>Ash / Alit = dso² / dss²</w:t>
      </w:r>
    </w:p>
    <w:p>
      <w:pPr>
        <w:spacing w:before="120" w:after="20"/>
      </w:pPr>
      <w:r>
        <w:rPr>
          <w:b/>
          <w:color w:val="4F2D7F"/>
          <w:sz w:val="20"/>
        </w:rPr>
        <w:t>Variables</w:t>
      </w:r>
    </w:p>
    <w:p>
      <w:pPr>
        <w:spacing w:before="20" w:after="20"/>
        <w:ind w:left="432"/>
      </w:pPr>
      <w:r>
        <w:rPr>
          <w:rFonts w:ascii="Courier New" w:hAnsi="Courier New"/>
          <w:b/>
          <w:sz w:val="20"/>
        </w:rPr>
        <w:t>Ash</w:t>
      </w:r>
      <w:r>
        <w:rPr>
          <w:sz w:val="20"/>
        </w:rPr>
        <w:t xml:space="preserve">  =  area of the shadow (dark region on screen)</w:t>
      </w:r>
    </w:p>
    <w:p>
      <w:pPr>
        <w:spacing w:before="20" w:after="20"/>
        <w:ind w:left="432"/>
      </w:pPr>
      <w:r>
        <w:rPr>
          <w:rFonts w:ascii="Courier New" w:hAnsi="Courier New"/>
          <w:b/>
          <w:sz w:val="20"/>
        </w:rPr>
        <w:t>Alit</w:t>
      </w:r>
      <w:r>
        <w:rPr>
          <w:sz w:val="20"/>
        </w:rPr>
        <w:t xml:space="preserve">  =  area of the illuminated region on screen</w:t>
      </w:r>
    </w:p>
    <w:p>
      <w:pPr>
        <w:spacing w:before="20" w:after="20"/>
        <w:ind w:left="432"/>
      </w:pPr>
      <w:r>
        <w:rPr>
          <w:rFonts w:ascii="Courier New" w:hAnsi="Courier New"/>
          <w:b/>
          <w:sz w:val="20"/>
        </w:rPr>
        <w:t>dso</w:t>
      </w:r>
      <w:r>
        <w:rPr>
          <w:sz w:val="20"/>
        </w:rPr>
        <w:t xml:space="preserve">  =  distance from source to aperture</w:t>
      </w:r>
    </w:p>
    <w:p>
      <w:pPr>
        <w:spacing w:before="20" w:after="20"/>
        <w:ind w:left="432"/>
      </w:pPr>
      <w:r>
        <w:rPr>
          <w:rFonts w:ascii="Courier New" w:hAnsi="Courier New"/>
          <w:b/>
          <w:sz w:val="20"/>
        </w:rPr>
        <w:t>dss</w:t>
      </w:r>
      <w:r>
        <w:rPr>
          <w:sz w:val="20"/>
        </w:rPr>
        <w:t xml:space="preserve">  =  distance from source to screen</w:t>
      </w:r>
    </w:p>
    <w:p>
      <w:pPr>
        <w:spacing w:before="120" w:after="20"/>
      </w:pPr>
      <w:r>
        <w:rPr>
          <w:b/>
          <w:color w:val="4F2D7F"/>
          <w:sz w:val="20"/>
        </w:rPr>
        <w:t>Concept</w:t>
      </w:r>
    </w:p>
    <w:p>
      <w:pPr>
        <w:spacing w:before="20" w:after="40"/>
        <w:ind w:left="432"/>
      </w:pPr>
      <w:r>
        <w:rPr>
          <w:sz w:val="20"/>
        </w:rPr>
        <w:t>When light passes through an aperture (opening) instead of being blocked by an opaque disk, the illuminated area on the screen grows with the square of the distance. Area scales in two dimensions, so the ratio uses squared distances — unlike the simple diameter ratio in Card 3.</w:t>
      </w:r>
    </w:p>
    <w:p>
      <w:pPr>
        <w:spacing w:before="120" w:after="20"/>
      </w:pPr>
      <w:r>
        <w:rPr>
          <w:b/>
          <w:color w:val="4F2D7F"/>
          <w:sz w:val="20"/>
        </w:rPr>
        <w:t>Rules &amp; Tips</w:t>
      </w:r>
    </w:p>
    <w:p>
      <w:pPr>
        <w:spacing w:before="20" w:after="20"/>
        <w:ind w:left="432"/>
      </w:pPr>
      <w:r>
        <w:rPr>
          <w:sz w:val="20"/>
        </w:rPr>
        <w:t>•  Distances are SQUARED here because area is a 2D measurement.</w:t>
      </w:r>
    </w:p>
    <w:p>
      <w:pPr>
        <w:spacing w:before="20" w:after="20"/>
        <w:ind w:left="432"/>
      </w:pPr>
      <w:r>
        <w:rPr>
          <w:sz w:val="20"/>
        </w:rPr>
        <w:t>•  Compare with Card 3: diameters use dso/dss (linear); areas use dso²/dss² (squared).</w:t>
      </w:r>
    </w:p>
    <w:p>
      <w:pPr>
        <w:spacing w:before="20" w:after="20"/>
        <w:ind w:left="432"/>
      </w:pPr>
      <w:r>
        <w:rPr>
          <w:sz w:val="20"/>
        </w:rPr>
        <w:t>•  Solve for Ash:  Ash = Alit × (dso² / dss²)</w:t>
      </w:r>
    </w:p>
    <w:p>
      <w:pPr>
        <w:spacing w:before="20" w:after="20"/>
        <w:ind w:left="432"/>
      </w:pPr>
      <w:r>
        <w:rPr>
          <w:sz w:val="20"/>
        </w:rPr>
        <w:t>•  Larger dss → larger illuminated area on screen (light cone spreads).</w:t>
      </w:r>
    </w:p>
    <w:p>
      <w:pPr>
        <w:spacing w:before="120" w:after="40"/>
        <w:pBdr>
          <w:bottom w:val="dashed" w:sz="4" w:space="1" w:color="AAAAAA"/>
        </w:pBdr>
      </w:pPr>
    </w:p>
    <w:p>
      <w:pPr>
        <w:spacing w:before="320" w:after="40"/>
      </w:pPr>
      <w:r>
        <w:rPr>
          <w:b/>
          <w:color w:val="4F2D7F"/>
          <w:sz w:val="24"/>
        </w:rPr>
        <w:t>CARD 6  —  EXTENDED SOURCE — UMBRA &amp; PENUMBRA DIAMETERS</w:t>
      </w:r>
    </w:p>
    <w:p>
      <w:pPr>
        <w:spacing w:before="120" w:after="20"/>
      </w:pPr>
      <w:r>
        <w:rPr>
          <w:b/>
          <w:color w:val="4F2D7F"/>
          <w:sz w:val="20"/>
        </w:rPr>
        <w:t>Formula</w:t>
      </w:r>
    </w:p>
    <w:p>
      <w:pPr>
        <w:spacing w:before="20" w:after="20"/>
        <w:ind w:left="432"/>
      </w:pPr>
      <w:r>
        <w:rPr>
          <w:rFonts w:ascii="Courier New" w:hAnsi="Courier New"/>
          <w:b/>
          <w:color w:val="323232"/>
          <w:sz w:val="22"/>
        </w:rPr>
        <w:t>Diameter of umbra    = Dps − Dse</w:t>
      </w:r>
    </w:p>
    <w:p>
      <w:pPr>
        <w:spacing w:before="20" w:after="20"/>
        <w:ind w:left="432"/>
      </w:pPr>
      <w:r>
        <w:rPr>
          <w:rFonts w:ascii="Courier New" w:hAnsi="Courier New"/>
          <w:b/>
          <w:color w:val="323232"/>
          <w:sz w:val="22"/>
        </w:rPr>
        <w:t>Diameter of penumbra = Dps + Dse</w:t>
      </w:r>
    </w:p>
    <w:p>
      <w:pPr>
        <w:spacing w:before="20" w:after="20"/>
        <w:ind w:left="432"/>
      </w:pPr>
      <w:r>
        <w:rPr>
          <w:rFonts w:ascii="Courier New" w:hAnsi="Courier New"/>
          <w:b/>
          <w:color w:val="323232"/>
          <w:sz w:val="22"/>
        </w:rPr>
      </w:r>
    </w:p>
    <w:p>
      <w:pPr>
        <w:spacing w:before="20" w:after="20"/>
        <w:ind w:left="432"/>
      </w:pPr>
      <w:r>
        <w:rPr>
          <w:rFonts w:ascii="Courier New" w:hAnsi="Courier New"/>
          <w:b/>
          <w:color w:val="323232"/>
          <w:sz w:val="22"/>
        </w:rPr>
        <w:t>sob / dso = Dps / dss</w:t>
      </w:r>
    </w:p>
    <w:p>
      <w:pPr>
        <w:spacing w:before="20" w:after="20"/>
        <w:ind w:left="432"/>
      </w:pPr>
      <w:r>
        <w:rPr>
          <w:rFonts w:ascii="Courier New" w:hAnsi="Courier New"/>
          <w:b/>
          <w:color w:val="323232"/>
          <w:sz w:val="22"/>
        </w:rPr>
        <w:t>sls / dso = Dse / dos</w:t>
      </w:r>
    </w:p>
    <w:p>
      <w:pPr>
        <w:spacing w:before="120" w:after="20"/>
      </w:pPr>
      <w:r>
        <w:rPr>
          <w:b/>
          <w:color w:val="4F2D7F"/>
          <w:sz w:val="20"/>
        </w:rPr>
        <w:t>Variables</w:t>
      </w:r>
    </w:p>
    <w:p>
      <w:pPr>
        <w:spacing w:before="20" w:after="20"/>
        <w:ind w:left="432"/>
      </w:pPr>
      <w:r>
        <w:rPr>
          <w:rFonts w:ascii="Courier New" w:hAnsi="Courier New"/>
          <w:b/>
          <w:sz w:val="20"/>
        </w:rPr>
        <w:t>sob</w:t>
      </w:r>
      <w:r>
        <w:rPr>
          <w:sz w:val="20"/>
        </w:rPr>
        <w:t xml:space="preserve">  =  size (diameter) of the obstacle (opaque disk)</w:t>
      </w:r>
    </w:p>
    <w:p>
      <w:pPr>
        <w:spacing w:before="20" w:after="20"/>
        <w:ind w:left="432"/>
      </w:pPr>
      <w:r>
        <w:rPr>
          <w:rFonts w:ascii="Courier New" w:hAnsi="Courier New"/>
          <w:b/>
          <w:sz w:val="20"/>
        </w:rPr>
        <w:t>sls</w:t>
      </w:r>
      <w:r>
        <w:rPr>
          <w:sz w:val="20"/>
        </w:rPr>
        <w:t xml:space="preserve">  =  size (diameter) of the extended light source</w:t>
      </w:r>
    </w:p>
    <w:p>
      <w:pPr>
        <w:spacing w:before="20" w:after="20"/>
        <w:ind w:left="432"/>
      </w:pPr>
      <w:r>
        <w:rPr>
          <w:rFonts w:ascii="Courier New" w:hAnsi="Courier New"/>
          <w:b/>
          <w:sz w:val="20"/>
        </w:rPr>
        <w:t>dso</w:t>
      </w:r>
      <w:r>
        <w:rPr>
          <w:sz w:val="20"/>
        </w:rPr>
        <w:t xml:space="preserve">  =  distance from source to obstacle</w:t>
      </w:r>
    </w:p>
    <w:p>
      <w:pPr>
        <w:spacing w:before="20" w:after="20"/>
        <w:ind w:left="432"/>
      </w:pPr>
      <w:r>
        <w:rPr>
          <w:rFonts w:ascii="Courier New" w:hAnsi="Courier New"/>
          <w:b/>
          <w:sz w:val="20"/>
        </w:rPr>
        <w:t>Dps</w:t>
      </w:r>
      <w:r>
        <w:rPr>
          <w:sz w:val="20"/>
        </w:rPr>
        <w:t xml:space="preserve">  =  projected diameter of obstacle shadow at screen (if point source)</w:t>
      </w:r>
    </w:p>
    <w:p>
      <w:pPr>
        <w:spacing w:before="20" w:after="20"/>
        <w:ind w:left="432"/>
      </w:pPr>
      <w:r>
        <w:rPr>
          <w:rFonts w:ascii="Courier New" w:hAnsi="Courier New"/>
          <w:b/>
          <w:sz w:val="20"/>
        </w:rPr>
        <w:t>Dse</w:t>
      </w:r>
      <w:r>
        <w:rPr>
          <w:sz w:val="20"/>
        </w:rPr>
        <w:t xml:space="preserve">  =  projected spread of source size at screen level</w:t>
      </w:r>
    </w:p>
    <w:p>
      <w:pPr>
        <w:spacing w:before="20" w:after="20"/>
        <w:ind w:left="432"/>
      </w:pPr>
      <w:r>
        <w:rPr>
          <w:rFonts w:ascii="Courier New" w:hAnsi="Courier New"/>
          <w:b/>
          <w:sz w:val="20"/>
        </w:rPr>
        <w:t>dss</w:t>
      </w:r>
      <w:r>
        <w:rPr>
          <w:sz w:val="20"/>
        </w:rPr>
        <w:t xml:space="preserve">  =  distance from source to screen</w:t>
      </w:r>
    </w:p>
    <w:p>
      <w:pPr>
        <w:spacing w:before="20" w:after="20"/>
        <w:ind w:left="432"/>
      </w:pPr>
      <w:r>
        <w:rPr>
          <w:rFonts w:ascii="Courier New" w:hAnsi="Courier New"/>
          <w:b/>
          <w:sz w:val="20"/>
        </w:rPr>
        <w:t>dos</w:t>
      </w:r>
      <w:r>
        <w:rPr>
          <w:sz w:val="20"/>
        </w:rPr>
        <w:t xml:space="preserve">  =  distance from obstacle to screen  (dos = dss − dso)</w:t>
      </w:r>
    </w:p>
    <w:p>
      <w:pPr>
        <w:spacing w:before="120" w:after="20"/>
      </w:pPr>
      <w:r>
        <w:rPr>
          <w:b/>
          <w:color w:val="4F2D7F"/>
          <w:sz w:val="20"/>
        </w:rPr>
        <w:t>Concept</w:t>
      </w:r>
    </w:p>
    <w:p>
      <w:pPr>
        <w:spacing w:before="20" w:after="40"/>
        <w:ind w:left="432"/>
      </w:pPr>
      <w:r>
        <w:rPr>
          <w:sz w:val="20"/>
        </w:rPr>
        <w:t>An extended light source casts two shadow regions: the umbra (total darkness — both extremities of the source are blocked) and the penumbra (partial darkness — only one extremity is blocked). The penumbra ring surrounds the umbra. The shadow boundary is no longer sharp, unlike a point source.</w:t>
      </w:r>
    </w:p>
    <w:p>
      <w:pPr>
        <w:spacing w:before="120" w:after="20"/>
      </w:pPr>
      <w:r>
        <w:rPr>
          <w:b/>
          <w:color w:val="4F2D7F"/>
          <w:sz w:val="20"/>
        </w:rPr>
        <w:t>Rules &amp; Tips</w:t>
      </w:r>
    </w:p>
    <w:p>
      <w:pPr>
        <w:spacing w:before="20" w:after="20"/>
        <w:ind w:left="432"/>
      </w:pPr>
      <w:r>
        <w:rPr>
          <w:sz w:val="20"/>
        </w:rPr>
        <w:t>•  Step-by-step order: (1) Find dos = dss − dso.  (2) Find Dps using sob/dso = Dps/dss.  (3) Find Dse using sls/dso = Dse/dos.  (4) Umbra = Dps − Dse.  (5) Penumbra = Dps + Dse.</w:t>
      </w:r>
    </w:p>
    <w:p>
      <w:pPr>
        <w:spacing w:before="20" w:after="20"/>
        <w:ind w:left="432"/>
      </w:pPr>
      <w:r>
        <w:rPr>
          <w:sz w:val="20"/>
        </w:rPr>
        <w:t>•  If Dps − Dse is NEGATIVE → no umbra exists. The entire shadow is penumbra only.</w:t>
      </w:r>
    </w:p>
    <w:p>
      <w:pPr>
        <w:spacing w:before="20" w:after="20"/>
        <w:ind w:left="432"/>
      </w:pPr>
      <w:r>
        <w:rPr>
          <w:sz w:val="20"/>
        </w:rPr>
        <w:t>•  sob = OBSTACLE diameter.  sls = LIGHT SOURCE diameter. Do NOT swap these.</w:t>
      </w:r>
    </w:p>
    <w:p>
      <w:pPr>
        <w:spacing w:before="20" w:after="20"/>
        <w:ind w:left="432"/>
      </w:pPr>
      <w:r>
        <w:rPr>
          <w:sz w:val="20"/>
        </w:rPr>
        <w:t>•  The penumbra diameter is always larger than the umbra diameter.</w:t>
      </w:r>
    </w:p>
    <w:p>
      <w:pPr>
        <w:spacing w:before="20" w:after="20"/>
        <w:ind w:left="432"/>
      </w:pPr>
      <w:r>
        <w:rPr>
          <w:sz w:val="20"/>
        </w:rPr>
        <w:t>•  After finding diameters, use Area = πr² (Card 4) to compute each area.</w:t>
      </w:r>
    </w:p>
    <w:p>
      <w:pPr>
        <w:spacing w:before="120" w:after="40"/>
        <w:pBdr>
          <w:bottom w:val="dashed" w:sz="4" w:space="1" w:color="AAAAAA"/>
        </w:pBdr>
      </w:pPr>
    </w:p>
    <w:p>
      <w:pPr>
        <w:spacing w:before="320" w:after="40"/>
      </w:pPr>
      <w:r>
        <w:rPr>
          <w:b/>
          <w:color w:val="4F2D7F"/>
          <w:sz w:val="24"/>
        </w:rPr>
        <w:t>CARD 7  —  TOTAL AREA OF SHADOW — EXTENDED SOURCE</w:t>
      </w:r>
    </w:p>
    <w:p>
      <w:pPr>
        <w:spacing w:before="120" w:after="20"/>
      </w:pPr>
      <w:r>
        <w:rPr>
          <w:b/>
          <w:color w:val="4F2D7F"/>
          <w:sz w:val="20"/>
        </w:rPr>
        <w:t>Formula</w:t>
      </w:r>
    </w:p>
    <w:p>
      <w:pPr>
        <w:spacing w:before="20" w:after="20"/>
        <w:ind w:left="432"/>
      </w:pPr>
      <w:r>
        <w:rPr>
          <w:rFonts w:ascii="Courier New" w:hAnsi="Courier New"/>
          <w:b/>
          <w:color w:val="323232"/>
          <w:sz w:val="22"/>
        </w:rPr>
        <w:t>Ash = Au + Ap</w:t>
      </w:r>
    </w:p>
    <w:p>
      <w:pPr>
        <w:spacing w:before="120" w:after="20"/>
      </w:pPr>
      <w:r>
        <w:rPr>
          <w:b/>
          <w:color w:val="4F2D7F"/>
          <w:sz w:val="20"/>
        </w:rPr>
        <w:t>Variables</w:t>
      </w:r>
    </w:p>
    <w:p>
      <w:pPr>
        <w:spacing w:before="20" w:after="20"/>
        <w:ind w:left="432"/>
      </w:pPr>
      <w:r>
        <w:rPr>
          <w:rFonts w:ascii="Courier New" w:hAnsi="Courier New"/>
          <w:b/>
          <w:sz w:val="20"/>
        </w:rPr>
        <w:t>Ash</w:t>
      </w:r>
      <w:r>
        <w:rPr>
          <w:sz w:val="20"/>
        </w:rPr>
        <w:t xml:space="preserve">  =  total area of the shadow</w:t>
      </w:r>
    </w:p>
    <w:p>
      <w:pPr>
        <w:spacing w:before="20" w:after="20"/>
        <w:ind w:left="432"/>
      </w:pPr>
      <w:r>
        <w:rPr>
          <w:rFonts w:ascii="Courier New" w:hAnsi="Courier New"/>
          <w:b/>
          <w:sz w:val="20"/>
        </w:rPr>
        <w:t>Au</w:t>
      </w:r>
      <w:r>
        <w:rPr>
          <w:sz w:val="20"/>
        </w:rPr>
        <w:t xml:space="preserve">  =  area of the umbra (inner dark circle)</w:t>
      </w:r>
    </w:p>
    <w:p>
      <w:pPr>
        <w:spacing w:before="20" w:after="20"/>
        <w:ind w:left="432"/>
      </w:pPr>
      <w:r>
        <w:rPr>
          <w:rFonts w:ascii="Courier New" w:hAnsi="Courier New"/>
          <w:b/>
          <w:sz w:val="20"/>
        </w:rPr>
        <w:t>Ap</w:t>
      </w:r>
      <w:r>
        <w:rPr>
          <w:sz w:val="20"/>
        </w:rPr>
        <w:t xml:space="preserve">  =  area of the penumbra (the ring around the umbra)</w:t>
      </w:r>
    </w:p>
    <w:p>
      <w:pPr>
        <w:spacing w:before="120" w:after="20"/>
      </w:pPr>
      <w:r>
        <w:rPr>
          <w:b/>
          <w:color w:val="4F2D7F"/>
          <w:sz w:val="20"/>
        </w:rPr>
        <w:t>Concept</w:t>
      </w:r>
    </w:p>
    <w:p>
      <w:pPr>
        <w:spacing w:before="20" w:after="40"/>
        <w:ind w:left="432"/>
      </w:pPr>
      <w:r>
        <w:rPr>
          <w:sz w:val="20"/>
        </w:rPr>
        <w:t>The full shadow cast by an extended source has two zones. The umbra is the inner circle of total darkness. The penumbra is the surrounding ring of partial shadow. Together they form the total shadow area.</w:t>
      </w:r>
    </w:p>
    <w:p>
      <w:pPr>
        <w:spacing w:before="120" w:after="20"/>
      </w:pPr>
      <w:r>
        <w:rPr>
          <w:b/>
          <w:color w:val="4F2D7F"/>
          <w:sz w:val="20"/>
        </w:rPr>
        <w:t>Rules &amp; Tips</w:t>
      </w:r>
    </w:p>
    <w:p>
      <w:pPr>
        <w:spacing w:before="20" w:after="20"/>
        <w:ind w:left="432"/>
      </w:pPr>
      <w:r>
        <w:rPr>
          <w:sz w:val="20"/>
        </w:rPr>
        <w:t>•  IMPORTANT: Ap is a RING, not a full circle. Calculate it as: Ap = Ash − Au.</w:t>
      </w:r>
    </w:p>
    <w:p>
      <w:pPr>
        <w:spacing w:before="20" w:after="20"/>
        <w:ind w:left="432"/>
      </w:pPr>
      <w:r>
        <w:rPr>
          <w:sz w:val="20"/>
        </w:rPr>
        <w:t>•  Solving sequence: (1) Find diameters from Card 6.  (2) Find Au using πr² of umbra radius.  (3) Find Ash using πr² of penumbra radius.  (4) Ap = Ash − Au.</w:t>
      </w:r>
    </w:p>
    <w:p>
      <w:pPr>
        <w:spacing w:before="20" w:after="20"/>
        <w:ind w:left="432"/>
      </w:pPr>
      <w:r>
        <w:rPr>
          <w:sz w:val="20"/>
        </w:rPr>
        <w:t>•  Common trap: computing Ap directly as a full circle gives you Ash, not Ap.</w:t>
      </w:r>
    </w:p>
    <w:p>
      <w:pPr>
        <w:spacing w:before="120" w:after="40"/>
        <w:pBdr>
          <w:bottom w:val="dashed" w:sz="4" w:space="1" w:color="AAAAAA"/>
        </w:pBdr>
      </w:pPr>
    </w:p>
    <w:p>
      <w:r>
        <w:br w:type="page"/>
      </w:r>
    </w:p>
    <w:p>
      <w:pPr>
        <w:spacing w:before="320" w:after="40"/>
      </w:pPr>
      <w:r>
        <w:rPr>
          <w:b/>
          <w:color w:val="4F2D7F"/>
          <w:sz w:val="24"/>
        </w:rPr>
        <w:t>CARD 8  —  PINHOLE CAMERA</w:t>
      </w:r>
    </w:p>
    <w:p>
      <w:pPr>
        <w:spacing w:before="120" w:after="20"/>
      </w:pPr>
      <w:r>
        <w:rPr>
          <w:b/>
          <w:color w:val="4F2D7F"/>
          <w:sz w:val="20"/>
        </w:rPr>
        <w:t>Formula</w:t>
      </w:r>
    </w:p>
    <w:p>
      <w:pPr>
        <w:spacing w:before="20" w:after="20"/>
        <w:ind w:left="432"/>
      </w:pPr>
      <w:r>
        <w:rPr>
          <w:rFonts w:ascii="Courier New" w:hAnsi="Courier New"/>
          <w:b/>
          <w:color w:val="323232"/>
          <w:sz w:val="22"/>
        </w:rPr>
        <w:t>i / o = v / u</w:t>
      </w:r>
    </w:p>
    <w:p>
      <w:pPr>
        <w:spacing w:before="120" w:after="20"/>
      </w:pPr>
      <w:r>
        <w:rPr>
          <w:b/>
          <w:color w:val="4F2D7F"/>
          <w:sz w:val="20"/>
        </w:rPr>
        <w:t>Variables</w:t>
      </w:r>
    </w:p>
    <w:p>
      <w:pPr>
        <w:spacing w:before="20" w:after="20"/>
        <w:ind w:left="432"/>
      </w:pPr>
      <w:r>
        <w:rPr>
          <w:rFonts w:ascii="Courier New" w:hAnsi="Courier New"/>
          <w:b/>
          <w:sz w:val="20"/>
        </w:rPr>
        <w:t>i</w:t>
      </w:r>
      <w:r>
        <w:rPr>
          <w:sz w:val="20"/>
        </w:rPr>
        <w:t xml:space="preserve">  =  image size (height of the image on the screen)</w:t>
      </w:r>
    </w:p>
    <w:p>
      <w:pPr>
        <w:spacing w:before="20" w:after="20"/>
        <w:ind w:left="432"/>
      </w:pPr>
      <w:r>
        <w:rPr>
          <w:rFonts w:ascii="Courier New" w:hAnsi="Courier New"/>
          <w:b/>
          <w:sz w:val="20"/>
        </w:rPr>
        <w:t>o</w:t>
      </w:r>
      <w:r>
        <w:rPr>
          <w:sz w:val="20"/>
        </w:rPr>
        <w:t xml:space="preserve">  =  object size (actual height of the object)</w:t>
      </w:r>
    </w:p>
    <w:p>
      <w:pPr>
        <w:spacing w:before="20" w:after="20"/>
        <w:ind w:left="432"/>
      </w:pPr>
      <w:r>
        <w:rPr>
          <w:rFonts w:ascii="Courier New" w:hAnsi="Courier New"/>
          <w:b/>
          <w:sz w:val="20"/>
        </w:rPr>
        <w:t>v</w:t>
      </w:r>
      <w:r>
        <w:rPr>
          <w:sz w:val="20"/>
        </w:rPr>
        <w:t xml:space="preserve">  =  distance from the pinhole to the image (screen)</w:t>
      </w:r>
    </w:p>
    <w:p>
      <w:pPr>
        <w:spacing w:before="20" w:after="20"/>
        <w:ind w:left="432"/>
      </w:pPr>
      <w:r>
        <w:rPr>
          <w:rFonts w:ascii="Courier New" w:hAnsi="Courier New"/>
          <w:b/>
          <w:sz w:val="20"/>
        </w:rPr>
        <w:t>u</w:t>
      </w:r>
      <w:r>
        <w:rPr>
          <w:sz w:val="20"/>
        </w:rPr>
        <w:t xml:space="preserve">  =  distance from the pinhole to the object</w:t>
      </w:r>
    </w:p>
    <w:p>
      <w:pPr>
        <w:spacing w:before="120" w:after="20"/>
      </w:pPr>
      <w:r>
        <w:rPr>
          <w:b/>
          <w:color w:val="4F2D7F"/>
          <w:sz w:val="20"/>
        </w:rPr>
        <w:t>Concept</w:t>
      </w:r>
    </w:p>
    <w:p>
      <w:pPr>
        <w:spacing w:before="20" w:after="40"/>
        <w:ind w:left="432"/>
      </w:pPr>
      <w:r>
        <w:rPr>
          <w:sz w:val="20"/>
        </w:rPr>
        <w:t>A pinhole camera forms an image by allowing only a narrow bundle of rays from each point on the object to pass through a tiny opening, producing an inverted, real image on the screen. The image size is proportional to the ratio of image-to-object distance — the same similar-triangles logic as shadow problems.</w:t>
      </w:r>
    </w:p>
    <w:p>
      <w:pPr>
        <w:spacing w:before="120" w:after="20"/>
      </w:pPr>
      <w:r>
        <w:rPr>
          <w:b/>
          <w:color w:val="4F2D7F"/>
          <w:sz w:val="20"/>
        </w:rPr>
        <w:t>Rules &amp; Tips</w:t>
      </w:r>
    </w:p>
    <w:p>
      <w:pPr>
        <w:spacing w:before="20" w:after="20"/>
        <w:ind w:left="432"/>
      </w:pPr>
      <w:r>
        <w:rPr>
          <w:sz w:val="20"/>
        </w:rPr>
        <w:t>•  Solve for image size:  i = (o × v) / u</w:t>
      </w:r>
    </w:p>
    <w:p>
      <w:pPr>
        <w:spacing w:before="20" w:after="20"/>
        <w:ind w:left="432"/>
      </w:pPr>
      <w:r>
        <w:rPr>
          <w:sz w:val="20"/>
        </w:rPr>
        <w:t>•  Solve for object distance:  u = (o × v) / i</w:t>
      </w:r>
    </w:p>
    <w:p>
      <w:pPr>
        <w:spacing w:before="20" w:after="20"/>
        <w:ind w:left="432"/>
      </w:pPr>
      <w:r>
        <w:rPr>
          <w:sz w:val="20"/>
        </w:rPr>
        <w:t>•  Image is ALWAYS: inverted, real, and smaller when v &lt; u.</w:t>
      </w:r>
    </w:p>
    <w:p>
      <w:pPr>
        <w:spacing w:before="20" w:after="20"/>
        <w:ind w:left="432"/>
      </w:pPr>
      <w:r>
        <w:rPr>
          <w:sz w:val="20"/>
        </w:rPr>
        <w:t>•  If v &gt; u → image is enlarged (screen is farther from pinhole than object is).</w:t>
      </w:r>
    </w:p>
    <w:p>
      <w:pPr>
        <w:spacing w:before="20" w:after="20"/>
        <w:ind w:left="432"/>
      </w:pPr>
      <w:r>
        <w:rPr>
          <w:sz w:val="20"/>
        </w:rPr>
        <w:t>•  Smaller pinhole = sharper image (less blur).  Larger pinhole = brighter but blurrier.</w:t>
      </w:r>
    </w:p>
    <w:p>
      <w:pPr>
        <w:spacing w:before="20" w:after="20"/>
        <w:ind w:left="432"/>
      </w:pPr>
      <w:r>
        <w:rPr>
          <w:sz w:val="20"/>
        </w:rPr>
        <w:t>•  This is proof of the Law of Rectilinear Propagation — light travels in straight lines.</w:t>
      </w:r>
    </w:p>
    <w:p>
      <w:pPr>
        <w:spacing w:before="120" w:after="40"/>
        <w:pBdr>
          <w:bottom w:val="dashed" w:sz="4" w:space="1" w:color="AAAAAA"/>
        </w:pBdr>
      </w:pPr>
    </w:p>
    <w:p>
      <w:pPr>
        <w:spacing w:before="320" w:after="40"/>
      </w:pPr>
      <w:r>
        <w:rPr>
          <w:b/>
          <w:color w:val="4F2D7F"/>
          <w:sz w:val="24"/>
        </w:rPr>
        <w:t>CARD 9  —  APPARENT HEIGHT (ANGULAR HEIGHT)</w:t>
      </w:r>
    </w:p>
    <w:p>
      <w:pPr>
        <w:spacing w:before="120" w:after="20"/>
      </w:pPr>
      <w:r>
        <w:rPr>
          <w:b/>
          <w:color w:val="4F2D7F"/>
          <w:sz w:val="20"/>
        </w:rPr>
        <w:t>Formula</w:t>
      </w:r>
    </w:p>
    <w:p>
      <w:pPr>
        <w:spacing w:before="20" w:after="20"/>
        <w:ind w:left="432"/>
      </w:pPr>
      <w:r>
        <w:rPr>
          <w:rFonts w:ascii="Courier New" w:hAnsi="Courier New"/>
          <w:b/>
          <w:color w:val="323232"/>
          <w:sz w:val="22"/>
        </w:rPr>
        <w:t>tan a = h / d     or     tan a = opp / adj</w:t>
      </w:r>
    </w:p>
    <w:p>
      <w:pPr>
        <w:spacing w:before="120" w:after="20"/>
      </w:pPr>
      <w:r>
        <w:rPr>
          <w:b/>
          <w:color w:val="4F2D7F"/>
          <w:sz w:val="20"/>
        </w:rPr>
        <w:t>Variables</w:t>
      </w:r>
    </w:p>
    <w:p>
      <w:pPr>
        <w:spacing w:before="20" w:after="20"/>
        <w:ind w:left="432"/>
      </w:pPr>
      <w:r>
        <w:rPr>
          <w:rFonts w:ascii="Courier New" w:hAnsi="Courier New"/>
          <w:b/>
          <w:sz w:val="20"/>
        </w:rPr>
        <w:t>a</w:t>
      </w:r>
      <w:r>
        <w:rPr>
          <w:sz w:val="20"/>
        </w:rPr>
        <w:t xml:space="preserve">  =  apparent angular elevation (the visual angle)</w:t>
      </w:r>
    </w:p>
    <w:p>
      <w:pPr>
        <w:spacing w:before="20" w:after="20"/>
        <w:ind w:left="432"/>
      </w:pPr>
      <w:r>
        <w:rPr>
          <w:rFonts w:ascii="Courier New" w:hAnsi="Courier New"/>
          <w:b/>
          <w:sz w:val="20"/>
        </w:rPr>
        <w:t>h</w:t>
      </w:r>
      <w:r>
        <w:rPr>
          <w:sz w:val="20"/>
        </w:rPr>
        <w:t xml:space="preserve">  =  height of the object (opposite side)</w:t>
      </w:r>
    </w:p>
    <w:p>
      <w:pPr>
        <w:spacing w:before="20" w:after="20"/>
        <w:ind w:left="432"/>
      </w:pPr>
      <w:r>
        <w:rPr>
          <w:rFonts w:ascii="Courier New" w:hAnsi="Courier New"/>
          <w:b/>
          <w:sz w:val="20"/>
        </w:rPr>
        <w:t>d</w:t>
      </w:r>
      <w:r>
        <w:rPr>
          <w:sz w:val="20"/>
        </w:rPr>
        <w:t xml:space="preserve">  =  distance of the object from the observer (adjacent side)</w:t>
      </w:r>
    </w:p>
    <w:p>
      <w:pPr>
        <w:spacing w:before="120" w:after="20"/>
      </w:pPr>
      <w:r>
        <w:rPr>
          <w:b/>
          <w:color w:val="4F2D7F"/>
          <w:sz w:val="20"/>
        </w:rPr>
        <w:t>Concept</w:t>
      </w:r>
    </w:p>
    <w:p>
      <w:pPr>
        <w:spacing w:before="20" w:after="40"/>
        <w:ind w:left="432"/>
      </w:pPr>
      <w:r>
        <w:rPr>
          <w:sz w:val="20"/>
        </w:rPr>
        <w:t>The apparent height (angular subtense) of an object is the visual angle it forms at the observer's eye. It depends on both the physical size and the distance of the object. A taller object farther away can subtend the same angle as a shorter object nearby — this is why distant objects appear small.</w:t>
      </w:r>
    </w:p>
    <w:p>
      <w:pPr>
        <w:spacing w:before="120" w:after="20"/>
      </w:pPr>
      <w:r>
        <w:rPr>
          <w:b/>
          <w:color w:val="4F2D7F"/>
          <w:sz w:val="20"/>
        </w:rPr>
        <w:t>Rules &amp; Tips</w:t>
      </w:r>
    </w:p>
    <w:p>
      <w:pPr>
        <w:spacing w:before="20" w:after="20"/>
        <w:ind w:left="432"/>
      </w:pPr>
      <w:r>
        <w:rPr>
          <w:sz w:val="20"/>
        </w:rPr>
        <w:t>•  Use SOH-CAH-TOA. Here always use TANGENT: tan = opposite / adjacent.</w:t>
      </w:r>
    </w:p>
    <w:p>
      <w:pPr>
        <w:spacing w:before="20" w:after="20"/>
        <w:ind w:left="432"/>
      </w:pPr>
      <w:r>
        <w:rPr>
          <w:sz w:val="20"/>
        </w:rPr>
        <w:t>•  Find angle:  a = arctan(h / d)  — use inverse tan (tan⁻¹) on your calculator.</w:t>
      </w:r>
    </w:p>
    <w:p>
      <w:pPr>
        <w:spacing w:before="20" w:after="20"/>
        <w:ind w:left="432"/>
      </w:pPr>
      <w:r>
        <w:rPr>
          <w:sz w:val="20"/>
        </w:rPr>
        <w:t>•  Find shadow/distance:  d = h / tan(a)</w:t>
      </w:r>
    </w:p>
    <w:p>
      <w:pPr>
        <w:spacing w:before="20" w:after="20"/>
        <w:ind w:left="432"/>
      </w:pPr>
      <w:r>
        <w:rPr>
          <w:sz w:val="20"/>
        </w:rPr>
        <w:t>•  Find object height:  h = d × tan(a)</w:t>
      </w:r>
    </w:p>
    <w:p>
      <w:pPr>
        <w:spacing w:before="20" w:after="20"/>
        <w:ind w:left="432"/>
      </w:pPr>
      <w:r>
        <w:rPr>
          <w:sz w:val="20"/>
        </w:rPr>
        <w:t>•  Clinical link: angular subtense is foundational in low vision (magnification) and visual acuity calculations.</w:t>
      </w:r>
    </w:p>
    <w:p>
      <w:pPr>
        <w:spacing w:before="120" w:after="40"/>
        <w:pBdr>
          <w:bottom w:val="dashed" w:sz="4" w:space="1" w:color="AAAAAA"/>
        </w:pBdr>
      </w:pPr>
    </w:p>
    <w:p>
      <w:pPr>
        <w:spacing w:before="320" w:after="40"/>
      </w:pPr>
      <w:r>
        <w:rPr>
          <w:b/>
          <w:color w:val="4F2D7F"/>
          <w:sz w:val="24"/>
        </w:rPr>
        <w:t>CARD 10  —  LUMINOUS FLUX</w:t>
      </w:r>
    </w:p>
    <w:p>
      <w:pPr>
        <w:spacing w:before="120" w:after="20"/>
      </w:pPr>
      <w:r>
        <w:rPr>
          <w:b/>
          <w:color w:val="4F2D7F"/>
          <w:sz w:val="20"/>
        </w:rPr>
        <w:t>Formula</w:t>
      </w:r>
    </w:p>
    <w:p>
      <w:pPr>
        <w:spacing w:before="20" w:after="20"/>
        <w:ind w:left="432"/>
      </w:pPr>
      <w:r>
        <w:rPr>
          <w:rFonts w:ascii="Courier New" w:hAnsi="Courier New"/>
          <w:b/>
          <w:color w:val="323232"/>
          <w:sz w:val="22"/>
        </w:rPr>
        <w:t>F = 4π I</w:t>
      </w:r>
    </w:p>
    <w:p>
      <w:pPr>
        <w:spacing w:before="120" w:after="20"/>
      </w:pPr>
      <w:r>
        <w:rPr>
          <w:b/>
          <w:color w:val="4F2D7F"/>
          <w:sz w:val="20"/>
        </w:rPr>
        <w:t>Variables</w:t>
      </w:r>
    </w:p>
    <w:p>
      <w:pPr>
        <w:spacing w:before="20" w:after="20"/>
        <w:ind w:left="432"/>
      </w:pPr>
      <w:r>
        <w:rPr>
          <w:rFonts w:ascii="Courier New" w:hAnsi="Courier New"/>
          <w:b/>
          <w:sz w:val="20"/>
        </w:rPr>
        <w:t>F</w:t>
      </w:r>
      <w:r>
        <w:rPr>
          <w:sz w:val="20"/>
        </w:rPr>
        <w:t xml:space="preserve">  =  luminous flux — rate of flow of luminous energy (unit: lumen, lm)</w:t>
      </w:r>
    </w:p>
    <w:p>
      <w:pPr>
        <w:spacing w:before="20" w:after="20"/>
        <w:ind w:left="432"/>
      </w:pPr>
      <w:r>
        <w:rPr>
          <w:rFonts w:ascii="Courier New" w:hAnsi="Courier New"/>
          <w:b/>
          <w:sz w:val="20"/>
        </w:rPr>
        <w:t>4π</w:t>
      </w:r>
      <w:r>
        <w:rPr>
          <w:sz w:val="20"/>
        </w:rPr>
        <w:t xml:space="preserve">  =  total solid angle of a complete sphere (≈ 12.57 steradians)</w:t>
      </w:r>
    </w:p>
    <w:p>
      <w:pPr>
        <w:spacing w:before="20" w:after="20"/>
        <w:ind w:left="432"/>
      </w:pPr>
      <w:r>
        <w:rPr>
          <w:rFonts w:ascii="Courier New" w:hAnsi="Courier New"/>
          <w:b/>
          <w:sz w:val="20"/>
        </w:rPr>
        <w:t>I</w:t>
      </w:r>
      <w:r>
        <w:rPr>
          <w:sz w:val="20"/>
        </w:rPr>
        <w:t xml:space="preserve">  =  mean spherical luminous intensity (unit: candle / candela, cd)</w:t>
      </w:r>
    </w:p>
    <w:p>
      <w:pPr>
        <w:spacing w:before="120" w:after="20"/>
      </w:pPr>
      <w:r>
        <w:rPr>
          <w:b/>
          <w:color w:val="4F2D7F"/>
          <w:sz w:val="20"/>
        </w:rPr>
        <w:t>Concept</w:t>
      </w:r>
    </w:p>
    <w:p>
      <w:pPr>
        <w:spacing w:before="20" w:after="40"/>
        <w:ind w:left="432"/>
      </w:pPr>
      <w:r>
        <w:rPr>
          <w:sz w:val="20"/>
        </w:rPr>
        <w:t>Luminous flux is the total amount of light energy emitted by a source per unit time that is detectable by the human eye. The formula F = 4πI assumes the source radiates uniformly in all directions (isotropic source), so the full sphere (4π steradians) is used. Measured in lumens.</w:t>
      </w:r>
    </w:p>
    <w:p>
      <w:pPr>
        <w:spacing w:before="120" w:after="20"/>
      </w:pPr>
      <w:r>
        <w:rPr>
          <w:b/>
          <w:color w:val="4F2D7F"/>
          <w:sz w:val="20"/>
        </w:rPr>
        <w:t>Rules &amp; Tips</w:t>
      </w:r>
    </w:p>
    <w:p>
      <w:pPr>
        <w:spacing w:before="20" w:after="20"/>
        <w:ind w:left="432"/>
      </w:pPr>
      <w:r>
        <w:rPr>
          <w:sz w:val="20"/>
        </w:rPr>
        <w:t>•  4π comes from the surface area formula of a sphere: A = 4πr² → solid angle of full sphere = 4π sr.</w:t>
      </w:r>
    </w:p>
    <w:p>
      <w:pPr>
        <w:spacing w:before="20" w:after="20"/>
        <w:ind w:left="432"/>
      </w:pPr>
      <w:r>
        <w:rPr>
          <w:sz w:val="20"/>
        </w:rPr>
        <w:t>•  This formula ONLY applies to sources that radiate equally in all directions.</w:t>
      </w:r>
    </w:p>
    <w:p>
      <w:pPr>
        <w:spacing w:before="20" w:after="20"/>
        <w:ind w:left="432"/>
      </w:pPr>
      <w:r>
        <w:rPr>
          <w:sz w:val="20"/>
        </w:rPr>
        <w:t>•  If the source does not radiate uniformly, use only the relevant solid angle (not 4π).</w:t>
      </w:r>
    </w:p>
    <w:p>
      <w:pPr>
        <w:spacing w:before="20" w:after="20"/>
        <w:ind w:left="432"/>
      </w:pPr>
      <w:r>
        <w:rPr>
          <w:sz w:val="20"/>
        </w:rPr>
        <w:t>•  Solve for intensity:  I = F / (4π)</w:t>
      </w:r>
    </w:p>
    <w:p>
      <w:pPr>
        <w:spacing w:before="120" w:after="40"/>
        <w:pBdr>
          <w:bottom w:val="dashed" w:sz="4" w:space="1" w:color="AAAAAA"/>
        </w:pBdr>
      </w:pPr>
    </w:p>
    <w:p>
      <w:pPr>
        <w:spacing w:before="320" w:after="40"/>
      </w:pPr>
      <w:r>
        <w:rPr>
          <w:b/>
          <w:color w:val="4F2D7F"/>
          <w:sz w:val="24"/>
        </w:rPr>
        <w:t>CARD 11  —  LUMINOUS INTENSITY &amp; SOLID ANGLE</w:t>
      </w:r>
    </w:p>
    <w:p>
      <w:pPr>
        <w:spacing w:before="120" w:after="20"/>
      </w:pPr>
      <w:r>
        <w:rPr>
          <w:b/>
          <w:color w:val="4F2D7F"/>
          <w:sz w:val="20"/>
        </w:rPr>
        <w:t>Formula</w:t>
      </w:r>
    </w:p>
    <w:p>
      <w:pPr>
        <w:spacing w:before="20" w:after="20"/>
        <w:ind w:left="432"/>
      </w:pPr>
      <w:r>
        <w:rPr>
          <w:rFonts w:ascii="Courier New" w:hAnsi="Courier New"/>
          <w:b/>
          <w:color w:val="323232"/>
          <w:sz w:val="22"/>
        </w:rPr>
        <w:t>I = F / W</w:t>
      </w:r>
    </w:p>
    <w:p>
      <w:pPr>
        <w:spacing w:before="20" w:after="20"/>
        <w:ind w:left="432"/>
      </w:pPr>
      <w:r>
        <w:rPr>
          <w:rFonts w:ascii="Courier New" w:hAnsi="Courier New"/>
          <w:b/>
          <w:color w:val="323232"/>
          <w:sz w:val="22"/>
        </w:rPr>
        <w:t>W = A / R²</w:t>
      </w:r>
    </w:p>
    <w:p>
      <w:pPr>
        <w:spacing w:before="120" w:after="20"/>
      </w:pPr>
      <w:r>
        <w:rPr>
          <w:b/>
          <w:color w:val="4F2D7F"/>
          <w:sz w:val="20"/>
        </w:rPr>
        <w:t>Variables</w:t>
      </w:r>
    </w:p>
    <w:p>
      <w:pPr>
        <w:spacing w:before="20" w:after="20"/>
        <w:ind w:left="432"/>
      </w:pPr>
      <w:r>
        <w:rPr>
          <w:rFonts w:ascii="Courier New" w:hAnsi="Courier New"/>
          <w:b/>
          <w:sz w:val="20"/>
        </w:rPr>
        <w:t>I</w:t>
      </w:r>
      <w:r>
        <w:rPr>
          <w:sz w:val="20"/>
        </w:rPr>
        <w:t xml:space="preserve">  =  luminous intensity — light emitted in one direction (unit: candle / candela, cd)</w:t>
      </w:r>
    </w:p>
    <w:p>
      <w:pPr>
        <w:spacing w:before="20" w:after="20"/>
        <w:ind w:left="432"/>
      </w:pPr>
      <w:r>
        <w:rPr>
          <w:rFonts w:ascii="Courier New" w:hAnsi="Courier New"/>
          <w:b/>
          <w:sz w:val="20"/>
        </w:rPr>
        <w:t>F</w:t>
      </w:r>
      <w:r>
        <w:rPr>
          <w:sz w:val="20"/>
        </w:rPr>
        <w:t xml:space="preserve">  =  luminous flux (unit: lumen, lm)</w:t>
      </w:r>
    </w:p>
    <w:p>
      <w:pPr>
        <w:spacing w:before="20" w:after="20"/>
        <w:ind w:left="432"/>
      </w:pPr>
      <w:r>
        <w:rPr>
          <w:rFonts w:ascii="Courier New" w:hAnsi="Courier New"/>
          <w:b/>
          <w:sz w:val="20"/>
        </w:rPr>
        <w:t>W</w:t>
      </w:r>
      <w:r>
        <w:rPr>
          <w:sz w:val="20"/>
        </w:rPr>
        <w:t xml:space="preserve">  =  solid angle subtended by the illuminated area (unit: steradian, sr)</w:t>
      </w:r>
    </w:p>
    <w:p>
      <w:pPr>
        <w:spacing w:before="20" w:after="20"/>
        <w:ind w:left="432"/>
      </w:pPr>
      <w:r>
        <w:rPr>
          <w:rFonts w:ascii="Courier New" w:hAnsi="Courier New"/>
          <w:b/>
          <w:sz w:val="20"/>
        </w:rPr>
        <w:t>A</w:t>
      </w:r>
      <w:r>
        <w:rPr>
          <w:sz w:val="20"/>
        </w:rPr>
        <w:t xml:space="preserve">  =  area of the surface intercepting the light</w:t>
      </w:r>
    </w:p>
    <w:p>
      <w:pPr>
        <w:spacing w:before="20" w:after="20"/>
        <w:ind w:left="432"/>
      </w:pPr>
      <w:r>
        <w:rPr>
          <w:rFonts w:ascii="Courier New" w:hAnsi="Courier New"/>
          <w:b/>
          <w:sz w:val="20"/>
        </w:rPr>
        <w:t>R</w:t>
      </w:r>
      <w:r>
        <w:rPr>
          <w:sz w:val="20"/>
        </w:rPr>
        <w:t xml:space="preserve">  =  distance from the light source to the surface</w:t>
      </w:r>
    </w:p>
    <w:p>
      <w:pPr>
        <w:spacing w:before="120" w:after="20"/>
      </w:pPr>
      <w:r>
        <w:rPr>
          <w:b/>
          <w:color w:val="4F2D7F"/>
          <w:sz w:val="20"/>
        </w:rPr>
        <w:t>Concept</w:t>
      </w:r>
    </w:p>
    <w:p>
      <w:pPr>
        <w:spacing w:before="20" w:after="40"/>
        <w:ind w:left="432"/>
      </w:pPr>
      <w:r>
        <w:rPr>
          <w:sz w:val="20"/>
        </w:rPr>
        <w:t>Luminous intensity is the quantity of light emitted by a source in a specific direction. The solid angle W is the 3D equivalent of a regular angle — it measures how large an area a cone of light covers at a given distance. A smaller solid angle means the same flux is concentrated into a smaller area.</w:t>
      </w:r>
    </w:p>
    <w:p>
      <w:pPr>
        <w:spacing w:before="120" w:after="20"/>
      </w:pPr>
      <w:r>
        <w:rPr>
          <w:b/>
          <w:color w:val="4F2D7F"/>
          <w:sz w:val="20"/>
        </w:rPr>
        <w:t>Rules &amp; Tips</w:t>
      </w:r>
    </w:p>
    <w:p>
      <w:pPr>
        <w:spacing w:before="20" w:after="20"/>
        <w:ind w:left="432"/>
      </w:pPr>
      <w:r>
        <w:rPr>
          <w:sz w:val="20"/>
        </w:rPr>
        <w:t>•  Solving flow: (1) Find W = A/R².  (2) Then I = F/W.</w:t>
      </w:r>
    </w:p>
    <w:p>
      <w:pPr>
        <w:spacing w:before="20" w:after="20"/>
        <w:ind w:left="432"/>
      </w:pPr>
      <w:r>
        <w:rPr>
          <w:sz w:val="20"/>
        </w:rPr>
        <w:t>•  Larger R → smaller W (same area appears smaller as you move farther away).</w:t>
      </w:r>
    </w:p>
    <w:p>
      <w:pPr>
        <w:spacing w:before="20" w:after="20"/>
        <w:ind w:left="432"/>
      </w:pPr>
      <w:r>
        <w:rPr>
          <w:sz w:val="20"/>
        </w:rPr>
        <w:t>•  Candle power and candela are essentially the same unit for board purposes.</w:t>
      </w:r>
    </w:p>
    <w:p>
      <w:pPr>
        <w:spacing w:before="20" w:after="20"/>
        <w:ind w:left="432"/>
      </w:pPr>
      <w:r>
        <w:rPr>
          <w:sz w:val="20"/>
        </w:rPr>
        <w:t>•  Photometer measures and compares luminous intensities of light sources.</w:t>
      </w:r>
    </w:p>
    <w:p>
      <w:pPr>
        <w:spacing w:before="120" w:after="40"/>
        <w:pBdr>
          <w:bottom w:val="dashed" w:sz="4" w:space="1" w:color="AAAAAA"/>
        </w:pBdr>
      </w:pPr>
    </w:p>
    <w:p>
      <w:r>
        <w:br w:type="page"/>
      </w:r>
    </w:p>
    <w:p>
      <w:pPr>
        <w:spacing w:before="320" w:after="40"/>
      </w:pPr>
      <w:r>
        <w:rPr>
          <w:b/>
          <w:color w:val="4F2D7F"/>
          <w:sz w:val="24"/>
        </w:rPr>
        <w:t>CARD 12  —  ILLUMINANCE — INVERSE SQUARE LAW</w:t>
      </w:r>
    </w:p>
    <w:p>
      <w:pPr>
        <w:spacing w:before="120" w:after="20"/>
      </w:pPr>
      <w:r>
        <w:rPr>
          <w:b/>
          <w:color w:val="4F2D7F"/>
          <w:sz w:val="20"/>
        </w:rPr>
        <w:t>Formula</w:t>
      </w:r>
    </w:p>
    <w:p>
      <w:pPr>
        <w:spacing w:before="20" w:after="20"/>
        <w:ind w:left="432"/>
      </w:pPr>
      <w:r>
        <w:rPr>
          <w:rFonts w:ascii="Courier New" w:hAnsi="Courier New"/>
          <w:b/>
          <w:color w:val="323232"/>
          <w:sz w:val="22"/>
        </w:rPr>
        <w:t>E = I / d²</w:t>
      </w:r>
    </w:p>
    <w:p>
      <w:pPr>
        <w:spacing w:before="120" w:after="20"/>
      </w:pPr>
      <w:r>
        <w:rPr>
          <w:b/>
          <w:color w:val="4F2D7F"/>
          <w:sz w:val="20"/>
        </w:rPr>
        <w:t>Variables</w:t>
      </w:r>
    </w:p>
    <w:p>
      <w:pPr>
        <w:spacing w:before="20" w:after="20"/>
        <w:ind w:left="432"/>
      </w:pPr>
      <w:r>
        <w:rPr>
          <w:rFonts w:ascii="Courier New" w:hAnsi="Courier New"/>
          <w:b/>
          <w:sz w:val="20"/>
        </w:rPr>
        <w:t>E</w:t>
      </w:r>
      <w:r>
        <w:rPr>
          <w:sz w:val="20"/>
        </w:rPr>
        <w:t xml:space="preserve">  =  illuminance — flux received per unit area (unit: footcandle fc, or metercandle mc / lux)</w:t>
      </w:r>
    </w:p>
    <w:p>
      <w:pPr>
        <w:spacing w:before="20" w:after="20"/>
        <w:ind w:left="432"/>
      </w:pPr>
      <w:r>
        <w:rPr>
          <w:rFonts w:ascii="Courier New" w:hAnsi="Courier New"/>
          <w:b/>
          <w:sz w:val="20"/>
        </w:rPr>
        <w:t>I</w:t>
      </w:r>
      <w:r>
        <w:rPr>
          <w:sz w:val="20"/>
        </w:rPr>
        <w:t xml:space="preserve">  =  candle power / luminous intensity of the source in that direction</w:t>
      </w:r>
    </w:p>
    <w:p>
      <w:pPr>
        <w:spacing w:before="20" w:after="20"/>
        <w:ind w:left="432"/>
      </w:pPr>
      <w:r>
        <w:rPr>
          <w:rFonts w:ascii="Courier New" w:hAnsi="Courier New"/>
          <w:b/>
          <w:sz w:val="20"/>
        </w:rPr>
        <w:t>d</w:t>
      </w:r>
      <w:r>
        <w:rPr>
          <w:sz w:val="20"/>
        </w:rPr>
        <w:t xml:space="preserve">  =  distance from the source to the illuminated surface</w:t>
      </w:r>
    </w:p>
    <w:p>
      <w:pPr>
        <w:spacing w:before="120" w:after="20"/>
      </w:pPr>
      <w:r>
        <w:rPr>
          <w:b/>
          <w:color w:val="4F2D7F"/>
          <w:sz w:val="20"/>
        </w:rPr>
        <w:t>Concept</w:t>
      </w:r>
    </w:p>
    <w:p>
      <w:pPr>
        <w:spacing w:before="20" w:after="40"/>
        <w:ind w:left="432"/>
      </w:pPr>
      <w:r>
        <w:rPr>
          <w:sz w:val="20"/>
        </w:rPr>
        <w:t>Illuminance is the brightness (amount of light) falling on a surface. It follows the inverse square law: as distance doubles, illuminance drops to one-quarter. This is because the same flux is spread over a four times larger area when distance doubles. Applies to POINT sources only.</w:t>
      </w:r>
    </w:p>
    <w:p>
      <w:pPr>
        <w:spacing w:before="120" w:after="20"/>
      </w:pPr>
      <w:r>
        <w:rPr>
          <w:b/>
          <w:color w:val="4F2D7F"/>
          <w:sz w:val="20"/>
        </w:rPr>
        <w:t>Rules &amp; Tips</w:t>
      </w:r>
    </w:p>
    <w:p>
      <w:pPr>
        <w:spacing w:before="20" w:after="20"/>
        <w:ind w:left="432"/>
      </w:pPr>
      <w:r>
        <w:rPr>
          <w:sz w:val="20"/>
        </w:rPr>
        <w:t>•  KEY RULE: Double distance → 1/4 illuminance.  Triple distance → 1/9 illuminance.</w:t>
      </w:r>
    </w:p>
    <w:p>
      <w:pPr>
        <w:spacing w:before="20" w:after="20"/>
        <w:ind w:left="432"/>
      </w:pPr>
      <w:r>
        <w:rPr>
          <w:sz w:val="20"/>
        </w:rPr>
        <w:t>•  Solve for distance:  d = √(I / E)</w:t>
      </w:r>
    </w:p>
    <w:p>
      <w:pPr>
        <w:spacing w:before="20" w:after="20"/>
        <w:ind w:left="432"/>
      </w:pPr>
      <w:r>
        <w:rPr>
          <w:sz w:val="20"/>
        </w:rPr>
        <w:t>•  Solve for intensity:  I = E × d²</w:t>
      </w:r>
    </w:p>
    <w:p>
      <w:pPr>
        <w:spacing w:before="20" w:after="20"/>
        <w:ind w:left="432"/>
      </w:pPr>
      <w:r>
        <w:rPr>
          <w:sz w:val="20"/>
        </w:rPr>
        <w:t>•  Unit guide: I in candles + d in feet → E in footcandles (fc).  I in candles + d in meters → E in metercandles (mc) / lux.</w:t>
      </w:r>
    </w:p>
    <w:p>
      <w:pPr>
        <w:spacing w:before="20" w:after="20"/>
        <w:ind w:left="432"/>
      </w:pPr>
      <w:r>
        <w:rPr>
          <w:sz w:val="20"/>
        </w:rPr>
        <w:t>•  Only valid for POINT sources. For extended/line sources use Card 14.</w:t>
      </w:r>
    </w:p>
    <w:p>
      <w:pPr>
        <w:spacing w:before="120" w:after="40"/>
        <w:pBdr>
          <w:bottom w:val="dashed" w:sz="4" w:space="1" w:color="AAAAAA"/>
        </w:pBdr>
      </w:pPr>
    </w:p>
    <w:p>
      <w:pPr>
        <w:spacing w:before="320" w:after="40"/>
      </w:pPr>
      <w:r>
        <w:rPr>
          <w:b/>
          <w:color w:val="4F2D7F"/>
          <w:sz w:val="24"/>
        </w:rPr>
        <w:t>CARD 13  —  LAW OF INTENSITY</w:t>
      </w:r>
    </w:p>
    <w:p>
      <w:pPr>
        <w:spacing w:before="120" w:after="20"/>
      </w:pPr>
      <w:r>
        <w:rPr>
          <w:b/>
          <w:color w:val="4F2D7F"/>
          <w:sz w:val="20"/>
        </w:rPr>
        <w:t>Formula</w:t>
      </w:r>
    </w:p>
    <w:p>
      <w:pPr>
        <w:spacing w:before="20" w:after="20"/>
        <w:ind w:left="432"/>
      </w:pPr>
      <w:r>
        <w:rPr>
          <w:rFonts w:ascii="Courier New" w:hAnsi="Courier New"/>
          <w:b/>
          <w:color w:val="323232"/>
          <w:sz w:val="22"/>
        </w:rPr>
        <w:t>I1 / d1² = I2 / d2²</w:t>
      </w:r>
    </w:p>
    <w:p>
      <w:pPr>
        <w:spacing w:before="120" w:after="20"/>
      </w:pPr>
      <w:r>
        <w:rPr>
          <w:b/>
          <w:color w:val="4F2D7F"/>
          <w:sz w:val="20"/>
        </w:rPr>
        <w:t>Variables</w:t>
      </w:r>
    </w:p>
    <w:p>
      <w:pPr>
        <w:spacing w:before="20" w:after="20"/>
        <w:ind w:left="432"/>
      </w:pPr>
      <w:r>
        <w:rPr>
          <w:rFonts w:ascii="Courier New" w:hAnsi="Courier New"/>
          <w:b/>
          <w:sz w:val="20"/>
        </w:rPr>
        <w:t>I1</w:t>
      </w:r>
      <w:r>
        <w:rPr>
          <w:sz w:val="20"/>
        </w:rPr>
        <w:t xml:space="preserve">  =  luminous intensity of source 1</w:t>
      </w:r>
    </w:p>
    <w:p>
      <w:pPr>
        <w:spacing w:before="20" w:after="20"/>
        <w:ind w:left="432"/>
      </w:pPr>
      <w:r>
        <w:rPr>
          <w:rFonts w:ascii="Courier New" w:hAnsi="Courier New"/>
          <w:b/>
          <w:sz w:val="20"/>
        </w:rPr>
        <w:t>I2</w:t>
      </w:r>
      <w:r>
        <w:rPr>
          <w:sz w:val="20"/>
        </w:rPr>
        <w:t xml:space="preserve">  =  luminous intensity of source 2</w:t>
      </w:r>
    </w:p>
    <w:p>
      <w:pPr>
        <w:spacing w:before="20" w:after="20"/>
        <w:ind w:left="432"/>
      </w:pPr>
      <w:r>
        <w:rPr>
          <w:rFonts w:ascii="Courier New" w:hAnsi="Courier New"/>
          <w:b/>
          <w:sz w:val="20"/>
        </w:rPr>
        <w:t>d1</w:t>
      </w:r>
      <w:r>
        <w:rPr>
          <w:sz w:val="20"/>
        </w:rPr>
        <w:t xml:space="preserve">  =  distance of source 1 from the photometer screen</w:t>
      </w:r>
    </w:p>
    <w:p>
      <w:pPr>
        <w:spacing w:before="20" w:after="20"/>
        <w:ind w:left="432"/>
      </w:pPr>
      <w:r>
        <w:rPr>
          <w:rFonts w:ascii="Courier New" w:hAnsi="Courier New"/>
          <w:b/>
          <w:sz w:val="20"/>
        </w:rPr>
        <w:t>d2</w:t>
      </w:r>
      <w:r>
        <w:rPr>
          <w:sz w:val="20"/>
        </w:rPr>
        <w:t xml:space="preserve">  =  distance of source 2 from the photometer screen</w:t>
      </w:r>
    </w:p>
    <w:p>
      <w:pPr>
        <w:spacing w:before="120" w:after="20"/>
      </w:pPr>
      <w:r>
        <w:rPr>
          <w:b/>
          <w:color w:val="4F2D7F"/>
          <w:sz w:val="20"/>
        </w:rPr>
        <w:t>Concept</w:t>
      </w:r>
    </w:p>
    <w:p>
      <w:pPr>
        <w:spacing w:before="20" w:after="40"/>
        <w:ind w:left="432"/>
      </w:pPr>
      <w:r>
        <w:rPr>
          <w:sz w:val="20"/>
        </w:rPr>
        <w:t>When two light sources produce equal illuminance (E1 = E2) at the photometer screen, their intensities are directly proportional to the squares of their respective distances from the screen. A brighter source must be placed farther away to match the illuminance of a dimmer source.</w:t>
      </w:r>
    </w:p>
    <w:p>
      <w:pPr>
        <w:spacing w:before="120" w:after="20"/>
      </w:pPr>
      <w:r>
        <w:rPr>
          <w:b/>
          <w:color w:val="4F2D7F"/>
          <w:sz w:val="20"/>
        </w:rPr>
        <w:t>Rules &amp; Tips</w:t>
      </w:r>
    </w:p>
    <w:p>
      <w:pPr>
        <w:spacing w:before="20" w:after="20"/>
        <w:ind w:left="432"/>
      </w:pPr>
      <w:r>
        <w:rPr>
          <w:sz w:val="20"/>
        </w:rPr>
        <w:t>•  Set up condition: E1 = E2.  Then I1/d1² = I2/d2².</w:t>
      </w:r>
    </w:p>
    <w:p>
      <w:pPr>
        <w:spacing w:before="20" w:after="20"/>
        <w:ind w:left="432"/>
      </w:pPr>
      <w:r>
        <w:rPr>
          <w:sz w:val="20"/>
        </w:rPr>
        <w:t>•  Solve for unknown intensity:  I2 = I1 × (d2² / d1²)</w:t>
      </w:r>
    </w:p>
    <w:p>
      <w:pPr>
        <w:spacing w:before="20" w:after="20"/>
        <w:ind w:left="432"/>
      </w:pPr>
      <w:r>
        <w:rPr>
          <w:sz w:val="20"/>
        </w:rPr>
        <w:t>•  Solve for unknown distance:  d2 = d1 × √(I2 / I1)</w:t>
      </w:r>
    </w:p>
    <w:p>
      <w:pPr>
        <w:spacing w:before="20" w:after="20"/>
        <w:ind w:left="432"/>
      </w:pPr>
      <w:r>
        <w:rPr>
          <w:sz w:val="20"/>
        </w:rPr>
        <w:t>•  Interpretation: brighter source → farther placement to achieve equal illuminance at screen.</w:t>
      </w:r>
    </w:p>
    <w:p>
      <w:pPr>
        <w:spacing w:before="20" w:after="20"/>
        <w:ind w:left="432"/>
      </w:pPr>
      <w:r>
        <w:rPr>
          <w:sz w:val="20"/>
        </w:rPr>
        <w:t>•  This is the working principle of the photometer (instrument for comparing light intensities).</w:t>
      </w:r>
    </w:p>
    <w:p>
      <w:pPr>
        <w:spacing w:before="120" w:after="40"/>
        <w:pBdr>
          <w:bottom w:val="dashed" w:sz="4" w:space="1" w:color="AAAAAA"/>
        </w:pBdr>
      </w:pPr>
    </w:p>
    <w:p>
      <w:pPr>
        <w:spacing w:before="320" w:after="40"/>
      </w:pPr>
      <w:r>
        <w:rPr>
          <w:b/>
          <w:color w:val="4F2D7F"/>
          <w:sz w:val="24"/>
        </w:rPr>
        <w:t>CARD 14  —  EXTENDED (LINE) SOURCE ILLUMINANCE</w:t>
      </w:r>
    </w:p>
    <w:p>
      <w:pPr>
        <w:spacing w:before="120" w:after="20"/>
      </w:pPr>
      <w:r>
        <w:rPr>
          <w:b/>
          <w:color w:val="4F2D7F"/>
          <w:sz w:val="20"/>
        </w:rPr>
        <w:t>Formula</w:t>
      </w:r>
    </w:p>
    <w:p>
      <w:pPr>
        <w:spacing w:before="20" w:after="20"/>
        <w:ind w:left="432"/>
      </w:pPr>
      <w:r>
        <w:rPr>
          <w:rFonts w:ascii="Courier New" w:hAnsi="Courier New"/>
          <w:b/>
          <w:color w:val="323232"/>
          <w:sz w:val="22"/>
        </w:rPr>
        <w:t>E = 2I / (L × D)</w:t>
      </w:r>
    </w:p>
    <w:p>
      <w:pPr>
        <w:spacing w:before="120" w:after="20"/>
      </w:pPr>
      <w:r>
        <w:rPr>
          <w:b/>
          <w:color w:val="4F2D7F"/>
          <w:sz w:val="20"/>
        </w:rPr>
        <w:t>Variables</w:t>
      </w:r>
    </w:p>
    <w:p>
      <w:pPr>
        <w:spacing w:before="20" w:after="20"/>
        <w:ind w:left="432"/>
      </w:pPr>
      <w:r>
        <w:rPr>
          <w:rFonts w:ascii="Courier New" w:hAnsi="Courier New"/>
          <w:b/>
          <w:sz w:val="20"/>
        </w:rPr>
        <w:t>E</w:t>
      </w:r>
      <w:r>
        <w:rPr>
          <w:sz w:val="20"/>
        </w:rPr>
        <w:t xml:space="preserve">  =  illuminance on the surface</w:t>
      </w:r>
    </w:p>
    <w:p>
      <w:pPr>
        <w:spacing w:before="20" w:after="20"/>
        <w:ind w:left="432"/>
      </w:pPr>
      <w:r>
        <w:rPr>
          <w:rFonts w:ascii="Courier New" w:hAnsi="Courier New"/>
          <w:b/>
          <w:sz w:val="20"/>
        </w:rPr>
        <w:t>I</w:t>
      </w:r>
      <w:r>
        <w:rPr>
          <w:sz w:val="20"/>
        </w:rPr>
        <w:t xml:space="preserve">  =  luminous intensity of the source</w:t>
      </w:r>
    </w:p>
    <w:p>
      <w:pPr>
        <w:spacing w:before="20" w:after="20"/>
        <w:ind w:left="432"/>
      </w:pPr>
      <w:r>
        <w:rPr>
          <w:rFonts w:ascii="Courier New" w:hAnsi="Courier New"/>
          <w:b/>
          <w:sz w:val="20"/>
        </w:rPr>
        <w:t>L</w:t>
      </w:r>
      <w:r>
        <w:rPr>
          <w:sz w:val="20"/>
        </w:rPr>
        <w:t xml:space="preserve">  =  length of the light source</w:t>
      </w:r>
    </w:p>
    <w:p>
      <w:pPr>
        <w:spacing w:before="20" w:after="20"/>
        <w:ind w:left="432"/>
      </w:pPr>
      <w:r>
        <w:rPr>
          <w:rFonts w:ascii="Courier New" w:hAnsi="Courier New"/>
          <w:b/>
          <w:sz w:val="20"/>
        </w:rPr>
        <w:t>D</w:t>
      </w:r>
      <w:r>
        <w:rPr>
          <w:sz w:val="20"/>
        </w:rPr>
        <w:t xml:space="preserve">  =  distance from the source to the illuminated surface</w:t>
      </w:r>
    </w:p>
    <w:p>
      <w:pPr>
        <w:spacing w:before="120" w:after="20"/>
      </w:pPr>
      <w:r>
        <w:rPr>
          <w:b/>
          <w:color w:val="4F2D7F"/>
          <w:sz w:val="20"/>
        </w:rPr>
        <w:t>Concept</w:t>
      </w:r>
    </w:p>
    <w:p>
      <w:pPr>
        <w:spacing w:before="20" w:after="40"/>
        <w:ind w:left="432"/>
      </w:pPr>
      <w:r>
        <w:rPr>
          <w:sz w:val="20"/>
        </w:rPr>
        <w:t>For extended or line sources (such as fluorescent tubes), illuminance does NOT follow the inverse square law. Instead it falls off as the inverse first power of distance (1/D), not 1/D². This is because the geometry of a line source distributes light differently than a point source.</w:t>
      </w:r>
    </w:p>
    <w:p>
      <w:pPr>
        <w:spacing w:before="120" w:after="20"/>
      </w:pPr>
      <w:r>
        <w:rPr>
          <w:b/>
          <w:color w:val="4F2D7F"/>
          <w:sz w:val="20"/>
        </w:rPr>
        <w:t>Rules &amp; Tips</w:t>
      </w:r>
    </w:p>
    <w:p>
      <w:pPr>
        <w:spacing w:before="20" w:after="20"/>
        <w:ind w:left="432"/>
      </w:pPr>
      <w:r>
        <w:rPr>
          <w:sz w:val="20"/>
        </w:rPr>
        <w:t>•  KEY DIFFERENCE from Card 12: illuminance here drops as 1/D (not 1/D²).</w:t>
      </w:r>
    </w:p>
    <w:p>
      <w:pPr>
        <w:spacing w:before="20" w:after="20"/>
        <w:ind w:left="432"/>
      </w:pPr>
      <w:r>
        <w:rPr>
          <w:sz w:val="20"/>
        </w:rPr>
        <w:t>•  Doubling the distance → illuminance is HALVED (not quartered).</w:t>
      </w:r>
    </w:p>
    <w:p>
      <w:pPr>
        <w:spacing w:before="20" w:after="20"/>
        <w:ind w:left="432"/>
      </w:pPr>
      <w:r>
        <w:rPr>
          <w:sz w:val="20"/>
        </w:rPr>
        <w:t>•  The '2' in the numerator is a constant — do not omit it.</w:t>
      </w:r>
    </w:p>
    <w:p>
      <w:pPr>
        <w:spacing w:before="20" w:after="20"/>
        <w:ind w:left="432"/>
      </w:pPr>
      <w:r>
        <w:rPr>
          <w:sz w:val="20"/>
        </w:rPr>
        <w:t>•  Use consistent units for L and D throughout.</w:t>
      </w:r>
    </w:p>
    <w:p>
      <w:pPr>
        <w:spacing w:before="20" w:after="20"/>
        <w:ind w:left="432"/>
      </w:pPr>
      <w:r>
        <w:rPr>
          <w:sz w:val="20"/>
        </w:rPr>
        <w:t>•  Application: fluorescent ceiling lights, slit lamp illumination sources.</w:t>
      </w:r>
    </w:p>
    <w:p>
      <w:pPr>
        <w:spacing w:before="120" w:after="40"/>
        <w:pBdr>
          <w:bottom w:val="dashed" w:sz="4" w:space="1" w:color="AAAAAA"/>
        </w:pBdr>
      </w:pPr>
    </w:p>
    <w:p>
      <w:r>
        <w:br w:type="page"/>
      </w:r>
    </w:p>
    <w:p>
      <w:pPr>
        <w:spacing w:before="280" w:after="40"/>
        <w:shd w:val="clear" w:color="auto" w:fill="4F2D7F"/>
      </w:pPr>
      <w:r>
        <w:rPr>
          <w:b/>
          <w:color w:val="FFFFFF"/>
          <w:sz w:val="26"/>
        </w:rPr>
        <w:t>LESSONS 6–7   |   Lenses · Image Formation · Prism</w:t>
      </w:r>
    </w:p>
    <w:p>
      <w:pPr>
        <w:spacing w:before="40" w:after="80"/>
        <w:pBdr>
          <w:bottom w:val="single" w:sz="6" w:space="1" w:color="4F2D7F"/>
        </w:pBdr>
      </w:pPr>
    </w:p>
    <w:p>
      <w:pPr>
        <w:spacing w:before="320" w:after="40"/>
      </w:pPr>
      <w:r>
        <w:rPr>
          <w:b/>
          <w:color w:val="4F2D7F"/>
          <w:sz w:val="24"/>
        </w:rPr>
        <w:t>CARD 15  —  THIN LENS EQUATION</w:t>
      </w:r>
    </w:p>
    <w:p>
      <w:pPr>
        <w:spacing w:before="120" w:after="20"/>
      </w:pPr>
      <w:r>
        <w:rPr>
          <w:b/>
          <w:color w:val="4F2D7F"/>
          <w:sz w:val="20"/>
        </w:rPr>
        <w:t>Formula</w:t>
      </w:r>
    </w:p>
    <w:p>
      <w:pPr>
        <w:spacing w:before="20" w:after="20"/>
        <w:ind w:left="432"/>
      </w:pPr>
      <w:r>
        <w:rPr>
          <w:rFonts w:ascii="Courier New" w:hAnsi="Courier New"/>
          <w:b/>
          <w:color w:val="323232"/>
          <w:sz w:val="22"/>
        </w:rPr>
        <w:t>1/f = 1/do + 1/di</w:t>
      </w:r>
    </w:p>
    <w:p>
      <w:pPr>
        <w:spacing w:before="120" w:after="20"/>
      </w:pPr>
      <w:r>
        <w:rPr>
          <w:b/>
          <w:color w:val="4F2D7F"/>
          <w:sz w:val="20"/>
        </w:rPr>
        <w:t>Variables</w:t>
      </w:r>
    </w:p>
    <w:p>
      <w:pPr>
        <w:spacing w:before="20" w:after="20"/>
        <w:ind w:left="432"/>
      </w:pPr>
      <w:r>
        <w:rPr>
          <w:rFonts w:ascii="Courier New" w:hAnsi="Courier New"/>
          <w:b/>
          <w:sz w:val="20"/>
        </w:rPr>
        <w:t>f</w:t>
      </w:r>
      <w:r>
        <w:rPr>
          <w:sz w:val="20"/>
        </w:rPr>
        <w:t xml:space="preserve">  =  focal length of the lens</w:t>
      </w:r>
    </w:p>
    <w:p>
      <w:pPr>
        <w:spacing w:before="20" w:after="20"/>
        <w:ind w:left="432"/>
      </w:pPr>
      <w:r>
        <w:rPr>
          <w:rFonts w:ascii="Courier New" w:hAnsi="Courier New"/>
          <w:b/>
          <w:sz w:val="20"/>
        </w:rPr>
        <w:t>do</w:t>
      </w:r>
      <w:r>
        <w:rPr>
          <w:sz w:val="20"/>
        </w:rPr>
        <w:t xml:space="preserve">  =  object distance from lens (almost always positive)</w:t>
      </w:r>
    </w:p>
    <w:p>
      <w:pPr>
        <w:spacing w:before="20" w:after="20"/>
        <w:ind w:left="432"/>
      </w:pPr>
      <w:r>
        <w:rPr>
          <w:rFonts w:ascii="Courier New" w:hAnsi="Courier New"/>
          <w:b/>
          <w:sz w:val="20"/>
        </w:rPr>
        <w:t>di</w:t>
      </w:r>
      <w:r>
        <w:rPr>
          <w:sz w:val="20"/>
        </w:rPr>
        <w:t xml:space="preserve">  =  image distance (from lens to image)</w:t>
      </w:r>
    </w:p>
    <w:p>
      <w:pPr>
        <w:spacing w:before="120" w:after="20"/>
      </w:pPr>
      <w:r>
        <w:rPr>
          <w:b/>
          <w:color w:val="4F2D7F"/>
          <w:sz w:val="20"/>
        </w:rPr>
        <w:t>Sign Conventions</w:t>
      </w:r>
    </w:p>
    <w:p>
      <w:pPr>
        <w:spacing w:before="20" w:after="20"/>
        <w:ind w:left="432"/>
      </w:pPr>
      <w:r>
        <w:rPr>
          <w:sz w:val="20"/>
        </w:rPr>
        <w:t>•  f  →  + for converging (convex) lens;  − for diverging (concave) lens</w:t>
      </w:r>
    </w:p>
    <w:p>
      <w:pPr>
        <w:spacing w:before="20" w:after="20"/>
        <w:ind w:left="432"/>
      </w:pPr>
      <w:r>
        <w:rPr>
          <w:sz w:val="20"/>
        </w:rPr>
        <w:t>•  di  →  + for real image (opposite side of lens);  − for virtual image (same side as object)</w:t>
      </w:r>
    </w:p>
    <w:p>
      <w:pPr>
        <w:spacing w:before="120" w:after="20"/>
      </w:pPr>
      <w:r>
        <w:rPr>
          <w:b/>
          <w:color w:val="4F2D7F"/>
          <w:sz w:val="20"/>
        </w:rPr>
        <w:t>Concept</w:t>
      </w:r>
    </w:p>
    <w:p>
      <w:pPr>
        <w:spacing w:before="20" w:after="40"/>
        <w:ind w:left="432"/>
      </w:pPr>
      <w:r>
        <w:rPr>
          <w:sz w:val="20"/>
        </w:rPr>
        <w:t>The thin lens equation relates focal length, object distance, and image distance for any thin lens. It works for both converging and concave lenses provided sign conventions are strictly observed. The equation is derived from the geometry of ray tracing.</w:t>
      </w:r>
    </w:p>
    <w:p>
      <w:pPr>
        <w:spacing w:before="120" w:after="20"/>
      </w:pPr>
      <w:r>
        <w:rPr>
          <w:b/>
          <w:color w:val="4F2D7F"/>
          <w:sz w:val="20"/>
        </w:rPr>
        <w:t>Rules &amp; Tips</w:t>
      </w:r>
    </w:p>
    <w:p>
      <w:pPr>
        <w:spacing w:before="20" w:after="20"/>
        <w:ind w:left="432"/>
      </w:pPr>
      <w:r>
        <w:rPr>
          <w:sz w:val="20"/>
        </w:rPr>
        <w:t>•  Solving flow: (1) Identify knowns.  (2) Rearrange to find the unknown.  (3) Check sign of q for image type.</w:t>
      </w:r>
    </w:p>
    <w:p>
      <w:pPr>
        <w:spacing w:before="20" w:after="20"/>
        <w:ind w:left="432"/>
      </w:pPr>
      <w:r>
        <w:rPr>
          <w:sz w:val="20"/>
        </w:rPr>
        <w:t>•  Rearrangements:  1/di = 1/f − 1/do   |   f = do×di / (do + di)   |   do = f×di / (di − f)</w:t>
      </w:r>
    </w:p>
    <w:p>
      <w:pPr>
        <w:spacing w:before="20" w:after="20"/>
        <w:ind w:left="432"/>
      </w:pPr>
      <w:r>
        <w:rPr>
          <w:sz w:val="20"/>
        </w:rPr>
        <w:t>•  Positive di → real image (can be projected on screen).  Negative di → virtual image (cannot be projected).</w:t>
      </w:r>
    </w:p>
    <w:p>
      <w:pPr>
        <w:spacing w:before="20" w:after="20"/>
        <w:ind w:left="432"/>
      </w:pPr>
      <w:r>
        <w:rPr>
          <w:sz w:val="20"/>
        </w:rPr>
        <w:t>•  Units must match — if f is in cm, then do and di must also be in cm.</w:t>
      </w:r>
    </w:p>
    <w:p>
      <w:pPr>
        <w:spacing w:before="20" w:after="20"/>
        <w:ind w:left="432"/>
      </w:pPr>
      <w:r>
        <w:rPr>
          <w:sz w:val="20"/>
        </w:rPr>
        <w:t>•  At object distance do = 2f → image at di = 2f, same size (m = −1).</w:t>
      </w:r>
    </w:p>
    <w:p>
      <w:pPr>
        <w:spacing w:before="120" w:after="40"/>
        <w:pBdr>
          <w:bottom w:val="dashed" w:sz="4" w:space="1" w:color="AAAAAA"/>
        </w:pBdr>
      </w:pPr>
    </w:p>
    <w:p>
      <w:pPr>
        <w:spacing w:before="320" w:after="40"/>
      </w:pPr>
      <w:r>
        <w:rPr>
          <w:b/>
          <w:color w:val="4F2D7F"/>
          <w:sz w:val="24"/>
        </w:rPr>
        <w:t>CARD 16  —  LINEAR MAGNIFICATION</w:t>
      </w:r>
    </w:p>
    <w:p>
      <w:pPr>
        <w:spacing w:before="120" w:after="20"/>
      </w:pPr>
      <w:r>
        <w:rPr>
          <w:b/>
          <w:color w:val="4F2D7F"/>
          <w:sz w:val="20"/>
        </w:rPr>
        <w:t>Formula</w:t>
      </w:r>
    </w:p>
    <w:p>
      <w:pPr>
        <w:spacing w:before="20" w:after="20"/>
        <w:ind w:left="432"/>
      </w:pPr>
      <w:r>
        <w:rPr>
          <w:rFonts w:ascii="Courier New" w:hAnsi="Courier New"/>
          <w:b/>
          <w:color w:val="323232"/>
          <w:sz w:val="22"/>
        </w:rPr>
        <w:t>m = hi / ho</w:t>
      </w:r>
    </w:p>
    <w:p>
      <w:pPr>
        <w:spacing w:before="20" w:after="20"/>
        <w:ind w:left="432"/>
      </w:pPr>
      <w:r>
        <w:rPr>
          <w:rFonts w:ascii="Courier New" w:hAnsi="Courier New"/>
          <w:b/>
          <w:color w:val="323232"/>
          <w:sz w:val="22"/>
        </w:rPr>
        <w:t>m = di / do</w:t>
      </w:r>
    </w:p>
    <w:p>
      <w:pPr>
        <w:spacing w:before="120" w:after="20"/>
      </w:pPr>
      <w:r>
        <w:rPr>
          <w:b/>
          <w:color w:val="4F2D7F"/>
          <w:sz w:val="20"/>
        </w:rPr>
        <w:t>Variables</w:t>
      </w:r>
    </w:p>
    <w:p>
      <w:pPr>
        <w:spacing w:before="20" w:after="20"/>
        <w:ind w:left="432"/>
      </w:pPr>
      <w:r>
        <w:rPr>
          <w:rFonts w:ascii="Courier New" w:hAnsi="Courier New"/>
          <w:b/>
          <w:sz w:val="20"/>
        </w:rPr>
        <w:t>m</w:t>
      </w:r>
      <w:r>
        <w:rPr>
          <w:sz w:val="20"/>
        </w:rPr>
        <w:t xml:space="preserve">  =  magnification (dimensionless ratio)</w:t>
      </w:r>
    </w:p>
    <w:p>
      <w:pPr>
        <w:spacing w:before="20" w:after="20"/>
        <w:ind w:left="432"/>
      </w:pPr>
      <w:r>
        <w:rPr>
          <w:rFonts w:ascii="Courier New" w:hAnsi="Courier New"/>
          <w:b/>
          <w:sz w:val="20"/>
        </w:rPr>
        <w:t>hi</w:t>
      </w:r>
      <w:r>
        <w:rPr>
          <w:sz w:val="20"/>
        </w:rPr>
        <w:t xml:space="preserve">  =  image height</w:t>
      </w:r>
    </w:p>
    <w:p>
      <w:pPr>
        <w:spacing w:before="20" w:after="20"/>
        <w:ind w:left="432"/>
      </w:pPr>
      <w:r>
        <w:rPr>
          <w:rFonts w:ascii="Courier New" w:hAnsi="Courier New"/>
          <w:b/>
          <w:sz w:val="20"/>
        </w:rPr>
        <w:t>ho</w:t>
      </w:r>
      <w:r>
        <w:rPr>
          <w:sz w:val="20"/>
        </w:rPr>
        <w:t xml:space="preserve">  =  object height</w:t>
      </w:r>
    </w:p>
    <w:p>
      <w:pPr>
        <w:spacing w:before="20" w:after="20"/>
        <w:ind w:left="432"/>
      </w:pPr>
      <w:r>
        <w:rPr>
          <w:rFonts w:ascii="Courier New" w:hAnsi="Courier New"/>
          <w:b/>
          <w:sz w:val="20"/>
        </w:rPr>
        <w:t>di</w:t>
      </w:r>
      <w:r>
        <w:rPr>
          <w:sz w:val="20"/>
        </w:rPr>
        <w:t xml:space="preserve">  =  image distance (from Card 15)</w:t>
      </w:r>
    </w:p>
    <w:p>
      <w:pPr>
        <w:spacing w:before="20" w:after="20"/>
        <w:ind w:left="432"/>
      </w:pPr>
      <w:r>
        <w:rPr>
          <w:rFonts w:ascii="Courier New" w:hAnsi="Courier New"/>
          <w:b/>
          <w:sz w:val="20"/>
        </w:rPr>
        <w:t>do</w:t>
      </w:r>
      <w:r>
        <w:rPr>
          <w:sz w:val="20"/>
        </w:rPr>
        <w:t xml:space="preserve">  =  object distance (from Card 15)</w:t>
      </w:r>
    </w:p>
    <w:p>
      <w:pPr>
        <w:spacing w:before="120" w:after="20"/>
      </w:pPr>
      <w:r>
        <w:rPr>
          <w:b/>
          <w:color w:val="4F2D7F"/>
          <w:sz w:val="20"/>
        </w:rPr>
        <w:t>Concept</w:t>
      </w:r>
    </w:p>
    <w:p>
      <w:pPr>
        <w:spacing w:before="20" w:after="40"/>
        <w:ind w:left="432"/>
      </w:pPr>
      <w:r>
        <w:rPr>
          <w:sz w:val="20"/>
        </w:rPr>
        <w:t>Linear magnification describes how much larger or smaller the image is compared to the object, and whether it is upright or inverted. Use m = di/do when you already solved the thin lens equation. Use m = hi/ho when comparing physical sizes.</w:t>
      </w:r>
    </w:p>
    <w:p>
      <w:pPr>
        <w:spacing w:before="120" w:after="20"/>
      </w:pPr>
      <w:r>
        <w:rPr>
          <w:b/>
          <w:color w:val="4F2D7F"/>
          <w:sz w:val="20"/>
        </w:rPr>
        <w:t>Rules &amp; Tips</w:t>
      </w:r>
    </w:p>
    <w:p>
      <w:pPr>
        <w:spacing w:before="20" w:after="20"/>
        <w:ind w:left="432"/>
      </w:pPr>
      <w:r>
        <w:rPr>
          <w:sz w:val="20"/>
        </w:rPr>
        <w:t>•  Sign of m tells orientation:  m NEGATIVE → inverted image (real).  m POSITIVE → upright image (virtual).</w:t>
      </w:r>
    </w:p>
    <w:p>
      <w:pPr>
        <w:spacing w:before="20" w:after="20"/>
        <w:ind w:left="432"/>
      </w:pPr>
      <w:r>
        <w:rPr>
          <w:sz w:val="20"/>
        </w:rPr>
        <w:t>•  Magnitude of m tells size:  |m| &gt; 1 → enlarged.  |m| &lt; 1 → diminished.  |m| = 1 → same size.</w:t>
      </w:r>
    </w:p>
    <w:p>
      <w:pPr>
        <w:spacing w:before="20" w:after="20"/>
        <w:ind w:left="432"/>
      </w:pPr>
      <w:r>
        <w:rPr>
          <w:sz w:val="20"/>
        </w:rPr>
        <w:t>•  Real images are always inverted (negative m).  Virtual images are always upright (positive m).</w:t>
      </w:r>
    </w:p>
    <w:p>
      <w:pPr>
        <w:spacing w:before="20" w:after="20"/>
        <w:ind w:left="432"/>
      </w:pPr>
      <w:r>
        <w:rPr>
          <w:sz w:val="20"/>
        </w:rPr>
        <w:t>•  Quick summary table:</w:t>
      </w:r>
    </w:p>
    <w:p>
      <w:pPr>
        <w:spacing w:before="20" w:after="20"/>
        <w:ind w:left="432"/>
      </w:pPr>
      <w:r>
        <w:rPr>
          <w:sz w:val="20"/>
        </w:rPr>
        <w:t>•    Object beyond 2F  → real, inverted, diminished,  m &lt; −1  (wait: |m| &lt; 1)</w:t>
      </w:r>
    </w:p>
    <w:p>
      <w:pPr>
        <w:spacing w:before="20" w:after="20"/>
        <w:ind w:left="432"/>
      </w:pPr>
      <w:r>
        <w:rPr>
          <w:sz w:val="20"/>
        </w:rPr>
        <w:t>•    Object at 2F      → real, inverted, same size,   m = −1</w:t>
      </w:r>
    </w:p>
    <w:p>
      <w:pPr>
        <w:spacing w:before="20" w:after="20"/>
        <w:ind w:left="432"/>
      </w:pPr>
      <w:r>
        <w:rPr>
          <w:sz w:val="20"/>
        </w:rPr>
        <w:t>•    Object between 2F and F → real, inverted, enlarged,  |m| &gt; 1</w:t>
      </w:r>
    </w:p>
    <w:p>
      <w:pPr>
        <w:spacing w:before="20" w:after="20"/>
        <w:ind w:left="432"/>
      </w:pPr>
      <w:r>
        <w:rPr>
          <w:sz w:val="20"/>
        </w:rPr>
        <w:t>•    Object at F       → no image formed (parallel rays)</w:t>
      </w:r>
    </w:p>
    <w:p>
      <w:pPr>
        <w:spacing w:before="20" w:after="20"/>
        <w:ind w:left="432"/>
      </w:pPr>
      <w:r>
        <w:rPr>
          <w:sz w:val="20"/>
        </w:rPr>
        <w:t>•    Object inside F   → virtual, upright, enlarged,  m &gt; +1</w:t>
      </w:r>
    </w:p>
    <w:p>
      <w:pPr>
        <w:spacing w:before="120" w:after="40"/>
        <w:pBdr>
          <w:bottom w:val="dashed" w:sz="4" w:space="1" w:color="AAAAAA"/>
        </w:pBdr>
      </w:pPr>
    </w:p>
    <w:p>
      <w:pPr>
        <w:spacing w:before="320" w:after="40"/>
      </w:pPr>
      <w:r>
        <w:rPr>
          <w:b/>
          <w:color w:val="4F2D7F"/>
          <w:sz w:val="24"/>
        </w:rPr>
        <w:t>CARD 17  —  SURFACE POWER — SINGLE SURFACE</w:t>
      </w:r>
    </w:p>
    <w:p>
      <w:pPr>
        <w:spacing w:before="120" w:after="20"/>
      </w:pPr>
      <w:r>
        <w:rPr>
          <w:b/>
          <w:color w:val="4F2D7F"/>
          <w:sz w:val="20"/>
        </w:rPr>
        <w:t>Formula</w:t>
      </w:r>
    </w:p>
    <w:p>
      <w:pPr>
        <w:spacing w:before="20" w:after="20"/>
        <w:ind w:left="432"/>
      </w:pPr>
      <w:r>
        <w:rPr>
          <w:rFonts w:ascii="Courier New" w:hAnsi="Courier New"/>
          <w:b/>
          <w:color w:val="323232"/>
          <w:sz w:val="22"/>
        </w:rPr>
        <w:t>D = (n2 − n1) / R      (R in meters)</w:t>
      </w:r>
    </w:p>
    <w:p>
      <w:pPr>
        <w:spacing w:before="20" w:after="20"/>
        <w:ind w:left="432"/>
      </w:pPr>
      <w:r>
        <w:rPr>
          <w:rFonts w:ascii="Courier New" w:hAnsi="Courier New"/>
          <w:b/>
          <w:color w:val="323232"/>
          <w:sz w:val="22"/>
        </w:rPr>
        <w:t>D = 100(n2 − n1) / R   (R in centimeters)</w:t>
      </w:r>
    </w:p>
    <w:p>
      <w:pPr>
        <w:spacing w:before="20" w:after="20"/>
        <w:ind w:left="432"/>
      </w:pPr>
      <w:r>
        <w:rPr>
          <w:rFonts w:ascii="Courier New" w:hAnsi="Courier New"/>
          <w:b/>
          <w:color w:val="323232"/>
          <w:sz w:val="22"/>
        </w:rPr>
        <w:t>D = 1000(n2 − n1) / R  (R in millimeters)</w:t>
      </w:r>
    </w:p>
    <w:p>
      <w:pPr>
        <w:spacing w:before="20" w:after="20"/>
        <w:ind w:left="432"/>
      </w:pPr>
      <w:r>
        <w:rPr>
          <w:rFonts w:ascii="Courier New" w:hAnsi="Courier New"/>
          <w:b/>
          <w:color w:val="323232"/>
          <w:sz w:val="22"/>
        </w:rPr>
        <w:t>D = 40(n2 − n1) / R    (R in inches)</w:t>
      </w:r>
    </w:p>
    <w:p>
      <w:pPr>
        <w:spacing w:before="120" w:after="20"/>
      </w:pPr>
      <w:r>
        <w:rPr>
          <w:b/>
          <w:color w:val="4F2D7F"/>
          <w:sz w:val="20"/>
        </w:rPr>
        <w:t>Variables</w:t>
      </w:r>
    </w:p>
    <w:p>
      <w:pPr>
        <w:spacing w:before="20" w:after="20"/>
        <w:ind w:left="432"/>
      </w:pPr>
      <w:r>
        <w:rPr>
          <w:rFonts w:ascii="Courier New" w:hAnsi="Courier New"/>
          <w:b/>
          <w:sz w:val="20"/>
        </w:rPr>
        <w:t>D</w:t>
      </w:r>
      <w:r>
        <w:rPr>
          <w:sz w:val="20"/>
        </w:rPr>
        <w:t xml:space="preserve">  =  surface power of the lens (unit: diopters, D)</w:t>
      </w:r>
    </w:p>
    <w:p>
      <w:pPr>
        <w:spacing w:before="20" w:after="20"/>
        <w:ind w:left="432"/>
      </w:pPr>
      <w:r>
        <w:rPr>
          <w:rFonts w:ascii="Courier New" w:hAnsi="Courier New"/>
          <w:b/>
          <w:sz w:val="20"/>
        </w:rPr>
        <w:t>n2</w:t>
      </w:r>
      <w:r>
        <w:rPr>
          <w:sz w:val="20"/>
        </w:rPr>
        <w:t xml:space="preserve">  =  index of refraction of the refracting medium (lens material)</w:t>
      </w:r>
    </w:p>
    <w:p>
      <w:pPr>
        <w:spacing w:before="20" w:after="20"/>
        <w:ind w:left="432"/>
      </w:pPr>
      <w:r>
        <w:rPr>
          <w:rFonts w:ascii="Courier New" w:hAnsi="Courier New"/>
          <w:b/>
          <w:sz w:val="20"/>
        </w:rPr>
        <w:t>n1</w:t>
      </w:r>
      <w:r>
        <w:rPr>
          <w:sz w:val="20"/>
        </w:rPr>
        <w:t xml:space="preserve">  =  index of refraction of the incident medium (usually air = 1.00)</w:t>
      </w:r>
    </w:p>
    <w:p>
      <w:pPr>
        <w:spacing w:before="20" w:after="20"/>
        <w:ind w:left="432"/>
      </w:pPr>
      <w:r>
        <w:rPr>
          <w:rFonts w:ascii="Courier New" w:hAnsi="Courier New"/>
          <w:b/>
          <w:sz w:val="20"/>
        </w:rPr>
        <w:t>R</w:t>
      </w:r>
      <w:r>
        <w:rPr>
          <w:sz w:val="20"/>
        </w:rPr>
        <w:t xml:space="preserve">  =  radius of curvature of the surface (in METERS)</w:t>
      </w:r>
    </w:p>
    <w:p>
      <w:pPr>
        <w:spacing w:before="20" w:after="20"/>
        <w:ind w:left="432"/>
      </w:pPr>
      <w:r>
        <w:rPr>
          <w:rFonts w:ascii="Courier New" w:hAnsi="Courier New"/>
          <w:b/>
          <w:sz w:val="20"/>
        </w:rPr>
        <w:t>1m</w:t>
      </w:r>
      <w:r>
        <w:rPr>
          <w:sz w:val="20"/>
        </w:rPr>
        <w:t xml:space="preserve">  =  the constant 1 meter — ensures the result is in diopters</w:t>
      </w:r>
    </w:p>
    <w:p>
      <w:pPr>
        <w:spacing w:before="120" w:after="20"/>
      </w:pPr>
      <w:r>
        <w:rPr>
          <w:b/>
          <w:color w:val="4F2D7F"/>
          <w:sz w:val="20"/>
        </w:rPr>
        <w:t>Concept</w:t>
      </w:r>
    </w:p>
    <w:p>
      <w:pPr>
        <w:spacing w:before="20" w:after="40"/>
        <w:ind w:left="432"/>
      </w:pPr>
      <w:r>
        <w:rPr>
          <w:sz w:val="20"/>
        </w:rPr>
        <w:t>Every curved surface of a lens contributes power based on its radius of curvature and the difference in refractive indices across it. The greater the curvature (smaller R) or the greater the index difference (n2 − n1), the stronger the surface power.</w:t>
      </w:r>
    </w:p>
    <w:p>
      <w:pPr>
        <w:spacing w:before="120" w:after="20"/>
      </w:pPr>
      <w:r>
        <w:rPr>
          <w:b/>
          <w:color w:val="4F2D7F"/>
          <w:sz w:val="20"/>
        </w:rPr>
        <w:t>Rules &amp; Tips</w:t>
      </w:r>
    </w:p>
    <w:p>
      <w:pPr>
        <w:spacing w:before="20" w:after="20"/>
        <w:ind w:left="432"/>
      </w:pPr>
      <w:r>
        <w:rPr>
          <w:sz w:val="20"/>
        </w:rPr>
        <w:t>•  R must be in METERS — convert cm or mm before using the formula.</w:t>
      </w:r>
    </w:p>
    <w:p>
      <w:pPr>
        <w:spacing w:before="20" w:after="20"/>
        <w:ind w:left="432"/>
      </w:pPr>
      <w:r>
        <w:rPr>
          <w:sz w:val="20"/>
        </w:rPr>
        <w:t>•  Positive R = convex surface (curves toward the incoming light).</w:t>
      </w:r>
    </w:p>
    <w:p>
      <w:pPr>
        <w:spacing w:before="20" w:after="20"/>
        <w:ind w:left="432"/>
      </w:pPr>
      <w:r>
        <w:rPr>
          <w:sz w:val="20"/>
        </w:rPr>
        <w:t>•  Negative R = concave surface (curves away from the incoming light).</w:t>
      </w:r>
    </w:p>
    <w:p>
      <w:pPr>
        <w:spacing w:before="20" w:after="20"/>
        <w:ind w:left="432"/>
      </w:pPr>
      <w:r>
        <w:rPr>
          <w:sz w:val="20"/>
        </w:rPr>
        <w:t>•  Quick check: n2 = 1.5, R = 0.10 m → D = (1/0.10)(1.5 − 1.0) = 10 × 0.5 = +5.00 D</w:t>
      </w:r>
    </w:p>
    <w:p>
      <w:pPr>
        <w:spacing w:before="20" w:after="20"/>
        <w:ind w:left="432"/>
      </w:pPr>
      <w:r>
        <w:rPr>
          <w:sz w:val="20"/>
        </w:rPr>
        <w:t>•  Solve for R:  R = (n2 − n1) / D    Solve for n2:  n2 = (D × R) + n1</w:t>
      </w:r>
    </w:p>
    <w:p>
      <w:pPr>
        <w:spacing w:before="120" w:after="40"/>
        <w:pBdr>
          <w:bottom w:val="dashed" w:sz="4" w:space="1" w:color="AAAAAA"/>
        </w:pBdr>
      </w:pPr>
    </w:p>
    <w:p>
      <w:pPr>
        <w:spacing w:before="320" w:after="40"/>
      </w:pPr>
      <w:r>
        <w:rPr>
          <w:b/>
          <w:color w:val="4F2D7F"/>
          <w:sz w:val="24"/>
        </w:rPr>
        <w:t>CARD 18  —  SURFACE POWER — BOTH SURFACES</w:t>
      </w:r>
    </w:p>
    <w:p>
      <w:pPr>
        <w:spacing w:before="120" w:after="20"/>
      </w:pPr>
      <w:r>
        <w:rPr>
          <w:b/>
          <w:color w:val="4F2D7F"/>
          <w:sz w:val="20"/>
        </w:rPr>
        <w:t>Formula</w:t>
      </w:r>
    </w:p>
    <w:p>
      <w:pPr>
        <w:spacing w:before="20" w:after="20"/>
        <w:ind w:left="432"/>
      </w:pPr>
      <w:r>
        <w:rPr>
          <w:rFonts w:ascii="Courier New" w:hAnsi="Courier New"/>
          <w:b/>
          <w:color w:val="323232"/>
          <w:sz w:val="22"/>
        </w:rPr>
        <w:t>D = (1/R1 + 1/R2)(n2 − n1)</w:t>
      </w:r>
    </w:p>
    <w:p>
      <w:pPr>
        <w:spacing w:before="120" w:after="20"/>
      </w:pPr>
      <w:r>
        <w:rPr>
          <w:b/>
          <w:color w:val="4F2D7F"/>
          <w:sz w:val="20"/>
        </w:rPr>
        <w:t>Variables</w:t>
      </w:r>
    </w:p>
    <w:p>
      <w:pPr>
        <w:spacing w:before="20" w:after="20"/>
        <w:ind w:left="432"/>
      </w:pPr>
      <w:r>
        <w:rPr>
          <w:rFonts w:ascii="Courier New" w:hAnsi="Courier New"/>
          <w:b/>
          <w:sz w:val="20"/>
        </w:rPr>
        <w:t>D</w:t>
      </w:r>
      <w:r>
        <w:rPr>
          <w:sz w:val="20"/>
        </w:rPr>
        <w:t xml:space="preserve">  =  total lens power (diopters)</w:t>
      </w:r>
    </w:p>
    <w:p>
      <w:pPr>
        <w:spacing w:before="20" w:after="20"/>
        <w:ind w:left="432"/>
      </w:pPr>
      <w:r>
        <w:rPr>
          <w:rFonts w:ascii="Courier New" w:hAnsi="Courier New"/>
          <w:b/>
          <w:sz w:val="20"/>
        </w:rPr>
        <w:t>R1</w:t>
      </w:r>
      <w:r>
        <w:rPr>
          <w:sz w:val="20"/>
        </w:rPr>
        <w:t xml:space="preserve">  =  radius of curvature of the front surface (in meters)</w:t>
      </w:r>
    </w:p>
    <w:p>
      <w:pPr>
        <w:spacing w:before="20" w:after="20"/>
        <w:ind w:left="432"/>
      </w:pPr>
      <w:r>
        <w:rPr>
          <w:rFonts w:ascii="Courier New" w:hAnsi="Courier New"/>
          <w:b/>
          <w:sz w:val="20"/>
        </w:rPr>
        <w:t>R2</w:t>
      </w:r>
      <w:r>
        <w:rPr>
          <w:sz w:val="20"/>
        </w:rPr>
        <w:t xml:space="preserve">  =  radius of curvature of the back surface (in meters)</w:t>
      </w:r>
    </w:p>
    <w:p>
      <w:pPr>
        <w:spacing w:before="20" w:after="20"/>
        <w:ind w:left="432"/>
      </w:pPr>
      <w:r>
        <w:rPr>
          <w:rFonts w:ascii="Courier New" w:hAnsi="Courier New"/>
          <w:b/>
          <w:sz w:val="20"/>
        </w:rPr>
        <w:t>n2</w:t>
      </w:r>
      <w:r>
        <w:rPr>
          <w:sz w:val="20"/>
        </w:rPr>
        <w:t xml:space="preserve">  =  index of refraction of the lens material</w:t>
      </w:r>
    </w:p>
    <w:p>
      <w:pPr>
        <w:spacing w:before="20" w:after="20"/>
        <w:ind w:left="432"/>
      </w:pPr>
      <w:r>
        <w:rPr>
          <w:rFonts w:ascii="Courier New" w:hAnsi="Courier New"/>
          <w:b/>
          <w:sz w:val="20"/>
        </w:rPr>
        <w:t>n1</w:t>
      </w:r>
      <w:r>
        <w:rPr>
          <w:sz w:val="20"/>
        </w:rPr>
        <w:t xml:space="preserve">  =  index of refraction of surrounding medium (air = 1.00)</w:t>
      </w:r>
    </w:p>
    <w:p>
      <w:pPr>
        <w:spacing w:before="120" w:after="20"/>
      </w:pPr>
      <w:r>
        <w:rPr>
          <w:b/>
          <w:color w:val="4F2D7F"/>
          <w:sz w:val="20"/>
        </w:rPr>
        <w:t>Concept</w:t>
      </w:r>
    </w:p>
    <w:p>
      <w:pPr>
        <w:spacing w:before="20" w:after="40"/>
        <w:ind w:left="432"/>
      </w:pPr>
      <w:r>
        <w:rPr>
          <w:sz w:val="20"/>
        </w:rPr>
        <w:t>A lens has two refracting surfaces. The total power is the sum of both surface contributions scaled by the index difference. This is a simplified lensmaker's equation assuming the lens is thin (thickness is negligible).</w:t>
      </w:r>
    </w:p>
    <w:p>
      <w:pPr>
        <w:spacing w:before="120" w:after="20"/>
      </w:pPr>
      <w:r>
        <w:rPr>
          <w:b/>
          <w:color w:val="4F2D7F"/>
          <w:sz w:val="20"/>
        </w:rPr>
        <w:t>Rules &amp; Tips</w:t>
      </w:r>
    </w:p>
    <w:p>
      <w:pPr>
        <w:spacing w:before="20" w:after="20"/>
        <w:ind w:left="432"/>
      </w:pPr>
      <w:r>
        <w:rPr>
          <w:sz w:val="20"/>
        </w:rPr>
        <w:t>•  For a BICONVEX lens: R1 is positive (+), R2 is negative (−) by sign convention.</w:t>
      </w:r>
    </w:p>
    <w:p>
      <w:pPr>
        <w:spacing w:before="20" w:after="20"/>
        <w:ind w:left="432"/>
      </w:pPr>
      <w:r>
        <w:rPr>
          <w:sz w:val="20"/>
        </w:rPr>
        <w:t>•  For a PLANO-CONVEX: one R = ∞ → 1/R = 0, so only the curved surface contributes.</w:t>
      </w:r>
    </w:p>
    <w:p>
      <w:pPr>
        <w:spacing w:before="20" w:after="20"/>
        <w:ind w:left="432"/>
      </w:pPr>
      <w:r>
        <w:rPr>
          <w:sz w:val="20"/>
        </w:rPr>
        <w:t>•  The (n2 − n1) factor is the same for both surfaces since it is the same lens material.</w:t>
      </w:r>
    </w:p>
    <w:p>
      <w:pPr>
        <w:spacing w:before="20" w:after="20"/>
        <w:ind w:left="432"/>
      </w:pPr>
      <w:r>
        <w:rPr>
          <w:sz w:val="20"/>
        </w:rPr>
        <w:t>•  Equivalent to adding the individual surface powers: D = D1 + D2.</w:t>
      </w:r>
    </w:p>
    <w:p>
      <w:pPr>
        <w:spacing w:before="120" w:after="40"/>
        <w:pBdr>
          <w:bottom w:val="dashed" w:sz="4" w:space="1" w:color="AAAAAA"/>
        </w:pBdr>
      </w:pPr>
    </w:p>
    <w:p>
      <w:r>
        <w:br w:type="page"/>
      </w:r>
    </w:p>
    <w:p>
      <w:pPr>
        <w:spacing w:before="320" w:after="40"/>
      </w:pPr>
      <w:r>
        <w:rPr>
          <w:b/>
          <w:color w:val="4F2D7F"/>
          <w:sz w:val="24"/>
        </w:rPr>
        <w:t>CARD 19  —  PRISM DIOPTER — PRENTICE METHOD</w:t>
      </w:r>
    </w:p>
    <w:p>
      <w:pPr>
        <w:spacing w:before="120" w:after="20"/>
      </w:pPr>
      <w:r>
        <w:rPr>
          <w:b/>
          <w:color w:val="4F2D7F"/>
          <w:sz w:val="20"/>
        </w:rPr>
        <w:t>Formula</w:t>
      </w:r>
    </w:p>
    <w:p>
      <w:pPr>
        <w:spacing w:before="20" w:after="20"/>
        <w:ind w:left="432"/>
      </w:pPr>
      <w:r>
        <w:rPr>
          <w:rFonts w:ascii="Courier New" w:hAnsi="Courier New"/>
          <w:b/>
          <w:color w:val="323232"/>
          <w:sz w:val="22"/>
        </w:rPr>
        <w:t>P = disp / dist</w:t>
      </w:r>
    </w:p>
    <w:p>
      <w:pPr>
        <w:spacing w:before="120" w:after="20"/>
      </w:pPr>
      <w:r>
        <w:rPr>
          <w:b/>
          <w:color w:val="4F2D7F"/>
          <w:sz w:val="20"/>
        </w:rPr>
        <w:t>Variables</w:t>
      </w:r>
    </w:p>
    <w:p>
      <w:pPr>
        <w:spacing w:before="20" w:after="20"/>
        <w:ind w:left="432"/>
      </w:pPr>
      <w:r>
        <w:rPr>
          <w:rFonts w:ascii="Courier New" w:hAnsi="Courier New"/>
          <w:b/>
          <w:sz w:val="20"/>
        </w:rPr>
        <w:t>P</w:t>
      </w:r>
      <w:r>
        <w:rPr>
          <w:sz w:val="20"/>
        </w:rPr>
        <w:t xml:space="preserve">  =  prismatic power (unit: prism diopter, Δ)</w:t>
      </w:r>
    </w:p>
    <w:p>
      <w:pPr>
        <w:spacing w:before="20" w:after="20"/>
        <w:ind w:left="432"/>
      </w:pPr>
      <w:r>
        <w:rPr>
          <w:rFonts w:ascii="Courier New" w:hAnsi="Courier New"/>
          <w:b/>
          <w:sz w:val="20"/>
        </w:rPr>
        <w:t>disp</w:t>
      </w:r>
      <w:r>
        <w:rPr>
          <w:sz w:val="20"/>
        </w:rPr>
        <w:t xml:space="preserve">  =  displacement in cm</w:t>
      </w:r>
    </w:p>
    <w:p>
      <w:pPr>
        <w:spacing w:before="20" w:after="20"/>
        <w:ind w:left="432"/>
      </w:pPr>
      <w:r>
        <w:rPr>
          <w:rFonts w:ascii="Courier New" w:hAnsi="Courier New"/>
          <w:b/>
          <w:sz w:val="20"/>
        </w:rPr>
        <w:t>dist</w:t>
      </w:r>
      <w:r>
        <w:rPr>
          <w:sz w:val="20"/>
        </w:rPr>
        <w:t xml:space="preserve">  =  distance from prism to screen in METERS</w:t>
      </w:r>
    </w:p>
    <w:p>
      <w:pPr>
        <w:spacing w:before="120" w:after="20"/>
      </w:pPr>
      <w:r>
        <w:rPr>
          <w:b/>
          <w:color w:val="4F2D7F"/>
          <w:sz w:val="20"/>
        </w:rPr>
        <w:t>Concept</w:t>
      </w:r>
    </w:p>
    <w:p>
      <w:pPr>
        <w:spacing w:before="20" w:after="40"/>
        <w:ind w:left="432"/>
      </w:pPr>
      <w:r>
        <w:rPr>
          <w:sz w:val="20"/>
        </w:rPr>
        <w:t>Prismatic power is measured by how much a prism deflects a ray of light. One prism diopter is defined as the prismatic power that deviates a light ray by 1 cm at a distance of 1 meter. Unlike lens diopters, prism diopters measure angular deviation without changing vergence.</w:t>
      </w:r>
    </w:p>
    <w:p>
      <w:pPr>
        <w:spacing w:before="120" w:after="20"/>
      </w:pPr>
      <w:r>
        <w:rPr>
          <w:b/>
          <w:color w:val="4F2D7F"/>
          <w:sz w:val="20"/>
        </w:rPr>
        <w:t>Rules &amp; Tips</w:t>
      </w:r>
    </w:p>
    <w:p>
      <w:pPr>
        <w:spacing w:before="20" w:after="20"/>
        <w:ind w:left="432"/>
      </w:pPr>
      <w:r>
        <w:rPr>
          <w:sz w:val="20"/>
        </w:rPr>
        <w:t>•  Definition to memorize: '1Δ = 1 cm displacement at 1 m distance.'</w:t>
      </w:r>
    </w:p>
    <w:p>
      <w:pPr>
        <w:spacing w:before="20" w:after="20"/>
        <w:ind w:left="432"/>
      </w:pPr>
      <w:r>
        <w:rPr>
          <w:sz w:val="20"/>
        </w:rPr>
        <w:t>•  Unit check: disp MUST be in cm, dist MUST be in meters.</w:t>
      </w:r>
    </w:p>
    <w:p>
      <w:pPr>
        <w:spacing w:before="20" w:after="20"/>
        <w:ind w:left="432"/>
      </w:pPr>
      <w:r>
        <w:rPr>
          <w:sz w:val="20"/>
        </w:rPr>
        <w:t>•  If distance is given in cm → divide by 100 to convert to meters first.</w:t>
      </w:r>
    </w:p>
    <w:p>
      <w:pPr>
        <w:spacing w:before="20" w:after="20"/>
        <w:ind w:left="432"/>
      </w:pPr>
      <w:r>
        <w:rPr>
          <w:sz w:val="20"/>
        </w:rPr>
        <w:t>•  Solve for displacement:  disp = P × dist</w:t>
      </w:r>
    </w:p>
    <w:p>
      <w:pPr>
        <w:spacing w:before="20" w:after="20"/>
        <w:ind w:left="432"/>
      </w:pPr>
      <w:r>
        <w:rPr>
          <w:sz w:val="20"/>
        </w:rPr>
        <w:t>•  Solve for distance:  dist = disp / P</w:t>
      </w:r>
    </w:p>
    <w:p>
      <w:pPr>
        <w:spacing w:before="20" w:after="20"/>
        <w:ind w:left="432"/>
      </w:pPr>
      <w:r>
        <w:rPr>
          <w:sz w:val="20"/>
        </w:rPr>
        <w:t>•  Quick example: 4 cm deviation at 2 m = 4/2 = 2Δ</w:t>
      </w:r>
    </w:p>
    <w:p>
      <w:pPr>
        <w:spacing w:before="120" w:after="40"/>
        <w:pBdr>
          <w:bottom w:val="dashed" w:sz="4" w:space="1" w:color="AAAAAA"/>
        </w:pBdr>
      </w:pPr>
    </w:p>
    <w:p>
      <w:pPr>
        <w:spacing w:before="320" w:after="40"/>
      </w:pPr>
      <w:r>
        <w:rPr>
          <w:b/>
          <w:color w:val="4F2D7F"/>
          <w:sz w:val="24"/>
        </w:rPr>
        <w:t>CARD 20  —  DEGREE ↔ PRISM DIOPTER CONVERSION</w:t>
      </w:r>
    </w:p>
    <w:p>
      <w:pPr>
        <w:spacing w:before="120" w:after="20"/>
      </w:pPr>
      <w:r>
        <w:rPr>
          <w:b/>
          <w:color w:val="4F2D7F"/>
          <w:sz w:val="20"/>
        </w:rPr>
        <w:t>Formula</w:t>
      </w:r>
    </w:p>
    <w:p>
      <w:pPr>
        <w:spacing w:before="20" w:after="20"/>
        <w:ind w:left="432"/>
      </w:pPr>
      <w:r>
        <w:rPr>
          <w:rFonts w:ascii="Courier New" w:hAnsi="Courier New"/>
          <w:b/>
          <w:color w:val="323232"/>
          <w:sz w:val="22"/>
        </w:rPr>
        <w:t>1 degree = 1.75 prism diopters</w:t>
      </w:r>
    </w:p>
    <w:p>
      <w:pPr>
        <w:spacing w:before="120" w:after="20"/>
      </w:pPr>
      <w:r>
        <w:rPr>
          <w:b/>
          <w:color w:val="4F2D7F"/>
          <w:sz w:val="20"/>
        </w:rPr>
        <w:t>Variables</w:t>
      </w:r>
    </w:p>
    <w:p>
      <w:pPr>
        <w:spacing w:before="20" w:after="20"/>
        <w:ind w:left="432"/>
      </w:pPr>
      <w:r>
        <w:rPr>
          <w:rFonts w:ascii="Courier New" w:hAnsi="Courier New"/>
          <w:b/>
          <w:sz w:val="20"/>
        </w:rPr>
        <w:t>degree</w:t>
      </w:r>
      <w:r>
        <w:rPr>
          <w:sz w:val="20"/>
        </w:rPr>
        <w:t xml:space="preserve">  =  angular unit of deviation (°)</w:t>
      </w:r>
    </w:p>
    <w:p>
      <w:pPr>
        <w:spacing w:before="20" w:after="20"/>
        <w:ind w:left="432"/>
      </w:pPr>
      <w:r>
        <w:rPr>
          <w:rFonts w:ascii="Courier New" w:hAnsi="Courier New"/>
          <w:b/>
          <w:sz w:val="20"/>
        </w:rPr>
        <w:t>prism diopter</w:t>
      </w:r>
      <w:r>
        <w:rPr>
          <w:sz w:val="20"/>
        </w:rPr>
        <w:t xml:space="preserve">  =  prismatic power unit (Δ)</w:t>
      </w:r>
    </w:p>
    <w:p>
      <w:pPr>
        <w:spacing w:before="120" w:after="20"/>
      </w:pPr>
      <w:r>
        <w:rPr>
          <w:b/>
          <w:color w:val="4F2D7F"/>
          <w:sz w:val="20"/>
        </w:rPr>
        <w:t>Concept</w:t>
      </w:r>
    </w:p>
    <w:p>
      <w:pPr>
        <w:spacing w:before="20" w:after="40"/>
        <w:ind w:left="432"/>
      </w:pPr>
      <w:r>
        <w:rPr>
          <w:sz w:val="20"/>
        </w:rPr>
        <w:t>Prism deviation can be expressed in degrees or in prism diopters. The conversion factor 1.75 comes from the tangential approximation used in small-angle optics. Prism diopters are more convenient clinically because they relate directly to centimeter displacement at a known distance.</w:t>
      </w:r>
    </w:p>
    <w:p>
      <w:pPr>
        <w:spacing w:before="120" w:after="20"/>
      </w:pPr>
      <w:r>
        <w:rPr>
          <w:b/>
          <w:color w:val="4F2D7F"/>
          <w:sz w:val="20"/>
        </w:rPr>
        <w:t>Rules &amp; Tips</w:t>
      </w:r>
    </w:p>
    <w:p>
      <w:pPr>
        <w:spacing w:before="20" w:after="20"/>
        <w:ind w:left="432"/>
      </w:pPr>
      <w:r>
        <w:rPr>
          <w:sz w:val="20"/>
        </w:rPr>
        <w:t>•  Degrees → prism diopters: MULTIPLY by 1.75</w:t>
      </w:r>
    </w:p>
    <w:p>
      <w:pPr>
        <w:spacing w:before="20" w:after="20"/>
        <w:ind w:left="432"/>
      </w:pPr>
      <w:r>
        <w:rPr>
          <w:sz w:val="20"/>
        </w:rPr>
        <w:t>•  Prism diopters → degrees: DIVIDE by 1.75</w:t>
      </w:r>
    </w:p>
    <w:p>
      <w:pPr>
        <w:spacing w:before="20" w:after="20"/>
        <w:ind w:left="432"/>
      </w:pPr>
      <w:r>
        <w:rPr>
          <w:sz w:val="20"/>
        </w:rPr>
        <w:t>•  Example: 4° = 4 × 1.75 = 7Δ</w:t>
      </w:r>
    </w:p>
    <w:p>
      <w:pPr>
        <w:spacing w:before="20" w:after="20"/>
        <w:ind w:left="432"/>
      </w:pPr>
      <w:r>
        <w:rPr>
          <w:sz w:val="20"/>
        </w:rPr>
        <w:t>•  Example: 3.5Δ = 3.5 / 1.75 = 2°</w:t>
      </w:r>
    </w:p>
    <w:p>
      <w:pPr>
        <w:spacing w:before="120" w:after="40"/>
        <w:pBdr>
          <w:bottom w:val="dashed" w:sz="4" w:space="1" w:color="AAAAAA"/>
        </w:pBdr>
      </w:pPr>
    </w:p>
    <w:p>
      <w:pPr>
        <w:spacing w:before="320" w:after="40"/>
      </w:pPr>
      <w:r>
        <w:rPr>
          <w:b/>
          <w:color w:val="4F2D7F"/>
          <w:sz w:val="24"/>
        </w:rPr>
        <w:t>CARD 21  —  CENTRAD — DENNET'S METHOD</w:t>
      </w:r>
    </w:p>
    <w:p>
      <w:pPr>
        <w:spacing w:before="120" w:after="20"/>
      </w:pPr>
      <w:r>
        <w:rPr>
          <w:b/>
          <w:color w:val="4F2D7F"/>
          <w:sz w:val="20"/>
        </w:rPr>
        <w:t>Formula</w:t>
      </w:r>
    </w:p>
    <w:p>
      <w:pPr>
        <w:spacing w:before="20" w:after="20"/>
        <w:ind w:left="432"/>
      </w:pPr>
      <w:r>
        <w:rPr>
          <w:rFonts w:ascii="Courier New" w:hAnsi="Courier New"/>
          <w:b/>
          <w:color w:val="323232"/>
          <w:sz w:val="22"/>
        </w:rPr>
        <w:t>1 centrad = 0.5729 degrees</w:t>
      </w:r>
    </w:p>
    <w:p>
      <w:pPr>
        <w:spacing w:before="20" w:after="20"/>
        <w:ind w:left="432"/>
      </w:pPr>
      <w:r>
        <w:rPr>
          <w:rFonts w:ascii="Courier New" w:hAnsi="Courier New"/>
          <w:b/>
          <w:color w:val="323232"/>
          <w:sz w:val="22"/>
        </w:rPr>
        <w:t>1 radian  = 57.29 centrads</w:t>
      </w:r>
    </w:p>
    <w:p>
      <w:pPr>
        <w:spacing w:before="20" w:after="20"/>
        <w:ind w:left="432"/>
      </w:pPr>
      <w:r>
        <w:rPr>
          <w:rFonts w:ascii="Courier New" w:hAnsi="Courier New"/>
          <w:b/>
          <w:color w:val="323232"/>
          <w:sz w:val="22"/>
        </w:rPr>
        <w:t>1 centrad = 1/100 of a radian</w:t>
      </w:r>
    </w:p>
    <w:p>
      <w:pPr>
        <w:spacing w:before="120" w:after="20"/>
      </w:pPr>
      <w:r>
        <w:rPr>
          <w:b/>
          <w:color w:val="4F2D7F"/>
          <w:sz w:val="20"/>
        </w:rPr>
        <w:t>Variables</w:t>
      </w:r>
    </w:p>
    <w:p>
      <w:pPr>
        <w:spacing w:before="20" w:after="20"/>
        <w:ind w:left="432"/>
      </w:pPr>
      <w:r>
        <w:rPr>
          <w:rFonts w:ascii="Courier New" w:hAnsi="Courier New"/>
          <w:b/>
          <w:sz w:val="20"/>
        </w:rPr>
        <w:t>centrad</w:t>
      </w:r>
      <w:r>
        <w:rPr>
          <w:sz w:val="20"/>
        </w:rPr>
        <w:t xml:space="preserve">  =  unit of prismatic power in Dennet's system (1/100 of a radian)</w:t>
      </w:r>
    </w:p>
    <w:p>
      <w:pPr>
        <w:spacing w:before="20" w:after="20"/>
        <w:ind w:left="432"/>
      </w:pPr>
      <w:r>
        <w:rPr>
          <w:rFonts w:ascii="Courier New" w:hAnsi="Courier New"/>
          <w:b/>
          <w:sz w:val="20"/>
        </w:rPr>
        <w:t>radian</w:t>
      </w:r>
      <w:r>
        <w:rPr>
          <w:sz w:val="20"/>
        </w:rPr>
        <w:t xml:space="preserve">  =  standard angular unit — 1 radian = 180/π ≈ 57.29 degrees</w:t>
      </w:r>
    </w:p>
    <w:p>
      <w:pPr>
        <w:spacing w:before="120" w:after="20"/>
      </w:pPr>
      <w:r>
        <w:rPr>
          <w:b/>
          <w:color w:val="4F2D7F"/>
          <w:sz w:val="20"/>
        </w:rPr>
        <w:t>Concept</w:t>
      </w:r>
    </w:p>
    <w:p>
      <w:pPr>
        <w:spacing w:before="20" w:after="40"/>
        <w:ind w:left="432"/>
      </w:pPr>
      <w:r>
        <w:rPr>
          <w:sz w:val="20"/>
        </w:rPr>
        <w:t>Dennet's method expresses prismatic power in centrads — 1/100 of a radian. A centrad is the deviation produced by a prism that deflects light through 1/100 of the arc of a radian. This older system is less commonly used clinically today but may appear on board examinations.</w:t>
      </w:r>
    </w:p>
    <w:p>
      <w:pPr>
        <w:spacing w:before="120" w:after="20"/>
      </w:pPr>
      <w:r>
        <w:rPr>
          <w:b/>
          <w:color w:val="4F2D7F"/>
          <w:sz w:val="20"/>
        </w:rPr>
        <w:t>Rules &amp; Tips</w:t>
      </w:r>
    </w:p>
    <w:p>
      <w:pPr>
        <w:spacing w:before="20" w:after="20"/>
        <w:ind w:left="432"/>
      </w:pPr>
      <w:r>
        <w:rPr>
          <w:sz w:val="20"/>
        </w:rPr>
        <w:t>•  1 radian = 180/π = 57.29°  (NOT 90° — a common mistake).</w:t>
      </w:r>
    </w:p>
    <w:p>
      <w:pPr>
        <w:spacing w:before="20" w:after="20"/>
        <w:ind w:left="432"/>
      </w:pPr>
      <w:r>
        <w:rPr>
          <w:sz w:val="20"/>
        </w:rPr>
        <w:t>•  1 centrad = 57.29/100 = 0.5729°  (roughly half a degree).</w:t>
      </w:r>
    </w:p>
    <w:p>
      <w:pPr>
        <w:spacing w:before="20" w:after="20"/>
        <w:ind w:left="432"/>
      </w:pPr>
      <w:r>
        <w:rPr>
          <w:sz w:val="20"/>
        </w:rPr>
        <w:t>•  Centrads → degrees: multiply by 0.5729</w:t>
      </w:r>
    </w:p>
    <w:p>
      <w:pPr>
        <w:spacing w:before="20" w:after="20"/>
        <w:ind w:left="432"/>
      </w:pPr>
      <w:r>
        <w:rPr>
          <w:sz w:val="20"/>
        </w:rPr>
        <w:t>•  Degrees → centrads: divide by 0.5729</w:t>
      </w:r>
    </w:p>
    <w:p>
      <w:pPr>
        <w:spacing w:before="20" w:after="20"/>
        <w:ind w:left="432"/>
      </w:pPr>
      <w:r>
        <w:rPr>
          <w:sz w:val="20"/>
        </w:rPr>
        <w:t>•  Memory hook: 'centi' = 1/100.  Centrad = 1/100 of a radian.</w:t>
      </w:r>
    </w:p>
    <w:p>
      <w:pPr>
        <w:spacing w:before="120" w:after="40"/>
        <w:pBdr>
          <w:bottom w:val="dashed" w:sz="4" w:space="1" w:color="AAAAAA"/>
        </w:pBdr>
      </w:pPr>
    </w:p>
    <w:p>
      <w:pPr>
        <w:spacing w:before="320" w:after="40"/>
      </w:pPr>
      <w:r>
        <w:rPr>
          <w:b/>
          <w:color w:val="4F2D7F"/>
          <w:sz w:val="24"/>
        </w:rPr>
        <w:t>CARD 22  —  PRENTICE RULE — PRISMATIC EFFECT OF A LENS</w:t>
      </w:r>
    </w:p>
    <w:p>
      <w:pPr>
        <w:spacing w:before="120" w:after="20"/>
      </w:pPr>
      <w:r>
        <w:rPr>
          <w:b/>
          <w:color w:val="4F2D7F"/>
          <w:sz w:val="20"/>
        </w:rPr>
        <w:t>Formula</w:t>
      </w:r>
    </w:p>
    <w:p>
      <w:pPr>
        <w:spacing w:before="20" w:after="20"/>
        <w:ind w:left="432"/>
      </w:pPr>
      <w:r>
        <w:rPr>
          <w:rFonts w:ascii="Courier New" w:hAnsi="Courier New"/>
          <w:b/>
          <w:color w:val="323232"/>
          <w:sz w:val="22"/>
        </w:rPr>
        <w:t>P = dco × D</w:t>
      </w:r>
    </w:p>
    <w:p>
      <w:pPr>
        <w:spacing w:before="120" w:after="20"/>
      </w:pPr>
      <w:r>
        <w:rPr>
          <w:b/>
          <w:color w:val="4F2D7F"/>
          <w:sz w:val="20"/>
        </w:rPr>
        <w:t>Variables</w:t>
      </w:r>
    </w:p>
    <w:p>
      <w:pPr>
        <w:spacing w:before="20" w:after="20"/>
        <w:ind w:left="432"/>
      </w:pPr>
      <w:r>
        <w:rPr>
          <w:rFonts w:ascii="Courier New" w:hAnsi="Courier New"/>
          <w:b/>
          <w:sz w:val="20"/>
        </w:rPr>
        <w:t>P</w:t>
      </w:r>
      <w:r>
        <w:rPr>
          <w:sz w:val="20"/>
        </w:rPr>
        <w:t xml:space="preserve">  =  prismatic power at the point of gaze (unit: prism diopters, Δ)</w:t>
      </w:r>
    </w:p>
    <w:p>
      <w:pPr>
        <w:spacing w:before="20" w:after="20"/>
        <w:ind w:left="432"/>
      </w:pPr>
      <w:r>
        <w:rPr>
          <w:rFonts w:ascii="Courier New" w:hAnsi="Courier New"/>
          <w:b/>
          <w:sz w:val="20"/>
        </w:rPr>
        <w:t>dco</w:t>
      </w:r>
      <w:r>
        <w:rPr>
          <w:sz w:val="20"/>
        </w:rPr>
        <w:t xml:space="preserve">  =  distance from optical center to point of gaze (in cm)</w:t>
      </w:r>
    </w:p>
    <w:p>
      <w:pPr>
        <w:spacing w:before="20" w:after="20"/>
        <w:ind w:left="432"/>
      </w:pPr>
      <w:r>
        <w:rPr>
          <w:rFonts w:ascii="Courier New" w:hAnsi="Courier New"/>
          <w:b/>
          <w:sz w:val="20"/>
        </w:rPr>
        <w:t>D</w:t>
      </w:r>
      <w:r>
        <w:rPr>
          <w:sz w:val="20"/>
        </w:rPr>
        <w:t xml:space="preserve">  =  power of the lens in diopters</w:t>
      </w:r>
    </w:p>
    <w:p>
      <w:pPr>
        <w:spacing w:before="120" w:after="20"/>
      </w:pPr>
      <w:r>
        <w:rPr>
          <w:b/>
          <w:color w:val="4F2D7F"/>
          <w:sz w:val="20"/>
        </w:rPr>
        <w:t>Concept</w:t>
      </w:r>
    </w:p>
    <w:p>
      <w:pPr>
        <w:spacing w:before="20" w:after="40"/>
        <w:ind w:left="432"/>
      </w:pPr>
      <w:r>
        <w:rPr>
          <w:sz w:val="20"/>
        </w:rPr>
        <w:t>A lens has both dioptric power (vergence change) and prismatic power (image displacement). Any time a patient looks through a point other than the optical center of a lens, a prismatic effect is induced. The further from the center and the higher the lens power, the greater the unwanted prism. This is the Prentice Rule and it is the foundational formula for ophthalmic dispensing.</w:t>
      </w:r>
    </w:p>
    <w:p>
      <w:pPr>
        <w:spacing w:before="120" w:after="20"/>
      </w:pPr>
      <w:r>
        <w:rPr>
          <w:b/>
          <w:color w:val="4F2D7F"/>
          <w:sz w:val="20"/>
        </w:rPr>
        <w:t>Rules &amp; Tips</w:t>
      </w:r>
    </w:p>
    <w:p>
      <w:pPr>
        <w:spacing w:before="20" w:after="20"/>
        <w:ind w:left="432"/>
      </w:pPr>
      <w:r>
        <w:rPr>
          <w:sz w:val="20"/>
        </w:rPr>
        <w:t>•  dco MUST be in cm. If given in mm → divide by 10 first.</w:t>
      </w:r>
    </w:p>
    <w:p>
      <w:pPr>
        <w:spacing w:before="20" w:after="20"/>
        <w:ind w:left="432"/>
      </w:pPr>
      <w:r>
        <w:rPr>
          <w:sz w:val="20"/>
        </w:rPr>
        <w:t>•  Solving flow: (1) Confirm dco is in cm.  (2) Multiply by D in diopters.  (3) Result = prism diopters (Δ).</w:t>
      </w:r>
    </w:p>
    <w:p>
      <w:pPr>
        <w:spacing w:before="20" w:after="20"/>
        <w:ind w:left="432"/>
      </w:pPr>
      <w:r>
        <w:rPr>
          <w:sz w:val="20"/>
        </w:rPr>
        <w:t>•  Direction of induced prism (for dispensing):</w:t>
      </w:r>
    </w:p>
    <w:p>
      <w:pPr>
        <w:spacing w:before="20" w:after="20"/>
        <w:ind w:left="432"/>
      </w:pPr>
      <w:r>
        <w:rPr>
          <w:sz w:val="20"/>
        </w:rPr>
        <w:t>•    PLUS lens decentered INWARD  → Base-In prism</w:t>
      </w:r>
    </w:p>
    <w:p>
      <w:pPr>
        <w:spacing w:before="20" w:after="20"/>
        <w:ind w:left="432"/>
      </w:pPr>
      <w:r>
        <w:rPr>
          <w:sz w:val="20"/>
        </w:rPr>
        <w:t>•    PLUS lens decentered OUTWARD → Base-Out prism</w:t>
      </w:r>
    </w:p>
    <w:p>
      <w:pPr>
        <w:spacing w:before="20" w:after="20"/>
        <w:ind w:left="432"/>
      </w:pPr>
      <w:r>
        <w:rPr>
          <w:sz w:val="20"/>
        </w:rPr>
        <w:t>•    Directions reverse for MINUS lenses.</w:t>
      </w:r>
    </w:p>
    <w:p>
      <w:pPr>
        <w:spacing w:before="20" w:after="20"/>
        <w:ind w:left="432"/>
      </w:pPr>
      <w:r>
        <w:rPr>
          <w:sz w:val="20"/>
        </w:rPr>
        <w:t>•  At the optical center (dco = 0): P = 0 — no prismatic effect regardless of lens power.</w:t>
      </w:r>
    </w:p>
    <w:p>
      <w:pPr>
        <w:spacing w:before="20" w:after="20"/>
        <w:ind w:left="432"/>
      </w:pPr>
      <w:r>
        <w:rPr>
          <w:sz w:val="20"/>
        </w:rPr>
        <w:t>•  Clinical use: calculating unwanted prism from optical center placement errors in spectacle fitting.</w:t>
      </w:r>
    </w:p>
    <w:p>
      <w:r>
        <w:br w:type="page"/>
      </w:r>
    </w:p>
    <w:p>
      <w:pPr>
        <w:spacing w:before="280" w:after="40"/>
        <w:shd w:val="clear" w:color="auto" w:fill="4F2D7F"/>
      </w:pPr>
      <w:r>
        <w:rPr>
          <w:b/>
          <w:color w:val="FFFFFF"/>
          <w:sz w:val="26"/>
        </w:rPr>
        <w:t>FORMULA MASTER LIST — Quick Reference</w:t>
      </w:r>
    </w:p>
    <w:p>
      <w:pPr>
        <w:spacing w:before="40" w:after="80"/>
        <w:pBdr>
          <w:bottom w:val="single" w:sz="6" w:space="1" w:color="4F2D7F"/>
        </w:pBdr>
      </w:pPr>
    </w:p>
    <w:p>
      <w:pPr>
        <w:spacing w:before="60" w:after="60"/>
      </w:pPr>
      <w:r>
        <w:rPr>
          <w:b/>
          <w:sz w:val="20"/>
        </w:rPr>
        <w:t xml:space="preserve">[01]  Index of Refraction:  </w:t>
      </w:r>
      <w:r>
        <w:rPr>
          <w:rFonts w:ascii="Courier New" w:hAnsi="Courier New"/>
          <w:sz w:val="20"/>
        </w:rPr>
        <w:t>n = c/v     |     v = c/n</w:t>
      </w:r>
    </w:p>
    <w:p>
      <w:pPr>
        <w:spacing w:before="60" w:after="60"/>
      </w:pPr>
      <w:r>
        <w:rPr>
          <w:b/>
          <w:sz w:val="20"/>
        </w:rPr>
        <w:t xml:space="preserve">[02]  Vergence:  </w:t>
      </w:r>
      <w:r>
        <w:rPr>
          <w:rFonts w:ascii="Courier New" w:hAnsi="Courier New"/>
          <w:sz w:val="20"/>
        </w:rPr>
        <w:t>D = 1/f (m)  |  D = 100/f (cm)  |  D = 1000/f (mm)  |  D = 40/f (in)</w:t>
      </w:r>
    </w:p>
    <w:p>
      <w:pPr>
        <w:spacing w:before="60" w:after="60"/>
      </w:pPr>
      <w:r>
        <w:rPr>
          <w:b/>
          <w:sz w:val="20"/>
        </w:rPr>
        <w:t xml:space="preserve">[03]  Shadow Diameter (Point Source):  </w:t>
      </w:r>
      <w:r>
        <w:rPr>
          <w:rFonts w:ascii="Courier New" w:hAnsi="Courier New"/>
          <w:sz w:val="20"/>
        </w:rPr>
        <w:t>sob/dso = ssh/dss</w:t>
      </w:r>
    </w:p>
    <w:p>
      <w:pPr>
        <w:spacing w:before="60" w:after="60"/>
      </w:pPr>
      <w:r>
        <w:rPr>
          <w:b/>
          <w:sz w:val="20"/>
        </w:rPr>
        <w:t xml:space="preserve">[04]  Area of Shadow:  </w:t>
      </w:r>
      <w:r>
        <w:rPr>
          <w:rFonts w:ascii="Courier New" w:hAnsi="Courier New"/>
          <w:sz w:val="20"/>
        </w:rPr>
        <w:t>Area = πr²</w:t>
      </w:r>
    </w:p>
    <w:p>
      <w:pPr>
        <w:spacing w:before="60" w:after="60"/>
      </w:pPr>
      <w:r>
        <w:rPr>
          <w:b/>
          <w:sz w:val="20"/>
        </w:rPr>
        <w:t xml:space="preserve">[05]  Aperture Shadow Area Ratio:  </w:t>
      </w:r>
      <w:r>
        <w:rPr>
          <w:rFonts w:ascii="Courier New" w:hAnsi="Courier New"/>
          <w:sz w:val="20"/>
        </w:rPr>
        <w:t>Ash/Alit = dso²/dss²</w:t>
      </w:r>
    </w:p>
    <w:p>
      <w:pPr>
        <w:spacing w:before="60" w:after="60"/>
      </w:pPr>
      <w:r>
        <w:rPr>
          <w:b/>
          <w:sz w:val="20"/>
        </w:rPr>
        <w:t xml:space="preserve">[06]  Umbra &amp; Penumbra (Extended Source):  </w:t>
      </w:r>
      <w:r>
        <w:rPr>
          <w:rFonts w:ascii="Courier New" w:hAnsi="Courier New"/>
          <w:sz w:val="20"/>
        </w:rPr>
        <w:t>Umbra = Dps−Dse  |  Penumbra = Dps+Dse  |  sob/dso = Dps/dss  |  sls/dso = Dse/dos</w:t>
      </w:r>
    </w:p>
    <w:p>
      <w:pPr>
        <w:spacing w:before="60" w:after="60"/>
      </w:pPr>
      <w:r>
        <w:rPr>
          <w:b/>
          <w:sz w:val="20"/>
        </w:rPr>
        <w:t xml:space="preserve">[07]  Total Area of Shadow:  </w:t>
      </w:r>
      <w:r>
        <w:rPr>
          <w:rFonts w:ascii="Courier New" w:hAnsi="Courier New"/>
          <w:sz w:val="20"/>
        </w:rPr>
        <w:t>Ash = Au + Ap</w:t>
      </w:r>
    </w:p>
    <w:p>
      <w:pPr>
        <w:spacing w:before="60" w:after="60"/>
      </w:pPr>
      <w:r>
        <w:rPr>
          <w:b/>
          <w:sz w:val="20"/>
        </w:rPr>
        <w:t xml:space="preserve">[08]  Pinhole Camera:  </w:t>
      </w:r>
      <w:r>
        <w:rPr>
          <w:rFonts w:ascii="Courier New" w:hAnsi="Courier New"/>
          <w:sz w:val="20"/>
        </w:rPr>
        <w:t>i/o = v/u</w:t>
      </w:r>
    </w:p>
    <w:p>
      <w:pPr>
        <w:spacing w:before="60" w:after="60"/>
      </w:pPr>
      <w:r>
        <w:rPr>
          <w:b/>
          <w:sz w:val="20"/>
        </w:rPr>
        <w:t xml:space="preserve">[09]  Apparent Height:  </w:t>
      </w:r>
      <w:r>
        <w:rPr>
          <w:rFonts w:ascii="Courier New" w:hAnsi="Courier New"/>
          <w:sz w:val="20"/>
        </w:rPr>
        <w:t>tan a = h/d</w:t>
      </w:r>
    </w:p>
    <w:p>
      <w:pPr>
        <w:spacing w:before="60" w:after="60"/>
      </w:pPr>
      <w:r>
        <w:rPr>
          <w:b/>
          <w:sz w:val="20"/>
        </w:rPr>
        <w:t xml:space="preserve">[10]  Luminous Flux:  </w:t>
      </w:r>
      <w:r>
        <w:rPr>
          <w:rFonts w:ascii="Courier New" w:hAnsi="Courier New"/>
          <w:sz w:val="20"/>
        </w:rPr>
        <w:t>F = 4πI</w:t>
      </w:r>
    </w:p>
    <w:p>
      <w:pPr>
        <w:spacing w:before="60" w:after="60"/>
      </w:pPr>
      <w:r>
        <w:rPr>
          <w:b/>
          <w:sz w:val="20"/>
        </w:rPr>
        <w:t xml:space="preserve">[11]  Luminous Intensity &amp; Solid Angle:  </w:t>
      </w:r>
      <w:r>
        <w:rPr>
          <w:rFonts w:ascii="Courier New" w:hAnsi="Courier New"/>
          <w:sz w:val="20"/>
        </w:rPr>
        <w:t>I = F/W     |     W = A/R²</w:t>
      </w:r>
    </w:p>
    <w:p>
      <w:pPr>
        <w:spacing w:before="60" w:after="60"/>
      </w:pPr>
      <w:r>
        <w:rPr>
          <w:b/>
          <w:sz w:val="20"/>
        </w:rPr>
        <w:t xml:space="preserve">[12]  Illuminance (Inverse Square Law):  </w:t>
      </w:r>
      <w:r>
        <w:rPr>
          <w:rFonts w:ascii="Courier New" w:hAnsi="Courier New"/>
          <w:sz w:val="20"/>
        </w:rPr>
        <w:t>E = I/d²</w:t>
      </w:r>
    </w:p>
    <w:p>
      <w:pPr>
        <w:spacing w:before="60" w:after="60"/>
      </w:pPr>
      <w:r>
        <w:rPr>
          <w:b/>
          <w:sz w:val="20"/>
        </w:rPr>
        <w:t xml:space="preserve">[13]  Law of Intensity:  </w:t>
      </w:r>
      <w:r>
        <w:rPr>
          <w:rFonts w:ascii="Courier New" w:hAnsi="Courier New"/>
          <w:sz w:val="20"/>
        </w:rPr>
        <w:t>I1/d1² = I2/d2²</w:t>
      </w:r>
    </w:p>
    <w:p>
      <w:pPr>
        <w:spacing w:before="60" w:after="60"/>
      </w:pPr>
      <w:r>
        <w:rPr>
          <w:b/>
          <w:sz w:val="20"/>
        </w:rPr>
        <w:t xml:space="preserve">[14]  Extended Source Illuminance:  </w:t>
      </w:r>
      <w:r>
        <w:rPr>
          <w:rFonts w:ascii="Courier New" w:hAnsi="Courier New"/>
          <w:sz w:val="20"/>
        </w:rPr>
        <w:t>E = 2I / (L × D)</w:t>
      </w:r>
    </w:p>
    <w:p>
      <w:pPr>
        <w:spacing w:before="60" w:after="60"/>
      </w:pPr>
      <w:r>
        <w:rPr>
          <w:b/>
          <w:sz w:val="20"/>
        </w:rPr>
        <w:t xml:space="preserve">[15]  Thin Lens Equation:  </w:t>
      </w:r>
      <w:r>
        <w:rPr>
          <w:rFonts w:ascii="Courier New" w:hAnsi="Courier New"/>
          <w:sz w:val="20"/>
        </w:rPr>
        <w:t>1/f = 1/do + 1/di</w:t>
      </w:r>
    </w:p>
    <w:p>
      <w:pPr>
        <w:spacing w:before="60" w:after="60"/>
      </w:pPr>
      <w:r>
        <w:rPr>
          <w:b/>
          <w:sz w:val="20"/>
        </w:rPr>
        <w:t xml:space="preserve">[16]  Linear Magnification:  </w:t>
      </w:r>
      <w:r>
        <w:rPr>
          <w:rFonts w:ascii="Courier New" w:hAnsi="Courier New"/>
          <w:sz w:val="20"/>
        </w:rPr>
        <w:t>m = hi/ho  =  di/do</w:t>
      </w:r>
    </w:p>
    <w:p>
      <w:pPr>
        <w:spacing w:before="60" w:after="60"/>
      </w:pPr>
      <w:r>
        <w:rPr>
          <w:b/>
          <w:sz w:val="20"/>
        </w:rPr>
        <w:t xml:space="preserve">[17]  Surface Power (Single Surface):  </w:t>
      </w:r>
      <w:r>
        <w:rPr>
          <w:rFonts w:ascii="Courier New" w:hAnsi="Courier New"/>
          <w:sz w:val="20"/>
        </w:rPr>
        <w:t>(n2−n1)/R (m)  |  100(n2−n1)/R (cm)  |  1000(n2−n1)/R (mm)  |  40(n2−n1)/R (in)</w:t>
      </w:r>
    </w:p>
    <w:p>
      <w:pPr>
        <w:spacing w:before="60" w:after="60"/>
      </w:pPr>
      <w:r>
        <w:rPr>
          <w:b/>
          <w:sz w:val="20"/>
        </w:rPr>
        <w:t xml:space="preserve">[18]  Surface Power (Both Surfaces):  </w:t>
      </w:r>
      <w:r>
        <w:rPr>
          <w:rFonts w:ascii="Courier New" w:hAnsi="Courier New"/>
          <w:sz w:val="20"/>
        </w:rPr>
        <w:t>D = (1/R1 + 1/R2)(n2 − n1)</w:t>
      </w:r>
    </w:p>
    <w:p>
      <w:pPr>
        <w:spacing w:before="60" w:after="60"/>
      </w:pPr>
      <w:r>
        <w:rPr>
          <w:b/>
          <w:sz w:val="20"/>
        </w:rPr>
        <w:t xml:space="preserve">[19]  Prism Diopter (Prentice Method):  </w:t>
      </w:r>
      <w:r>
        <w:rPr>
          <w:rFonts w:ascii="Courier New" w:hAnsi="Courier New"/>
          <w:sz w:val="20"/>
        </w:rPr>
        <w:t>P = disp/dist   (disp in cm, dist in m)</w:t>
      </w:r>
    </w:p>
    <w:p>
      <w:pPr>
        <w:spacing w:before="60" w:after="60"/>
      </w:pPr>
      <w:r>
        <w:rPr>
          <w:b/>
          <w:sz w:val="20"/>
        </w:rPr>
        <w:t xml:space="preserve">[20]  Degree ↔ Prism Diopter:  </w:t>
      </w:r>
      <w:r>
        <w:rPr>
          <w:rFonts w:ascii="Courier New" w:hAnsi="Courier New"/>
          <w:sz w:val="20"/>
        </w:rPr>
        <w:t>1° = 1.75Δ</w:t>
      </w:r>
    </w:p>
    <w:p>
      <w:pPr>
        <w:spacing w:before="60" w:after="60"/>
      </w:pPr>
      <w:r>
        <w:rPr>
          <w:b/>
          <w:sz w:val="20"/>
        </w:rPr>
        <w:t xml:space="preserve">[21]  Centrad (Dennet's Method):  </w:t>
      </w:r>
      <w:r>
        <w:rPr>
          <w:rFonts w:ascii="Courier New" w:hAnsi="Courier New"/>
          <w:sz w:val="20"/>
        </w:rPr>
        <w:t>1 centrad = 0.5729°  |  1 radian = 57.29 centrads</w:t>
      </w:r>
    </w:p>
    <w:p>
      <w:pPr>
        <w:spacing w:before="60" w:after="60"/>
      </w:pPr>
      <w:r>
        <w:rPr>
          <w:b/>
          <w:sz w:val="20"/>
        </w:rPr>
        <w:t xml:space="preserve">[22]  Prentice Rule:  </w:t>
      </w:r>
      <w:r>
        <w:rPr>
          <w:rFonts w:ascii="Courier New" w:hAnsi="Courier New"/>
          <w:sz w:val="20"/>
        </w:rPr>
        <w:t>P = dco×D   (dco in cm, D in diopters)</w:t>
      </w:r>
    </w:p>
    <w:p>
      <w:r>
        <w:rPr>
          <w:b/>
          <w:sz w:val="20"/>
        </w:rPr>
        <w:t xml:space="preserve">[27]  Snell’s Law:  </w:t>
      </w:r>
      <w:r>
        <w:rPr>
          <w:rFonts w:ascii="Courier New" w:hAnsi="Courier New"/>
          <w:sz w:val="20"/>
        </w:rPr>
        <w:t xml:space="preserve">n1 × sin(ai) = n2 × sin(ar)</w:t>
      </w:r>
    </w:p>
    <w:p>
      <w:r>
        <w:rPr>
          <w:b/>
          <w:sz w:val="20"/>
        </w:rPr>
        <w:t xml:space="preserve">[28]  Critical Angle:  </w:t>
      </w:r>
      <w:r>
        <w:rPr>
          <w:rFonts w:ascii="Courier New" w:hAnsi="Courier New"/>
          <w:sz w:val="20"/>
        </w:rPr>
        <w:t xml:space="preserve">sin(ac) = n2 / n1   (n1 &gt; n2; TIR when ai &gt; ac)</w:t>
      </w:r>
    </w:p>
    <w:p>
      <w:r>
        <w:rPr>
          <w:b/>
          <w:sz w:val="20"/>
        </w:rPr>
        <w:t xml:space="preserve">[29]  Lateral Displacement (Plane Refractor):  </w:t>
      </w:r>
      <w:r>
        <w:rPr>
          <w:rFonts w:ascii="Courier New" w:hAnsi="Courier New"/>
          <w:sz w:val="20"/>
        </w:rPr>
        <w:t xml:space="preserve">dlat = tmat × sin(ai − ar) / cos ar</w:t>
      </w:r>
    </w:p>
    <w:p>
      <w:r>
        <w:rPr>
          <w:b/>
          <w:sz w:val="20"/>
        </w:rPr>
        <w:t xml:space="preserve">[30]  Apparent Depth (Shallowing):  </w:t>
      </w:r>
      <w:r>
        <w:rPr>
          <w:rFonts w:ascii="Courier New" w:hAnsi="Courier New"/>
          <w:sz w:val="20"/>
        </w:rPr>
        <w:t xml:space="preserve">dapp = dact / nobj   (observer in air)</w:t>
      </w:r>
    </w:p>
    <w:p>
      <w:r>
        <w:rPr>
          <w:b/>
          <w:sz w:val="20"/>
        </w:rPr>
        <w:t xml:space="preserve">[31]  Prism Angle Formula:  </w:t>
      </w:r>
      <w:r>
        <w:rPr>
          <w:rFonts w:ascii="Courier New" w:hAnsi="Courier New"/>
          <w:sz w:val="20"/>
        </w:rPr>
        <w:t xml:space="preserve">P = 100×tan(adev)   |   aapex = adev / (n − 1)</w:t>
      </w:r>
    </w:p>
    <w:p>
      <w:r>
        <w:br w:type="page"/>
      </w:r>
    </w:p>
    <w:p>
      <w:pPr>
        <w:spacing w:before="280" w:after="40"/>
        <w:shd w:val="clear" w:color="auto" w:fill="4F2D7F"/>
      </w:pPr>
      <w:r>
        <w:rPr>
          <w:b/>
          <w:color w:val="FFFFFF"/>
          <w:sz w:val="26"/>
        </w:rPr>
        <w:t>LESSON 4   |   Reflection</w:t>
      </w:r>
    </w:p>
    <w:p>
      <w:pPr>
        <w:spacing w:before="40" w:after="80"/>
        <w:pBdr>
          <w:bottom w:val="single" w:sz="6" w:space="1" w:color="4F2D7F"/>
        </w:pBdr>
      </w:pPr>
    </w:p>
    <w:p>
      <w:pPr>
        <w:spacing w:before="320" w:after="40"/>
      </w:pPr>
      <w:r>
        <w:rPr>
          <w:b/>
          <w:color w:val="4F2D7F"/>
          <w:sz w:val="24"/>
        </w:rPr>
        <w:t>CARD 23  —  LAW OF REFLECTION</w:t>
      </w:r>
    </w:p>
    <w:p>
      <w:pPr>
        <w:spacing w:before="120" w:after="20"/>
      </w:pPr>
      <w:r>
        <w:rPr>
          <w:b/>
          <w:color w:val="4F2D7F"/>
          <w:sz w:val="20"/>
        </w:rPr>
        <w:t>Formula</w:t>
      </w:r>
    </w:p>
    <w:p>
      <w:pPr>
        <w:spacing w:before="20" w:after="20"/>
        <w:ind w:left="432"/>
      </w:pPr>
      <w:r>
        <w:rPr>
          <w:rFonts w:ascii="Courier New" w:hAnsi="Courier New"/>
          <w:b/>
          <w:color w:val="323232"/>
          <w:sz w:val="22"/>
        </w:rPr>
        <w:t>i = r</w:t>
      </w:r>
    </w:p>
    <w:p>
      <w:pPr>
        <w:spacing w:before="120" w:after="20"/>
      </w:pPr>
      <w:r>
        <w:rPr>
          <w:b/>
          <w:color w:val="4F2D7F"/>
          <w:sz w:val="20"/>
        </w:rPr>
        <w:t>Variables</w:t>
      </w:r>
    </w:p>
    <w:p>
      <w:pPr>
        <w:spacing w:before="20" w:after="20"/>
        <w:ind w:left="432"/>
      </w:pPr>
      <w:r>
        <w:rPr>
          <w:rFonts w:ascii="Courier New" w:hAnsi="Courier New"/>
          <w:b/>
          <w:sz w:val="20"/>
        </w:rPr>
        <w:t>i</w:t>
      </w:r>
      <w:r>
        <w:rPr>
          <w:sz w:val="20"/>
        </w:rPr>
        <w:t xml:space="preserve">  =  angle of incidence (measured from the normal)</w:t>
      </w:r>
    </w:p>
    <w:p>
      <w:pPr>
        <w:spacing w:before="20" w:after="20"/>
        <w:ind w:left="432"/>
      </w:pPr>
      <w:r>
        <w:rPr>
          <w:rFonts w:ascii="Courier New" w:hAnsi="Courier New"/>
          <w:b/>
          <w:sz w:val="20"/>
        </w:rPr>
        <w:t>r</w:t>
      </w:r>
      <w:r>
        <w:rPr>
          <w:sz w:val="20"/>
        </w:rPr>
        <w:t xml:space="preserve">  =  angle of reflection (measured from the normal)</w:t>
      </w:r>
    </w:p>
    <w:p>
      <w:pPr>
        <w:spacing w:before="120" w:after="20"/>
      </w:pPr>
      <w:r>
        <w:rPr>
          <w:b/>
          <w:color w:val="4F2D7F"/>
          <w:sz w:val="20"/>
        </w:rPr>
        <w:t>Concept</w:t>
      </w:r>
    </w:p>
    <w:p>
      <w:pPr>
        <w:spacing w:before="20" w:after="40"/>
        <w:ind w:left="432"/>
      </w:pPr>
      <w:r>
        <w:rPr>
          <w:sz w:val="20"/>
        </w:rPr>
        <w:t>When light bounces off a surface, the angle at which it hits equals the angle at which it leaves. Both angles are measured from the normal — an imaginary line perpendicular to the mirror at the point of contact.</w:t>
      </w:r>
    </w:p>
    <w:p>
      <w:pPr>
        <w:spacing w:before="120" w:after="20"/>
      </w:pPr>
      <w:r>
        <w:rPr>
          <w:b/>
          <w:color w:val="4F2D7F"/>
          <w:sz w:val="20"/>
        </w:rPr>
        <w:t>Rules &amp; Tips</w:t>
      </w:r>
    </w:p>
    <w:p>
      <w:pPr>
        <w:spacing w:before="20" w:after="20"/>
        <w:ind w:left="432"/>
      </w:pPr>
      <w:r>
        <w:rPr>
          <w:sz w:val="20"/>
        </w:rPr>
        <w:t>•  The normal is always perpendicular (90°) to the mirror at the point of incidence.</w:t>
      </w:r>
    </w:p>
    <w:p>
      <w:pPr>
        <w:spacing w:before="20" w:after="20"/>
        <w:ind w:left="432"/>
      </w:pPr>
      <w:r>
        <w:rPr>
          <w:sz w:val="20"/>
        </w:rPr>
        <w:t>•  Specular (regular) reflection: smooth surfaces (mirrors, glass) – reflected rays travel in one direction.</w:t>
      </w:r>
    </w:p>
    <w:p>
      <w:pPr>
        <w:spacing w:before="20" w:after="20"/>
        <w:ind w:left="432"/>
      </w:pPr>
      <w:r>
        <w:rPr>
          <w:sz w:val="20"/>
        </w:rPr>
        <w:t>•  Diffuse (irregular) reflection: rough surfaces (wood) – reflected rays scatter in all directions.</w:t>
      </w:r>
    </w:p>
    <w:p>
      <w:pPr>
        <w:spacing w:before="120" w:after="40"/>
        <w:pBdr>
          <w:bottom w:val="dashed" w:sz="4" w:space="1" w:color="AAAAAA"/>
        </w:pBdr>
      </w:pPr>
    </w:p>
    <w:p>
      <w:pPr>
        <w:spacing w:before="320" w:after="40"/>
      </w:pPr>
      <w:r>
        <w:rPr>
          <w:b/>
          <w:color w:val="4F2D7F"/>
          <w:sz w:val="24"/>
        </w:rPr>
        <w:t>CARD 24  —  MIRROR / LENS EQUATION</w:t>
      </w:r>
    </w:p>
    <w:p>
      <w:pPr>
        <w:spacing w:before="120" w:after="20"/>
      </w:pPr>
      <w:r>
        <w:rPr>
          <w:b/>
          <w:color w:val="4F2D7F"/>
          <w:sz w:val="20"/>
        </w:rPr>
        <w:t>Formula</w:t>
      </w:r>
    </w:p>
    <w:p>
      <w:pPr>
        <w:spacing w:before="20" w:after="20"/>
        <w:ind w:left="432"/>
      </w:pPr>
      <w:r>
        <w:rPr>
          <w:rFonts w:ascii="Courier New" w:hAnsi="Courier New"/>
          <w:b/>
          <w:color w:val="323232"/>
          <w:sz w:val="22"/>
        </w:rPr>
        <w:t>1/f = 1/do + 1/di</w:t>
      </w:r>
    </w:p>
    <w:p>
      <w:pPr>
        <w:spacing w:before="120" w:after="20"/>
      </w:pPr>
      <w:r>
        <w:rPr>
          <w:b/>
          <w:color w:val="4F2D7F"/>
          <w:sz w:val="20"/>
        </w:rPr>
        <w:t>Variables</w:t>
      </w:r>
    </w:p>
    <w:p>
      <w:pPr>
        <w:spacing w:before="20" w:after="20"/>
        <w:ind w:left="432"/>
      </w:pPr>
      <w:r>
        <w:rPr>
          <w:rFonts w:ascii="Courier New" w:hAnsi="Courier New"/>
          <w:b/>
          <w:sz w:val="20"/>
        </w:rPr>
        <w:t>f</w:t>
      </w:r>
      <w:r>
        <w:rPr>
          <w:sz w:val="20"/>
        </w:rPr>
        <w:t xml:space="preserve">  =  focal length</w:t>
      </w:r>
    </w:p>
    <w:p>
      <w:pPr>
        <w:spacing w:before="20" w:after="20"/>
        <w:ind w:left="432"/>
      </w:pPr>
      <w:r>
        <w:rPr>
          <w:rFonts w:ascii="Courier New" w:hAnsi="Courier New"/>
          <w:b/>
          <w:sz w:val="20"/>
        </w:rPr>
        <w:t>do</w:t>
      </w:r>
      <w:r>
        <w:rPr>
          <w:sz w:val="20"/>
        </w:rPr>
        <w:t xml:space="preserve">  =  object distance</w:t>
      </w:r>
    </w:p>
    <w:p>
      <w:pPr>
        <w:spacing w:before="20" w:after="20"/>
        <w:ind w:left="432"/>
      </w:pPr>
      <w:r>
        <w:rPr>
          <w:rFonts w:ascii="Courier New" w:hAnsi="Courier New"/>
          <w:b/>
          <w:sz w:val="20"/>
        </w:rPr>
        <w:t>di</w:t>
      </w:r>
      <w:r>
        <w:rPr>
          <w:sz w:val="20"/>
        </w:rPr>
        <w:t xml:space="preserve">  =  image distance</w:t>
      </w:r>
    </w:p>
    <w:p>
      <w:pPr>
        <w:spacing w:before="120" w:after="20"/>
      </w:pPr>
      <w:r>
        <w:rPr>
          <w:b/>
          <w:color w:val="4F2D7F"/>
          <w:sz w:val="20"/>
        </w:rPr>
        <w:t>Concept</w:t>
      </w:r>
    </w:p>
    <w:p>
      <w:pPr>
        <w:spacing w:before="20" w:after="40"/>
        <w:ind w:left="432"/>
      </w:pPr>
      <w:r>
        <w:rPr>
          <w:sz w:val="20"/>
        </w:rPr>
        <w:t>Relates the focal length of a mirror to the object and image distances. Applies to both concave and convex mirrors using the sign convention below.</w:t>
      </w:r>
    </w:p>
    <w:p>
      <w:pPr>
        <w:spacing w:before="120" w:after="20"/>
      </w:pPr>
      <w:r>
        <w:rPr>
          <w:b/>
          <w:color w:val="4F2D7F"/>
          <w:sz w:val="20"/>
        </w:rPr>
        <w:t>Rules &amp; Tips</w:t>
      </w:r>
    </w:p>
    <w:p>
      <w:pPr>
        <w:spacing w:before="20" w:after="20"/>
        <w:ind w:left="432"/>
      </w:pPr>
      <w:r>
        <w:rPr>
          <w:sz w:val="20"/>
        </w:rPr>
        <w:t>•  f is (+) for concave mirrors; (–) for convex mirrors.</w:t>
      </w:r>
    </w:p>
    <w:p>
      <w:pPr>
        <w:spacing w:before="20" w:after="20"/>
        <w:ind w:left="432"/>
      </w:pPr>
      <w:r>
        <w:rPr>
          <w:sz w:val="20"/>
        </w:rPr>
        <w:t>•  di is (+) for real images (in front of mirror); (–) for virtual images (behind mirror).</w:t>
      </w:r>
    </w:p>
    <w:p>
      <w:pPr>
        <w:spacing w:before="20" w:after="20"/>
        <w:ind w:left="432"/>
      </w:pPr>
      <w:r>
        <w:rPr>
          <w:sz w:val="20"/>
        </w:rPr>
        <w:t>•  Convex mirrors always produce virtual, upright, smaller images regardless of object position.</w:t>
      </w:r>
    </w:p>
    <w:p>
      <w:pPr>
        <w:spacing w:before="120" w:after="40"/>
        <w:pBdr>
          <w:bottom w:val="dashed" w:sz="4" w:space="1" w:color="AAAAAA"/>
        </w:pBdr>
      </w:pPr>
    </w:p>
    <w:p>
      <w:pPr>
        <w:spacing w:before="320" w:after="40"/>
      </w:pPr>
      <w:r>
        <w:rPr>
          <w:b/>
          <w:color w:val="4F2D7F"/>
          <w:sz w:val="24"/>
        </w:rPr>
        <w:t>CARD 25  —  MAGNIFICATION</w:t>
      </w:r>
    </w:p>
    <w:p>
      <w:pPr>
        <w:spacing w:before="120" w:after="20"/>
      </w:pPr>
      <w:r>
        <w:rPr>
          <w:b/>
          <w:color w:val="4F2D7F"/>
          <w:sz w:val="20"/>
        </w:rPr>
        <w:t>Formula</w:t>
      </w:r>
    </w:p>
    <w:p>
      <w:pPr>
        <w:spacing w:before="20" w:after="20"/>
        <w:ind w:left="432"/>
      </w:pPr>
      <w:r>
        <w:rPr>
          <w:rFonts w:ascii="Courier New" w:hAnsi="Courier New"/>
          <w:b/>
          <w:color w:val="323232"/>
          <w:sz w:val="22"/>
        </w:rPr>
        <w:t>m = hi / ho = –di / do</w:t>
      </w:r>
    </w:p>
    <w:p>
      <w:pPr>
        <w:spacing w:before="120" w:after="20"/>
      </w:pPr>
      <w:r>
        <w:rPr>
          <w:b/>
          <w:color w:val="4F2D7F"/>
          <w:sz w:val="20"/>
        </w:rPr>
        <w:t>Variables</w:t>
      </w:r>
    </w:p>
    <w:p>
      <w:pPr>
        <w:spacing w:before="20" w:after="20"/>
        <w:ind w:left="432"/>
      </w:pPr>
      <w:r>
        <w:rPr>
          <w:rFonts w:ascii="Courier New" w:hAnsi="Courier New"/>
          <w:b/>
          <w:sz w:val="20"/>
        </w:rPr>
        <w:t>m</w:t>
      </w:r>
      <w:r>
        <w:rPr>
          <w:sz w:val="20"/>
        </w:rPr>
        <w:t xml:space="preserve">  =  magnification (dimensionless)</w:t>
      </w:r>
    </w:p>
    <w:p>
      <w:pPr>
        <w:spacing w:before="20" w:after="20"/>
        <w:ind w:left="432"/>
      </w:pPr>
      <w:r>
        <w:rPr>
          <w:rFonts w:ascii="Courier New" w:hAnsi="Courier New"/>
          <w:b/>
          <w:sz w:val="20"/>
        </w:rPr>
        <w:t>hi</w:t>
      </w:r>
      <w:r>
        <w:rPr>
          <w:sz w:val="20"/>
        </w:rPr>
        <w:t xml:space="preserve">  =  image height (negative = inverted)</w:t>
      </w:r>
    </w:p>
    <w:p>
      <w:pPr>
        <w:spacing w:before="20" w:after="20"/>
        <w:ind w:left="432"/>
      </w:pPr>
      <w:r>
        <w:rPr>
          <w:rFonts w:ascii="Courier New" w:hAnsi="Courier New"/>
          <w:b/>
          <w:sz w:val="20"/>
        </w:rPr>
        <w:t>ho</w:t>
      </w:r>
      <w:r>
        <w:rPr>
          <w:sz w:val="20"/>
        </w:rPr>
        <w:t xml:space="preserve">  =  object height (always positive)</w:t>
      </w:r>
    </w:p>
    <w:p>
      <w:pPr>
        <w:spacing w:before="120" w:after="20"/>
      </w:pPr>
      <w:r>
        <w:rPr>
          <w:b/>
          <w:color w:val="4F2D7F"/>
          <w:sz w:val="20"/>
        </w:rPr>
        <w:t>Concept</w:t>
      </w:r>
    </w:p>
    <w:p>
      <w:pPr>
        <w:spacing w:before="20" w:after="40"/>
        <w:ind w:left="432"/>
      </w:pPr>
      <w:r>
        <w:rPr>
          <w:sz w:val="20"/>
        </w:rPr>
        <w:t>The ratio of image height to object height. A positive value means upright; negative means inverted. |m| &gt; 1 = enlarged; |m| &lt; 1 = diminished; |m| = 1 = same size.</w:t>
      </w:r>
    </w:p>
    <w:p>
      <w:pPr>
        <w:spacing w:before="120" w:after="20"/>
      </w:pPr>
      <w:r>
        <w:rPr>
          <w:b/>
          <w:color w:val="4F2D7F"/>
          <w:sz w:val="20"/>
        </w:rPr>
        <w:t>Rules &amp; Tips</w:t>
      </w:r>
    </w:p>
    <w:p>
      <w:pPr>
        <w:spacing w:before="20" w:after="20"/>
        <w:ind w:left="432"/>
      </w:pPr>
      <w:r>
        <w:rPr>
          <w:sz w:val="20"/>
        </w:rPr>
        <w:t>•  m = +1: same size, upright (object placed at C in concave mirror).</w:t>
      </w:r>
    </w:p>
    <w:p>
      <w:pPr>
        <w:spacing w:before="20" w:after="20"/>
        <w:ind w:left="432"/>
      </w:pPr>
      <w:r>
        <w:rPr>
          <w:sz w:val="20"/>
        </w:rPr>
        <w:t>•  m is always positive for convex mirrors and for concave mirror objects placed in front of F.</w:t>
      </w:r>
    </w:p>
    <w:p>
      <w:pPr>
        <w:spacing w:before="20" w:after="20"/>
        <w:ind w:left="432"/>
      </w:pPr>
      <w:r>
        <w:rPr>
          <w:sz w:val="20"/>
        </w:rPr>
        <w:t>•  Plane mirror: m = +1 (upright, same size, virtual image).</w:t>
      </w:r>
    </w:p>
    <w:p>
      <w:pPr>
        <w:spacing w:before="120" w:after="40"/>
        <w:pBdr>
          <w:bottom w:val="dashed" w:sz="4" w:space="1" w:color="AAAAAA"/>
        </w:pBdr>
      </w:pPr>
    </w:p>
    <w:p>
      <w:pPr>
        <w:spacing w:before="320" w:after="40"/>
      </w:pPr>
      <w:r>
        <w:rPr>
          <w:b/>
          <w:color w:val="4F2D7F"/>
          <w:sz w:val="24"/>
        </w:rPr>
        <w:t>CARD 26  —  FOCAL LENGTH FROM RADIUS OF CURVATURE</w:t>
      </w:r>
    </w:p>
    <w:p>
      <w:pPr>
        <w:spacing w:before="120" w:after="20"/>
      </w:pPr>
      <w:r>
        <w:rPr>
          <w:b/>
          <w:color w:val="4F2D7F"/>
          <w:sz w:val="20"/>
        </w:rPr>
        <w:t>Formula</w:t>
      </w:r>
    </w:p>
    <w:p>
      <w:pPr>
        <w:spacing w:before="20" w:after="20"/>
        <w:ind w:left="432"/>
      </w:pPr>
      <w:r>
        <w:rPr>
          <w:rFonts w:ascii="Courier New" w:hAnsi="Courier New"/>
          <w:b/>
          <w:color w:val="323232"/>
          <w:sz w:val="22"/>
        </w:rPr>
        <w:t>f = r / 2</w:t>
      </w:r>
    </w:p>
    <w:p>
      <w:pPr>
        <w:spacing w:before="120" w:after="20"/>
      </w:pPr>
      <w:r>
        <w:rPr>
          <w:b/>
          <w:color w:val="4F2D7F"/>
          <w:sz w:val="20"/>
        </w:rPr>
        <w:t>Variables</w:t>
      </w:r>
    </w:p>
    <w:p>
      <w:pPr>
        <w:spacing w:before="20" w:after="20"/>
        <w:ind w:left="432"/>
      </w:pPr>
      <w:r>
        <w:rPr>
          <w:rFonts w:ascii="Courier New" w:hAnsi="Courier New"/>
          <w:b/>
          <w:sz w:val="20"/>
        </w:rPr>
        <w:t>f</w:t>
      </w:r>
      <w:r>
        <w:rPr>
          <w:sz w:val="20"/>
        </w:rPr>
        <w:t xml:space="preserve">  =  focal length (vertex to focal point)</w:t>
      </w:r>
    </w:p>
    <w:p>
      <w:pPr>
        <w:spacing w:before="20" w:after="20"/>
        <w:ind w:left="432"/>
      </w:pPr>
      <w:r>
        <w:rPr>
          <w:rFonts w:ascii="Courier New" w:hAnsi="Courier New"/>
          <w:b/>
          <w:sz w:val="20"/>
        </w:rPr>
        <w:t>r</w:t>
      </w:r>
      <w:r>
        <w:rPr>
          <w:sz w:val="20"/>
        </w:rPr>
        <w:t xml:space="preserve">  =  radius of curvature (vertex to center of curvature)</w:t>
      </w:r>
    </w:p>
    <w:p>
      <w:pPr>
        <w:spacing w:before="120" w:after="20"/>
      </w:pPr>
      <w:r>
        <w:rPr>
          <w:b/>
          <w:color w:val="4F2D7F"/>
          <w:sz w:val="20"/>
        </w:rPr>
        <w:t>Concept</w:t>
      </w:r>
    </w:p>
    <w:p>
      <w:pPr>
        <w:spacing w:before="20" w:after="40"/>
        <w:ind w:left="432"/>
      </w:pPr>
      <w:r>
        <w:rPr>
          <w:sz w:val="20"/>
        </w:rPr>
        <w:t>The focal point of a spherical mirror lies halfway between the vertex and the center of curvature. Focal length is always half the radius of curvature.</w:t>
      </w:r>
    </w:p>
    <w:p>
      <w:pPr>
        <w:spacing w:before="120" w:after="20"/>
      </w:pPr>
      <w:r>
        <w:rPr>
          <w:b/>
          <w:color w:val="4F2D7F"/>
          <w:sz w:val="20"/>
        </w:rPr>
        <w:t>Rules &amp; Tips</w:t>
      </w:r>
    </w:p>
    <w:p>
      <w:pPr>
        <w:spacing w:before="20" w:after="20"/>
        <w:ind w:left="432"/>
      </w:pPr>
      <w:r>
        <w:rPr>
          <w:sz w:val="20"/>
        </w:rPr>
        <w:t>•  Always divide r by 2 to get f before using the mirror equation.</w:t>
      </w:r>
    </w:p>
    <w:p>
      <w:pPr>
        <w:spacing w:before="20" w:after="20"/>
        <w:ind w:left="432"/>
      </w:pPr>
      <w:r>
        <w:rPr>
          <w:sz w:val="20"/>
        </w:rPr>
        <w:t>•  Concave mirror: f is positive. Convex mirror: f is negative.</w:t>
      </w:r>
    </w:p>
    <w:p>
      <w:pPr>
        <w:spacing w:before="20" w:after="20"/>
        <w:ind w:left="432"/>
      </w:pPr>
      <w:r>
        <w:rPr>
          <w:sz w:val="20"/>
        </w:rPr>
        <w:t>•  Plane mirror: f = infinity (parallel rays never converge).</w:t>
      </w:r>
    </w:p>
    <w:p>
      <w:pPr>
        <w:spacing w:before="40" w:after="80"/>
        <w:pBdr>
          <w:bottom w:val="single" w:sz="6" w:space="1" w:color="4F2D7F"/>
        </w:pBdr>
      </w:pPr>
    </w:p>
    <w:p>
      <w:pPr>
        <w:spacing w:before="280" w:after="40"/>
        <w:shd w:val="clear" w:color="auto" w:fill="4F2D7F"/>
      </w:pPr>
      <w:r>
        <w:rPr>
          <w:b/>
          <w:color w:val="FFFFFF"/>
          <w:sz w:val="26"/>
        </w:rPr>
        <w:t>REFRACTION   |   Snell’s Law · Critical Angle · Lateral Displacement · Apparent Depth · Prism Angle</w:t>
      </w:r>
    </w:p>
    <w:p>
      <w:pPr>
        <w:spacing w:before="320" w:after="40"/>
      </w:pPr>
      <w:r>
        <w:rPr>
          <w:b/>
          <w:color w:val="4F2D7F"/>
          <w:sz w:val="24"/>
        </w:rPr>
        <w:t>CARD 27  —  SNELL’S LAW</w:t>
      </w:r>
    </w:p>
    <w:p>
      <w:pPr>
        <w:spacing w:before="120" w:after="20"/>
      </w:pPr>
      <w:r>
        <w:rPr>
          <w:b/>
          <w:color w:val="4F2D7F"/>
          <w:sz w:val="20"/>
        </w:rPr>
        <w:t>Formula</w:t>
      </w:r>
    </w:p>
    <w:p>
      <w:pPr>
        <w:spacing w:before="20" w:after="20"/>
        <w:ind w:left="432"/>
      </w:pPr>
      <w:r>
        <w:rPr>
          <w:rFonts w:ascii="Courier New" w:hAnsi="Courier New"/>
          <w:b/>
          <w:sz w:val="20"/>
        </w:rPr>
        <w:t>n1 × sin(ai) = n2 × sin(ar)</w:t>
      </w:r>
    </w:p>
    <w:p>
      <w:pPr>
        <w:spacing w:before="120" w:after="20"/>
      </w:pPr>
      <w:r>
        <w:rPr>
          <w:b/>
          <w:color w:val="4F2D7F"/>
          <w:sz w:val="20"/>
        </w:rPr>
        <w:t>Variables</w:t>
      </w:r>
    </w:p>
    <w:p>
      <w:pPr>
        <w:spacing w:before="20" w:after="20"/>
        <w:ind w:left="432"/>
      </w:pPr>
      <w:r>
        <w:rPr>
          <w:rFonts w:ascii="Courier New" w:hAnsi="Courier New"/>
          <w:b/>
          <w:sz w:val="20"/>
        </w:rPr>
        <w:t>n1</w:t>
      </w:r>
      <w:r>
        <w:rPr>
          <w:sz w:val="20"/>
        </w:rPr>
        <w:t xml:space="preserve">  =  index of refraction of the incident medium</w:t>
      </w:r>
    </w:p>
    <w:p>
      <w:pPr>
        <w:spacing w:before="20" w:after="20"/>
        <w:ind w:left="432"/>
      </w:pPr>
      <w:r>
        <w:rPr>
          <w:rFonts w:ascii="Courier New" w:hAnsi="Courier New"/>
          <w:b/>
          <w:sz w:val="20"/>
        </w:rPr>
        <w:t>n2</w:t>
      </w:r>
      <w:r>
        <w:rPr>
          <w:sz w:val="20"/>
        </w:rPr>
        <w:t xml:space="preserve">  =  index of refraction of the refracting medium</w:t>
      </w:r>
    </w:p>
    <w:p>
      <w:pPr>
        <w:spacing w:before="20" w:after="20"/>
        <w:ind w:left="432"/>
      </w:pPr>
      <w:r>
        <w:rPr>
          <w:rFonts w:ascii="Courier New" w:hAnsi="Courier New"/>
          <w:b/>
          <w:sz w:val="20"/>
        </w:rPr>
        <w:t>ai</w:t>
      </w:r>
      <w:r>
        <w:rPr>
          <w:sz w:val="20"/>
        </w:rPr>
        <w:t xml:space="preserve">  =  angle of incidence (measured from the normal)</w:t>
      </w:r>
    </w:p>
    <w:p>
      <w:pPr>
        <w:spacing w:before="20" w:after="20"/>
        <w:ind w:left="432"/>
      </w:pPr>
      <w:r>
        <w:rPr>
          <w:rFonts w:ascii="Courier New" w:hAnsi="Courier New"/>
          <w:b/>
          <w:sz w:val="20"/>
        </w:rPr>
        <w:t>ar</w:t>
      </w:r>
      <w:r>
        <w:rPr>
          <w:sz w:val="20"/>
        </w:rPr>
        <w:t xml:space="preserve">  =  angle of refraction (measured from the normal)</w:t>
      </w:r>
    </w:p>
    <w:p>
      <w:pPr>
        <w:spacing w:before="120" w:after="20"/>
      </w:pPr>
      <w:r>
        <w:rPr>
          <w:b/>
          <w:color w:val="4F2D7F"/>
          <w:sz w:val="20"/>
        </w:rPr>
        <w:t>Concept</w:t>
      </w:r>
    </w:p>
    <w:p>
      <w:pPr>
        <w:spacing w:before="20" w:after="20"/>
      </w:pPr>
      <w:r>
        <w:rPr>
          <w:sz w:val="20"/>
        </w:rPr>
        <w:t>Snell’s Law governs the direction change of a light ray at any transparent boundary. The product n × sin(angle) is conserved across the interface — the denser medium bends the ray more, and the rarer medium lets it open up. The incident ray, refracted ray, and the normal all lie in the same plane at the point of incidence.</w:t>
      </w:r>
    </w:p>
    <w:p>
      <w:pPr>
        <w:spacing w:before="120" w:after="20"/>
      </w:pPr>
      <w:r>
        <w:rPr>
          <w:b/>
          <w:color w:val="4F2D7F"/>
          <w:sz w:val="20"/>
        </w:rPr>
        <w:t>Rules &amp; Tips</w:t>
      </w:r>
    </w:p>
    <w:p>
      <w:pPr>
        <w:spacing w:before="20" w:after="20"/>
      </w:pPr>
      <w:r>
        <w:rPr>
          <w:sz w:val="20"/>
        </w:rPr>
        <w:t>•  Solve for ar: sin(ar) = (n1/n2) × sin(ai)  →  ar = arcsin[(n1/n2) × sin(ai)]</w:t>
      </w:r>
    </w:p>
    <w:p>
      <w:pPr>
        <w:spacing w:before="20" w:after="20"/>
      </w:pPr>
      <w:r>
        <w:rPr>
          <w:sz w:val="20"/>
        </w:rPr>
        <w:t>•  Into a denser medium (n2 &gt; n1): ar &lt; ai — ray bends TOWARD the normal; speed decreases.</w:t>
      </w:r>
    </w:p>
    <w:p>
      <w:pPr>
        <w:spacing w:before="20" w:after="20"/>
      </w:pPr>
      <w:r>
        <w:rPr>
          <w:sz w:val="20"/>
        </w:rPr>
        <w:t>•  Into a rarer medium (n2 &lt; n1): ar &gt; ai — ray bends AWAY from the normal; speed increases.</w:t>
      </w:r>
    </w:p>
    <w:p>
      <w:pPr>
        <w:spacing w:before="20" w:after="20"/>
      </w:pPr>
      <w:r>
        <w:rPr>
          <w:sz w:val="20"/>
        </w:rPr>
        <w:t>•  Same n on both sides: ar = ai — no bending, ray passes straight through.</w:t>
      </w:r>
    </w:p>
    <w:p>
      <w:pPr>
        <w:spacing w:before="20" w:after="20"/>
      </w:pPr>
      <w:r>
        <w:rPr>
          <w:sz w:val="20"/>
        </w:rPr>
        <w:t>•  Angles are ALWAYS measured from the normal (not the surface). A ray hitting perpendicular = ai = 0, no bending.</w:t>
      </w:r>
    </w:p>
    <w:p>
      <w:pPr>
        <w:spacing w:before="20" w:after="20"/>
      </w:pPr>
      <w:r>
        <w:rPr>
          <w:sz w:val="20"/>
        </w:rPr>
        <w:t>•  Clinical link: the cornea-air interface (n_air = 1.00, n_cornea ≈ 1.376) is the eye’s strongest refracting surface and follows Snell’s Law exactly.</w:t>
      </w:r>
    </w:p>
    <w:p>
      <w:pPr>
        <w:spacing w:before="320" w:after="40"/>
      </w:pPr>
      <w:r>
        <w:rPr>
          <w:b/>
          <w:color w:val="4F2D7F"/>
          <w:sz w:val="24"/>
        </w:rPr>
        <w:t>CARD 28  —  CRITICAL ANGLE &amp; TOTAL INTERNAL REFLECTION</w:t>
      </w:r>
    </w:p>
    <w:p>
      <w:pPr>
        <w:spacing w:before="120" w:after="20"/>
      </w:pPr>
      <w:r>
        <w:rPr>
          <w:b/>
          <w:color w:val="4F2D7F"/>
          <w:sz w:val="20"/>
        </w:rPr>
        <w:t>Formula</w:t>
      </w:r>
    </w:p>
    <w:p>
      <w:pPr>
        <w:spacing w:before="20" w:after="20"/>
        <w:ind w:left="432"/>
      </w:pPr>
      <w:r>
        <w:rPr>
          <w:rFonts w:ascii="Courier New" w:hAnsi="Courier New"/>
          <w:b/>
          <w:sz w:val="20"/>
        </w:rPr>
        <w:t>sin(ac) = n2 / n1</w:t>
      </w:r>
    </w:p>
    <w:p>
      <w:pPr>
        <w:spacing w:before="20" w:after="20"/>
        <w:ind w:left="432"/>
      </w:pPr>
      <w:r>
        <w:rPr>
          <w:sz w:val="20"/>
          <w:i/>
        </w:rPr>
        <w:t xml:space="preserve">Condition: n1 &gt; n2   (light traveling from denser to rarer medium)</w:t>
      </w:r>
    </w:p>
    <w:p>
      <w:pPr>
        <w:spacing w:before="120" w:after="20"/>
      </w:pPr>
      <w:r>
        <w:rPr>
          <w:b/>
          <w:color w:val="4F2D7F"/>
          <w:sz w:val="20"/>
        </w:rPr>
        <w:t>Variables</w:t>
      </w:r>
    </w:p>
    <w:p>
      <w:pPr>
        <w:spacing w:before="20" w:after="20"/>
        <w:ind w:left="432"/>
      </w:pPr>
      <w:r>
        <w:rPr>
          <w:rFonts w:ascii="Courier New" w:hAnsi="Courier New"/>
          <w:b/>
          <w:sz w:val="20"/>
        </w:rPr>
        <w:t>ac</w:t>
      </w:r>
      <w:r>
        <w:rPr>
          <w:sz w:val="20"/>
        </w:rPr>
        <w:t xml:space="preserve">  =  critical angle — angle of incidence at which ar = 90°</w:t>
      </w:r>
    </w:p>
    <w:p>
      <w:pPr>
        <w:spacing w:before="20" w:after="20"/>
        <w:ind w:left="432"/>
      </w:pPr>
      <w:r>
        <w:rPr>
          <w:rFonts w:ascii="Courier New" w:hAnsi="Courier New"/>
          <w:b/>
          <w:sz w:val="20"/>
        </w:rPr>
        <w:t>n1</w:t>
      </w:r>
      <w:r>
        <w:rPr>
          <w:sz w:val="20"/>
        </w:rPr>
        <w:t xml:space="preserve">  =  index of refraction of the denser medium (where the ray originates)</w:t>
      </w:r>
    </w:p>
    <w:p>
      <w:pPr>
        <w:spacing w:before="20" w:after="20"/>
        <w:ind w:left="432"/>
      </w:pPr>
      <w:r>
        <w:rPr>
          <w:rFonts w:ascii="Courier New" w:hAnsi="Courier New"/>
          <w:b/>
          <w:sz w:val="20"/>
        </w:rPr>
        <w:t>n2</w:t>
      </w:r>
      <w:r>
        <w:rPr>
          <w:sz w:val="20"/>
        </w:rPr>
        <w:t xml:space="preserve">  =  index of refraction of the rarer medium (where light would exit)</w:t>
      </w:r>
    </w:p>
    <w:p>
      <w:pPr>
        <w:spacing w:before="120" w:after="20"/>
      </w:pPr>
      <w:r>
        <w:rPr>
          <w:b/>
          <w:color w:val="4F2D7F"/>
          <w:sz w:val="20"/>
        </w:rPr>
        <w:t>Concept</w:t>
      </w:r>
    </w:p>
    <w:p>
      <w:pPr>
        <w:spacing w:before="20" w:after="20"/>
      </w:pPr>
      <w:r>
        <w:rPr>
          <w:sz w:val="20"/>
        </w:rPr>
        <w:t>When light travels from a denser to a rarer medium, the refracted ray bends away from the normal. At the critical angle, the refracted ray grazes the boundary (ar = 90°). Beyond this angle, no refraction occurs at all — every photon bounces back into the denser medium. This is Total Internal Reflection (TIR). Derived directly from Snell’s Law by setting sin(ar) = sin(90°) = 1.</w:t>
      </w:r>
    </w:p>
    <w:p>
      <w:pPr>
        <w:spacing w:before="120" w:after="20"/>
      </w:pPr>
      <w:r>
        <w:rPr>
          <w:b/>
          <w:color w:val="4F2D7F"/>
          <w:sz w:val="20"/>
        </w:rPr>
        <w:t>Rules &amp; Tips</w:t>
      </w:r>
    </w:p>
    <w:p>
      <w:pPr>
        <w:spacing w:before="20" w:after="20"/>
      </w:pPr>
      <w:r>
        <w:rPr>
          <w:sz w:val="20"/>
        </w:rPr>
        <w:t>•  Derivation: start with Snell’s Law n1 × sin(ai) = n2 × sin(ar).  Set ar = 90°, sin(90°) = 1.  → sin(ac) = n2/n1.</w:t>
      </w:r>
    </w:p>
    <w:p>
      <w:pPr>
        <w:spacing w:before="20" w:after="20"/>
      </w:pPr>
      <w:r>
        <w:rPr>
          <w:sz w:val="20"/>
        </w:rPr>
        <w:t>•  TIR requires TWO conditions: (1) light in the denser medium, and (2) ai &gt; ac. Both must be true.</w:t>
      </w:r>
    </w:p>
    <w:p>
      <w:pPr>
        <w:spacing w:before="20" w:after="20"/>
      </w:pPr>
      <w:r>
        <w:rPr>
          <w:sz w:val="20"/>
        </w:rPr>
        <w:t>•  Higher n1 → smaller ac → TIR kicks in earlier.  Diamond (n ≈ 2.42): ac ≈ 24.4°.  Glass (n ≈ 1.52): ac ≈ 41.1°.</w:t>
      </w:r>
    </w:p>
    <w:p>
      <w:pPr>
        <w:spacing w:before="20" w:after="20"/>
      </w:pPr>
      <w:r>
        <w:rPr>
          <w:sz w:val="20"/>
        </w:rPr>
        <w:t>•  For denser-medium to air: sin(ac) = 1/n1 — simplest form when n2 = 1.00.</w:t>
      </w:r>
    </w:p>
    <w:p>
      <w:pPr>
        <w:spacing w:before="20" w:after="20"/>
      </w:pPr>
      <w:r>
        <w:rPr>
          <w:sz w:val="20"/>
        </w:rPr>
        <w:t>•  Clinical applications: fiber optic light guides in indirect ophthalmoscopes and endoscopes; total-reflecting prisms in slit lamps and periscopes; diamond brilliance (many facets cause TIR).</w:t>
      </w:r>
    </w:p>
    <w:p>
      <w:pPr>
        <w:spacing w:before="320" w:after="40"/>
      </w:pPr>
      <w:r>
        <w:rPr>
          <w:b/>
          <w:color w:val="4F2D7F"/>
          <w:sz w:val="24"/>
        </w:rPr>
        <w:t>CARD 29  —  LATERAL DISPLACEMENT (PLANE REFRACTOR)</w:t>
      </w:r>
    </w:p>
    <w:p>
      <w:pPr>
        <w:spacing w:before="120" w:after="20"/>
      </w:pPr>
      <w:r>
        <w:rPr>
          <w:b/>
          <w:color w:val="4F2D7F"/>
          <w:sz w:val="20"/>
        </w:rPr>
        <w:t>Formula</w:t>
      </w:r>
    </w:p>
    <w:p>
      <w:pPr>
        <w:spacing w:before="20" w:after="20"/>
        <w:ind w:left="432"/>
      </w:pPr>
      <w:r>
        <w:rPr>
          <w:rFonts w:ascii="Courier New" w:hAnsi="Courier New"/>
          <w:b/>
          <w:sz w:val="20"/>
        </w:rPr>
        <w:t>dlat = tmat × sin(ai − ar) / cos ar</w:t>
      </w:r>
    </w:p>
    <w:p>
      <w:pPr>
        <w:spacing w:before="120" w:after="20"/>
      </w:pPr>
      <w:r>
        <w:rPr>
          <w:b/>
          <w:color w:val="4F2D7F"/>
          <w:sz w:val="20"/>
        </w:rPr>
        <w:t>Variables</w:t>
      </w:r>
    </w:p>
    <w:p>
      <w:pPr>
        <w:spacing w:before="20" w:after="20"/>
        <w:ind w:left="432"/>
      </w:pPr>
      <w:r>
        <w:rPr>
          <w:rFonts w:ascii="Courier New" w:hAnsi="Courier New"/>
          <w:b/>
          <w:sz w:val="20"/>
        </w:rPr>
        <w:t>dlat</w:t>
      </w:r>
      <w:r>
        <w:rPr>
          <w:sz w:val="20"/>
        </w:rPr>
        <w:t xml:space="preserve">  =  lateral displacement (same units as tmat)</w:t>
      </w:r>
    </w:p>
    <w:p>
      <w:pPr>
        <w:spacing w:before="20" w:after="20"/>
        <w:ind w:left="432"/>
      </w:pPr>
      <w:r>
        <w:rPr>
          <w:rFonts w:ascii="Courier New" w:hAnsi="Courier New"/>
          <w:b/>
          <w:sz w:val="20"/>
        </w:rPr>
        <w:t>tmat</w:t>
      </w:r>
      <w:r>
        <w:rPr>
          <w:sz w:val="20"/>
        </w:rPr>
        <w:t xml:space="preserve">  =  thickness of the material (glass slab)</w:t>
      </w:r>
    </w:p>
    <w:p>
      <w:pPr>
        <w:spacing w:before="20" w:after="20"/>
        <w:ind w:left="432"/>
      </w:pPr>
      <w:r>
        <w:rPr>
          <w:rFonts w:ascii="Courier New" w:hAnsi="Courier New"/>
          <w:b/>
          <w:sz w:val="20"/>
        </w:rPr>
        <w:t>ai</w:t>
      </w:r>
      <w:r>
        <w:rPr>
          <w:sz w:val="20"/>
        </w:rPr>
        <w:t xml:space="preserve">  =  angle of incidence</w:t>
      </w:r>
    </w:p>
    <w:p>
      <w:pPr>
        <w:spacing w:before="20" w:after="20"/>
        <w:ind w:left="432"/>
      </w:pPr>
      <w:r>
        <w:rPr>
          <w:rFonts w:ascii="Courier New" w:hAnsi="Courier New"/>
          <w:b/>
          <w:sz w:val="20"/>
        </w:rPr>
        <w:t>ar</w:t>
      </w:r>
      <w:r>
        <w:rPr>
          <w:sz w:val="20"/>
        </w:rPr>
        <w:t xml:space="preserve">  =  angle of refraction  (find using Snell’s Law first)</w:t>
      </w:r>
    </w:p>
    <w:p>
      <w:pPr>
        <w:spacing w:before="120" w:after="20"/>
      </w:pPr>
      <w:r>
        <w:rPr>
          <w:b/>
          <w:color w:val="4F2D7F"/>
          <w:sz w:val="20"/>
        </w:rPr>
        <w:t>Concept</w:t>
      </w:r>
    </w:p>
    <w:p>
      <w:pPr>
        <w:spacing w:before="20" w:after="20"/>
      </w:pPr>
      <w:r>
        <w:rPr>
          <w:sz w:val="20"/>
        </w:rPr>
        <w:t>A plane refractor (flat glass slab with parallel surfaces) does not permanently deviate light — the exit ray is parallel to the entry ray. But the ray shifts sideways by dlat because it travels an oblique path inside the material. The shift grows with slab thickness and with the tilt of the ray inside the glass.</w:t>
      </w:r>
    </w:p>
    <w:p>
      <w:pPr>
        <w:spacing w:before="120" w:after="20"/>
      </w:pPr>
      <w:r>
        <w:rPr>
          <w:b/>
          <w:color w:val="4F2D7F"/>
          <w:sz w:val="20"/>
        </w:rPr>
        <w:t>Rules &amp; Tips</w:t>
      </w:r>
    </w:p>
    <w:p>
      <w:pPr>
        <w:spacing w:before="20" w:after="20"/>
      </w:pPr>
      <w:r>
        <w:rPr>
          <w:sz w:val="20"/>
        </w:rPr>
        <w:t>•  Step 1: Apply Snell’s Law at the first surface to find ar.  Step 2: Plug ai, ar, and tmat into the formula.</w:t>
      </w:r>
    </w:p>
    <w:p>
      <w:pPr>
        <w:spacing w:before="20" w:after="20"/>
      </w:pPr>
      <w:r>
        <w:rPr>
          <w:sz w:val="20"/>
        </w:rPr>
        <w:t>•  dlat = 0 when ai = 0 (normal incidence — ray hits straight through, no lateral shift).</w:t>
      </w:r>
    </w:p>
    <w:p>
      <w:pPr>
        <w:spacing w:before="20" w:after="20"/>
      </w:pPr>
      <w:r>
        <w:rPr>
          <w:sz w:val="20"/>
        </w:rPr>
        <w:t>•  A plane refractor has NO dioptric power — vergence is unchanged; the exit ray stays parallel to the entry ray.</w:t>
      </w:r>
    </w:p>
    <w:p>
      <w:pPr>
        <w:spacing w:before="20" w:after="20"/>
      </w:pPr>
      <w:r>
        <w:rPr>
          <w:sz w:val="20"/>
        </w:rPr>
        <w:t>•  Larger tmat → more displacement.  Larger (ai − ar) → more displacement.</w:t>
      </w:r>
    </w:p>
    <w:p>
      <w:pPr>
        <w:spacing w:before="20" w:after="20"/>
      </w:pPr>
      <w:r>
        <w:rPr>
          <w:sz w:val="20"/>
        </w:rPr>
        <w:t>•  Clinical link: thick high-power spectacle lenses produce measurable lateral displacement that affects prismatic effects and centration.</w:t>
      </w:r>
    </w:p>
    <w:p>
      <w:pPr>
        <w:spacing w:before="320" w:after="40"/>
      </w:pPr>
      <w:r>
        <w:rPr>
          <w:b/>
          <w:color w:val="4F2D7F"/>
          <w:sz w:val="24"/>
        </w:rPr>
        <w:t>CARD 30  —  APPARENT DEPTH (SHALLOWING EFFECT)</w:t>
      </w:r>
    </w:p>
    <w:p>
      <w:pPr>
        <w:spacing w:before="120" w:after="20"/>
      </w:pPr>
      <w:r>
        <w:rPr>
          <w:b/>
          <w:color w:val="4F2D7F"/>
          <w:sz w:val="20"/>
        </w:rPr>
        <w:t>Formula</w:t>
      </w:r>
    </w:p>
    <w:p>
      <w:pPr>
        <w:spacing w:before="20" w:after="20"/>
        <w:ind w:left="432"/>
      </w:pPr>
      <w:r>
        <w:rPr>
          <w:rFonts w:ascii="Courier New" w:hAnsi="Courier New"/>
          <w:b/>
          <w:sz w:val="20"/>
        </w:rPr>
        <w:t>dapp / nobs = dact / nobj</w:t>
      </w:r>
    </w:p>
    <w:p>
      <w:pPr>
        <w:spacing w:before="20" w:after="20"/>
        <w:ind w:left="432"/>
      </w:pPr>
      <w:r>
        <w:rPr>
          <w:rFonts w:ascii="Courier New" w:hAnsi="Courier New"/>
          <w:b/>
          <w:sz w:val="20"/>
        </w:rPr>
        <w:t>dapp = dact × (nobs / nobj)    (general form)</w:t>
      </w:r>
    </w:p>
    <w:p>
      <w:pPr>
        <w:spacing w:before="20" w:after="20"/>
        <w:ind w:left="432"/>
      </w:pPr>
      <w:r>
        <w:rPr>
          <w:rFonts w:ascii="Courier New" w:hAnsi="Courier New"/>
          <w:b/>
          <w:sz w:val="20"/>
        </w:rPr>
        <w:t>dapp = dact / nobj               (observer in air, nobs = 1.0)</w:t>
      </w:r>
    </w:p>
    <w:p>
      <w:pPr>
        <w:spacing w:before="120" w:after="20"/>
      </w:pPr>
      <w:r>
        <w:rPr>
          <w:b/>
          <w:color w:val="4F2D7F"/>
          <w:sz w:val="20"/>
        </w:rPr>
        <w:t>Variables</w:t>
      </w:r>
    </w:p>
    <w:p>
      <w:pPr>
        <w:spacing w:before="20" w:after="20"/>
        <w:ind w:left="432"/>
      </w:pPr>
      <w:r>
        <w:rPr>
          <w:rFonts w:ascii="Courier New" w:hAnsi="Courier New"/>
          <w:b/>
          <w:sz w:val="20"/>
        </w:rPr>
        <w:t>dapp</w:t>
      </w:r>
      <w:r>
        <w:rPr>
          <w:sz w:val="20"/>
        </w:rPr>
        <w:t xml:space="preserve">  =  apparent depth (where the object appears to be)</w:t>
      </w:r>
    </w:p>
    <w:p>
      <w:pPr>
        <w:spacing w:before="20" w:after="20"/>
        <w:ind w:left="432"/>
      </w:pPr>
      <w:r>
        <w:rPr>
          <w:rFonts w:ascii="Courier New" w:hAnsi="Courier New"/>
          <w:b/>
          <w:sz w:val="20"/>
        </w:rPr>
        <w:t>dact</w:t>
      </w:r>
      <w:r>
        <w:rPr>
          <w:sz w:val="20"/>
        </w:rPr>
        <w:t xml:space="preserve">  =  actual depth (true position of the object)</w:t>
      </w:r>
    </w:p>
    <w:p>
      <w:pPr>
        <w:spacing w:before="20" w:after="20"/>
        <w:ind w:left="432"/>
      </w:pPr>
      <w:r>
        <w:rPr>
          <w:rFonts w:ascii="Courier New" w:hAnsi="Courier New"/>
          <w:b/>
          <w:sz w:val="20"/>
        </w:rPr>
        <w:t>nobs</w:t>
      </w:r>
      <w:r>
        <w:rPr>
          <w:sz w:val="20"/>
        </w:rPr>
        <w:t xml:space="preserve">  =  index of refraction of the observer’s medium</w:t>
      </w:r>
    </w:p>
    <w:p>
      <w:pPr>
        <w:spacing w:before="20" w:after="20"/>
        <w:ind w:left="432"/>
      </w:pPr>
      <w:r>
        <w:rPr>
          <w:rFonts w:ascii="Courier New" w:hAnsi="Courier New"/>
          <w:b/>
          <w:sz w:val="20"/>
        </w:rPr>
        <w:t>nobj</w:t>
      </w:r>
      <w:r>
        <w:rPr>
          <w:sz w:val="20"/>
        </w:rPr>
        <w:t xml:space="preserve">  =  index of refraction of the object’s medium</w:t>
      </w:r>
    </w:p>
    <w:p>
      <w:pPr>
        <w:spacing w:before="120" w:after="20"/>
      </w:pPr>
      <w:r>
        <w:rPr>
          <w:b/>
          <w:color w:val="4F2D7F"/>
          <w:sz w:val="20"/>
        </w:rPr>
        <w:t>Concept</w:t>
      </w:r>
    </w:p>
    <w:p>
      <w:pPr>
        <w:spacing w:before="20" w:after="20"/>
      </w:pPr>
      <w:r>
        <w:rPr>
          <w:sz w:val="20"/>
        </w:rPr>
        <w:t>An object in a denser medium appears shallower than its true position to an observer in a less dense medium. Refraction bends rays away from the normal as they exit the denser medium. The observer traces these rays back in straight lines and locates the apparent source at a shallower point. The ratio nobs/nobj determines how much shallower the object appears.</w:t>
      </w:r>
    </w:p>
    <w:p>
      <w:pPr>
        <w:spacing w:before="120" w:after="20"/>
      </w:pPr>
      <w:r>
        <w:rPr>
          <w:b/>
          <w:color w:val="4F2D7F"/>
          <w:sz w:val="20"/>
        </w:rPr>
        <w:t>Rules &amp; Tips</w:t>
      </w:r>
    </w:p>
    <w:p>
      <w:pPr>
        <w:spacing w:before="20" w:after="20"/>
      </w:pPr>
      <w:r>
        <w:rPr>
          <w:sz w:val="20"/>
        </w:rPr>
        <w:t>•  For observer in air (nobs = 1.0): dapp = dact / nobj.</w:t>
      </w:r>
    </w:p>
    <w:p>
      <w:pPr>
        <w:spacing w:before="20" w:after="20"/>
      </w:pPr>
      <w:r>
        <w:rPr>
          <w:sz w:val="20"/>
        </w:rPr>
        <w:t>•  Object in water (nobj = 1.33): appears at 1/1.33 ≈ 75% of actual depth.</w:t>
      </w:r>
    </w:p>
    <w:p>
      <w:pPr>
        <w:spacing w:before="20" w:after="20"/>
      </w:pPr>
      <w:r>
        <w:rPr>
          <w:sz w:val="20"/>
        </w:rPr>
        <w:t>•  dapp &lt; dact whenever nobj &gt; nobs (denser object medium = shallower appearance).</w:t>
      </w:r>
    </w:p>
    <w:p>
      <w:pPr>
        <w:spacing w:before="20" w:after="20"/>
      </w:pPr>
      <w:r>
        <w:rPr>
          <w:sz w:val="20"/>
        </w:rPr>
        <w:t>•  Reversed case (observer in water, object in air): dapp &gt; dact — object appears farther away.</w:t>
      </w:r>
    </w:p>
    <w:p>
      <w:pPr>
        <w:spacing w:before="20" w:after="20"/>
      </w:pPr>
      <w:r>
        <w:rPr>
          <w:sz w:val="20"/>
        </w:rPr>
        <w:t>•  Clinical: slit-lamp depth measurements (corneal foreign body, anterior chamber, lens) are apparent depths. Divide by tissue index for true depth.</w:t>
      </w:r>
    </w:p>
    <w:p>
      <w:pPr>
        <w:spacing w:before="320" w:after="40"/>
      </w:pPr>
      <w:r>
        <w:rPr>
          <w:b/>
          <w:color w:val="4F2D7F"/>
          <w:sz w:val="24"/>
        </w:rPr>
        <w:t>CARD 31  —  PRISM ANGLE FORMULA</w:t>
      </w:r>
    </w:p>
    <w:p>
      <w:pPr>
        <w:spacing w:before="120" w:after="20"/>
      </w:pPr>
      <w:r>
        <w:rPr>
          <w:b/>
          <w:color w:val="4F2D7F"/>
          <w:sz w:val="20"/>
        </w:rPr>
        <w:t>Formula</w:t>
      </w:r>
    </w:p>
    <w:p>
      <w:pPr>
        <w:spacing w:before="20" w:after="20"/>
        <w:ind w:left="432"/>
      </w:pPr>
      <w:r>
        <w:rPr>
          <w:rFonts w:ascii="Courier New" w:hAnsi="Courier New"/>
          <w:b/>
          <w:sz w:val="20"/>
        </w:rPr>
        <w:t>P = 100 × tan(adev)       (prism power ↔ deviation angle)</w:t>
      </w:r>
    </w:p>
    <w:p>
      <w:pPr>
        <w:spacing w:before="20" w:after="20"/>
        <w:ind w:left="432"/>
      </w:pPr>
      <w:r>
        <w:rPr>
          <w:rFonts w:ascii="Courier New" w:hAnsi="Courier New"/>
          <w:b/>
          <w:sz w:val="20"/>
        </w:rPr>
        <w:t>tan(adev) = P / 100</w:t>
      </w:r>
    </w:p>
    <w:p>
      <w:pPr>
        <w:spacing w:before="20" w:after="20"/>
        <w:ind w:left="432"/>
      </w:pPr>
      <w:r>
        <w:rPr>
          <w:rFonts w:ascii="Courier New" w:hAnsi="Courier New"/>
          <w:b/>
          <w:sz w:val="20"/>
        </w:rPr>
        <w:t>aapex = adev / (n − 1)    (apical angle formula)</w:t>
      </w:r>
    </w:p>
    <w:p>
      <w:pPr>
        <w:spacing w:before="120" w:after="20"/>
      </w:pPr>
      <w:r>
        <w:rPr>
          <w:b/>
          <w:color w:val="4F2D7F"/>
          <w:sz w:val="20"/>
        </w:rPr>
        <w:t>Variables</w:t>
      </w:r>
    </w:p>
    <w:p>
      <w:pPr>
        <w:spacing w:before="20" w:after="20"/>
        <w:ind w:left="432"/>
      </w:pPr>
      <w:r>
        <w:rPr>
          <w:rFonts w:ascii="Courier New" w:hAnsi="Courier New"/>
          <w:b/>
          <w:sz w:val="20"/>
        </w:rPr>
        <w:t>P</w:t>
      </w:r>
      <w:r>
        <w:rPr>
          <w:sz w:val="20"/>
        </w:rPr>
        <w:t xml:space="preserve">  =  prismatic power (prism diopters, △)</w:t>
      </w:r>
    </w:p>
    <w:p>
      <w:pPr>
        <w:spacing w:before="20" w:after="20"/>
        <w:ind w:left="432"/>
      </w:pPr>
      <w:r>
        <w:rPr>
          <w:rFonts w:ascii="Courier New" w:hAnsi="Courier New"/>
          <w:b/>
          <w:sz w:val="20"/>
        </w:rPr>
        <w:t>adev</w:t>
      </w:r>
      <w:r>
        <w:rPr>
          <w:sz w:val="20"/>
        </w:rPr>
        <w:t xml:space="preserve">  =  angle of deviation of the light ray (degrees)</w:t>
      </w:r>
    </w:p>
    <w:p>
      <w:pPr>
        <w:spacing w:before="20" w:after="20"/>
        <w:ind w:left="432"/>
      </w:pPr>
      <w:r>
        <w:rPr>
          <w:rFonts w:ascii="Courier New" w:hAnsi="Courier New"/>
          <w:b/>
          <w:sz w:val="20"/>
        </w:rPr>
        <w:t>aapex</w:t>
      </w:r>
      <w:r>
        <w:rPr>
          <w:sz w:val="20"/>
        </w:rPr>
        <w:t xml:space="preserve">  =  apical angle of the prism (degrees) — the physical wedge angle</w:t>
      </w:r>
    </w:p>
    <w:p>
      <w:pPr>
        <w:spacing w:before="20" w:after="20"/>
        <w:ind w:left="432"/>
      </w:pPr>
      <w:r>
        <w:rPr>
          <w:rFonts w:ascii="Courier New" w:hAnsi="Courier New"/>
          <w:b/>
          <w:sz w:val="20"/>
        </w:rPr>
        <w:t>n</w:t>
      </w:r>
      <w:r>
        <w:rPr>
          <w:sz w:val="20"/>
        </w:rPr>
        <w:t xml:space="preserve">  =  index of refraction of the prism material</w:t>
      </w:r>
    </w:p>
    <w:p>
      <w:pPr>
        <w:spacing w:before="120" w:after="20"/>
      </w:pPr>
      <w:r>
        <w:rPr>
          <w:b/>
          <w:color w:val="4F2D7F"/>
          <w:sz w:val="20"/>
        </w:rPr>
        <w:t>Concept</w:t>
      </w:r>
    </w:p>
    <w:p>
      <w:pPr>
        <w:spacing w:before="20" w:after="20"/>
      </w:pPr>
      <w:r>
        <w:rPr>
          <w:sz w:val="20"/>
        </w:rPr>
        <w:t>The deviation angle adev measures how many degrees a prism bends a ray. The prism diopter definition converts this to a clinically useful displacement unit. The apical angle formula links the physical wedge shape of the glass (aapex) to the deviation it produces — denser glass gives more deviation per degree of apical angle, meaning a thinner prism is needed for the same prismatic power.</w:t>
      </w:r>
    </w:p>
    <w:p>
      <w:pPr>
        <w:spacing w:before="120" w:after="20"/>
      </w:pPr>
      <w:r>
        <w:rPr>
          <w:b/>
          <w:color w:val="4F2D7F"/>
          <w:sz w:val="20"/>
        </w:rPr>
        <w:t>Rules &amp; Tips</w:t>
      </w:r>
    </w:p>
    <w:p>
      <w:pPr>
        <w:spacing w:before="20" w:after="20"/>
      </w:pPr>
      <w:r>
        <w:rPr>
          <w:sz w:val="20"/>
        </w:rPr>
        <w:t>•  Find adev from P: adev = arctan(P / 100).</w:t>
      </w:r>
    </w:p>
    <w:p>
      <w:pPr>
        <w:spacing w:before="20" w:after="20"/>
      </w:pPr>
      <w:r>
        <w:rPr>
          <w:sz w:val="20"/>
        </w:rPr>
        <w:t>•  Step-by-step: (1) Find adev = arctan(P/100).  (2) Then aapex = adev / (n − 1).</w:t>
      </w:r>
    </w:p>
    <w:p>
      <w:pPr>
        <w:spacing w:before="20" w:after="20"/>
      </w:pPr>
      <w:r>
        <w:rPr>
          <w:sz w:val="20"/>
        </w:rPr>
        <w:t>•  Denser glass (higher n): smaller aapex for same P → thinner prism for same deviation.</w:t>
      </w:r>
    </w:p>
    <w:p>
      <w:pPr>
        <w:spacing w:before="20" w:after="20"/>
      </w:pPr>
      <w:r>
        <w:rPr>
          <w:sz w:val="20"/>
        </w:rPr>
        <w:t>•  Small-angle approximation: P ≈ 1.745 × adev (degrees) — valid for all ophthalmic prisms.</w:t>
      </w:r>
    </w:p>
    <w:p>
      <w:pPr>
        <w:spacing w:before="20" w:after="20"/>
      </w:pPr>
      <w:r>
        <w:rPr>
          <w:sz w:val="20"/>
        </w:rPr>
        <w:t>•  Sample: 2.5△ prism, n = 1.507.  adev = arctan(0.025) = 1.43°.  aapex = 1.43 / (1.507 − 1) = 2.82°.</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