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4EB04" w14:textId="77777777" w:rsidR="004B1E1A" w:rsidRDefault="004B1E1A"/>
    <w:p w14:paraId="0C88C987" w14:textId="77777777" w:rsidR="009C0764" w:rsidRDefault="009C0764">
      <w:pPr>
        <w:jc w:val="center"/>
        <w:rPr>
          <w:rFonts w:ascii="微软雅黑" w:eastAsia="微软雅黑" w:hAnsi="微软雅黑" w:cs="微软雅黑"/>
          <w:sz w:val="27"/>
          <w:szCs w:val="27"/>
          <w:lang w:val="zh-CN"/>
        </w:rPr>
      </w:pPr>
      <w:r w:rsidRPr="009C0764">
        <w:rPr>
          <w:rFonts w:ascii="微软雅黑" w:eastAsia="微软雅黑" w:hAnsi="微软雅黑" w:cs="微软雅黑" w:hint="eastAsia"/>
          <w:sz w:val="27"/>
          <w:szCs w:val="27"/>
          <w:lang w:val="zh-CN"/>
        </w:rPr>
        <w:t>前端工具和框架阶段作业</w:t>
      </w:r>
    </w:p>
    <w:p w14:paraId="76A8080C" w14:textId="77777777" w:rsidR="003F1FCA" w:rsidRDefault="003F1FCA">
      <w:pPr>
        <w:jc w:val="center"/>
        <w:rPr>
          <w:rFonts w:ascii="微软雅黑" w:eastAsia="微软雅黑" w:hAnsi="微软雅黑" w:cs="微软雅黑"/>
          <w:sz w:val="27"/>
          <w:szCs w:val="27"/>
          <w:lang w:val="zh-CN"/>
        </w:rPr>
      </w:pPr>
    </w:p>
    <w:p w14:paraId="2749A38E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 w:hint="eastAsia"/>
        </w:rPr>
        <w:t>要求</w:t>
      </w:r>
      <w:r w:rsidRPr="00B652CA">
        <w:rPr>
          <w:rFonts w:eastAsiaTheme="minorEastAsia"/>
        </w:rPr>
        <w:t xml:space="preserve">: </w:t>
      </w:r>
      <w:r w:rsidR="00C93CA4">
        <w:rPr>
          <w:rFonts w:eastAsiaTheme="minorEastAsia" w:hint="eastAsia"/>
        </w:rPr>
        <w:t>运用阶段六</w:t>
      </w:r>
      <w:bookmarkStart w:id="0" w:name="_GoBack"/>
      <w:bookmarkEnd w:id="0"/>
      <w:r w:rsidRPr="00B652CA">
        <w:rPr>
          <w:rFonts w:eastAsiaTheme="minorEastAsia" w:hint="eastAsia"/>
        </w:rPr>
        <w:t>中所学的</w:t>
      </w:r>
      <w:r w:rsidRPr="00B652CA">
        <w:rPr>
          <w:rFonts w:eastAsiaTheme="minorEastAsia"/>
        </w:rPr>
        <w:t>vue.js</w:t>
      </w:r>
      <w:r w:rsidRPr="00B652CA">
        <w:rPr>
          <w:rFonts w:eastAsiaTheme="minorEastAsia" w:hint="eastAsia"/>
        </w:rPr>
        <w:t>的知识实现如动态图所示效果</w:t>
      </w:r>
      <w:r w:rsidRPr="00B652CA">
        <w:rPr>
          <w:rFonts w:eastAsiaTheme="minorEastAsia"/>
        </w:rPr>
        <w:t>,</w:t>
      </w:r>
      <w:r w:rsidRPr="00B652CA">
        <w:rPr>
          <w:rFonts w:eastAsiaTheme="minorEastAsia" w:hint="eastAsia"/>
        </w:rPr>
        <w:t>请直接在</w:t>
      </w:r>
      <w:r w:rsidRPr="00B652CA">
        <w:rPr>
          <w:rFonts w:eastAsiaTheme="minorEastAsia"/>
        </w:rPr>
        <w:t>index.html</w:t>
      </w:r>
      <w:r w:rsidRPr="00B652CA">
        <w:rPr>
          <w:rFonts w:eastAsiaTheme="minorEastAsia" w:hint="eastAsia"/>
        </w:rPr>
        <w:t>和</w:t>
      </w:r>
      <w:r w:rsidRPr="00B652CA">
        <w:rPr>
          <w:rFonts w:eastAsiaTheme="minorEastAsia"/>
        </w:rPr>
        <w:t>mian.css</w:t>
      </w:r>
      <w:r w:rsidRPr="00B652CA">
        <w:rPr>
          <w:rFonts w:eastAsiaTheme="minorEastAsia" w:hint="eastAsia"/>
        </w:rPr>
        <w:t>及</w:t>
      </w:r>
      <w:r w:rsidRPr="00B652CA">
        <w:rPr>
          <w:rFonts w:eastAsiaTheme="minorEastAsia"/>
        </w:rPr>
        <w:t>main.js</w:t>
      </w:r>
      <w:r w:rsidRPr="00B652CA">
        <w:rPr>
          <w:rFonts w:eastAsiaTheme="minorEastAsia" w:hint="eastAsia"/>
        </w:rPr>
        <w:t>中写相应的代码。</w:t>
      </w:r>
    </w:p>
    <w:p w14:paraId="4F144757" w14:textId="77777777" w:rsidR="00B652CA" w:rsidRPr="00B652CA" w:rsidRDefault="00B652CA" w:rsidP="00B652CA">
      <w:pPr>
        <w:rPr>
          <w:rFonts w:eastAsiaTheme="minorEastAsia"/>
        </w:rPr>
      </w:pPr>
    </w:p>
    <w:p w14:paraId="5801BCC1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 w:hint="eastAsia"/>
        </w:rPr>
        <w:t>功能描述</w:t>
      </w:r>
      <w:r w:rsidRPr="00B652CA">
        <w:rPr>
          <w:rFonts w:eastAsiaTheme="minorEastAsia"/>
        </w:rPr>
        <w:t xml:space="preserve">: </w:t>
      </w:r>
    </w:p>
    <w:p w14:paraId="55B32462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/>
        </w:rPr>
        <w:t xml:space="preserve">    1</w:t>
      </w:r>
      <w:r w:rsidRPr="00B652CA">
        <w:rPr>
          <w:rFonts w:eastAsiaTheme="minorEastAsia" w:hint="eastAsia"/>
        </w:rPr>
        <w:t>、首先在页面中按照动态图创建一个表格，在表格中写上相应内容（表格的行数不做限制）</w:t>
      </w:r>
    </w:p>
    <w:p w14:paraId="5487AF7F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/>
        </w:rPr>
        <w:t xml:space="preserve">    2</w:t>
      </w:r>
      <w:r w:rsidRPr="00B652CA">
        <w:rPr>
          <w:rFonts w:eastAsiaTheme="minorEastAsia" w:hint="eastAsia"/>
        </w:rPr>
        <w:t>、当点击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购买数量列中的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加号按钮时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购买数量相应增加，同时购买总价也随之发生相应变化。（购买总价</w:t>
      </w:r>
      <w:r w:rsidRPr="00B652CA">
        <w:rPr>
          <w:rFonts w:eastAsiaTheme="minorEastAsia"/>
        </w:rPr>
        <w:t xml:space="preserve"> = </w:t>
      </w:r>
      <w:r w:rsidRPr="00B652CA">
        <w:rPr>
          <w:rFonts w:eastAsiaTheme="minorEastAsia" w:hint="eastAsia"/>
        </w:rPr>
        <w:t>课程单价</w:t>
      </w:r>
      <w:r w:rsidRPr="00B652CA">
        <w:rPr>
          <w:rFonts w:eastAsiaTheme="minorEastAsia"/>
        </w:rPr>
        <w:t xml:space="preserve"> * </w:t>
      </w:r>
      <w:r w:rsidRPr="00B652CA">
        <w:rPr>
          <w:rFonts w:eastAsiaTheme="minorEastAsia" w:hint="eastAsia"/>
        </w:rPr>
        <w:t>购买数量）。</w:t>
      </w:r>
    </w:p>
    <w:p w14:paraId="74648A8D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/>
        </w:rPr>
        <w:t xml:space="preserve">    3</w:t>
      </w:r>
      <w:r w:rsidRPr="00B652CA">
        <w:rPr>
          <w:rFonts w:eastAsiaTheme="minorEastAsia" w:hint="eastAsia"/>
        </w:rPr>
        <w:t>、当点击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购买数量列中的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减号按钮时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购买数量相应减少，如果购买数量等于</w:t>
      </w:r>
      <w:r w:rsidRPr="00B652CA">
        <w:rPr>
          <w:rFonts w:eastAsiaTheme="minorEastAsia"/>
        </w:rPr>
        <w:t xml:space="preserve"> 0 </w:t>
      </w:r>
      <w:r w:rsidRPr="00B652CA">
        <w:rPr>
          <w:rFonts w:eastAsiaTheme="minorEastAsia" w:hint="eastAsia"/>
        </w:rPr>
        <w:t>时，要禁止点击减号按钮，同时购买总价也随之发生相应变化（购买总价</w:t>
      </w:r>
      <w:r w:rsidRPr="00B652CA">
        <w:rPr>
          <w:rFonts w:eastAsiaTheme="minorEastAsia"/>
        </w:rPr>
        <w:t xml:space="preserve"> = </w:t>
      </w:r>
      <w:r w:rsidRPr="00B652CA">
        <w:rPr>
          <w:rFonts w:eastAsiaTheme="minorEastAsia" w:hint="eastAsia"/>
        </w:rPr>
        <w:t>课程单价</w:t>
      </w:r>
      <w:r w:rsidRPr="00B652CA">
        <w:rPr>
          <w:rFonts w:eastAsiaTheme="minorEastAsia"/>
        </w:rPr>
        <w:t xml:space="preserve"> * </w:t>
      </w:r>
      <w:r w:rsidRPr="00B652CA">
        <w:rPr>
          <w:rFonts w:eastAsiaTheme="minorEastAsia" w:hint="eastAsia"/>
        </w:rPr>
        <w:t>购买数量）。</w:t>
      </w:r>
    </w:p>
    <w:p w14:paraId="5024473F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/>
        </w:rPr>
        <w:t xml:space="preserve">    4</w:t>
      </w:r>
      <w:r w:rsidRPr="00B652CA">
        <w:rPr>
          <w:rFonts w:eastAsiaTheme="minorEastAsia" w:hint="eastAsia"/>
        </w:rPr>
        <w:t>、点击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操作列中的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移除按钮可以把当前行中进行删除操作，同时购买总价也随之发生相应变化。</w:t>
      </w:r>
    </w:p>
    <w:p w14:paraId="1ACE17D4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/>
        </w:rPr>
        <w:t xml:space="preserve">    5</w:t>
      </w:r>
      <w:r w:rsidRPr="00B652CA">
        <w:rPr>
          <w:rFonts w:eastAsiaTheme="minorEastAsia" w:hint="eastAsia"/>
        </w:rPr>
        <w:t>、如果把表格中购买的课程全部移除，在当前页面中显示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购物车为空</w:t>
      </w: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。</w:t>
      </w:r>
    </w:p>
    <w:p w14:paraId="6F74CE9E" w14:textId="77777777" w:rsidR="00B652CA" w:rsidRPr="00B652CA" w:rsidRDefault="00B652CA" w:rsidP="00B652CA">
      <w:pPr>
        <w:rPr>
          <w:rFonts w:eastAsiaTheme="minorEastAsia"/>
        </w:rPr>
      </w:pPr>
      <w:r w:rsidRPr="00B652CA">
        <w:rPr>
          <w:rFonts w:eastAsiaTheme="minorEastAsia"/>
        </w:rPr>
        <w:t xml:space="preserve">    </w:t>
      </w:r>
    </w:p>
    <w:p w14:paraId="6F2782D9" w14:textId="77777777" w:rsidR="00016D6F" w:rsidRDefault="00B652CA" w:rsidP="00B652CA">
      <w:pPr>
        <w:rPr>
          <w:rFonts w:eastAsiaTheme="minorEastAsia"/>
        </w:rPr>
      </w:pPr>
      <w:r w:rsidRPr="00B652CA">
        <w:rPr>
          <w:rFonts w:eastAsiaTheme="minorEastAsia"/>
        </w:rPr>
        <w:t xml:space="preserve"> </w:t>
      </w:r>
      <w:r w:rsidRPr="00B652CA">
        <w:rPr>
          <w:rFonts w:eastAsiaTheme="minorEastAsia" w:hint="eastAsia"/>
        </w:rPr>
        <w:t>注意：</w:t>
      </w:r>
      <w:proofErr w:type="spellStart"/>
      <w:r w:rsidRPr="00B652CA">
        <w:rPr>
          <w:rFonts w:eastAsiaTheme="minorEastAsia"/>
        </w:rPr>
        <w:t>css</w:t>
      </w:r>
      <w:proofErr w:type="spellEnd"/>
      <w:r w:rsidRPr="00B652CA">
        <w:rPr>
          <w:rFonts w:eastAsiaTheme="minorEastAsia" w:hint="eastAsia"/>
        </w:rPr>
        <w:t>样式中的：表格、字体尺寸和颜色不要求精细，重点是课程购物车功能的实现</w:t>
      </w:r>
    </w:p>
    <w:p w14:paraId="59D3BDFC" w14:textId="77777777" w:rsidR="00B652CA" w:rsidRDefault="00B652CA" w:rsidP="00B652CA">
      <w:pPr>
        <w:rPr>
          <w:rFonts w:eastAsiaTheme="minorEastAsia"/>
        </w:rPr>
      </w:pPr>
    </w:p>
    <w:p w14:paraId="2B2C4FD4" w14:textId="77777777" w:rsidR="00B652CA" w:rsidRDefault="00D44070" w:rsidP="00B652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7E377CA" wp14:editId="0C775162">
            <wp:extent cx="5190476" cy="22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4557" w14:textId="77777777" w:rsidR="00D44070" w:rsidRPr="009C0764" w:rsidRDefault="00D44070" w:rsidP="00B652CA">
      <w:pPr>
        <w:rPr>
          <w:rFonts w:eastAsiaTheme="minorEastAsia"/>
        </w:rPr>
      </w:pPr>
    </w:p>
    <w:p w14:paraId="251405D4" w14:textId="77777777" w:rsidR="004B1E1A" w:rsidRPr="00B652CA" w:rsidRDefault="00415B16">
      <w:pPr>
        <w:rPr>
          <w:rFonts w:eastAsiaTheme="minorEastAsia"/>
        </w:rPr>
      </w:pPr>
      <w:r w:rsidRPr="00B652CA">
        <w:rPr>
          <w:rFonts w:eastAsiaTheme="minorEastAsia"/>
        </w:rPr>
        <w:t>老师评分规则</w:t>
      </w:r>
      <w:r w:rsidRPr="00B652CA">
        <w:rPr>
          <w:rFonts w:eastAsiaTheme="minorEastAsia"/>
        </w:rPr>
        <w:t>:</w:t>
      </w:r>
    </w:p>
    <w:p w14:paraId="0C306D16" w14:textId="77777777" w:rsidR="004B1E1A" w:rsidRPr="00B652CA" w:rsidRDefault="00415B16">
      <w:pPr>
        <w:rPr>
          <w:rFonts w:eastAsiaTheme="minorEastAsia"/>
        </w:rPr>
      </w:pPr>
      <w:r w:rsidRPr="00B652CA">
        <w:rPr>
          <w:rFonts w:eastAsiaTheme="minorEastAsia"/>
        </w:rPr>
        <w:t>总分</w:t>
      </w:r>
      <w:r w:rsidRPr="00B652CA">
        <w:rPr>
          <w:rFonts w:eastAsiaTheme="minorEastAsia"/>
        </w:rPr>
        <w:t>100</w:t>
      </w:r>
      <w:r w:rsidRPr="00B652CA">
        <w:rPr>
          <w:rFonts w:eastAsiaTheme="minorEastAsia"/>
        </w:rPr>
        <w:t>分</w:t>
      </w:r>
    </w:p>
    <w:p w14:paraId="38D59B04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列表展示</w:t>
      </w:r>
      <w:r w:rsidRPr="00B652CA">
        <w:rPr>
          <w:rFonts w:eastAsiaTheme="minorEastAsia"/>
        </w:rPr>
        <w:t xml:space="preserve"> 50</w:t>
      </w:r>
      <w:r w:rsidRPr="00B652CA">
        <w:rPr>
          <w:rFonts w:eastAsiaTheme="minorEastAsia"/>
        </w:rPr>
        <w:t>分</w:t>
      </w:r>
    </w:p>
    <w:p w14:paraId="75A8C0DE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表头内容</w:t>
      </w:r>
      <w:r w:rsidRPr="00B652CA">
        <w:rPr>
          <w:rFonts w:eastAsiaTheme="minorEastAsia"/>
        </w:rPr>
        <w:t xml:space="preserve"> 5</w:t>
      </w:r>
      <w:r w:rsidRPr="00B652CA">
        <w:rPr>
          <w:rFonts w:eastAsiaTheme="minorEastAsia"/>
        </w:rPr>
        <w:t>分</w:t>
      </w:r>
    </w:p>
    <w:p w14:paraId="65FBEB60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列表渲染</w:t>
      </w:r>
      <w:r w:rsidRPr="00B652CA">
        <w:rPr>
          <w:rFonts w:eastAsiaTheme="minorEastAsia"/>
        </w:rPr>
        <w:t xml:space="preserve"> 10</w:t>
      </w:r>
      <w:r w:rsidRPr="00B652CA">
        <w:rPr>
          <w:rFonts w:eastAsiaTheme="minorEastAsia"/>
        </w:rPr>
        <w:t>分</w:t>
      </w:r>
    </w:p>
    <w:p w14:paraId="0C819CEB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每行单元格内容</w:t>
      </w:r>
      <w:r w:rsidRPr="00B652CA">
        <w:rPr>
          <w:rFonts w:eastAsiaTheme="minorEastAsia"/>
        </w:rPr>
        <w:t xml:space="preserve"> 15</w:t>
      </w:r>
      <w:r w:rsidRPr="00B652CA">
        <w:rPr>
          <w:rFonts w:eastAsiaTheme="minorEastAsia"/>
        </w:rPr>
        <w:t>分</w:t>
      </w:r>
    </w:p>
    <w:p w14:paraId="636D8B15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默认初始局数据展示</w:t>
      </w:r>
      <w:r w:rsidRPr="00B652CA">
        <w:rPr>
          <w:rFonts w:eastAsiaTheme="minorEastAsia"/>
        </w:rPr>
        <w:t xml:space="preserve"> 10</w:t>
      </w:r>
      <w:r w:rsidRPr="00B652CA">
        <w:rPr>
          <w:rFonts w:eastAsiaTheme="minorEastAsia"/>
        </w:rPr>
        <w:t>分</w:t>
      </w:r>
    </w:p>
    <w:p w14:paraId="7C7D88CE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底部总价展示</w:t>
      </w:r>
      <w:r w:rsidRPr="00B652CA">
        <w:rPr>
          <w:rFonts w:eastAsiaTheme="minorEastAsia"/>
        </w:rPr>
        <w:t xml:space="preserve"> 5</w:t>
      </w:r>
      <w:r w:rsidRPr="00B652CA">
        <w:rPr>
          <w:rFonts w:eastAsiaTheme="minorEastAsia"/>
        </w:rPr>
        <w:t>分</w:t>
      </w:r>
    </w:p>
    <w:p w14:paraId="76F6416A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表格样式添加</w:t>
      </w:r>
      <w:r w:rsidRPr="00B652CA">
        <w:rPr>
          <w:rFonts w:eastAsiaTheme="minorEastAsia"/>
        </w:rPr>
        <w:t xml:space="preserve"> 5</w:t>
      </w:r>
      <w:r w:rsidRPr="00B652CA">
        <w:rPr>
          <w:rFonts w:eastAsiaTheme="minorEastAsia"/>
        </w:rPr>
        <w:t>分</w:t>
      </w:r>
    </w:p>
    <w:p w14:paraId="60388601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交互效果</w:t>
      </w:r>
      <w:r w:rsidRPr="00B652CA">
        <w:rPr>
          <w:rFonts w:eastAsiaTheme="minorEastAsia"/>
        </w:rPr>
        <w:t xml:space="preserve"> 50</w:t>
      </w:r>
      <w:r w:rsidRPr="00B652CA">
        <w:rPr>
          <w:rFonts w:eastAsiaTheme="minorEastAsia"/>
        </w:rPr>
        <w:t>分</w:t>
      </w:r>
    </w:p>
    <w:p w14:paraId="7379AFFF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点击移除按钮</w:t>
      </w:r>
      <w:r w:rsidRPr="00B652CA">
        <w:rPr>
          <w:rFonts w:eastAsiaTheme="minorEastAsia"/>
        </w:rPr>
        <w:t>,</w:t>
      </w:r>
      <w:r w:rsidRPr="00B652CA">
        <w:rPr>
          <w:rFonts w:eastAsiaTheme="minorEastAsia"/>
        </w:rPr>
        <w:t>整行单元格从视图中消失</w:t>
      </w:r>
      <w:r w:rsidRPr="00B652CA">
        <w:rPr>
          <w:rFonts w:eastAsiaTheme="minorEastAsia"/>
        </w:rPr>
        <w:t xml:space="preserve"> 10</w:t>
      </w:r>
      <w:r w:rsidRPr="00B652CA">
        <w:rPr>
          <w:rFonts w:eastAsiaTheme="minorEastAsia"/>
        </w:rPr>
        <w:t>分</w:t>
      </w:r>
    </w:p>
    <w:p w14:paraId="1E61CF76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点击</w:t>
      </w:r>
      <w:r w:rsidRPr="00B652CA">
        <w:rPr>
          <w:rFonts w:eastAsiaTheme="minorEastAsia"/>
        </w:rPr>
        <w:t>+</w:t>
      </w:r>
      <w:r w:rsidRPr="00B652CA">
        <w:rPr>
          <w:rFonts w:eastAsiaTheme="minorEastAsia"/>
        </w:rPr>
        <w:t>号按钮</w:t>
      </w:r>
      <w:r w:rsidRPr="00B652CA">
        <w:rPr>
          <w:rFonts w:eastAsiaTheme="minorEastAsia"/>
        </w:rPr>
        <w:t>,</w:t>
      </w:r>
      <w:r w:rsidRPr="00B652CA">
        <w:rPr>
          <w:rFonts w:eastAsiaTheme="minorEastAsia"/>
        </w:rPr>
        <w:t>数量</w:t>
      </w:r>
      <w:r w:rsidRPr="00B652CA">
        <w:rPr>
          <w:rFonts w:eastAsiaTheme="minorEastAsia"/>
        </w:rPr>
        <w:t>+1 10</w:t>
      </w:r>
      <w:r w:rsidRPr="00B652CA">
        <w:rPr>
          <w:rFonts w:eastAsiaTheme="minorEastAsia"/>
        </w:rPr>
        <w:t>分</w:t>
      </w:r>
    </w:p>
    <w:p w14:paraId="2960A53B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当点击</w:t>
      </w:r>
      <w:r w:rsidRPr="00B652CA">
        <w:rPr>
          <w:rFonts w:eastAsiaTheme="minorEastAsia"/>
        </w:rPr>
        <w:t>+</w:t>
      </w:r>
      <w:r w:rsidRPr="00B652CA">
        <w:rPr>
          <w:rFonts w:eastAsiaTheme="minorEastAsia"/>
        </w:rPr>
        <w:t>或者</w:t>
      </w:r>
      <w:r w:rsidRPr="00B652CA">
        <w:rPr>
          <w:rFonts w:eastAsiaTheme="minorEastAsia"/>
        </w:rPr>
        <w:t>-</w:t>
      </w:r>
      <w:r w:rsidRPr="00B652CA">
        <w:rPr>
          <w:rFonts w:eastAsiaTheme="minorEastAsia"/>
        </w:rPr>
        <w:t>按钮时</w:t>
      </w:r>
      <w:r w:rsidRPr="00B652CA">
        <w:rPr>
          <w:rFonts w:eastAsiaTheme="minorEastAsia"/>
        </w:rPr>
        <w:t>,</w:t>
      </w:r>
      <w:r w:rsidRPr="00B652CA">
        <w:rPr>
          <w:rFonts w:eastAsiaTheme="minorEastAsia"/>
        </w:rPr>
        <w:t>总价发生变化</w:t>
      </w:r>
      <w:r w:rsidRPr="00B652CA">
        <w:rPr>
          <w:rFonts w:eastAsiaTheme="minorEastAsia"/>
        </w:rPr>
        <w:t xml:space="preserve"> 20</w:t>
      </w:r>
      <w:r w:rsidRPr="00B652CA">
        <w:rPr>
          <w:rFonts w:eastAsiaTheme="minorEastAsia"/>
        </w:rPr>
        <w:t>分</w:t>
      </w:r>
    </w:p>
    <w:p w14:paraId="7BAF8738" w14:textId="77777777" w:rsidR="004B1E1A" w:rsidRPr="00B652CA" w:rsidRDefault="00415B16" w:rsidP="00B652CA">
      <w:pPr>
        <w:rPr>
          <w:rFonts w:eastAsiaTheme="minorEastAsia"/>
        </w:rPr>
      </w:pPr>
      <w:r w:rsidRPr="00B652CA">
        <w:rPr>
          <w:rFonts w:eastAsiaTheme="minorEastAsia"/>
        </w:rPr>
        <w:t>当点击移除按钮时</w:t>
      </w:r>
      <w:r w:rsidRPr="00B652CA">
        <w:rPr>
          <w:rFonts w:eastAsiaTheme="minorEastAsia"/>
        </w:rPr>
        <w:t>,</w:t>
      </w:r>
      <w:r w:rsidRPr="00B652CA">
        <w:rPr>
          <w:rFonts w:eastAsiaTheme="minorEastAsia"/>
        </w:rPr>
        <w:t>总价发生变化</w:t>
      </w:r>
      <w:r w:rsidRPr="00B652CA">
        <w:rPr>
          <w:rFonts w:eastAsiaTheme="minorEastAsia"/>
        </w:rPr>
        <w:t xml:space="preserve"> 10</w:t>
      </w:r>
      <w:r w:rsidRPr="00B652CA">
        <w:rPr>
          <w:rFonts w:eastAsiaTheme="minorEastAsia"/>
        </w:rPr>
        <w:t>分</w:t>
      </w:r>
    </w:p>
    <w:sectPr w:rsidR="004B1E1A" w:rsidRPr="00B652CA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BC767" w14:textId="77777777" w:rsidR="00D501A6" w:rsidRDefault="00D501A6">
      <w:r>
        <w:separator/>
      </w:r>
    </w:p>
  </w:endnote>
  <w:endnote w:type="continuationSeparator" w:id="0">
    <w:p w14:paraId="58496F5C" w14:textId="77777777" w:rsidR="00D501A6" w:rsidRDefault="00D5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13AAF" w14:textId="77777777" w:rsidR="004B1E1A" w:rsidRDefault="004B1E1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D60D1" w14:textId="77777777" w:rsidR="00D501A6" w:rsidRDefault="00D501A6">
      <w:r>
        <w:separator/>
      </w:r>
    </w:p>
  </w:footnote>
  <w:footnote w:type="continuationSeparator" w:id="0">
    <w:p w14:paraId="2175766D" w14:textId="77777777" w:rsidR="00D501A6" w:rsidRDefault="00D501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359CF" w14:textId="77777777" w:rsidR="004B1E1A" w:rsidRDefault="004B1E1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8129B"/>
    <w:multiLevelType w:val="hybridMultilevel"/>
    <w:tmpl w:val="019865AE"/>
    <w:numStyleLink w:val="2"/>
  </w:abstractNum>
  <w:abstractNum w:abstractNumId="1">
    <w:nsid w:val="4C232A25"/>
    <w:multiLevelType w:val="hybridMultilevel"/>
    <w:tmpl w:val="019865AE"/>
    <w:styleLink w:val="2"/>
    <w:lvl w:ilvl="0" w:tplc="6110221E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2C76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3CB866">
      <w:start w:val="1"/>
      <w:numFmt w:val="bullet"/>
      <w:lvlText w:val="◆"/>
      <w:lvlJc w:val="left"/>
      <w:pPr>
        <w:ind w:left="171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C46FC0">
      <w:start w:val="1"/>
      <w:numFmt w:val="bullet"/>
      <w:lvlText w:val="●"/>
      <w:lvlJc w:val="left"/>
      <w:pPr>
        <w:ind w:left="213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CEBAA0">
      <w:start w:val="1"/>
      <w:numFmt w:val="bullet"/>
      <w:lvlText w:val="■"/>
      <w:lvlJc w:val="left"/>
      <w:pPr>
        <w:ind w:left="255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8D054">
      <w:start w:val="1"/>
      <w:numFmt w:val="bullet"/>
      <w:lvlText w:val="◆"/>
      <w:lvlJc w:val="left"/>
      <w:pPr>
        <w:ind w:left="297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8C6EC">
      <w:start w:val="1"/>
      <w:numFmt w:val="bullet"/>
      <w:lvlText w:val="●"/>
      <w:lvlJc w:val="left"/>
      <w:pPr>
        <w:ind w:left="339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08FD04">
      <w:start w:val="1"/>
      <w:numFmt w:val="bullet"/>
      <w:lvlText w:val="■"/>
      <w:lvlJc w:val="left"/>
      <w:pPr>
        <w:ind w:left="381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A4E396">
      <w:start w:val="1"/>
      <w:numFmt w:val="bullet"/>
      <w:lvlText w:val="◆"/>
      <w:lvlJc w:val="left"/>
      <w:pPr>
        <w:ind w:left="423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1A"/>
    <w:rsid w:val="00016D6F"/>
    <w:rsid w:val="003F1FCA"/>
    <w:rsid w:val="00415B16"/>
    <w:rsid w:val="004B1E1A"/>
    <w:rsid w:val="009C0764"/>
    <w:rsid w:val="00B652CA"/>
    <w:rsid w:val="00C93CA4"/>
    <w:rsid w:val="00D44070"/>
    <w:rsid w:val="00D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4E18"/>
  <w15:docId w15:val="{2053647C-C87B-489F-856A-A2ABCC81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guoqing cai</cp:lastModifiedBy>
  <cp:revision>8</cp:revision>
  <dcterms:created xsi:type="dcterms:W3CDTF">2017-11-21T09:28:00Z</dcterms:created>
  <dcterms:modified xsi:type="dcterms:W3CDTF">2018-04-03T11:24:00Z</dcterms:modified>
</cp:coreProperties>
</file>