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A5" w:rsidRDefault="007F5CA5" w:rsidP="007F5CA5">
      <w:pPr>
        <w:rPr>
          <w:rFonts w:ascii="微软雅黑" w:eastAsia="微软雅黑" w:hAnsi="微软雅黑"/>
          <w:sz w:val="24"/>
        </w:rPr>
      </w:pPr>
      <w:bookmarkStart w:id="0" w:name="_Ref393711388"/>
      <w:r>
        <w:rPr>
          <w:rFonts w:ascii="微软雅黑" w:eastAsia="微软雅黑" w:hAnsi="微软雅黑" w:hint="eastAsia"/>
          <w:b/>
          <w:sz w:val="24"/>
        </w:rPr>
        <w:t>课程名称：</w:t>
      </w:r>
      <w:r>
        <w:rPr>
          <w:rFonts w:ascii="微软雅黑" w:eastAsia="微软雅黑" w:hAnsi="微软雅黑" w:hint="eastAsia"/>
          <w:sz w:val="24"/>
        </w:rPr>
        <w:t>商品学</w:t>
      </w:r>
      <w:bookmarkEnd w:id="0"/>
      <w:r>
        <w:rPr>
          <w:rFonts w:ascii="微软雅黑" w:eastAsia="微软雅黑" w:hAnsi="微软雅黑"/>
          <w:sz w:val="24"/>
        </w:rPr>
        <w:t xml:space="preserve"> </w:t>
      </w:r>
    </w:p>
    <w:p w:rsidR="007F5CA5" w:rsidRDefault="007F5CA5" w:rsidP="007F5CA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 xml:space="preserve">作者： </w:t>
      </w:r>
      <w:r>
        <w:rPr>
          <w:rFonts w:ascii="微软雅黑" w:eastAsia="微软雅黑" w:hAnsi="微软雅黑" w:hint="eastAsia"/>
          <w:sz w:val="24"/>
        </w:rPr>
        <w:t>曾育华</w:t>
      </w:r>
    </w:p>
    <w:p w:rsidR="007F5CA5" w:rsidRPr="00A94830" w:rsidRDefault="00632512" w:rsidP="007F5CA5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主题内容：张师傅买粮油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8"/>
        <w:gridCol w:w="1267"/>
        <w:gridCol w:w="1790"/>
        <w:gridCol w:w="889"/>
        <w:gridCol w:w="2632"/>
        <w:gridCol w:w="1057"/>
        <w:gridCol w:w="1525"/>
        <w:gridCol w:w="4296"/>
      </w:tblGrid>
      <w:tr w:rsidR="007F5CA5" w:rsidTr="00E26289">
        <w:trPr>
          <w:trHeight w:val="1365"/>
        </w:trPr>
        <w:tc>
          <w:tcPr>
            <w:tcW w:w="618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67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场景</w:t>
            </w:r>
          </w:p>
        </w:tc>
        <w:tc>
          <w:tcPr>
            <w:tcW w:w="1790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画面内容描述</w:t>
            </w:r>
          </w:p>
        </w:tc>
        <w:tc>
          <w:tcPr>
            <w:tcW w:w="889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32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配音内容</w:t>
            </w:r>
          </w:p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057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字幕</w:t>
            </w:r>
          </w:p>
        </w:tc>
        <w:tc>
          <w:tcPr>
            <w:tcW w:w="1525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音乐</w:t>
            </w:r>
          </w:p>
        </w:tc>
        <w:tc>
          <w:tcPr>
            <w:tcW w:w="4296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7F5CA5" w:rsidTr="00E26289">
        <w:trPr>
          <w:trHeight w:val="1655"/>
        </w:trPr>
        <w:tc>
          <w:tcPr>
            <w:tcW w:w="618" w:type="dxa"/>
          </w:tcPr>
          <w:p w:rsidR="007F5CA5" w:rsidRDefault="007F5CA5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267" w:type="dxa"/>
          </w:tcPr>
          <w:p w:rsidR="007F5CA5" w:rsidRDefault="00176358" w:rsidP="0006663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学校食堂全景</w:t>
            </w:r>
          </w:p>
        </w:tc>
        <w:tc>
          <w:tcPr>
            <w:tcW w:w="1790" w:type="dxa"/>
          </w:tcPr>
          <w:p w:rsidR="007F5CA5" w:rsidRDefault="00176358" w:rsidP="00A9483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学校食堂全景</w:t>
            </w:r>
          </w:p>
        </w:tc>
        <w:tc>
          <w:tcPr>
            <w:tcW w:w="889" w:type="dxa"/>
          </w:tcPr>
          <w:p w:rsidR="007F5CA5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依配音速度而定</w:t>
            </w:r>
          </w:p>
        </w:tc>
        <w:tc>
          <w:tcPr>
            <w:tcW w:w="2632" w:type="dxa"/>
          </w:tcPr>
          <w:p w:rsidR="007F5CA5" w:rsidRDefault="00E477E1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旁白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（</w:t>
            </w:r>
            <w:r w:rsidR="000B4116">
              <w:rPr>
                <w:rFonts w:ascii="微软雅黑" w:eastAsia="微软雅黑" w:hAnsi="微软雅黑" w:cs="微软雅黑" w:hint="eastAsia"/>
                <w:b/>
                <w:szCs w:val="21"/>
              </w:rPr>
              <w:t>年轻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男</w:t>
            </w:r>
            <w:r w:rsidR="000B4116">
              <w:rPr>
                <w:rFonts w:ascii="微软雅黑" w:eastAsia="微软雅黑" w:hAnsi="微软雅黑" w:cs="微软雅黑" w:hint="eastAsia"/>
                <w:b/>
                <w:szCs w:val="21"/>
              </w:rPr>
              <w:t>性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）：</w:t>
            </w:r>
            <w:r w:rsidR="00143212">
              <w:rPr>
                <w:rFonts w:ascii="微软雅黑" w:eastAsia="微软雅黑" w:hAnsi="微软雅黑" w:cs="微软雅黑" w:hint="eastAsia"/>
                <w:szCs w:val="21"/>
              </w:rPr>
              <w:t>学校</w:t>
            </w:r>
            <w:r w:rsidR="00176358" w:rsidRPr="00176358">
              <w:rPr>
                <w:rFonts w:ascii="微软雅黑" w:eastAsia="微软雅黑" w:hAnsi="微软雅黑" w:cs="微软雅黑" w:hint="eastAsia"/>
                <w:szCs w:val="21"/>
              </w:rPr>
              <w:t>食堂</w:t>
            </w:r>
            <w:r w:rsidR="00143212">
              <w:rPr>
                <w:rFonts w:ascii="微软雅黑" w:eastAsia="微软雅黑" w:hAnsi="微软雅黑" w:cs="微软雅黑" w:hint="eastAsia"/>
                <w:szCs w:val="21"/>
              </w:rPr>
              <w:t>的张师傅</w:t>
            </w:r>
            <w:r w:rsidR="00176358" w:rsidRPr="00176358">
              <w:rPr>
                <w:rFonts w:ascii="微软雅黑" w:eastAsia="微软雅黑" w:hAnsi="微软雅黑" w:cs="微软雅黑" w:hint="eastAsia"/>
                <w:szCs w:val="21"/>
              </w:rPr>
              <w:t>准备采购一批大米、食用油和面</w:t>
            </w:r>
            <w:r w:rsidR="00143212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  <w:tc>
          <w:tcPr>
            <w:tcW w:w="1057" w:type="dxa"/>
          </w:tcPr>
          <w:p w:rsidR="007F5CA5" w:rsidRDefault="00143212" w:rsidP="00E26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配音内容</w:t>
            </w:r>
          </w:p>
        </w:tc>
        <w:tc>
          <w:tcPr>
            <w:tcW w:w="1525" w:type="dxa"/>
          </w:tcPr>
          <w:p w:rsidR="007F5CA5" w:rsidRDefault="00143212" w:rsidP="00496C7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7F5CA5" w:rsidRDefault="00176358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942975" cy="91440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42E90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42E90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352425" cy="9810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14" cy="982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942975" cy="91440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370" cy="910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942975" cy="733425"/>
                  <wp:effectExtent l="19050" t="0" r="9525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939764" cy="7334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764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CA5" w:rsidTr="00E26289">
        <w:trPr>
          <w:trHeight w:val="494"/>
        </w:trPr>
        <w:tc>
          <w:tcPr>
            <w:tcW w:w="618" w:type="dxa"/>
          </w:tcPr>
          <w:p w:rsidR="007F5CA5" w:rsidRDefault="007F5CA5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1267" w:type="dxa"/>
          </w:tcPr>
          <w:p w:rsidR="007F5CA5" w:rsidRDefault="00F7364A" w:rsidP="00E26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张师傅在多家粮油店奔跑画面。</w:t>
            </w:r>
          </w:p>
        </w:tc>
        <w:tc>
          <w:tcPr>
            <w:tcW w:w="1790" w:type="dxa"/>
          </w:tcPr>
          <w:p w:rsidR="00DB6AF2" w:rsidRDefault="00DB6AF2" w:rsidP="00496C7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张师傅在多家粮油店实地观察的动作。张师傅最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后定下了三家供应商的动作画面。</w:t>
            </w:r>
          </w:p>
        </w:tc>
        <w:tc>
          <w:tcPr>
            <w:tcW w:w="889" w:type="dxa"/>
          </w:tcPr>
          <w:p w:rsidR="007F5CA5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依配音速度而定</w:t>
            </w:r>
          </w:p>
        </w:tc>
        <w:tc>
          <w:tcPr>
            <w:tcW w:w="2632" w:type="dxa"/>
          </w:tcPr>
          <w:p w:rsidR="00E26289" w:rsidRPr="00E26289" w:rsidRDefault="00E477E1" w:rsidP="0014321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旁白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（男）：</w:t>
            </w:r>
            <w:r w:rsidR="00143212">
              <w:rPr>
                <w:rFonts w:ascii="微软雅黑" w:eastAsia="微软雅黑" w:hAnsi="微软雅黑" w:cs="微软雅黑" w:hint="eastAsia"/>
                <w:szCs w:val="21"/>
              </w:rPr>
              <w:t>经过仔细斟酌后，最终挑选出三家比较满意的粮油供应商。</w:t>
            </w:r>
          </w:p>
        </w:tc>
        <w:tc>
          <w:tcPr>
            <w:tcW w:w="1057" w:type="dxa"/>
          </w:tcPr>
          <w:p w:rsidR="007F5CA5" w:rsidRPr="00F15C1A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配音内容</w:t>
            </w:r>
          </w:p>
        </w:tc>
        <w:tc>
          <w:tcPr>
            <w:tcW w:w="1525" w:type="dxa"/>
          </w:tcPr>
          <w:p w:rsidR="005C0F42" w:rsidRPr="005C0F42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  <w:r w:rsidR="00DB6AF2">
              <w:rPr>
                <w:rFonts w:ascii="微软雅黑" w:eastAsia="微软雅黑" w:hAnsi="微软雅黑" w:cs="微软雅黑" w:hint="eastAsia"/>
                <w:szCs w:val="21"/>
              </w:rPr>
              <w:t>（张师傅跑了好多家粮油</w:t>
            </w:r>
            <w:r w:rsidR="00DB6AF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店的快速切换声音，类似于打马赛克。）</w:t>
            </w:r>
          </w:p>
        </w:tc>
        <w:tc>
          <w:tcPr>
            <w:tcW w:w="4296" w:type="dxa"/>
          </w:tcPr>
          <w:p w:rsidR="007F5CA5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lastRenderedPageBreak/>
              <w:drawing>
                <wp:inline distT="0" distB="0" distL="0" distR="0">
                  <wp:extent cx="715554" cy="552450"/>
                  <wp:effectExtent l="19050" t="0" r="8346" b="0"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146" cy="549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800100" cy="578534"/>
                  <wp:effectExtent l="19050" t="0" r="0" b="0"/>
                  <wp:docPr id="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78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AF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DB6AF2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798755" cy="552450"/>
                  <wp:effectExtent l="19050" t="0" r="1345" b="0"/>
                  <wp:docPr id="1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75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AF2">
              <w:rPr>
                <w:rFonts w:ascii="微软雅黑" w:eastAsia="微软雅黑" w:hAnsi="微软雅黑" w:cs="微软雅黑" w:hint="eastAsia"/>
                <w:szCs w:val="21"/>
              </w:rPr>
              <w:t>（张师傅在10多家粮油店参考对比的动作和画面，快速出现在镜头里。）</w:t>
            </w:r>
          </w:p>
          <w:p w:rsidR="00DB6AF2" w:rsidRDefault="00DB6AF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lastRenderedPageBreak/>
              <w:drawing>
                <wp:inline distT="0" distB="0" distL="0" distR="0">
                  <wp:extent cx="800100" cy="5524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AF2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742950" cy="552378"/>
                  <wp:effectExtent l="19050" t="0" r="0" b="0"/>
                  <wp:docPr id="1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39" cy="554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AF2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800100" cy="547976"/>
                  <wp:effectExtent l="19050" t="0" r="0" b="0"/>
                  <wp:docPr id="1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488" cy="549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3A4" w:rsidTr="00C42E90">
        <w:trPr>
          <w:trHeight w:val="1948"/>
        </w:trPr>
        <w:tc>
          <w:tcPr>
            <w:tcW w:w="618" w:type="dxa"/>
          </w:tcPr>
          <w:p w:rsidR="00D213A4" w:rsidRDefault="00D213A4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3</w:t>
            </w:r>
          </w:p>
        </w:tc>
        <w:tc>
          <w:tcPr>
            <w:tcW w:w="1267" w:type="dxa"/>
          </w:tcPr>
          <w:p w:rsidR="00D213A4" w:rsidRDefault="00C42E90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张师傅发愁</w:t>
            </w:r>
          </w:p>
        </w:tc>
        <w:tc>
          <w:tcPr>
            <w:tcW w:w="1790" w:type="dxa"/>
          </w:tcPr>
          <w:p w:rsidR="00D213A4" w:rsidRDefault="00C42E90" w:rsidP="00200FD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张师傅发愁动作</w:t>
            </w:r>
          </w:p>
        </w:tc>
        <w:tc>
          <w:tcPr>
            <w:tcW w:w="889" w:type="dxa"/>
          </w:tcPr>
          <w:p w:rsidR="00D213A4" w:rsidRDefault="00C42E90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依配音速度而定</w:t>
            </w:r>
          </w:p>
        </w:tc>
        <w:tc>
          <w:tcPr>
            <w:tcW w:w="2632" w:type="dxa"/>
          </w:tcPr>
          <w:p w:rsidR="00D213A4" w:rsidRDefault="00E477E1" w:rsidP="00F7364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旁白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（男）：</w:t>
            </w:r>
            <w:r w:rsidR="00F7364A" w:rsidRPr="00F7364A">
              <w:rPr>
                <w:rFonts w:ascii="微软雅黑" w:eastAsia="微软雅黑" w:hAnsi="微软雅黑" w:cs="微软雅黑" w:hint="eastAsia"/>
                <w:szCs w:val="21"/>
              </w:rPr>
              <w:t>选择好供应商后</w:t>
            </w:r>
            <w:r w:rsidR="00F7364A">
              <w:rPr>
                <w:rFonts w:ascii="微软雅黑" w:eastAsia="微软雅黑" w:hAnsi="微软雅黑" w:cs="微软雅黑" w:hint="eastAsia"/>
                <w:szCs w:val="21"/>
              </w:rPr>
              <w:t>，张师傅又开始发愁了，这是为什么呢？</w:t>
            </w:r>
            <w:r w:rsidR="00F7364A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1057" w:type="dxa"/>
          </w:tcPr>
          <w:p w:rsidR="00D213A4" w:rsidRDefault="00F7364A" w:rsidP="00C77ED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配音内容</w:t>
            </w:r>
          </w:p>
        </w:tc>
        <w:tc>
          <w:tcPr>
            <w:tcW w:w="1525" w:type="dxa"/>
          </w:tcPr>
          <w:p w:rsidR="00D213A4" w:rsidRDefault="00C42E90" w:rsidP="005C0F4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D213A4" w:rsidRDefault="00C42E90" w:rsidP="00200FD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619125" cy="910478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10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3A4" w:rsidTr="00E26289">
        <w:trPr>
          <w:trHeight w:val="494"/>
        </w:trPr>
        <w:tc>
          <w:tcPr>
            <w:tcW w:w="618" w:type="dxa"/>
          </w:tcPr>
          <w:p w:rsidR="00D213A4" w:rsidRDefault="00D213A4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1267" w:type="dxa"/>
          </w:tcPr>
          <w:p w:rsidR="00D213A4" w:rsidRDefault="00C42E90" w:rsidP="00C42E9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张师傅手拿一份采购合同</w:t>
            </w:r>
          </w:p>
        </w:tc>
        <w:tc>
          <w:tcPr>
            <w:tcW w:w="1790" w:type="dxa"/>
          </w:tcPr>
          <w:p w:rsidR="00D213A4" w:rsidRDefault="002E4EA6" w:rsidP="00200FD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张师傅手拿一份采购合同，发愁中。</w:t>
            </w:r>
          </w:p>
        </w:tc>
        <w:tc>
          <w:tcPr>
            <w:tcW w:w="889" w:type="dxa"/>
          </w:tcPr>
          <w:p w:rsidR="00D213A4" w:rsidRDefault="002E4EA6" w:rsidP="00496C7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依配音速度而定</w:t>
            </w:r>
          </w:p>
        </w:tc>
        <w:tc>
          <w:tcPr>
            <w:tcW w:w="2632" w:type="dxa"/>
          </w:tcPr>
          <w:p w:rsidR="00D213A4" w:rsidRDefault="00E477E1" w:rsidP="00F7364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旁白</w:t>
            </w:r>
            <w:r w:rsidR="00F7364A" w:rsidRPr="00F7364A">
              <w:rPr>
                <w:rFonts w:ascii="微软雅黑" w:eastAsia="微软雅黑" w:hAnsi="微软雅黑" w:cs="微软雅黑" w:hint="eastAsia"/>
                <w:b/>
                <w:szCs w:val="21"/>
              </w:rPr>
              <w:t>（男）：</w:t>
            </w:r>
            <w:r w:rsidR="00F7364A">
              <w:rPr>
                <w:rFonts w:ascii="微软雅黑" w:eastAsia="微软雅黑" w:hAnsi="微软雅黑" w:cs="微软雅黑" w:hint="eastAsia"/>
                <w:szCs w:val="21"/>
              </w:rPr>
              <w:t>原来张师傅要</w:t>
            </w:r>
            <w:r w:rsidR="00F7364A" w:rsidRPr="00F7364A">
              <w:rPr>
                <w:rFonts w:ascii="微软雅黑" w:eastAsia="微软雅黑" w:hAnsi="微软雅黑" w:cs="微软雅黑" w:hint="eastAsia"/>
                <w:szCs w:val="21"/>
              </w:rPr>
              <w:t>准备签订一份采购合同</w:t>
            </w:r>
            <w:r w:rsidR="00F7364A">
              <w:rPr>
                <w:rFonts w:ascii="微软雅黑" w:eastAsia="微软雅黑" w:hAnsi="微软雅黑" w:cs="微软雅黑" w:hint="eastAsia"/>
                <w:szCs w:val="21"/>
              </w:rPr>
              <w:t>，可是</w:t>
            </w:r>
            <w:r w:rsidR="00F7364A" w:rsidRPr="00F7364A">
              <w:rPr>
                <w:rFonts w:ascii="微软雅黑" w:eastAsia="微软雅黑" w:hAnsi="微软雅黑" w:cs="微软雅黑" w:hint="eastAsia"/>
                <w:szCs w:val="21"/>
              </w:rPr>
              <w:t>合同中除了品名和价格外，</w:t>
            </w:r>
            <w:r w:rsidR="00F7364A">
              <w:rPr>
                <w:rFonts w:ascii="微软雅黑" w:eastAsia="微软雅黑" w:hAnsi="微软雅黑" w:cs="微软雅黑" w:hint="eastAsia"/>
                <w:szCs w:val="21"/>
              </w:rPr>
              <w:t>该</w:t>
            </w:r>
            <w:r w:rsidR="00F7364A" w:rsidRPr="00F7364A">
              <w:rPr>
                <w:rFonts w:ascii="微软雅黑" w:eastAsia="微软雅黑" w:hAnsi="微软雅黑" w:cs="微软雅黑" w:hint="eastAsia"/>
                <w:szCs w:val="21"/>
              </w:rPr>
              <w:t>如何确定商品的标准呢？</w:t>
            </w:r>
          </w:p>
        </w:tc>
        <w:tc>
          <w:tcPr>
            <w:tcW w:w="1057" w:type="dxa"/>
          </w:tcPr>
          <w:p w:rsidR="00D213A4" w:rsidRDefault="00F7364A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配音内容</w:t>
            </w:r>
          </w:p>
        </w:tc>
        <w:tc>
          <w:tcPr>
            <w:tcW w:w="1525" w:type="dxa"/>
          </w:tcPr>
          <w:p w:rsidR="00D213A4" w:rsidRDefault="00143212" w:rsidP="005C0F4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D213A4" w:rsidRDefault="00523027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1123950" cy="128510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8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3A4" w:rsidTr="00E26289">
        <w:trPr>
          <w:trHeight w:val="494"/>
        </w:trPr>
        <w:tc>
          <w:tcPr>
            <w:tcW w:w="618" w:type="dxa"/>
          </w:tcPr>
          <w:p w:rsidR="00D213A4" w:rsidRDefault="00D213A4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5</w:t>
            </w:r>
          </w:p>
        </w:tc>
        <w:tc>
          <w:tcPr>
            <w:tcW w:w="1267" w:type="dxa"/>
          </w:tcPr>
          <w:p w:rsidR="00D213A4" w:rsidRDefault="002E4EA6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互动环节</w:t>
            </w:r>
          </w:p>
        </w:tc>
        <w:tc>
          <w:tcPr>
            <w:tcW w:w="1790" w:type="dxa"/>
          </w:tcPr>
          <w:p w:rsidR="00D213A4" w:rsidRDefault="002E4EA6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互动环节，如图所示，</w:t>
            </w:r>
          </w:p>
        </w:tc>
        <w:tc>
          <w:tcPr>
            <w:tcW w:w="889" w:type="dxa"/>
          </w:tcPr>
          <w:p w:rsidR="00D213A4" w:rsidRPr="00F15C1A" w:rsidRDefault="002E4EA6" w:rsidP="003B249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依配音速度而定</w:t>
            </w:r>
          </w:p>
        </w:tc>
        <w:tc>
          <w:tcPr>
            <w:tcW w:w="2632" w:type="dxa"/>
          </w:tcPr>
          <w:p w:rsidR="00D213A4" w:rsidRPr="007227D4" w:rsidRDefault="007227D4" w:rsidP="00B940CD">
            <w:pPr>
              <w:rPr>
                <w:rFonts w:ascii="微软雅黑" w:eastAsia="微软雅黑" w:hAnsi="微软雅黑" w:cs="微软雅黑"/>
                <w:szCs w:val="21"/>
              </w:rPr>
            </w:pPr>
            <w:r w:rsidRPr="007227D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如果你是张师傅，你能选出下列商品的国家标准所包含的内容吗？ </w:t>
            </w:r>
          </w:p>
        </w:tc>
        <w:tc>
          <w:tcPr>
            <w:tcW w:w="1057" w:type="dxa"/>
          </w:tcPr>
          <w:p w:rsidR="00D213A4" w:rsidRDefault="002E4EA6" w:rsidP="00B940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配音内容</w:t>
            </w:r>
          </w:p>
        </w:tc>
        <w:tc>
          <w:tcPr>
            <w:tcW w:w="1525" w:type="dxa"/>
          </w:tcPr>
          <w:p w:rsidR="00D213A4" w:rsidRDefault="00143212" w:rsidP="0014321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D213A4" w:rsidRDefault="007227D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1670878" cy="847725"/>
                  <wp:effectExtent l="19050" t="0" r="5522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878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7D4" w:rsidTr="00E26289">
        <w:trPr>
          <w:trHeight w:val="494"/>
        </w:trPr>
        <w:tc>
          <w:tcPr>
            <w:tcW w:w="618" w:type="dxa"/>
          </w:tcPr>
          <w:p w:rsidR="007227D4" w:rsidRDefault="007227D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267" w:type="dxa"/>
          </w:tcPr>
          <w:p w:rsidR="007227D4" w:rsidRDefault="007227D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790" w:type="dxa"/>
          </w:tcPr>
          <w:p w:rsidR="007227D4" w:rsidRDefault="007227D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889" w:type="dxa"/>
          </w:tcPr>
          <w:p w:rsidR="007227D4" w:rsidRDefault="007227D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2632" w:type="dxa"/>
          </w:tcPr>
          <w:p w:rsidR="007227D4" w:rsidRPr="007227D4" w:rsidRDefault="007227D4" w:rsidP="00B940CD">
            <w:pP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</w:pPr>
          </w:p>
        </w:tc>
        <w:tc>
          <w:tcPr>
            <w:tcW w:w="1057" w:type="dxa"/>
          </w:tcPr>
          <w:p w:rsidR="007227D4" w:rsidRDefault="007227D4" w:rsidP="00B940CD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525" w:type="dxa"/>
          </w:tcPr>
          <w:p w:rsidR="007227D4" w:rsidRDefault="007227D4" w:rsidP="00143212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4296" w:type="dxa"/>
          </w:tcPr>
          <w:p w:rsidR="007227D4" w:rsidRDefault="007227D4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1314450" cy="941854"/>
                  <wp:effectExtent l="19050" t="0" r="0" b="0"/>
                  <wp:docPr id="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14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E3F4E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314450" cy="1066800"/>
                  <wp:effectExtent l="19050" t="0" r="0" b="0"/>
                  <wp:docPr id="2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F4E" w:rsidRDefault="00BE3F4E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438275" cy="1247775"/>
                  <wp:effectExtent l="19050" t="0" r="9525" b="0"/>
                  <wp:docPr id="2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E85" w:rsidRDefault="00391E85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lastRenderedPageBreak/>
              <w:drawing>
                <wp:inline distT="0" distB="0" distL="0" distR="0">
                  <wp:extent cx="1514475" cy="94297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F4E" w:rsidRDefault="00BE3F4E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514475" cy="1276350"/>
                  <wp:effectExtent l="19050" t="0" r="9525" b="0"/>
                  <wp:docPr id="2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0C4" w:rsidRDefault="00E6596F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504315" cy="895350"/>
                  <wp:effectExtent l="19050" t="0" r="635" b="0"/>
                  <wp:docPr id="1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96F" w:rsidRDefault="00E6596F" w:rsidP="003B2499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503855" cy="962025"/>
                  <wp:effectExtent l="19050" t="0" r="1095" b="0"/>
                  <wp:docPr id="1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85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FD1" w:rsidTr="00E26289">
        <w:trPr>
          <w:trHeight w:val="494"/>
        </w:trPr>
        <w:tc>
          <w:tcPr>
            <w:tcW w:w="618" w:type="dxa"/>
          </w:tcPr>
          <w:p w:rsidR="00200FD1" w:rsidRDefault="00200FD1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6</w:t>
            </w:r>
          </w:p>
        </w:tc>
        <w:tc>
          <w:tcPr>
            <w:tcW w:w="1267" w:type="dxa"/>
          </w:tcPr>
          <w:p w:rsidR="00200FD1" w:rsidRDefault="002E4EA6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互动环节</w:t>
            </w:r>
          </w:p>
        </w:tc>
        <w:tc>
          <w:tcPr>
            <w:tcW w:w="1790" w:type="dxa"/>
          </w:tcPr>
          <w:p w:rsidR="00200FD1" w:rsidRPr="00496C72" w:rsidRDefault="002E4EA6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互动环节，如图所示。</w:t>
            </w:r>
          </w:p>
        </w:tc>
        <w:tc>
          <w:tcPr>
            <w:tcW w:w="889" w:type="dxa"/>
          </w:tcPr>
          <w:p w:rsidR="00200FD1" w:rsidRPr="00F15C1A" w:rsidRDefault="00200FD1" w:rsidP="003B249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4秒左右</w:t>
            </w:r>
          </w:p>
        </w:tc>
        <w:tc>
          <w:tcPr>
            <w:tcW w:w="2632" w:type="dxa"/>
          </w:tcPr>
          <w:p w:rsidR="00200FD1" w:rsidRPr="00F15C1A" w:rsidRDefault="002770F1" w:rsidP="00B940CD">
            <w:pPr>
              <w:rPr>
                <w:rFonts w:ascii="微软雅黑" w:eastAsia="微软雅黑" w:hAnsi="微软雅黑" w:cs="微软雅黑"/>
              </w:rPr>
            </w:pPr>
            <w:r w:rsidRPr="002770F1">
              <w:rPr>
                <w:rFonts w:ascii="微软雅黑" w:eastAsia="微软雅黑" w:hAnsi="微软雅黑" w:cs="微软雅黑" w:hint="eastAsia"/>
                <w:b/>
              </w:rPr>
              <w:t>张师傅（中年男性、声音粗犷</w:t>
            </w:r>
            <w:r w:rsidRPr="002770F1">
              <w:rPr>
                <w:rFonts w:ascii="微软雅黑" w:eastAsia="微软雅黑" w:hAnsi="微软雅黑" w:cs="微软雅黑"/>
                <w:b/>
              </w:rPr>
              <w:t>）</w:t>
            </w:r>
            <w:r w:rsidRPr="002770F1">
              <w:rPr>
                <w:rFonts w:ascii="微软雅黑" w:eastAsia="微软雅黑" w:hAnsi="微软雅黑" w:cs="微软雅黑" w:hint="eastAsia"/>
                <w:b/>
              </w:rPr>
              <w:t>：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不错，做得太棒了！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</w:t>
            </w:r>
          </w:p>
        </w:tc>
        <w:tc>
          <w:tcPr>
            <w:tcW w:w="1057" w:type="dxa"/>
          </w:tcPr>
          <w:p w:rsidR="00200FD1" w:rsidRPr="00496C72" w:rsidRDefault="00200FD1" w:rsidP="00B940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G</w:t>
            </w:r>
            <w:r>
              <w:rPr>
                <w:rFonts w:ascii="微软雅黑" w:eastAsia="微软雅黑" w:hAnsi="微软雅黑" w:cs="微软雅黑" w:hint="eastAsia"/>
              </w:rPr>
              <w:t>ame over!</w:t>
            </w:r>
          </w:p>
        </w:tc>
        <w:tc>
          <w:tcPr>
            <w:tcW w:w="1525" w:type="dxa"/>
          </w:tcPr>
          <w:p w:rsidR="00200FD1" w:rsidRDefault="001432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200FD1" w:rsidRPr="00200FD1" w:rsidRDefault="00200FD1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7F5CA5" w:rsidRDefault="007F5CA5" w:rsidP="005C0F42">
      <w:pPr>
        <w:ind w:rightChars="639" w:right="1342"/>
      </w:pPr>
    </w:p>
    <w:sectPr w:rsidR="007F5CA5" w:rsidSect="007F5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D90" w:rsidRDefault="00700D90" w:rsidP="00D0510D">
      <w:r>
        <w:separator/>
      </w:r>
    </w:p>
  </w:endnote>
  <w:endnote w:type="continuationSeparator" w:id="1">
    <w:p w:rsidR="00700D90" w:rsidRDefault="00700D90" w:rsidP="00D0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D90" w:rsidRDefault="00700D90" w:rsidP="00D0510D">
      <w:r>
        <w:separator/>
      </w:r>
    </w:p>
  </w:footnote>
  <w:footnote w:type="continuationSeparator" w:id="1">
    <w:p w:rsidR="00700D90" w:rsidRDefault="00700D90" w:rsidP="00D05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CA5"/>
    <w:rsid w:val="00063829"/>
    <w:rsid w:val="00066636"/>
    <w:rsid w:val="00095158"/>
    <w:rsid w:val="000B4116"/>
    <w:rsid w:val="000D580D"/>
    <w:rsid w:val="00113DA3"/>
    <w:rsid w:val="001140C6"/>
    <w:rsid w:val="00143212"/>
    <w:rsid w:val="00146A11"/>
    <w:rsid w:val="00152560"/>
    <w:rsid w:val="00176358"/>
    <w:rsid w:val="001F7ABD"/>
    <w:rsid w:val="00200FD1"/>
    <w:rsid w:val="00217AC5"/>
    <w:rsid w:val="00267CCB"/>
    <w:rsid w:val="002770F1"/>
    <w:rsid w:val="002A4D08"/>
    <w:rsid w:val="002E4EA6"/>
    <w:rsid w:val="00327360"/>
    <w:rsid w:val="0033598B"/>
    <w:rsid w:val="00391E85"/>
    <w:rsid w:val="003C5E00"/>
    <w:rsid w:val="00496C72"/>
    <w:rsid w:val="004D5BF7"/>
    <w:rsid w:val="004F37C2"/>
    <w:rsid w:val="004F4174"/>
    <w:rsid w:val="005225B0"/>
    <w:rsid w:val="00523027"/>
    <w:rsid w:val="00523F12"/>
    <w:rsid w:val="00550F0F"/>
    <w:rsid w:val="00571D4C"/>
    <w:rsid w:val="005957F9"/>
    <w:rsid w:val="005C0F42"/>
    <w:rsid w:val="005F6CB0"/>
    <w:rsid w:val="00625E65"/>
    <w:rsid w:val="00632512"/>
    <w:rsid w:val="00681793"/>
    <w:rsid w:val="006B3544"/>
    <w:rsid w:val="006C391C"/>
    <w:rsid w:val="00700D90"/>
    <w:rsid w:val="007227D4"/>
    <w:rsid w:val="00782B02"/>
    <w:rsid w:val="007F5CA5"/>
    <w:rsid w:val="00811C70"/>
    <w:rsid w:val="009B69A0"/>
    <w:rsid w:val="00A9347D"/>
    <w:rsid w:val="00A94830"/>
    <w:rsid w:val="00AD07A8"/>
    <w:rsid w:val="00B61A78"/>
    <w:rsid w:val="00B940CD"/>
    <w:rsid w:val="00BC0107"/>
    <w:rsid w:val="00BE3F4E"/>
    <w:rsid w:val="00C42E90"/>
    <w:rsid w:val="00C56F6A"/>
    <w:rsid w:val="00CB3144"/>
    <w:rsid w:val="00D0510D"/>
    <w:rsid w:val="00D14274"/>
    <w:rsid w:val="00D213A4"/>
    <w:rsid w:val="00DB6AF2"/>
    <w:rsid w:val="00DD4083"/>
    <w:rsid w:val="00DE5B18"/>
    <w:rsid w:val="00E26289"/>
    <w:rsid w:val="00E477E1"/>
    <w:rsid w:val="00E6596F"/>
    <w:rsid w:val="00F15C1A"/>
    <w:rsid w:val="00F31B0F"/>
    <w:rsid w:val="00F41490"/>
    <w:rsid w:val="00F630C4"/>
    <w:rsid w:val="00F66855"/>
    <w:rsid w:val="00F7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0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CA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0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510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5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F4AD5-FFE9-419A-9F98-A8F5C4A4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12</cp:revision>
  <dcterms:created xsi:type="dcterms:W3CDTF">2014-07-30T09:54:00Z</dcterms:created>
  <dcterms:modified xsi:type="dcterms:W3CDTF">2014-08-29T07:28:00Z</dcterms:modified>
</cp:coreProperties>
</file>