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27D" w:rsidRDefault="00E9427D" w:rsidP="00071501">
      <w:pPr>
        <w:pStyle w:val="3"/>
        <w:spacing w:before="0" w:line="360" w:lineRule="auto"/>
        <w:jc w:val="center"/>
        <w:rPr>
          <w:rFonts w:ascii="黑体" w:eastAsia="黑体" w:hAnsi="黑体"/>
          <w:color w:val="548DD4" w:themeColor="text2" w:themeTint="99"/>
          <w:sz w:val="24"/>
          <w:szCs w:val="24"/>
        </w:rPr>
      </w:pPr>
      <w:bookmarkStart w:id="0" w:name="_Toc453858193"/>
      <w:bookmarkStart w:id="1" w:name="_Toc453858249"/>
      <w:r w:rsidRPr="00A260A2">
        <w:rPr>
          <w:rFonts w:ascii="黑体" w:eastAsia="黑体" w:hAnsi="黑体" w:hint="eastAsia"/>
          <w:color w:val="548DD4" w:themeColor="text2" w:themeTint="99"/>
          <w:sz w:val="24"/>
          <w:szCs w:val="24"/>
        </w:rPr>
        <w:t>实施项目立项指引</w:t>
      </w:r>
      <w:bookmarkEnd w:id="0"/>
      <w:bookmarkEnd w:id="1"/>
    </w:p>
    <w:p w:rsidR="00071501" w:rsidRDefault="00071501" w:rsidP="00071501">
      <w:pPr>
        <w:pStyle w:val="4"/>
        <w:numPr>
          <w:ilvl w:val="0"/>
          <w:numId w:val="10"/>
        </w:numPr>
        <w:spacing w:before="0" w:line="360" w:lineRule="auto"/>
        <w:rPr>
          <w:rFonts w:ascii="黑体" w:eastAsia="黑体" w:hAnsi="黑体"/>
          <w:i w:val="0"/>
          <w:sz w:val="21"/>
          <w:szCs w:val="21"/>
        </w:rPr>
      </w:pPr>
      <w:r>
        <w:rPr>
          <w:rFonts w:ascii="黑体" w:eastAsia="黑体" w:hAnsi="黑体" w:hint="eastAsia"/>
          <w:i w:val="0"/>
          <w:sz w:val="21"/>
          <w:szCs w:val="21"/>
        </w:rPr>
        <w:t>简介</w:t>
      </w:r>
    </w:p>
    <w:p w:rsidR="00071501" w:rsidRPr="00071501" w:rsidRDefault="001B1A5F" w:rsidP="00AD3D54">
      <w:pPr>
        <w:pStyle w:val="4"/>
        <w:numPr>
          <w:ilvl w:val="0"/>
          <w:numId w:val="14"/>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012B54" w:rsidRPr="00012B54" w:rsidRDefault="00012B54" w:rsidP="00012B54">
      <w:pPr>
        <w:pStyle w:val="a3"/>
        <w:widowControl w:val="0"/>
        <w:autoSpaceDE w:val="0"/>
        <w:autoSpaceDN w:val="0"/>
        <w:adjustRightInd w:val="0"/>
        <w:spacing w:after="0" w:line="360" w:lineRule="auto"/>
        <w:ind w:left="0" w:firstLineChars="200" w:firstLine="420"/>
        <w:rPr>
          <w:rFonts w:asciiTheme="minorEastAsia" w:hAnsiTheme="minorEastAsia" w:cs="Arial"/>
          <w:sz w:val="21"/>
          <w:szCs w:val="21"/>
        </w:rPr>
      </w:pPr>
      <w:r w:rsidRPr="00012B54">
        <w:rPr>
          <w:rFonts w:asciiTheme="minorEastAsia" w:hAnsiTheme="minorEastAsia" w:cs="Arial" w:hint="eastAsia"/>
          <w:sz w:val="21"/>
          <w:szCs w:val="21"/>
        </w:rPr>
        <w:t>项目实施立项指公司内部由营销管理中心将客户以招投标或者直采等形式确认由我司承接的项目，转交给营运管理中心，继而由营运管理中心的项目统筹部落实安排项目经理的一系列</w:t>
      </w:r>
      <w:r w:rsidR="00D76090">
        <w:rPr>
          <w:rFonts w:asciiTheme="minorEastAsia" w:hAnsiTheme="minorEastAsia" w:cs="Arial" w:hint="eastAsia"/>
          <w:sz w:val="21"/>
          <w:szCs w:val="21"/>
        </w:rPr>
        <w:t>标准</w:t>
      </w:r>
      <w:r w:rsidRPr="00012B54">
        <w:rPr>
          <w:rFonts w:asciiTheme="minorEastAsia" w:hAnsiTheme="minorEastAsia" w:cs="Arial" w:hint="eastAsia"/>
          <w:sz w:val="21"/>
          <w:szCs w:val="21"/>
        </w:rPr>
        <w:t>工作流程。包括销售项目立项和实施项目立项通知，主要通过费用控制系统的销售项目立项审批流程和实施项目立项通知审批流程完成。</w:t>
      </w:r>
    </w:p>
    <w:p w:rsidR="00071501" w:rsidRDefault="00071501" w:rsidP="00AD3D54">
      <w:pPr>
        <w:pStyle w:val="4"/>
        <w:numPr>
          <w:ilvl w:val="0"/>
          <w:numId w:val="14"/>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AD3D54" w:rsidRPr="00AD3D54" w:rsidRDefault="00AD3D54" w:rsidP="00AD3D54">
      <w:pPr>
        <w:ind w:firstLineChars="200" w:firstLine="440"/>
      </w:pPr>
      <w:r>
        <w:rPr>
          <w:rFonts w:hint="eastAsia"/>
        </w:rPr>
        <w:t>本指引适用于指导信息化实施项目的立项工作</w:t>
      </w:r>
      <w:r w:rsidR="00D76090">
        <w:rPr>
          <w:rFonts w:hint="eastAsia"/>
        </w:rPr>
        <w:t>，可根据项目实际和裁剪准则对</w:t>
      </w:r>
      <w:r w:rsidR="00E70890">
        <w:rPr>
          <w:rFonts w:hint="eastAsia"/>
        </w:rPr>
        <w:t>该工作活动进行选取</w:t>
      </w:r>
      <w:r>
        <w:rPr>
          <w:rFonts w:hint="eastAsia"/>
        </w:rPr>
        <w:t>。</w:t>
      </w:r>
    </w:p>
    <w:p w:rsidR="00E9427D" w:rsidRPr="00A260A2" w:rsidRDefault="00E9427D" w:rsidP="00071501">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流程图</w:t>
      </w:r>
    </w:p>
    <w:p w:rsidR="00E9427D" w:rsidRDefault="00E9427D" w:rsidP="00E9427D">
      <w:pPr>
        <w:spacing w:after="0" w:line="360" w:lineRule="auto"/>
        <w:rPr>
          <w:rFonts w:asciiTheme="minorEastAsia" w:hAnsiTheme="minorEastAsia"/>
          <w:sz w:val="21"/>
          <w:szCs w:val="21"/>
        </w:rPr>
      </w:pPr>
      <w:r w:rsidRPr="00A260A2">
        <w:rPr>
          <w:rFonts w:asciiTheme="minorEastAsia" w:hAnsiTheme="minorEastAsia"/>
          <w:sz w:val="21"/>
          <w:szCs w:val="21"/>
        </w:rPr>
        <w:object w:dxaOrig="16303" w:dyaOrig="10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65pt;height:293.35pt;mso-position-horizontal:absolute;mso-position-vertical:absolute" o:ole="">
            <v:imagedata r:id="rId8" o:title=""/>
          </v:shape>
          <o:OLEObject Type="Embed" ProgID="Visio.Drawing.11" ShapeID="_x0000_i1025" DrawAspect="Content" ObjectID="_1528686480" r:id="rId9"/>
        </w:object>
      </w:r>
    </w:p>
    <w:p w:rsidR="00E9427D" w:rsidRPr="00A260A2" w:rsidRDefault="00E9427D" w:rsidP="00071501">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任务描述</w:t>
      </w:r>
    </w:p>
    <w:p w:rsidR="00E9427D" w:rsidRPr="00A260A2" w:rsidRDefault="00E9427D" w:rsidP="00E9427D">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E9427D" w:rsidRPr="00A260A2" w:rsidRDefault="00E9427D" w:rsidP="00E9427D">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w:t>
      </w:r>
      <w:r w:rsidR="00CB6A58">
        <w:rPr>
          <w:rFonts w:asciiTheme="minorEastAsia" w:hAnsiTheme="minorEastAsia" w:hint="eastAsia"/>
          <w:sz w:val="21"/>
          <w:szCs w:val="21"/>
        </w:rPr>
        <w:t>销售代表</w:t>
      </w:r>
      <w:r w:rsidRPr="00A260A2">
        <w:rPr>
          <w:rFonts w:asciiTheme="minorEastAsia" w:hAnsiTheme="minorEastAsia" w:hint="eastAsia"/>
          <w:sz w:val="21"/>
          <w:szCs w:val="21"/>
        </w:rPr>
        <w:t>根据项目类型通过费用控制系统提交《销售立项申请单》；</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2.</w:t>
      </w:r>
      <w:r w:rsidRPr="00A260A2">
        <w:rPr>
          <w:rFonts w:asciiTheme="minorEastAsia" w:hAnsiTheme="minorEastAsia" w:cs="宋体" w:hint="eastAsia"/>
          <w:sz w:val="21"/>
          <w:szCs w:val="21"/>
        </w:rPr>
        <w:t>销管中心业绩管理专员审批</w:t>
      </w:r>
      <w:r w:rsidRPr="00A260A2">
        <w:rPr>
          <w:rFonts w:asciiTheme="minorEastAsia" w:hAnsiTheme="minorEastAsia" w:hint="eastAsia"/>
          <w:sz w:val="21"/>
          <w:szCs w:val="21"/>
        </w:rPr>
        <w:t>《销售立项申请单》</w:t>
      </w:r>
      <w:r w:rsidRPr="00A260A2">
        <w:rPr>
          <w:rFonts w:asciiTheme="minorEastAsia" w:hAnsiTheme="minorEastAsia" w:cs="宋体" w:hint="eastAsia"/>
          <w:sz w:val="21"/>
          <w:szCs w:val="21"/>
        </w:rPr>
        <w:t>；</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3.财务管理专员完成相应信息登记与审批，并进行项目信息的系统维护工作；</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4.营运中心项目专员审批《</w:t>
      </w:r>
      <w:r w:rsidRPr="00A260A2">
        <w:rPr>
          <w:rFonts w:asciiTheme="minorEastAsia" w:hAnsiTheme="minorEastAsia" w:hint="eastAsia"/>
          <w:sz w:val="21"/>
          <w:szCs w:val="21"/>
        </w:rPr>
        <w:t>销售立项申请单》</w:t>
      </w:r>
      <w:r w:rsidRPr="00A260A2">
        <w:rPr>
          <w:rFonts w:asciiTheme="minorEastAsia" w:hAnsiTheme="minorEastAsia" w:cs="宋体" w:hint="eastAsia"/>
          <w:sz w:val="21"/>
          <w:szCs w:val="21"/>
        </w:rPr>
        <w:t>；</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lastRenderedPageBreak/>
        <w:t>5.营运中心项目专员根据项目类型提交《实施项目立项通知单》；</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6.实施群总负责人指定实施项目经理，产品统筹代表指定产品、研发经理对项目进行评估（可选）；</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7.确认项目立项，实施项目经理组建项目团队，着手准备实施工作。</w:t>
      </w:r>
    </w:p>
    <w:p w:rsidR="00E9427D" w:rsidRPr="00A260A2" w:rsidRDefault="00E9427D" w:rsidP="00071501">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工作策略</w:t>
      </w:r>
    </w:p>
    <w:p w:rsidR="00E9427D" w:rsidRPr="00A260A2" w:rsidRDefault="00E9427D" w:rsidP="00E9427D">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w:t>
      </w:r>
      <w:r w:rsidR="00CB6A58">
        <w:rPr>
          <w:rFonts w:asciiTheme="minorEastAsia" w:hAnsiTheme="minorEastAsia" w:hint="eastAsia"/>
          <w:sz w:val="21"/>
          <w:szCs w:val="21"/>
        </w:rPr>
        <w:t>销售代表</w:t>
      </w:r>
      <w:r w:rsidRPr="00A260A2">
        <w:rPr>
          <w:rFonts w:asciiTheme="minorEastAsia" w:hAnsiTheme="minorEastAsia" w:hint="eastAsia"/>
          <w:sz w:val="21"/>
          <w:szCs w:val="21"/>
        </w:rPr>
        <w:t>根据项目类型进行判定：</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A.直采及其它类型的项目：非我司承接的，由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判断是否继续跟进；由我司承接的，在销售合同签订后</w:t>
      </w:r>
      <w:r w:rsidRPr="00A260A2">
        <w:rPr>
          <w:rFonts w:asciiTheme="minorEastAsia" w:hAnsiTheme="minorEastAsia"/>
          <w:sz w:val="21"/>
          <w:szCs w:val="21"/>
        </w:rPr>
        <w:t>2</w:t>
      </w:r>
      <w:r w:rsidRPr="00A260A2">
        <w:rPr>
          <w:rFonts w:asciiTheme="minorEastAsia" w:hAnsiTheme="minorEastAsia" w:hint="eastAsia"/>
          <w:sz w:val="21"/>
          <w:szCs w:val="21"/>
        </w:rPr>
        <w:t>个工作日内，由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通过费用控制系统提交《销售立项申请单》。</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B.招投标类型的项目：未中标的项目，由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判断是否继续跟进；中标的项目，项目中标公示后</w:t>
      </w:r>
      <w:r w:rsidRPr="00A260A2">
        <w:rPr>
          <w:rFonts w:asciiTheme="minorEastAsia" w:hAnsiTheme="minorEastAsia"/>
          <w:sz w:val="21"/>
          <w:szCs w:val="21"/>
        </w:rPr>
        <w:t>2</w:t>
      </w:r>
      <w:r w:rsidRPr="00A260A2">
        <w:rPr>
          <w:rFonts w:asciiTheme="minorEastAsia" w:hAnsiTheme="minorEastAsia" w:hint="eastAsia"/>
          <w:sz w:val="21"/>
          <w:szCs w:val="21"/>
        </w:rPr>
        <w:t>日内，由</w:t>
      </w:r>
      <w:r w:rsidR="00CB6A58">
        <w:rPr>
          <w:rFonts w:asciiTheme="minorEastAsia" w:hAnsiTheme="minorEastAsia" w:hint="eastAsia"/>
          <w:sz w:val="21"/>
          <w:szCs w:val="21"/>
        </w:rPr>
        <w:t>销售代表</w:t>
      </w:r>
      <w:r w:rsidRPr="00A260A2">
        <w:rPr>
          <w:rFonts w:asciiTheme="minorEastAsia" w:hAnsiTheme="minorEastAsia" w:hint="eastAsia"/>
          <w:sz w:val="21"/>
          <w:szCs w:val="21"/>
        </w:rPr>
        <w:t>通过费用控制系统提交《销售立项申请单》。</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hint="eastAsia"/>
          <w:sz w:val="21"/>
          <w:szCs w:val="21"/>
        </w:rPr>
        <w:t>2.</w:t>
      </w:r>
      <w:r w:rsidRPr="00A260A2">
        <w:rPr>
          <w:rFonts w:asciiTheme="minorEastAsia" w:hAnsiTheme="minorEastAsia" w:cs="宋体" w:hint="eastAsia"/>
          <w:sz w:val="21"/>
          <w:szCs w:val="21"/>
        </w:rPr>
        <w:t>销管中心收到《销售立项申请单》，由业绩管理专员对项目编号、</w:t>
      </w:r>
      <w:r w:rsidRPr="00A260A2">
        <w:rPr>
          <w:rFonts w:asciiTheme="minorEastAsia" w:hAnsiTheme="minorEastAsia" w:cs="宋体" w:hint="eastAsia"/>
          <w:color w:val="FF0000"/>
          <w:sz w:val="21"/>
          <w:szCs w:val="21"/>
        </w:rPr>
        <w:t>是否具备实施条件</w:t>
      </w:r>
      <w:r w:rsidRPr="00A260A2">
        <w:rPr>
          <w:rFonts w:asciiTheme="minorEastAsia" w:hAnsiTheme="minorEastAsia" w:cs="宋体" w:hint="eastAsia"/>
          <w:sz w:val="21"/>
          <w:szCs w:val="21"/>
        </w:rPr>
        <w:t>等信息进行核实与登记，并完善需要由销管进行补充的项目信息。</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3.财务管理专员于当天内完成相应信息登记与审批，并将申请立项项目进行项目信息的系统维护工作。</w:t>
      </w:r>
    </w:p>
    <w:p w:rsidR="00E9427D" w:rsidRPr="00A260A2"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4.营运中心项目专员根据项目类型进行判定：</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cs="宋体" w:hint="eastAsia"/>
          <w:sz w:val="21"/>
          <w:szCs w:val="21"/>
        </w:rPr>
        <w:t>A．直采及其它类型的项目：项目专员通过系统查看《销售合同评审》流程是否通过，同时审核单据是否齐全，若评审流程通过且单据齐全则于当天通过</w:t>
      </w:r>
      <w:r w:rsidRPr="00A260A2">
        <w:rPr>
          <w:rFonts w:asciiTheme="minorEastAsia" w:hAnsiTheme="minorEastAsia" w:hint="eastAsia"/>
          <w:sz w:val="21"/>
          <w:szCs w:val="21"/>
        </w:rPr>
        <w:t>费用控制系统提交《项目实施立项通知单》；若单据不齐全则需进行再判断，对于需要提前实施的项目，</w:t>
      </w:r>
      <w:r w:rsidR="00CB6A58">
        <w:rPr>
          <w:rFonts w:asciiTheme="minorEastAsia" w:hAnsiTheme="minorEastAsia" w:hint="eastAsia"/>
          <w:sz w:val="21"/>
          <w:szCs w:val="21"/>
        </w:rPr>
        <w:t>销售代表</w:t>
      </w:r>
      <w:r w:rsidRPr="00A260A2">
        <w:rPr>
          <w:rFonts w:asciiTheme="minorEastAsia" w:hAnsiTheme="minorEastAsia" w:hint="eastAsia"/>
          <w:sz w:val="21"/>
          <w:szCs w:val="21"/>
        </w:rPr>
        <w:t>填写项目《销售立项申请单》后，必须以邮件的形式发起提前实施审批，通过产管会和营管会主席审批同意后，并将此邮件转发至项目统筹部，作为项目实施立项的必备条件；对于不需要提前实施的项目，由项目经理继续收集单据。</w:t>
      </w:r>
    </w:p>
    <w:p w:rsidR="00E9427D" w:rsidRPr="00A260A2" w:rsidRDefault="00E9427D" w:rsidP="00E9427D">
      <w:pPr>
        <w:widowControl w:val="0"/>
        <w:autoSpaceDE w:val="0"/>
        <w:autoSpaceDN w:val="0"/>
        <w:adjustRightInd w:val="0"/>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B．招投标类型的项目：由项目专员于</w:t>
      </w:r>
      <w:r w:rsidRPr="00A260A2">
        <w:rPr>
          <w:rFonts w:asciiTheme="minorEastAsia" w:hAnsiTheme="minorEastAsia" w:cs="宋体" w:hint="eastAsia"/>
          <w:sz w:val="21"/>
          <w:szCs w:val="21"/>
        </w:rPr>
        <w:t>当天</w:t>
      </w:r>
      <w:r w:rsidRPr="00A260A2">
        <w:rPr>
          <w:rFonts w:asciiTheme="minorEastAsia" w:hAnsiTheme="minorEastAsia" w:hint="eastAsia"/>
          <w:sz w:val="21"/>
          <w:szCs w:val="21"/>
        </w:rPr>
        <w:t>直接通过费用控制系统提交《项目实施立项通知单》；</w:t>
      </w:r>
    </w:p>
    <w:p w:rsidR="00E9427D"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5.项目专员提交《项目实施立项通知单》后，同时流转至实施群总负责人和产品统筹代表，由实施群总负责人通过费用控制系统指派实施项目经理，产品统筹代表指派研发经理，确定项目经理和</w:t>
      </w:r>
      <w:r w:rsidR="00CB6A58">
        <w:rPr>
          <w:rFonts w:asciiTheme="minorEastAsia" w:hAnsiTheme="minorEastAsia" w:cs="宋体" w:hint="eastAsia"/>
          <w:sz w:val="21"/>
          <w:szCs w:val="21"/>
        </w:rPr>
        <w:t>研发经理</w:t>
      </w:r>
      <w:r w:rsidRPr="00A260A2">
        <w:rPr>
          <w:rFonts w:asciiTheme="minorEastAsia" w:hAnsiTheme="minorEastAsia" w:cs="宋体" w:hint="eastAsia"/>
          <w:sz w:val="21"/>
          <w:szCs w:val="21"/>
        </w:rPr>
        <w:t>后，</w:t>
      </w:r>
      <w:r w:rsidR="00CB6A58">
        <w:rPr>
          <w:rFonts w:asciiTheme="minorEastAsia" w:hAnsiTheme="minorEastAsia" w:cs="宋体" w:hint="eastAsia"/>
          <w:sz w:val="21"/>
          <w:szCs w:val="21"/>
        </w:rPr>
        <w:t>通知单</w:t>
      </w:r>
      <w:r w:rsidRPr="00A260A2">
        <w:rPr>
          <w:rFonts w:asciiTheme="minorEastAsia" w:hAnsiTheme="minorEastAsia" w:cs="宋体" w:hint="eastAsia"/>
          <w:sz w:val="21"/>
          <w:szCs w:val="21"/>
        </w:rPr>
        <w:t>最终流转至项目</w:t>
      </w:r>
      <w:r w:rsidR="00CB6A58">
        <w:rPr>
          <w:rFonts w:asciiTheme="minorEastAsia" w:hAnsiTheme="minorEastAsia" w:cs="宋体" w:hint="eastAsia"/>
          <w:sz w:val="21"/>
          <w:szCs w:val="21"/>
        </w:rPr>
        <w:t>实施</w:t>
      </w:r>
      <w:r w:rsidRPr="00A260A2">
        <w:rPr>
          <w:rFonts w:asciiTheme="minorEastAsia" w:hAnsiTheme="minorEastAsia" w:cs="宋体" w:hint="eastAsia"/>
          <w:sz w:val="21"/>
          <w:szCs w:val="21"/>
        </w:rPr>
        <w:t>经理；</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sidRPr="00B04EE3">
        <w:rPr>
          <w:rFonts w:asciiTheme="minorEastAsia" w:hAnsiTheme="minorEastAsia" w:hint="eastAsia"/>
          <w:sz w:val="21"/>
          <w:szCs w:val="21"/>
        </w:rPr>
        <w:t>A．</w:t>
      </w:r>
      <w:r w:rsidR="00CB6A58" w:rsidRPr="00B04EE3">
        <w:rPr>
          <w:rFonts w:asciiTheme="minorEastAsia" w:hAnsiTheme="minorEastAsia"/>
          <w:sz w:val="21"/>
          <w:szCs w:val="21"/>
        </w:rPr>
        <w:t>实施项目经理必须具备较强的项目计划、组织、管理、控制的能力，同时候选人员必须符合公司内部的相关规定；</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B．</w:t>
      </w:r>
      <w:r w:rsidR="00CB6A58" w:rsidRPr="00B04EE3">
        <w:rPr>
          <w:rFonts w:asciiTheme="minorEastAsia" w:hAnsiTheme="minorEastAsia"/>
          <w:sz w:val="21"/>
          <w:szCs w:val="21"/>
        </w:rPr>
        <w:t>项目经理必须是接受过公司的项目管理、实施方法论培训并考核通过的人员，具有项目经理的认证资格；</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C.</w:t>
      </w:r>
      <w:r w:rsidR="00CB6A58" w:rsidRPr="00B04EE3">
        <w:rPr>
          <w:rFonts w:asciiTheme="minorEastAsia" w:hAnsiTheme="minorEastAsia" w:hint="eastAsia"/>
          <w:sz w:val="21"/>
          <w:szCs w:val="21"/>
        </w:rPr>
        <w:t>实施</w:t>
      </w:r>
      <w:r w:rsidR="00CB6A58" w:rsidRPr="00B04EE3">
        <w:rPr>
          <w:rFonts w:asciiTheme="minorEastAsia" w:hAnsiTheme="minorEastAsia"/>
          <w:sz w:val="21"/>
          <w:szCs w:val="21"/>
        </w:rPr>
        <w:t>项目经理必须与</w:t>
      </w:r>
      <w:r w:rsidR="00CB6A58" w:rsidRPr="00B04EE3">
        <w:rPr>
          <w:rFonts w:asciiTheme="minorEastAsia" w:hAnsiTheme="minorEastAsia" w:hint="eastAsia"/>
          <w:sz w:val="21"/>
          <w:szCs w:val="21"/>
        </w:rPr>
        <w:t>校</w:t>
      </w:r>
      <w:r w:rsidR="00CB6A58" w:rsidRPr="00B04EE3">
        <w:rPr>
          <w:rFonts w:asciiTheme="minorEastAsia" w:hAnsiTheme="minorEastAsia"/>
          <w:sz w:val="21"/>
          <w:szCs w:val="21"/>
        </w:rPr>
        <w:t>方项目负责人进行充分沟通，取得对方高层的信任和认可。</w:t>
      </w:r>
    </w:p>
    <w:p w:rsidR="00CB6A58"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t>6.项目</w:t>
      </w:r>
      <w:r w:rsidR="00CB6A58">
        <w:rPr>
          <w:rFonts w:asciiTheme="minorEastAsia" w:hAnsiTheme="minorEastAsia" w:cs="宋体" w:hint="eastAsia"/>
          <w:sz w:val="21"/>
          <w:szCs w:val="21"/>
        </w:rPr>
        <w:t>实施</w:t>
      </w:r>
      <w:r w:rsidRPr="00A260A2">
        <w:rPr>
          <w:rFonts w:asciiTheme="minorEastAsia" w:hAnsiTheme="minorEastAsia" w:cs="宋体" w:hint="eastAsia"/>
          <w:sz w:val="21"/>
          <w:szCs w:val="21"/>
        </w:rPr>
        <w:t>经理收到《项目实施立项通知单》后，确认项目立项，即完成项目立项</w:t>
      </w:r>
      <w:r w:rsidR="00CB6A58">
        <w:rPr>
          <w:rFonts w:asciiTheme="minorEastAsia" w:hAnsiTheme="minorEastAsia" w:cs="宋体" w:hint="eastAsia"/>
          <w:sz w:val="21"/>
          <w:szCs w:val="21"/>
        </w:rPr>
        <w:t>工作</w:t>
      </w:r>
      <w:r w:rsidRPr="00A260A2">
        <w:rPr>
          <w:rFonts w:asciiTheme="minorEastAsia" w:hAnsiTheme="minorEastAsia" w:cs="宋体" w:hint="eastAsia"/>
          <w:sz w:val="21"/>
          <w:szCs w:val="21"/>
        </w:rPr>
        <w:t>，</w:t>
      </w:r>
    </w:p>
    <w:p w:rsidR="00E9427D" w:rsidRDefault="00E9427D" w:rsidP="00E9427D">
      <w:pPr>
        <w:widowControl w:val="0"/>
        <w:autoSpaceDE w:val="0"/>
        <w:autoSpaceDN w:val="0"/>
        <w:adjustRightInd w:val="0"/>
        <w:spacing w:after="0" w:line="360" w:lineRule="auto"/>
        <w:ind w:leftChars="200" w:left="440"/>
        <w:rPr>
          <w:rFonts w:asciiTheme="minorEastAsia" w:hAnsiTheme="minorEastAsia" w:cs="宋体"/>
          <w:sz w:val="21"/>
          <w:szCs w:val="21"/>
        </w:rPr>
      </w:pPr>
      <w:r w:rsidRPr="00A260A2">
        <w:rPr>
          <w:rFonts w:asciiTheme="minorEastAsia" w:hAnsiTheme="minorEastAsia" w:cs="宋体" w:hint="eastAsia"/>
          <w:sz w:val="21"/>
          <w:szCs w:val="21"/>
        </w:rPr>
        <w:lastRenderedPageBreak/>
        <w:t>7.项目</w:t>
      </w:r>
      <w:r w:rsidR="00CB6A58">
        <w:rPr>
          <w:rFonts w:asciiTheme="minorEastAsia" w:hAnsiTheme="minorEastAsia" w:cs="宋体" w:hint="eastAsia"/>
          <w:sz w:val="21"/>
          <w:szCs w:val="21"/>
        </w:rPr>
        <w:t>实施</w:t>
      </w:r>
      <w:r w:rsidRPr="00A260A2">
        <w:rPr>
          <w:rFonts w:asciiTheme="minorEastAsia" w:hAnsiTheme="minorEastAsia" w:cs="宋体" w:hint="eastAsia"/>
          <w:sz w:val="21"/>
          <w:szCs w:val="21"/>
        </w:rPr>
        <w:t>经理最终需将《项目实施立项通知单》回归到项目统筹部，由项目统筹部输出项目经理任命书，此时</w:t>
      </w:r>
      <w:r w:rsidR="00CB6A58">
        <w:rPr>
          <w:rFonts w:asciiTheme="minorEastAsia" w:hAnsiTheme="minorEastAsia" w:cs="宋体" w:hint="eastAsia"/>
          <w:sz w:val="21"/>
          <w:szCs w:val="21"/>
        </w:rPr>
        <w:t>项目实施经理</w:t>
      </w:r>
      <w:r w:rsidRPr="00A260A2">
        <w:rPr>
          <w:rFonts w:asciiTheme="minorEastAsia" w:hAnsiTheme="minorEastAsia" w:cs="宋体" w:hint="eastAsia"/>
          <w:sz w:val="21"/>
          <w:szCs w:val="21"/>
        </w:rPr>
        <w:t>即可组建项目团队，着手准备实施工作。</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A.</w:t>
      </w:r>
      <w:r w:rsidR="00CB6A58" w:rsidRPr="00B04EE3">
        <w:rPr>
          <w:rFonts w:asciiTheme="minorEastAsia" w:hAnsiTheme="minorEastAsia"/>
          <w:sz w:val="21"/>
          <w:szCs w:val="21"/>
        </w:rPr>
        <w:t>根据项目规模组建项目小组，选拔不同的项目人员。</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B.</w:t>
      </w:r>
      <w:r w:rsidR="00CB6A58" w:rsidRPr="00B04EE3">
        <w:rPr>
          <w:rFonts w:asciiTheme="minorEastAsia" w:hAnsiTheme="minorEastAsia"/>
          <w:sz w:val="21"/>
          <w:szCs w:val="21"/>
        </w:rPr>
        <w:t>人员在选拔时要充分考虑人员的业务背景、实施经验等多方因素，保证项目组具有很强的项目实施能力。</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C.</w:t>
      </w:r>
      <w:r w:rsidR="00CB6A58" w:rsidRPr="00B04EE3">
        <w:rPr>
          <w:rFonts w:asciiTheme="minorEastAsia" w:hAnsiTheme="minorEastAsia"/>
          <w:sz w:val="21"/>
          <w:szCs w:val="21"/>
        </w:rPr>
        <w:t>项目小组人员必须熟悉实施的产品，</w:t>
      </w:r>
      <w:r w:rsidR="00CB6A58" w:rsidRPr="00B04EE3">
        <w:rPr>
          <w:rFonts w:asciiTheme="minorEastAsia" w:hAnsiTheme="minorEastAsia" w:hint="eastAsia"/>
          <w:sz w:val="21"/>
          <w:szCs w:val="21"/>
        </w:rPr>
        <w:t>实施</w:t>
      </w:r>
      <w:r w:rsidR="00CB6A58" w:rsidRPr="00B04EE3">
        <w:rPr>
          <w:rFonts w:asciiTheme="minorEastAsia" w:hAnsiTheme="minorEastAsia"/>
          <w:sz w:val="21"/>
          <w:szCs w:val="21"/>
        </w:rPr>
        <w:t>方法论等相关的专业知识，只有符合条件的人员才可以成为项目组成员之一，切忌把不合适的人员安排到项目中。</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D.</w:t>
      </w:r>
      <w:r w:rsidR="00CB6A58" w:rsidRPr="00B04EE3">
        <w:rPr>
          <w:rFonts w:asciiTheme="minorEastAsia" w:hAnsiTheme="minorEastAsia"/>
          <w:sz w:val="21"/>
          <w:szCs w:val="21"/>
        </w:rPr>
        <w:t>项目实施的类型和方式不同，项目人员参加形式也要灵活调整。比如可以一人同时兼不同岗位，即不同的项目实施阶段，转变不同的角色。</w:t>
      </w:r>
    </w:p>
    <w:p w:rsidR="00CB6A58" w:rsidRPr="00B04EE3" w:rsidRDefault="00B04EE3" w:rsidP="00B04EE3">
      <w:pPr>
        <w:widowControl w:val="0"/>
        <w:autoSpaceDE w:val="0"/>
        <w:autoSpaceDN w:val="0"/>
        <w:adjustRightInd w:val="0"/>
        <w:spacing w:after="0" w:line="360" w:lineRule="auto"/>
        <w:ind w:leftChars="400" w:left="880"/>
        <w:rPr>
          <w:rFonts w:asciiTheme="minorEastAsia" w:hAnsiTheme="minorEastAsia"/>
          <w:sz w:val="21"/>
          <w:szCs w:val="21"/>
        </w:rPr>
      </w:pPr>
      <w:r>
        <w:rPr>
          <w:rFonts w:asciiTheme="minorEastAsia" w:hAnsiTheme="minorEastAsia" w:hint="eastAsia"/>
          <w:sz w:val="21"/>
          <w:szCs w:val="21"/>
        </w:rPr>
        <w:t>E.</w:t>
      </w:r>
      <w:bookmarkStart w:id="2" w:name="_GoBack"/>
      <w:bookmarkEnd w:id="2"/>
      <w:r w:rsidR="00CB6A58" w:rsidRPr="00B04EE3">
        <w:rPr>
          <w:rFonts w:asciiTheme="minorEastAsia" w:hAnsiTheme="minorEastAsia"/>
          <w:sz w:val="21"/>
          <w:szCs w:val="21"/>
        </w:rPr>
        <w:t>如果实施资源比较缺乏，应通过其它渠道（如：兄弟部门支援</w:t>
      </w:r>
      <w:r w:rsidR="00CB6A58" w:rsidRPr="00B04EE3">
        <w:rPr>
          <w:rFonts w:asciiTheme="minorEastAsia" w:hAnsiTheme="minorEastAsia" w:hint="eastAsia"/>
          <w:sz w:val="21"/>
          <w:szCs w:val="21"/>
        </w:rPr>
        <w:t>、</w:t>
      </w:r>
      <w:r w:rsidR="00CB6A58" w:rsidRPr="00B04EE3">
        <w:rPr>
          <w:rFonts w:asciiTheme="minorEastAsia" w:hAnsiTheme="minorEastAsia"/>
          <w:sz w:val="21"/>
          <w:szCs w:val="21"/>
        </w:rPr>
        <w:t>强化培训</w:t>
      </w:r>
      <w:r w:rsidR="00CB6A58" w:rsidRPr="00B04EE3">
        <w:rPr>
          <w:rFonts w:asciiTheme="minorEastAsia" w:hAnsiTheme="minorEastAsia" w:hint="eastAsia"/>
          <w:sz w:val="21"/>
          <w:szCs w:val="21"/>
        </w:rPr>
        <w:t>）</w:t>
      </w:r>
      <w:r w:rsidR="00CB6A58" w:rsidRPr="00B04EE3">
        <w:rPr>
          <w:rFonts w:asciiTheme="minorEastAsia" w:hAnsiTheme="minorEastAsia"/>
          <w:sz w:val="21"/>
          <w:szCs w:val="21"/>
        </w:rPr>
        <w:t>解决，切不可随便用一些新手来代替。项目中如果配备实习人员，应该有专人负责指导，逐步安排实习人员承担可以胜任的工作。</w:t>
      </w: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071501" w:rsidRPr="00071501" w:rsidRDefault="00071501" w:rsidP="00E9427D">
      <w:pPr>
        <w:pStyle w:val="a3"/>
        <w:keepNext/>
        <w:keepLines/>
        <w:numPr>
          <w:ilvl w:val="0"/>
          <w:numId w:val="9"/>
        </w:numPr>
        <w:spacing w:after="0" w:line="360" w:lineRule="auto"/>
        <w:ind w:left="851" w:hanging="851"/>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1"/>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1"/>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1"/>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1"/>
        </w:numPr>
        <w:spacing w:after="0" w:line="360" w:lineRule="auto"/>
        <w:contextualSpacing w:val="0"/>
        <w:outlineLvl w:val="3"/>
        <w:rPr>
          <w:rFonts w:ascii="黑体" w:eastAsia="黑体" w:hAnsi="黑体" w:cstheme="majorBidi"/>
          <w:b/>
          <w:bCs/>
          <w:iCs/>
          <w:vanish/>
          <w:color w:val="4F81BD" w:themeColor="accent1"/>
          <w:sz w:val="21"/>
          <w:szCs w:val="21"/>
        </w:rPr>
      </w:pPr>
    </w:p>
    <w:p w:rsidR="00E9427D" w:rsidRPr="00A260A2" w:rsidRDefault="00E9427D" w:rsidP="006C2659">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角色与责任</w:t>
      </w:r>
    </w:p>
    <w:p w:rsidR="00E9427D" w:rsidRPr="00A260A2" w:rsidRDefault="00CB6A58" w:rsidP="00E9427D">
      <w:pPr>
        <w:spacing w:after="0" w:line="360" w:lineRule="auto"/>
        <w:rPr>
          <w:rFonts w:asciiTheme="minorEastAsia" w:hAnsiTheme="minorEastAsia"/>
          <w:b/>
          <w:sz w:val="21"/>
          <w:szCs w:val="21"/>
        </w:rPr>
      </w:pPr>
      <w:r>
        <w:rPr>
          <w:rFonts w:asciiTheme="minorEastAsia" w:hAnsiTheme="minorEastAsia" w:hint="eastAsia"/>
          <w:b/>
          <w:sz w:val="21"/>
          <w:szCs w:val="21"/>
        </w:rPr>
        <w:t>销售代表</w:t>
      </w:r>
      <w:r w:rsidR="00E9427D" w:rsidRPr="00A260A2">
        <w:rPr>
          <w:rFonts w:asciiTheme="minorEastAsia" w:hAnsiTheme="minorEastAsia" w:hint="eastAsia"/>
          <w:b/>
          <w:sz w:val="21"/>
          <w:szCs w:val="21"/>
        </w:rPr>
        <w:t>：</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1)负责通过费用控制系统提交项目立项申请；</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2)对于需要提前实施的项目，通过邮件提交提前实施申请；</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3)负责对未中标或未由我司承接的项目进行判定是否继续跟进；</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业绩管理专员：</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1)负责核实信息是否准备确，重点为项目编号；</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2)负责核实项目是否具备实施条件；</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财务管理专员：</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1)财务部收到《销售立项申请单》后，于当日内完成相应信息登记与审批，并将申请立项项目进行项目信息的系统维护工作。</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项目专员：</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1)收到《销售立项申请单》后，对于招投标项目当天提交《项目实施立项通知单》，对于直采及其它类型的项目需检查单据是否齐全；</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2)输出《项目经理任命书》；</w:t>
      </w:r>
    </w:p>
    <w:p w:rsidR="00E9427D" w:rsidRPr="00A260A2" w:rsidRDefault="00E9427D" w:rsidP="00E9427D">
      <w:pPr>
        <w:spacing w:after="0" w:line="360" w:lineRule="auto"/>
        <w:rPr>
          <w:rFonts w:asciiTheme="minorEastAsia" w:hAnsiTheme="minorEastAsia"/>
          <w:b/>
          <w:sz w:val="21"/>
          <w:szCs w:val="21"/>
        </w:rPr>
      </w:pPr>
      <w:r w:rsidRPr="00A260A2">
        <w:rPr>
          <w:rFonts w:asciiTheme="minorEastAsia" w:hAnsiTheme="minorEastAsia" w:hint="eastAsia"/>
          <w:b/>
          <w:sz w:val="21"/>
          <w:szCs w:val="21"/>
        </w:rPr>
        <w:t>产管会+营管会主席：</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1)负责审批</w:t>
      </w:r>
      <w:r w:rsidR="00CB6A58">
        <w:rPr>
          <w:rFonts w:asciiTheme="minorEastAsia" w:hAnsiTheme="minorEastAsia" w:hint="eastAsia"/>
          <w:sz w:val="21"/>
          <w:szCs w:val="21"/>
        </w:rPr>
        <w:t>销售代表</w:t>
      </w:r>
      <w:r w:rsidRPr="00A260A2">
        <w:rPr>
          <w:rFonts w:asciiTheme="minorEastAsia" w:hAnsiTheme="minorEastAsia" w:hint="eastAsia"/>
          <w:sz w:val="21"/>
          <w:szCs w:val="21"/>
        </w:rPr>
        <w:t>邮件提交的项目提前实施申请；</w:t>
      </w:r>
    </w:p>
    <w:p w:rsidR="00E9427D" w:rsidRPr="00A260A2" w:rsidRDefault="00E9427D" w:rsidP="00E9427D">
      <w:pPr>
        <w:widowControl w:val="0"/>
        <w:autoSpaceDE w:val="0"/>
        <w:autoSpaceDN w:val="0"/>
        <w:adjustRightInd w:val="0"/>
        <w:spacing w:after="0" w:line="360" w:lineRule="auto"/>
        <w:rPr>
          <w:rFonts w:asciiTheme="minorEastAsia" w:hAnsiTheme="minorEastAsia"/>
          <w:b/>
          <w:sz w:val="21"/>
          <w:szCs w:val="21"/>
        </w:rPr>
      </w:pPr>
      <w:r w:rsidRPr="00A260A2">
        <w:rPr>
          <w:rFonts w:asciiTheme="minorEastAsia" w:hAnsiTheme="minorEastAsia" w:hint="eastAsia"/>
          <w:b/>
          <w:sz w:val="21"/>
          <w:szCs w:val="21"/>
        </w:rPr>
        <w:t>实施群负责人：</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lastRenderedPageBreak/>
        <w:t>1)实施群负责人收到《项目实施立项通知单》后</w:t>
      </w:r>
      <w:r w:rsidRPr="00A260A2">
        <w:rPr>
          <w:rFonts w:asciiTheme="minorEastAsia" w:hAnsiTheme="minorEastAsia"/>
          <w:sz w:val="21"/>
          <w:szCs w:val="21"/>
        </w:rPr>
        <w:t>1</w:t>
      </w:r>
      <w:r w:rsidRPr="00A260A2">
        <w:rPr>
          <w:rFonts w:asciiTheme="minorEastAsia" w:hAnsiTheme="minorEastAsia" w:hint="eastAsia"/>
          <w:sz w:val="21"/>
          <w:szCs w:val="21"/>
        </w:rPr>
        <w:t>个工作日内通过费用控制系统，负责指定实施项目经理。</w:t>
      </w:r>
    </w:p>
    <w:p w:rsidR="00E9427D" w:rsidRPr="00A260A2" w:rsidRDefault="00E9427D" w:rsidP="00E9427D">
      <w:pPr>
        <w:spacing w:after="0" w:line="360" w:lineRule="auto"/>
        <w:rPr>
          <w:rFonts w:asciiTheme="minorEastAsia" w:hAnsiTheme="minorEastAsia"/>
          <w:b/>
          <w:sz w:val="21"/>
          <w:szCs w:val="21"/>
        </w:rPr>
      </w:pPr>
      <w:r w:rsidRPr="00A260A2">
        <w:rPr>
          <w:rFonts w:asciiTheme="minorEastAsia" w:hAnsiTheme="minorEastAsia" w:hint="eastAsia"/>
          <w:b/>
          <w:sz w:val="21"/>
          <w:szCs w:val="21"/>
        </w:rPr>
        <w:t>产品统筹代表：</w:t>
      </w:r>
    </w:p>
    <w:p w:rsidR="00E9427D" w:rsidRPr="00A260A2" w:rsidRDefault="00E9427D" w:rsidP="00E9427D">
      <w:pPr>
        <w:spacing w:after="0" w:line="360" w:lineRule="auto"/>
        <w:ind w:leftChars="400" w:left="880"/>
        <w:rPr>
          <w:rFonts w:asciiTheme="minorEastAsia" w:hAnsiTheme="minorEastAsia"/>
          <w:sz w:val="21"/>
          <w:szCs w:val="21"/>
        </w:rPr>
      </w:pPr>
      <w:r w:rsidRPr="00A260A2">
        <w:rPr>
          <w:rFonts w:asciiTheme="minorEastAsia" w:hAnsiTheme="minorEastAsia" w:hint="eastAsia"/>
          <w:sz w:val="21"/>
          <w:szCs w:val="21"/>
        </w:rPr>
        <w:t>1)对有定制需求或涉及需要研发工作量的项目，由产品统筹代表作为产品的统一接口，负责指定研发经理进行项目评估；</w:t>
      </w:r>
    </w:p>
    <w:p w:rsidR="00E9427D" w:rsidRPr="00A260A2" w:rsidRDefault="00E9427D" w:rsidP="00E9427D">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w:t>
      </w:r>
    </w:p>
    <w:p w:rsidR="00E9427D" w:rsidRPr="00A260A2" w:rsidRDefault="00E9427D" w:rsidP="00E9427D">
      <w:pPr>
        <w:spacing w:after="0" w:line="360" w:lineRule="auto"/>
        <w:ind w:leftChars="373" w:left="821"/>
        <w:rPr>
          <w:rFonts w:asciiTheme="minorEastAsia" w:hAnsiTheme="minorEastAsia"/>
          <w:sz w:val="21"/>
          <w:szCs w:val="21"/>
        </w:rPr>
      </w:pPr>
      <w:r w:rsidRPr="00A260A2">
        <w:rPr>
          <w:rFonts w:asciiTheme="minorEastAsia" w:hAnsiTheme="minorEastAsia" w:hint="eastAsia"/>
          <w:sz w:val="21"/>
          <w:szCs w:val="21"/>
        </w:rPr>
        <w:t>1)实施项目经理收到《项目实施立项通知单》和《项目经理任命书》后，负责组建项目实施团队，进入项目实施准备工作。</w:t>
      </w: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2"/>
        </w:numPr>
        <w:spacing w:after="0" w:line="360" w:lineRule="auto"/>
        <w:contextualSpacing w:val="0"/>
        <w:outlineLvl w:val="3"/>
        <w:rPr>
          <w:rFonts w:ascii="黑体" w:eastAsia="黑体" w:hAnsi="黑体" w:cstheme="majorBidi"/>
          <w:b/>
          <w:bCs/>
          <w:iCs/>
          <w:vanish/>
          <w:color w:val="4F81BD" w:themeColor="accent1"/>
          <w:sz w:val="21"/>
          <w:szCs w:val="21"/>
        </w:rPr>
      </w:pPr>
    </w:p>
    <w:p w:rsidR="00E9427D" w:rsidRPr="00A260A2" w:rsidRDefault="00E9427D" w:rsidP="006C2659">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交付成果</w:t>
      </w:r>
    </w:p>
    <w:tbl>
      <w:tblPr>
        <w:tblW w:w="0" w:type="auto"/>
        <w:tblInd w:w="420" w:type="dxa"/>
        <w:tblCellMar>
          <w:left w:w="0" w:type="dxa"/>
          <w:right w:w="0" w:type="dxa"/>
        </w:tblCellMar>
        <w:tblLook w:val="0000"/>
      </w:tblPr>
      <w:tblGrid>
        <w:gridCol w:w="1285"/>
        <w:gridCol w:w="1380"/>
        <w:gridCol w:w="1559"/>
        <w:gridCol w:w="976"/>
        <w:gridCol w:w="1005"/>
        <w:gridCol w:w="1897"/>
      </w:tblGrid>
      <w:tr w:rsidR="00E9427D" w:rsidRPr="00A260A2" w:rsidTr="0021702A">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3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55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976" w:type="dxa"/>
            <w:tcBorders>
              <w:top w:val="single" w:sz="8" w:space="0" w:color="auto"/>
              <w:left w:val="nil"/>
              <w:bottom w:val="single" w:sz="8"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E9427D" w:rsidRPr="00A260A2" w:rsidTr="0021702A">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销售立项申请单</w:t>
            </w:r>
          </w:p>
        </w:tc>
        <w:tc>
          <w:tcPr>
            <w:tcW w:w="138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销售立项申请单</w:t>
            </w:r>
          </w:p>
        </w:tc>
        <w:tc>
          <w:tcPr>
            <w:tcW w:w="1559"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费用控制系统</w:t>
            </w: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项目实施立项通知单</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项目实施立项通知单</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费用控制系统</w:t>
            </w: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邮件</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提前实施申请邮件</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任命书</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项目经理任命书</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项目干系人登记册</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项目干系人登记册</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r>
      <w:tr w:rsidR="00E9427D" w:rsidRPr="00A260A2" w:rsidTr="0021702A">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97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9427D" w:rsidRPr="00A260A2" w:rsidRDefault="00E9427D" w:rsidP="0021702A">
            <w:pPr>
              <w:spacing w:after="0" w:line="360" w:lineRule="auto"/>
              <w:jc w:val="center"/>
              <w:rPr>
                <w:rFonts w:asciiTheme="minorEastAsia" w:hAnsiTheme="minorEastAsia" w:cs="宋体"/>
                <w:sz w:val="21"/>
                <w:szCs w:val="21"/>
              </w:rPr>
            </w:pPr>
          </w:p>
        </w:tc>
      </w:tr>
    </w:tbl>
    <w:p w:rsidR="00E9427D" w:rsidRPr="00A260A2" w:rsidRDefault="00E9427D" w:rsidP="00E9427D">
      <w:pPr>
        <w:spacing w:after="0" w:line="360" w:lineRule="auto"/>
        <w:rPr>
          <w:rFonts w:asciiTheme="minorEastAsia" w:hAnsiTheme="minorEastAsia"/>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1B1A5F" w:rsidRPr="001B1A5F" w:rsidRDefault="001B1A5F" w:rsidP="00071501">
      <w:pPr>
        <w:pStyle w:val="a3"/>
        <w:keepNext/>
        <w:keepLines/>
        <w:numPr>
          <w:ilvl w:val="0"/>
          <w:numId w:val="13"/>
        </w:numPr>
        <w:spacing w:after="0" w:line="360" w:lineRule="auto"/>
        <w:contextualSpacing w:val="0"/>
        <w:outlineLvl w:val="3"/>
        <w:rPr>
          <w:rFonts w:ascii="黑体" w:eastAsia="黑体" w:hAnsi="黑体" w:cstheme="majorBidi"/>
          <w:b/>
          <w:bCs/>
          <w:iCs/>
          <w:vanish/>
          <w:color w:val="4F81BD" w:themeColor="accent1"/>
          <w:sz w:val="21"/>
          <w:szCs w:val="21"/>
        </w:rPr>
      </w:pPr>
    </w:p>
    <w:p w:rsidR="00E9427D" w:rsidRPr="00A260A2" w:rsidRDefault="00E9427D" w:rsidP="006C2659">
      <w:pPr>
        <w:pStyle w:val="4"/>
        <w:numPr>
          <w:ilvl w:val="0"/>
          <w:numId w:val="10"/>
        </w:numPr>
        <w:spacing w:before="0" w:line="360" w:lineRule="auto"/>
        <w:rPr>
          <w:rFonts w:ascii="黑体" w:eastAsia="黑体" w:hAnsi="黑体"/>
          <w:i w:val="0"/>
          <w:sz w:val="21"/>
          <w:szCs w:val="21"/>
        </w:rPr>
      </w:pPr>
      <w:r w:rsidRPr="00A260A2">
        <w:rPr>
          <w:rFonts w:ascii="黑体" w:eastAsia="黑体" w:hAnsi="黑体" w:hint="eastAsia"/>
          <w:i w:val="0"/>
          <w:sz w:val="21"/>
          <w:szCs w:val="21"/>
        </w:rPr>
        <w:t>风险提示</w:t>
      </w:r>
    </w:p>
    <w:p w:rsidR="00E9427D" w:rsidRPr="00A260A2" w:rsidRDefault="00E9427D" w:rsidP="00E9427D">
      <w:pPr>
        <w:spacing w:after="0" w:line="360" w:lineRule="auto"/>
        <w:ind w:leftChars="400" w:left="1090" w:hangingChars="100" w:hanging="210"/>
        <w:rPr>
          <w:rFonts w:asciiTheme="minorEastAsia" w:hAnsiTheme="minorEastAsia" w:cs="宋体"/>
          <w:sz w:val="21"/>
          <w:szCs w:val="21"/>
        </w:rPr>
      </w:pPr>
      <w:r w:rsidRPr="00A260A2">
        <w:rPr>
          <w:rFonts w:asciiTheme="minorEastAsia" w:hAnsiTheme="minorEastAsia" w:cs="宋体"/>
          <w:sz w:val="21"/>
          <w:szCs w:val="21"/>
        </w:rPr>
        <w:t>1)</w:t>
      </w:r>
      <w:r w:rsidRPr="00A260A2">
        <w:rPr>
          <w:rFonts w:asciiTheme="minorEastAsia" w:hAnsiTheme="minorEastAsia" w:cs="宋体" w:hint="eastAsia"/>
          <w:sz w:val="21"/>
          <w:szCs w:val="21"/>
        </w:rPr>
        <w:t>项目延期交付。在项目立项过程中可能存在客户场地不具备条件、采购设备备货周期较长导致无法按照合同约定时间交付以及项目实施中偶然因素导致项目延期。项目经理根据影响项目因素进行分类、记录，并将项目上报给营运管理中心。由项目统筹部分析项目无法实施存在的潜在风险，并按照风险类别落实相应的应对办法。</w:t>
      </w:r>
    </w:p>
    <w:p w:rsidR="00E9427D" w:rsidRPr="00A260A2" w:rsidRDefault="00E9427D" w:rsidP="00E9427D">
      <w:pPr>
        <w:spacing w:after="0" w:line="360" w:lineRule="auto"/>
        <w:ind w:leftChars="400" w:left="1090" w:hangingChars="100" w:hanging="210"/>
        <w:rPr>
          <w:rFonts w:asciiTheme="minorEastAsia" w:hAnsiTheme="minorEastAsia" w:cs="宋体"/>
          <w:sz w:val="21"/>
          <w:szCs w:val="21"/>
        </w:rPr>
      </w:pPr>
      <w:r w:rsidRPr="00A260A2">
        <w:rPr>
          <w:rFonts w:asciiTheme="minorEastAsia" w:hAnsiTheme="minorEastAsia" w:cs="宋体"/>
          <w:sz w:val="21"/>
          <w:szCs w:val="21"/>
        </w:rPr>
        <w:lastRenderedPageBreak/>
        <w:t>2)</w:t>
      </w:r>
      <w:r w:rsidRPr="00A260A2">
        <w:rPr>
          <w:rFonts w:asciiTheme="minorEastAsia" w:hAnsiTheme="minorEastAsia" w:cs="宋体" w:hint="eastAsia"/>
          <w:sz w:val="21"/>
          <w:szCs w:val="21"/>
        </w:rPr>
        <w:t>产品变更</w:t>
      </w:r>
      <w:r w:rsidRPr="00A260A2">
        <w:rPr>
          <w:rFonts w:asciiTheme="minorEastAsia" w:hAnsiTheme="minorEastAsia" w:cs="宋体"/>
          <w:sz w:val="21"/>
          <w:szCs w:val="21"/>
        </w:rPr>
        <w:t>。</w:t>
      </w:r>
      <w:r w:rsidRPr="00A260A2">
        <w:rPr>
          <w:rFonts w:asciiTheme="minorEastAsia" w:hAnsiTheme="minorEastAsia" w:cs="宋体" w:hint="eastAsia"/>
          <w:sz w:val="21"/>
          <w:szCs w:val="21"/>
        </w:rPr>
        <w:t>可能在项目立项后，因客户需求不明确导致产品参数发生变更，导致项目立项后存在研发与交付不及时的风险。</w:t>
      </w:r>
      <w:r w:rsidR="00CB6A58">
        <w:rPr>
          <w:rFonts w:asciiTheme="minorEastAsia" w:hAnsiTheme="minorEastAsia" w:cs="宋体" w:hint="eastAsia"/>
          <w:sz w:val="21"/>
          <w:szCs w:val="21"/>
        </w:rPr>
        <w:t>销售代表</w:t>
      </w:r>
      <w:r w:rsidRPr="00A260A2">
        <w:rPr>
          <w:rFonts w:asciiTheme="minorEastAsia" w:hAnsiTheme="minorEastAsia" w:cs="宋体" w:hint="eastAsia"/>
          <w:sz w:val="21"/>
          <w:szCs w:val="21"/>
        </w:rPr>
        <w:t>可以与客户签定《销售合同补充协议》，与客户签署《产品变更备忘录》，同时公司内部流转《产品变更申请单》。</w:t>
      </w:r>
    </w:p>
    <w:p w:rsidR="00B83812" w:rsidRPr="00E9427D" w:rsidRDefault="00B83812" w:rsidP="00E9427D"/>
    <w:sectPr w:rsidR="00B83812" w:rsidRPr="00E9427D" w:rsidSect="001B1A5F">
      <w:headerReference w:type="default" r:id="rId10"/>
      <w:footerReference w:type="default" r:id="rId11"/>
      <w:pgSz w:w="11906" w:h="16838"/>
      <w:pgMar w:top="1247" w:right="1247" w:bottom="1247" w:left="1247" w:header="851" w:footer="33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4DF" w:rsidRDefault="003C14DF" w:rsidP="00011DE9">
      <w:r>
        <w:separator/>
      </w:r>
    </w:p>
  </w:endnote>
  <w:endnote w:type="continuationSeparator" w:id="1">
    <w:p w:rsidR="003C14DF" w:rsidRDefault="003C14DF" w:rsidP="00011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662210"/>
      <w:docPartObj>
        <w:docPartGallery w:val="Page Numbers (Bottom of Page)"/>
        <w:docPartUnique/>
      </w:docPartObj>
    </w:sdtPr>
    <w:sdtContent>
      <w:p w:rsidR="00F81FCB" w:rsidRDefault="00EF37B3">
        <w:pPr>
          <w:pStyle w:val="a5"/>
          <w:jc w:val="center"/>
        </w:pPr>
        <w:r>
          <w:fldChar w:fldCharType="begin"/>
        </w:r>
        <w:r w:rsidR="00F81FCB">
          <w:instrText>PAGE   \* MERGEFORMAT</w:instrText>
        </w:r>
        <w:r>
          <w:fldChar w:fldCharType="separate"/>
        </w:r>
        <w:r w:rsidR="0021702A" w:rsidRPr="0021702A">
          <w:rPr>
            <w:noProof/>
            <w:lang w:val="zh-CN"/>
          </w:rPr>
          <w:t>4</w:t>
        </w:r>
        <w:r>
          <w:fldChar w:fldCharType="end"/>
        </w:r>
      </w:p>
    </w:sdtContent>
  </w:sdt>
  <w:p w:rsidR="00F81FCB" w:rsidRDefault="00F81F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4DF" w:rsidRDefault="003C14DF" w:rsidP="00011DE9">
      <w:r>
        <w:separator/>
      </w:r>
    </w:p>
  </w:footnote>
  <w:footnote w:type="continuationSeparator" w:id="1">
    <w:p w:rsidR="003C14DF" w:rsidRDefault="003C14DF" w:rsidP="00011D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CB" w:rsidRDefault="00F81FCB">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sidR="000C6B61">
      <w:rPr>
        <w:rFonts w:hint="eastAsia"/>
      </w:rPr>
      <w:t>V1</w:t>
    </w:r>
    <w:r>
      <w:rPr>
        <w:rFonts w:hint="eastAsia"/>
      </w:rPr>
      <w:t xml:space="preserve">.0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0722F3"/>
    <w:multiLevelType w:val="hybridMultilevel"/>
    <w:tmpl w:val="133C37B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F51367"/>
    <w:multiLevelType w:val="hybridMultilevel"/>
    <w:tmpl w:val="2D54650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445514D"/>
    <w:multiLevelType w:val="hybridMultilevel"/>
    <w:tmpl w:val="680AA49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7">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27547896"/>
    <w:multiLevelType w:val="hybridMultilevel"/>
    <w:tmpl w:val="DFB60A74"/>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10F2195"/>
    <w:multiLevelType w:val="hybridMultilevel"/>
    <w:tmpl w:val="EF0C2C7E"/>
    <w:lvl w:ilvl="0" w:tplc="5E9859DE">
      <w:start w:val="1"/>
      <w:numFmt w:val="decimal"/>
      <w:lvlText w:val="3.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2335F6D"/>
    <w:multiLevelType w:val="hybridMultilevel"/>
    <w:tmpl w:val="8EC0F638"/>
    <w:lvl w:ilvl="0" w:tplc="E968EE6E">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0"/>
  </w:num>
  <w:num w:numId="3">
    <w:abstractNumId w:val="4"/>
  </w:num>
  <w:num w:numId="4">
    <w:abstractNumId w:val="13"/>
  </w:num>
  <w:num w:numId="5">
    <w:abstractNumId w:val="9"/>
  </w:num>
  <w:num w:numId="6">
    <w:abstractNumId w:val="3"/>
  </w:num>
  <w:num w:numId="7">
    <w:abstractNumId w:val="6"/>
  </w:num>
  <w:num w:numId="8">
    <w:abstractNumId w:val="12"/>
  </w:num>
  <w:num w:numId="9">
    <w:abstractNumId w:val="11"/>
  </w:num>
  <w:num w:numId="10">
    <w:abstractNumId w:val="5"/>
  </w:num>
  <w:num w:numId="11">
    <w:abstractNumId w:val="1"/>
  </w:num>
  <w:num w:numId="12">
    <w:abstractNumId w:val="8"/>
  </w:num>
  <w:num w:numId="13">
    <w:abstractNumId w:val="2"/>
  </w:num>
  <w:num w:numId="14">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102"/>
    <w:rsid w:val="00001D1F"/>
    <w:rsid w:val="00005FC5"/>
    <w:rsid w:val="000110EF"/>
    <w:rsid w:val="00011DE9"/>
    <w:rsid w:val="0001292A"/>
    <w:rsid w:val="00012B54"/>
    <w:rsid w:val="00012F1C"/>
    <w:rsid w:val="00023592"/>
    <w:rsid w:val="00031C56"/>
    <w:rsid w:val="00034D32"/>
    <w:rsid w:val="00047F18"/>
    <w:rsid w:val="00057CC3"/>
    <w:rsid w:val="00060855"/>
    <w:rsid w:val="0006210B"/>
    <w:rsid w:val="000649EC"/>
    <w:rsid w:val="00064CFE"/>
    <w:rsid w:val="0006532C"/>
    <w:rsid w:val="00067F84"/>
    <w:rsid w:val="00070980"/>
    <w:rsid w:val="00071501"/>
    <w:rsid w:val="00072961"/>
    <w:rsid w:val="00072CCB"/>
    <w:rsid w:val="000731DC"/>
    <w:rsid w:val="00075B79"/>
    <w:rsid w:val="00077B4A"/>
    <w:rsid w:val="00084499"/>
    <w:rsid w:val="0009463B"/>
    <w:rsid w:val="000C271F"/>
    <w:rsid w:val="000C2FDD"/>
    <w:rsid w:val="000C44E1"/>
    <w:rsid w:val="000C6B6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A66E8"/>
    <w:rsid w:val="001B1A5F"/>
    <w:rsid w:val="001B1C39"/>
    <w:rsid w:val="001B4593"/>
    <w:rsid w:val="001C3BE4"/>
    <w:rsid w:val="001C7153"/>
    <w:rsid w:val="001D763F"/>
    <w:rsid w:val="001E026F"/>
    <w:rsid w:val="001F0659"/>
    <w:rsid w:val="001F3CD2"/>
    <w:rsid w:val="001F5013"/>
    <w:rsid w:val="00200D6C"/>
    <w:rsid w:val="00216140"/>
    <w:rsid w:val="0021702A"/>
    <w:rsid w:val="00225B13"/>
    <w:rsid w:val="00242599"/>
    <w:rsid w:val="00245B66"/>
    <w:rsid w:val="00247532"/>
    <w:rsid w:val="00247C60"/>
    <w:rsid w:val="002507C6"/>
    <w:rsid w:val="002528F2"/>
    <w:rsid w:val="00253725"/>
    <w:rsid w:val="00253E4E"/>
    <w:rsid w:val="002545AA"/>
    <w:rsid w:val="00257F9F"/>
    <w:rsid w:val="00257FBE"/>
    <w:rsid w:val="002620AC"/>
    <w:rsid w:val="0027402D"/>
    <w:rsid w:val="00276615"/>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14DF"/>
    <w:rsid w:val="003C7B7E"/>
    <w:rsid w:val="003D2D80"/>
    <w:rsid w:val="003D47F4"/>
    <w:rsid w:val="003D53DC"/>
    <w:rsid w:val="00414007"/>
    <w:rsid w:val="00420AC6"/>
    <w:rsid w:val="00420BFC"/>
    <w:rsid w:val="00430411"/>
    <w:rsid w:val="00431A00"/>
    <w:rsid w:val="00435D48"/>
    <w:rsid w:val="004361CE"/>
    <w:rsid w:val="00457C7E"/>
    <w:rsid w:val="004623B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21E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14423"/>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1A7C"/>
    <w:rsid w:val="006A495E"/>
    <w:rsid w:val="006A5047"/>
    <w:rsid w:val="006B08DE"/>
    <w:rsid w:val="006B316F"/>
    <w:rsid w:val="006B73E2"/>
    <w:rsid w:val="006B7CF6"/>
    <w:rsid w:val="006C0C7B"/>
    <w:rsid w:val="006C2659"/>
    <w:rsid w:val="006C2EC8"/>
    <w:rsid w:val="006C563F"/>
    <w:rsid w:val="006D14C0"/>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4630E"/>
    <w:rsid w:val="00866646"/>
    <w:rsid w:val="0087488A"/>
    <w:rsid w:val="008845EA"/>
    <w:rsid w:val="0088633B"/>
    <w:rsid w:val="00892381"/>
    <w:rsid w:val="008A1310"/>
    <w:rsid w:val="008A52E5"/>
    <w:rsid w:val="008A6980"/>
    <w:rsid w:val="008B29AB"/>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2F4C"/>
    <w:rsid w:val="00AB4B4C"/>
    <w:rsid w:val="00AB4E92"/>
    <w:rsid w:val="00AC044D"/>
    <w:rsid w:val="00AC3CE3"/>
    <w:rsid w:val="00AD3D54"/>
    <w:rsid w:val="00AD3E1F"/>
    <w:rsid w:val="00AD6488"/>
    <w:rsid w:val="00AE0719"/>
    <w:rsid w:val="00AE48BA"/>
    <w:rsid w:val="00AE7567"/>
    <w:rsid w:val="00B02357"/>
    <w:rsid w:val="00B04EE3"/>
    <w:rsid w:val="00B06357"/>
    <w:rsid w:val="00B23241"/>
    <w:rsid w:val="00B2350C"/>
    <w:rsid w:val="00B25932"/>
    <w:rsid w:val="00B35979"/>
    <w:rsid w:val="00B3798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AE1"/>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302B"/>
    <w:rsid w:val="00C64A75"/>
    <w:rsid w:val="00C73B1B"/>
    <w:rsid w:val="00C73EB7"/>
    <w:rsid w:val="00C76066"/>
    <w:rsid w:val="00C833AE"/>
    <w:rsid w:val="00C91698"/>
    <w:rsid w:val="00C949B5"/>
    <w:rsid w:val="00CB1426"/>
    <w:rsid w:val="00CB6A58"/>
    <w:rsid w:val="00CB7128"/>
    <w:rsid w:val="00CC56C2"/>
    <w:rsid w:val="00CD3F78"/>
    <w:rsid w:val="00CE38E1"/>
    <w:rsid w:val="00D0486B"/>
    <w:rsid w:val="00D05D69"/>
    <w:rsid w:val="00D1751C"/>
    <w:rsid w:val="00D17C9B"/>
    <w:rsid w:val="00D20621"/>
    <w:rsid w:val="00D21517"/>
    <w:rsid w:val="00D233ED"/>
    <w:rsid w:val="00D25C84"/>
    <w:rsid w:val="00D334D7"/>
    <w:rsid w:val="00D40B79"/>
    <w:rsid w:val="00D44270"/>
    <w:rsid w:val="00D50832"/>
    <w:rsid w:val="00D62D1E"/>
    <w:rsid w:val="00D726C6"/>
    <w:rsid w:val="00D76090"/>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07CA"/>
    <w:rsid w:val="00E17CF9"/>
    <w:rsid w:val="00E208D2"/>
    <w:rsid w:val="00E23461"/>
    <w:rsid w:val="00E2448C"/>
    <w:rsid w:val="00E31119"/>
    <w:rsid w:val="00E346AA"/>
    <w:rsid w:val="00E34B2E"/>
    <w:rsid w:val="00E36EDC"/>
    <w:rsid w:val="00E46607"/>
    <w:rsid w:val="00E51799"/>
    <w:rsid w:val="00E54ABB"/>
    <w:rsid w:val="00E61F09"/>
    <w:rsid w:val="00E662C4"/>
    <w:rsid w:val="00E70890"/>
    <w:rsid w:val="00E725E6"/>
    <w:rsid w:val="00E759E5"/>
    <w:rsid w:val="00E80F65"/>
    <w:rsid w:val="00E93EE7"/>
    <w:rsid w:val="00E940E1"/>
    <w:rsid w:val="00E9427D"/>
    <w:rsid w:val="00EA54B8"/>
    <w:rsid w:val="00EB776D"/>
    <w:rsid w:val="00EC0B75"/>
    <w:rsid w:val="00ED4375"/>
    <w:rsid w:val="00ED6D07"/>
    <w:rsid w:val="00EE32E7"/>
    <w:rsid w:val="00EE71B3"/>
    <w:rsid w:val="00EF342E"/>
    <w:rsid w:val="00EF37B3"/>
    <w:rsid w:val="00EF3EDC"/>
    <w:rsid w:val="00F02F8B"/>
    <w:rsid w:val="00F10B55"/>
    <w:rsid w:val="00F173E1"/>
    <w:rsid w:val="00F205DF"/>
    <w:rsid w:val="00F228F0"/>
    <w:rsid w:val="00F24E48"/>
    <w:rsid w:val="00F3232D"/>
    <w:rsid w:val="00F329A8"/>
    <w:rsid w:val="00F377FB"/>
    <w:rsid w:val="00F57366"/>
    <w:rsid w:val="00F6592B"/>
    <w:rsid w:val="00F725C2"/>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Document Map"/>
    <w:basedOn w:val="a"/>
    <w:link w:val="Char7"/>
    <w:uiPriority w:val="99"/>
    <w:semiHidden/>
    <w:unhideWhenUsed/>
    <w:rsid w:val="00071501"/>
    <w:rPr>
      <w:rFonts w:ascii="宋体" w:eastAsia="宋体"/>
      <w:sz w:val="18"/>
      <w:szCs w:val="18"/>
    </w:rPr>
  </w:style>
  <w:style w:type="character" w:customStyle="1" w:styleId="Char7">
    <w:name w:val="文档结构图 Char"/>
    <w:basedOn w:val="a0"/>
    <w:link w:val="af5"/>
    <w:uiPriority w:val="99"/>
    <w:semiHidden/>
    <w:rsid w:val="0007150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0ACF4-79D9-44AA-9990-6A316404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402</Words>
  <Characters>2297</Characters>
  <Application>Microsoft Office Word</Application>
  <DocSecurity>0</DocSecurity>
  <Lines>19</Lines>
  <Paragraphs>5</Paragraphs>
  <ScaleCrop>false</ScaleCrop>
  <Company>China</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22</cp:revision>
  <dcterms:created xsi:type="dcterms:W3CDTF">2016-05-26T09:50:00Z</dcterms:created>
  <dcterms:modified xsi:type="dcterms:W3CDTF">2016-06-28T22:21:00Z</dcterms:modified>
</cp:coreProperties>
</file>