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27C" w:rsidRDefault="004A027C" w:rsidP="0078036D">
      <w:pPr>
        <w:pStyle w:val="3"/>
        <w:spacing w:before="0" w:line="360" w:lineRule="auto"/>
        <w:jc w:val="center"/>
        <w:rPr>
          <w:rFonts w:ascii="黑体" w:eastAsia="黑体" w:hAnsi="黑体"/>
          <w:color w:val="548DD4" w:themeColor="text2" w:themeTint="99"/>
          <w:sz w:val="24"/>
          <w:szCs w:val="24"/>
        </w:rPr>
      </w:pPr>
      <w:bookmarkStart w:id="0" w:name="_Toc453858212"/>
      <w:bookmarkStart w:id="1" w:name="_Toc453858268"/>
      <w:r w:rsidRPr="00986C8F">
        <w:rPr>
          <w:rFonts w:ascii="黑体" w:eastAsia="黑体" w:hAnsi="黑体" w:hint="eastAsia"/>
          <w:color w:val="548DD4" w:themeColor="text2" w:themeTint="99"/>
          <w:sz w:val="24"/>
          <w:szCs w:val="24"/>
        </w:rPr>
        <w:t>实施</w:t>
      </w:r>
      <w:r w:rsidR="0078036D">
        <w:rPr>
          <w:rFonts w:ascii="黑体" w:eastAsia="黑体" w:hAnsi="黑体" w:hint="eastAsia"/>
          <w:color w:val="548DD4" w:themeColor="text2" w:themeTint="99"/>
          <w:sz w:val="24"/>
          <w:szCs w:val="24"/>
        </w:rPr>
        <w:t>项目</w:t>
      </w:r>
      <w:r w:rsidRPr="00986C8F">
        <w:rPr>
          <w:rFonts w:ascii="黑体" w:eastAsia="黑体" w:hAnsi="黑体" w:hint="eastAsia"/>
          <w:color w:val="548DD4" w:themeColor="text2" w:themeTint="99"/>
          <w:sz w:val="24"/>
          <w:szCs w:val="24"/>
        </w:rPr>
        <w:t>试运行指引</w:t>
      </w:r>
      <w:bookmarkEnd w:id="0"/>
      <w:bookmarkEnd w:id="1"/>
    </w:p>
    <w:p w:rsidR="0078036D" w:rsidRDefault="0078036D" w:rsidP="003E4BCA">
      <w:pPr>
        <w:pStyle w:val="4"/>
        <w:numPr>
          <w:ilvl w:val="0"/>
          <w:numId w:val="5"/>
        </w:numPr>
        <w:spacing w:before="0" w:line="360" w:lineRule="auto"/>
        <w:rPr>
          <w:rFonts w:ascii="黑体" w:eastAsia="黑体" w:hAnsi="黑体" w:hint="eastAsia"/>
          <w:i w:val="0"/>
          <w:sz w:val="21"/>
          <w:szCs w:val="21"/>
        </w:rPr>
      </w:pPr>
      <w:r>
        <w:rPr>
          <w:rFonts w:ascii="黑体" w:eastAsia="黑体" w:hAnsi="黑体" w:hint="eastAsia"/>
          <w:i w:val="0"/>
          <w:sz w:val="21"/>
          <w:szCs w:val="21"/>
        </w:rPr>
        <w:t>简介</w:t>
      </w:r>
    </w:p>
    <w:p w:rsidR="00B9700E" w:rsidRPr="00071501" w:rsidRDefault="00B9700E" w:rsidP="003E4BCA">
      <w:pPr>
        <w:pStyle w:val="4"/>
        <w:numPr>
          <w:ilvl w:val="0"/>
          <w:numId w:val="6"/>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B9700E" w:rsidRPr="00B9700E" w:rsidRDefault="00B9700E" w:rsidP="00B9700E">
      <w:pPr>
        <w:spacing w:after="0" w:line="360" w:lineRule="auto"/>
        <w:ind w:firstLineChars="200" w:firstLine="420"/>
        <w:rPr>
          <w:sz w:val="21"/>
          <w:szCs w:val="21"/>
        </w:rPr>
      </w:pPr>
      <w:r>
        <w:rPr>
          <w:rFonts w:hint="eastAsia"/>
          <w:sz w:val="21"/>
          <w:szCs w:val="21"/>
        </w:rPr>
        <w:t>项目实施试运行是指项目正式交付前，由客户根据自己的工作流程</w:t>
      </w:r>
      <w:r w:rsidRPr="002F5608">
        <w:rPr>
          <w:rFonts w:hint="eastAsia"/>
          <w:sz w:val="21"/>
          <w:szCs w:val="21"/>
        </w:rPr>
        <w:t>、工作内容等，</w:t>
      </w:r>
      <w:r w:rsidRPr="002F5608">
        <w:rPr>
          <w:rFonts w:ascii="Arial" w:hAnsi="Arial" w:cs="Arial"/>
          <w:color w:val="333333"/>
          <w:sz w:val="21"/>
          <w:szCs w:val="21"/>
          <w:shd w:val="clear" w:color="auto" w:fill="FFFFFF"/>
        </w:rPr>
        <w:t>对整个</w:t>
      </w:r>
      <w:r w:rsidR="00E163B8">
        <w:rPr>
          <w:rFonts w:ascii="Arial" w:hAnsi="Arial" w:cs="Arial" w:hint="eastAsia"/>
          <w:sz w:val="21"/>
          <w:szCs w:val="21"/>
          <w:shd w:val="clear" w:color="auto" w:fill="FFFFFF"/>
        </w:rPr>
        <w:t>交付</w:t>
      </w:r>
      <w:r w:rsidR="00E163B8">
        <w:rPr>
          <w:rFonts w:ascii="Arial" w:hAnsi="Arial" w:cs="Arial"/>
          <w:sz w:val="21"/>
          <w:szCs w:val="21"/>
          <w:shd w:val="clear" w:color="auto" w:fill="FFFFFF"/>
        </w:rPr>
        <w:t>系统进行业务试点运行</w:t>
      </w:r>
      <w:r w:rsidRPr="002F5608">
        <w:rPr>
          <w:sz w:val="21"/>
          <w:szCs w:val="21"/>
        </w:rPr>
        <w:t>。</w:t>
      </w:r>
      <w:r w:rsidRPr="002F5608">
        <w:rPr>
          <w:rFonts w:hint="eastAsia"/>
          <w:sz w:val="21"/>
          <w:szCs w:val="21"/>
        </w:rPr>
        <w:t>项目实施经理</w:t>
      </w:r>
      <w:r w:rsidRPr="002F5608">
        <w:rPr>
          <w:sz w:val="21"/>
          <w:szCs w:val="21"/>
        </w:rPr>
        <w:t>须密切监视系统的</w:t>
      </w:r>
      <w:r w:rsidR="00E163B8">
        <w:rPr>
          <w:sz w:val="21"/>
          <w:szCs w:val="21"/>
        </w:rPr>
        <w:t>试</w:t>
      </w:r>
      <w:r w:rsidRPr="002F5608">
        <w:rPr>
          <w:sz w:val="21"/>
          <w:szCs w:val="21"/>
        </w:rPr>
        <w:t>运行状况</w:t>
      </w:r>
      <w:r w:rsidRPr="002F5608">
        <w:rPr>
          <w:rFonts w:hint="eastAsia"/>
          <w:sz w:val="21"/>
          <w:szCs w:val="21"/>
        </w:rPr>
        <w:t>，</w:t>
      </w:r>
      <w:r w:rsidRPr="002F5608">
        <w:rPr>
          <w:sz w:val="21"/>
          <w:szCs w:val="21"/>
        </w:rPr>
        <w:t>对于系统</w:t>
      </w:r>
      <w:r w:rsidR="00E163B8">
        <w:rPr>
          <w:sz w:val="21"/>
          <w:szCs w:val="21"/>
        </w:rPr>
        <w:t>试运行</w:t>
      </w:r>
      <w:r w:rsidRPr="002F5608">
        <w:rPr>
          <w:sz w:val="21"/>
          <w:szCs w:val="21"/>
        </w:rPr>
        <w:t>出现的异常情况须及时作出响应和处理</w:t>
      </w:r>
      <w:r w:rsidRPr="00B9700E">
        <w:rPr>
          <w:rFonts w:asciiTheme="minorEastAsia" w:hAnsiTheme="minorEastAsia" w:cs="Arial" w:hint="eastAsia"/>
          <w:sz w:val="21"/>
          <w:szCs w:val="21"/>
        </w:rPr>
        <w:t>。</w:t>
      </w:r>
    </w:p>
    <w:p w:rsidR="00B9700E" w:rsidRDefault="00B9700E" w:rsidP="003E4BCA">
      <w:pPr>
        <w:pStyle w:val="4"/>
        <w:numPr>
          <w:ilvl w:val="0"/>
          <w:numId w:val="6"/>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78036D" w:rsidRPr="00B9700E" w:rsidRDefault="00B9700E" w:rsidP="00B9700E">
      <w:pPr>
        <w:ind w:firstLineChars="200" w:firstLine="420"/>
        <w:rPr>
          <w:rFonts w:hint="eastAsia"/>
          <w:sz w:val="21"/>
          <w:szCs w:val="21"/>
        </w:rPr>
      </w:pPr>
      <w:r>
        <w:rPr>
          <w:rFonts w:hint="eastAsia"/>
          <w:sz w:val="21"/>
          <w:szCs w:val="21"/>
        </w:rPr>
        <w:t>本指引适用于指导信息化实施项目的试运行</w:t>
      </w:r>
      <w:r w:rsidRPr="00B9700E">
        <w:rPr>
          <w:rFonts w:hint="eastAsia"/>
          <w:sz w:val="21"/>
          <w:szCs w:val="21"/>
        </w:rPr>
        <w:t>工作，可根据项目实际和裁剪准则对该工作活动进行选取。</w:t>
      </w:r>
    </w:p>
    <w:p w:rsidR="002F5608"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hint="eastAsia"/>
          <w:i w:val="0"/>
          <w:sz w:val="21"/>
          <w:szCs w:val="21"/>
        </w:rPr>
        <w:t>流程图</w:t>
      </w:r>
      <w:bookmarkStart w:id="2" w:name="_GoBack"/>
      <w:bookmarkEnd w:id="2"/>
    </w:p>
    <w:p w:rsidR="004A027C" w:rsidRPr="00A260A2" w:rsidRDefault="004A027C" w:rsidP="004A027C">
      <w:pPr>
        <w:rPr>
          <w:rFonts w:asciiTheme="minorEastAsia" w:hAnsiTheme="minorEastAsia"/>
          <w:sz w:val="18"/>
        </w:rPr>
      </w:pPr>
      <w:r w:rsidRPr="00780B05">
        <w:rPr>
          <w:rFonts w:asciiTheme="minorEastAsia" w:hAnsiTheme="minorEastAsia"/>
          <w:sz w:val="18"/>
        </w:rPr>
        <w:object w:dxaOrig="24996" w:dyaOrig="12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2pt;height:242.4pt;mso-position-horizontal:absolute" o:ole="">
            <v:imagedata r:id="rId8" o:title=""/>
          </v:shape>
          <o:OLEObject Type="Embed" ProgID="Visio.Drawing.11" ShapeID="_x0000_i1025" DrawAspect="Content" ObjectID="_1528701330" r:id="rId9"/>
        </w:object>
      </w: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任务描述</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4A027C" w:rsidRDefault="004A027C" w:rsidP="003E4BCA">
      <w:pPr>
        <w:numPr>
          <w:ilvl w:val="0"/>
          <w:numId w:val="1"/>
        </w:numPr>
        <w:spacing w:after="0" w:line="360" w:lineRule="auto"/>
        <w:ind w:left="840"/>
        <w:rPr>
          <w:rFonts w:asciiTheme="minorEastAsia" w:hAnsiTheme="minorEastAsia" w:cs="宋体" w:hint="eastAsia"/>
          <w:sz w:val="21"/>
          <w:szCs w:val="21"/>
        </w:rPr>
      </w:pPr>
      <w:r w:rsidRPr="00A260A2">
        <w:rPr>
          <w:rFonts w:asciiTheme="minorEastAsia" w:hAnsiTheme="minorEastAsia" w:cs="宋体" w:hint="eastAsia"/>
          <w:sz w:val="21"/>
          <w:szCs w:val="21"/>
        </w:rPr>
        <w:t>给客户进行产品培训：实施项目经理需制定</w:t>
      </w:r>
      <w:r>
        <w:rPr>
          <w:rFonts w:asciiTheme="minorEastAsia" w:hAnsiTheme="minorEastAsia" w:cs="宋体" w:hint="eastAsia"/>
          <w:sz w:val="21"/>
          <w:szCs w:val="21"/>
        </w:rPr>
        <w:t>和确认培训计划</w:t>
      </w:r>
      <w:r w:rsidRPr="00A260A2">
        <w:rPr>
          <w:rFonts w:asciiTheme="minorEastAsia" w:hAnsiTheme="minorEastAsia" w:cs="宋体" w:hint="eastAsia"/>
          <w:sz w:val="21"/>
          <w:szCs w:val="21"/>
        </w:rPr>
        <w:t>，随后给客户进行培训；若涉及外购产品，需由采购代表邀约供应商提供培训；培训结束后，均需由项目专员进行培训满意度调查。</w:t>
      </w:r>
    </w:p>
    <w:p w:rsidR="00FA7013" w:rsidRDefault="00FA7013" w:rsidP="003E4BCA">
      <w:pPr>
        <w:pStyle w:val="af5"/>
        <w:numPr>
          <w:ilvl w:val="0"/>
          <w:numId w:val="7"/>
        </w:numPr>
        <w:spacing w:before="120" w:beforeAutospacing="0" w:after="120" w:afterAutospacing="0"/>
        <w:rPr>
          <w:sz w:val="21"/>
          <w:szCs w:val="21"/>
        </w:rPr>
      </w:pPr>
      <w:r>
        <w:rPr>
          <w:sz w:val="21"/>
          <w:szCs w:val="21"/>
        </w:rPr>
        <w:t>制定最终用户的培训计划（课程内容、时间安排、授课老师）；</w:t>
      </w:r>
    </w:p>
    <w:p w:rsidR="00FA7013" w:rsidRDefault="00FA7013" w:rsidP="003E4BCA">
      <w:pPr>
        <w:pStyle w:val="af5"/>
        <w:numPr>
          <w:ilvl w:val="0"/>
          <w:numId w:val="7"/>
        </w:numPr>
        <w:spacing w:before="120" w:beforeAutospacing="0" w:after="120" w:afterAutospacing="0"/>
        <w:rPr>
          <w:sz w:val="21"/>
          <w:szCs w:val="21"/>
        </w:rPr>
      </w:pPr>
      <w:r>
        <w:rPr>
          <w:sz w:val="21"/>
          <w:szCs w:val="21"/>
        </w:rPr>
        <w:t>确定培训教师</w:t>
      </w:r>
      <w:r>
        <w:rPr>
          <w:rFonts w:hint="eastAsia"/>
          <w:sz w:val="21"/>
          <w:szCs w:val="21"/>
        </w:rPr>
        <w:t>（</w:t>
      </w:r>
      <w:r>
        <w:rPr>
          <w:sz w:val="21"/>
          <w:szCs w:val="21"/>
        </w:rPr>
        <w:t>内部和第三方</w:t>
      </w:r>
      <w:r>
        <w:rPr>
          <w:rFonts w:hint="eastAsia"/>
          <w:sz w:val="21"/>
          <w:szCs w:val="21"/>
        </w:rPr>
        <w:t>）</w:t>
      </w:r>
      <w:r>
        <w:rPr>
          <w:sz w:val="21"/>
          <w:szCs w:val="21"/>
        </w:rPr>
        <w:t>；</w:t>
      </w:r>
    </w:p>
    <w:p w:rsidR="00FA7013" w:rsidRDefault="00FA7013" w:rsidP="003E4BCA">
      <w:pPr>
        <w:pStyle w:val="af5"/>
        <w:numPr>
          <w:ilvl w:val="0"/>
          <w:numId w:val="7"/>
        </w:numPr>
        <w:spacing w:before="120" w:beforeAutospacing="0" w:after="120" w:afterAutospacing="0"/>
        <w:rPr>
          <w:sz w:val="21"/>
          <w:szCs w:val="21"/>
        </w:rPr>
      </w:pPr>
      <w:r>
        <w:rPr>
          <w:sz w:val="21"/>
          <w:szCs w:val="21"/>
        </w:rPr>
        <w:lastRenderedPageBreak/>
        <w:t>落实岗位操作手册和练习题；</w:t>
      </w:r>
    </w:p>
    <w:p w:rsidR="00FA7013" w:rsidRDefault="00FA7013" w:rsidP="003E4BCA">
      <w:pPr>
        <w:pStyle w:val="af5"/>
        <w:numPr>
          <w:ilvl w:val="0"/>
          <w:numId w:val="7"/>
        </w:numPr>
        <w:spacing w:before="120" w:beforeAutospacing="0" w:after="120" w:afterAutospacing="0"/>
        <w:rPr>
          <w:sz w:val="21"/>
          <w:szCs w:val="21"/>
        </w:rPr>
      </w:pPr>
      <w:r>
        <w:rPr>
          <w:sz w:val="21"/>
          <w:szCs w:val="21"/>
        </w:rPr>
        <w:t>培训设施的准备；</w:t>
      </w:r>
    </w:p>
    <w:p w:rsidR="00FA7013" w:rsidRDefault="00FA7013" w:rsidP="003E4BCA">
      <w:pPr>
        <w:pStyle w:val="af5"/>
        <w:numPr>
          <w:ilvl w:val="0"/>
          <w:numId w:val="7"/>
        </w:numPr>
        <w:spacing w:before="120" w:beforeAutospacing="0" w:after="120" w:afterAutospacing="0"/>
        <w:rPr>
          <w:sz w:val="21"/>
          <w:szCs w:val="21"/>
        </w:rPr>
      </w:pPr>
      <w:r>
        <w:rPr>
          <w:sz w:val="21"/>
          <w:szCs w:val="21"/>
        </w:rPr>
        <w:t>进行培训；</w:t>
      </w:r>
    </w:p>
    <w:p w:rsidR="00FA7013" w:rsidRPr="00FA7013" w:rsidRDefault="00FA7013" w:rsidP="003E4BCA">
      <w:pPr>
        <w:pStyle w:val="af5"/>
        <w:numPr>
          <w:ilvl w:val="0"/>
          <w:numId w:val="7"/>
        </w:numPr>
        <w:spacing w:before="120" w:beforeAutospacing="0" w:after="120" w:afterAutospacing="0"/>
      </w:pPr>
      <w:r>
        <w:rPr>
          <w:sz w:val="21"/>
          <w:szCs w:val="21"/>
        </w:rPr>
        <w:t>培训考核并提交总结报告。</w:t>
      </w:r>
    </w:p>
    <w:p w:rsidR="004A027C" w:rsidRPr="00A260A2" w:rsidRDefault="004A027C" w:rsidP="003E4BCA">
      <w:pPr>
        <w:pStyle w:val="a3"/>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产品试运行：由实施项目经理与客户共同确认试运行方案，随后实施项目经理跟踪产品试运行情况，最后输出试运行报告。</w:t>
      </w:r>
    </w:p>
    <w:p w:rsidR="004A027C" w:rsidRDefault="004A027C" w:rsidP="003E4BCA">
      <w:pPr>
        <w:numPr>
          <w:ilvl w:val="0"/>
          <w:numId w:val="1"/>
        </w:numPr>
        <w:spacing w:after="0" w:line="360" w:lineRule="auto"/>
        <w:ind w:left="840"/>
        <w:rPr>
          <w:rFonts w:asciiTheme="minorEastAsia" w:hAnsiTheme="minorEastAsia" w:cs="宋体" w:hint="eastAsia"/>
          <w:sz w:val="21"/>
          <w:szCs w:val="21"/>
        </w:rPr>
      </w:pPr>
      <w:r w:rsidRPr="00A260A2">
        <w:rPr>
          <w:rFonts w:asciiTheme="minorEastAsia" w:hAnsiTheme="minorEastAsia" w:cs="宋体" w:hint="eastAsia"/>
          <w:sz w:val="21"/>
          <w:szCs w:val="21"/>
        </w:rPr>
        <w:t>实施项目结项：试运行结束后，由实施项目经理发起结项申请，此时销售代表需与客户确认项目实施完成情况，项目专员需通过确认结项项目过程文档是否已上传来核实实施完成情况。</w:t>
      </w:r>
    </w:p>
    <w:p w:rsidR="00FA7013" w:rsidRPr="00A260A2" w:rsidRDefault="00FA7013" w:rsidP="00FA7013">
      <w:pPr>
        <w:spacing w:after="0" w:line="360" w:lineRule="auto"/>
        <w:ind w:left="840"/>
        <w:rPr>
          <w:rFonts w:asciiTheme="minorEastAsia" w:hAnsiTheme="minorEastAsia" w:cs="宋体"/>
          <w:sz w:val="21"/>
          <w:szCs w:val="21"/>
        </w:rPr>
      </w:pP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工作策略</w:t>
      </w:r>
    </w:p>
    <w:p w:rsidR="004A027C" w:rsidRPr="00A260A2" w:rsidRDefault="004A027C" w:rsidP="003E4BCA">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w:t>
      </w:r>
    </w:p>
    <w:p w:rsidR="00515BF7" w:rsidRDefault="00515BF7" w:rsidP="004A027C">
      <w:pPr>
        <w:spacing w:after="0" w:line="360" w:lineRule="auto"/>
        <w:ind w:left="1100"/>
        <w:rPr>
          <w:rFonts w:asciiTheme="minorEastAsia" w:hAnsiTheme="minorEastAsia" w:cs="宋体"/>
          <w:sz w:val="21"/>
          <w:szCs w:val="21"/>
        </w:rPr>
      </w:pPr>
      <w:r>
        <w:rPr>
          <w:rFonts w:asciiTheme="minorEastAsia" w:hAnsiTheme="minorEastAsia" w:cs="宋体" w:hint="eastAsia"/>
          <w:sz w:val="21"/>
          <w:szCs w:val="21"/>
        </w:rPr>
        <w:t>培训前准备好培训签到表，体现我们的专业性，也向客户传达培训的重要性，同时也是做为项目交付验收的材料；</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培训结束后，项目专员必须执行培训满意度调查并输出分析结果和改进措施。</w:t>
      </w:r>
    </w:p>
    <w:p w:rsidR="004A027C" w:rsidRPr="00A260A2" w:rsidRDefault="004A027C" w:rsidP="003E4BCA">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试运行</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产品试运行阶段，必须实时跟踪客户的使用情况，</w:t>
      </w:r>
      <w:r w:rsidR="00FA7013">
        <w:rPr>
          <w:rFonts w:asciiTheme="minorEastAsia" w:hAnsiTheme="minorEastAsia" w:cs="宋体" w:hint="eastAsia"/>
          <w:sz w:val="21"/>
          <w:szCs w:val="21"/>
        </w:rPr>
        <w:t>及时处理试运行当中的问题，</w:t>
      </w:r>
      <w:r w:rsidRPr="00A260A2">
        <w:rPr>
          <w:rFonts w:asciiTheme="minorEastAsia" w:hAnsiTheme="minorEastAsia" w:cs="宋体" w:hint="eastAsia"/>
          <w:sz w:val="21"/>
          <w:szCs w:val="21"/>
        </w:rPr>
        <w:t>并如实输出试运行报告。</w:t>
      </w:r>
    </w:p>
    <w:p w:rsidR="004A027C" w:rsidRPr="00A260A2" w:rsidRDefault="004A027C" w:rsidP="003E4BCA">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实施项目结项</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项目专员必须认真检查项目过程的文档是否齐全及项目符合度。</w:t>
      </w: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角色与责任</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参与培训；</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确认并制定培训计划；</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确认试运行方案，跟踪试运行并编制试运行报告；</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发起结项申请。</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工程\软件实施项目经理职责：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lastRenderedPageBreak/>
        <w:t>采购代表职责：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邀约供应商提供培训。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供应商职责：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执行培训。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确认实施完成情况。</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项目专员职责：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负责培训满意度调查；</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核实实施完成情况。</w:t>
      </w: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交付成果</w:t>
      </w:r>
    </w:p>
    <w:tbl>
      <w:tblPr>
        <w:tblW w:w="9639" w:type="dxa"/>
        <w:jc w:val="center"/>
        <w:tblInd w:w="-459" w:type="dxa"/>
        <w:tblLayout w:type="fixed"/>
        <w:tblCellMar>
          <w:left w:w="0" w:type="dxa"/>
          <w:right w:w="0" w:type="dxa"/>
        </w:tblCellMar>
        <w:tblLook w:val="0000"/>
      </w:tblPr>
      <w:tblGrid>
        <w:gridCol w:w="1701"/>
        <w:gridCol w:w="1833"/>
        <w:gridCol w:w="1286"/>
        <w:gridCol w:w="1134"/>
        <w:gridCol w:w="1701"/>
        <w:gridCol w:w="1984"/>
      </w:tblGrid>
      <w:tr w:rsidR="004A027C" w:rsidRPr="00A260A2" w:rsidTr="00CE2326">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《培训计划》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培训签到表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培训签到表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满意度调查表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《满意度调查表》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结项申请单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《结项申请单》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bl>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hint="eastAsia"/>
          <w:i w:val="0"/>
          <w:sz w:val="21"/>
          <w:szCs w:val="21"/>
        </w:rPr>
        <w:t>风险提示</w:t>
      </w:r>
    </w:p>
    <w:p w:rsidR="004A027C" w:rsidRDefault="004A027C" w:rsidP="003E4BCA">
      <w:pPr>
        <w:pStyle w:val="a3"/>
        <w:numPr>
          <w:ilvl w:val="0"/>
          <w:numId w:val="4"/>
        </w:numPr>
        <w:spacing w:after="0" w:line="360" w:lineRule="auto"/>
        <w:rPr>
          <w:rFonts w:asciiTheme="minorEastAsia" w:hAnsiTheme="minorEastAsia" w:cs="宋体" w:hint="eastAsia"/>
          <w:sz w:val="21"/>
          <w:szCs w:val="21"/>
        </w:rPr>
      </w:pPr>
      <w:r w:rsidRPr="00A260A2">
        <w:rPr>
          <w:rFonts w:asciiTheme="minorEastAsia" w:hAnsiTheme="minorEastAsia" w:cs="宋体" w:hint="eastAsia"/>
          <w:sz w:val="21"/>
          <w:szCs w:val="21"/>
        </w:rPr>
        <w:t>培训效果校方是否满意。</w:t>
      </w:r>
    </w:p>
    <w:p w:rsidR="00FA7013" w:rsidRDefault="00FA7013" w:rsidP="00FA7013">
      <w:pPr>
        <w:pStyle w:val="af5"/>
        <w:spacing w:before="120" w:beforeAutospacing="0" w:after="120" w:afterAutospacing="0"/>
        <w:ind w:left="1100"/>
        <w:rPr>
          <w:sz w:val="21"/>
          <w:szCs w:val="21"/>
        </w:rPr>
      </w:pPr>
      <w:r>
        <w:rPr>
          <w:sz w:val="21"/>
          <w:szCs w:val="21"/>
        </w:rPr>
        <w:t>a) 培训准备不充分：比如缺乏演示环境、课程安排不合理等；</w:t>
      </w:r>
    </w:p>
    <w:p w:rsidR="00FA7013" w:rsidRDefault="00FA7013" w:rsidP="00FA7013">
      <w:pPr>
        <w:pStyle w:val="af5"/>
        <w:spacing w:before="120" w:beforeAutospacing="0" w:after="120" w:afterAutospacing="0"/>
        <w:ind w:left="1100"/>
        <w:rPr>
          <w:sz w:val="21"/>
          <w:szCs w:val="21"/>
        </w:rPr>
      </w:pPr>
      <w:r>
        <w:rPr>
          <w:sz w:val="21"/>
          <w:szCs w:val="21"/>
        </w:rPr>
        <w:t>b) 培训授课方式不当：比如讲课声音太小，讲课时只顾自己讲，不考虑大家的学习效果等；</w:t>
      </w:r>
    </w:p>
    <w:p w:rsidR="00FA7013" w:rsidRPr="00FA7013" w:rsidRDefault="00FA7013" w:rsidP="00FA7013">
      <w:pPr>
        <w:pStyle w:val="af5"/>
        <w:spacing w:before="120" w:beforeAutospacing="0" w:after="120" w:afterAutospacing="0"/>
        <w:ind w:left="1100"/>
      </w:pPr>
      <w:r>
        <w:rPr>
          <w:sz w:val="21"/>
          <w:szCs w:val="21"/>
        </w:rPr>
        <w:t>c) 培训学员没有压力：因为没有相应的压力所以学员的积极性和认真程度都不够；</w:t>
      </w:r>
    </w:p>
    <w:p w:rsidR="004A027C" w:rsidRPr="00A260A2" w:rsidRDefault="004A027C" w:rsidP="003E4BCA">
      <w:pPr>
        <w:pStyle w:val="a3"/>
        <w:widowControl w:val="0"/>
        <w:numPr>
          <w:ilvl w:val="0"/>
          <w:numId w:val="4"/>
        </w:numPr>
        <w:autoSpaceDE w:val="0"/>
        <w:autoSpaceDN w:val="0"/>
        <w:adjustRightInd w:val="0"/>
        <w:spacing w:after="0" w:line="360" w:lineRule="auto"/>
        <w:rPr>
          <w:rFonts w:asciiTheme="minorEastAsia" w:hAnsiTheme="minorEastAsia" w:cs="微软雅黑"/>
          <w:color w:val="000000"/>
          <w:sz w:val="21"/>
          <w:szCs w:val="21"/>
          <w:lang w:val="zh-CN"/>
        </w:rPr>
      </w:pPr>
      <w:r w:rsidRPr="00A260A2">
        <w:rPr>
          <w:rFonts w:asciiTheme="minorEastAsia" w:hAnsiTheme="minorEastAsia" w:cs="微软雅黑" w:hint="eastAsia"/>
          <w:color w:val="000000"/>
          <w:sz w:val="21"/>
          <w:szCs w:val="21"/>
          <w:lang w:val="zh-CN"/>
        </w:rPr>
        <w:t>试运行，主要看客户方是否实际去试用。</w:t>
      </w:r>
    </w:p>
    <w:p w:rsidR="004A027C" w:rsidRPr="00A260A2" w:rsidRDefault="004A027C" w:rsidP="003E4BCA">
      <w:pPr>
        <w:pStyle w:val="a3"/>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在结项过程，客户会提出合同外的需求，</w:t>
      </w:r>
      <w:r w:rsidR="000A50D3">
        <w:rPr>
          <w:rFonts w:asciiTheme="minorEastAsia" w:hAnsiTheme="minorEastAsia" w:cs="宋体" w:hint="eastAsia"/>
          <w:sz w:val="21"/>
          <w:szCs w:val="21"/>
        </w:rPr>
        <w:t>可能会</w:t>
      </w:r>
      <w:r w:rsidRPr="00A260A2">
        <w:rPr>
          <w:rFonts w:asciiTheme="minorEastAsia" w:hAnsiTheme="minorEastAsia" w:cs="宋体" w:hint="eastAsia"/>
          <w:sz w:val="21"/>
          <w:szCs w:val="21"/>
        </w:rPr>
        <w:t>减慢结项进度。</w:t>
      </w:r>
    </w:p>
    <w:p w:rsidR="00832092" w:rsidRPr="004A027C" w:rsidRDefault="00832092" w:rsidP="004A027C"/>
    <w:sectPr w:rsidR="00832092" w:rsidRPr="004A027C" w:rsidSect="004A027C">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BCA" w:rsidRDefault="003E4BCA" w:rsidP="00011DE9">
      <w:r>
        <w:separator/>
      </w:r>
    </w:p>
  </w:endnote>
  <w:endnote w:type="continuationSeparator" w:id="1">
    <w:p w:rsidR="003E4BCA" w:rsidRDefault="003E4BCA"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DD391A" w:rsidRDefault="00780B05">
        <w:pPr>
          <w:pStyle w:val="a5"/>
          <w:jc w:val="center"/>
        </w:pPr>
        <w:r>
          <w:fldChar w:fldCharType="begin"/>
        </w:r>
        <w:r w:rsidR="00DD391A">
          <w:instrText>PAGE   \* MERGEFORMAT</w:instrText>
        </w:r>
        <w:r>
          <w:fldChar w:fldCharType="separate"/>
        </w:r>
        <w:r w:rsidR="00FA7013" w:rsidRPr="00FA7013">
          <w:rPr>
            <w:noProof/>
            <w:lang w:val="zh-CN"/>
          </w:rPr>
          <w:t>2</w:t>
        </w:r>
        <w:r>
          <w:fldChar w:fldCharType="end"/>
        </w:r>
      </w:p>
    </w:sdtContent>
  </w:sdt>
  <w:p w:rsidR="00DD391A" w:rsidRDefault="00DD391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BCA" w:rsidRDefault="003E4BCA" w:rsidP="00011DE9">
      <w:r>
        <w:separator/>
      </w:r>
    </w:p>
  </w:footnote>
  <w:footnote w:type="continuationSeparator" w:id="1">
    <w:p w:rsidR="003E4BCA" w:rsidRDefault="003E4BCA"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91A" w:rsidRDefault="00DD391A">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D5366"/>
    <w:multiLevelType w:val="hybridMultilevel"/>
    <w:tmpl w:val="82DE0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3">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591161"/>
    <w:multiLevelType w:val="hybridMultilevel"/>
    <w:tmpl w:val="E6168814"/>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0D3"/>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608"/>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3E4BCA"/>
    <w:rsid w:val="00413DE7"/>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027C"/>
    <w:rsid w:val="004A440F"/>
    <w:rsid w:val="004B0892"/>
    <w:rsid w:val="004D6E56"/>
    <w:rsid w:val="004E4DDF"/>
    <w:rsid w:val="004E7367"/>
    <w:rsid w:val="004E7732"/>
    <w:rsid w:val="0050302E"/>
    <w:rsid w:val="0051080A"/>
    <w:rsid w:val="00511DA7"/>
    <w:rsid w:val="00515BF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75E62"/>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CA5"/>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036D"/>
    <w:rsid w:val="00780B05"/>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2383"/>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9700E"/>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2326"/>
    <w:rsid w:val="00CE38E1"/>
    <w:rsid w:val="00CF465B"/>
    <w:rsid w:val="00D05D69"/>
    <w:rsid w:val="00D05F80"/>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63B8"/>
    <w:rsid w:val="00E17CF9"/>
    <w:rsid w:val="00E208D2"/>
    <w:rsid w:val="00E23461"/>
    <w:rsid w:val="00E2448C"/>
    <w:rsid w:val="00E26134"/>
    <w:rsid w:val="00E31119"/>
    <w:rsid w:val="00E3375A"/>
    <w:rsid w:val="00E34B2E"/>
    <w:rsid w:val="00E4417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3857"/>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A7013"/>
    <w:rsid w:val="00FB04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Body Text"/>
    <w:basedOn w:val="a"/>
    <w:link w:val="Char7"/>
    <w:rsid w:val="00FA7013"/>
    <w:pPr>
      <w:spacing w:before="100" w:beforeAutospacing="1" w:after="100" w:afterAutospacing="1" w:line="240" w:lineRule="auto"/>
    </w:pPr>
    <w:rPr>
      <w:rFonts w:ascii="宋体" w:eastAsia="宋体" w:hAnsi="宋体" w:cs="宋体"/>
      <w:sz w:val="24"/>
      <w:szCs w:val="24"/>
    </w:rPr>
  </w:style>
  <w:style w:type="character" w:customStyle="1" w:styleId="Char7">
    <w:name w:val="正文文本 Char"/>
    <w:basedOn w:val="a0"/>
    <w:link w:val="af5"/>
    <w:rsid w:val="00FA701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16035-AE5F-4C2E-A974-F9B38990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3</Pages>
  <Words>184</Words>
  <Characters>1051</Characters>
  <Application>Microsoft Office Word</Application>
  <DocSecurity>0</DocSecurity>
  <Lines>8</Lines>
  <Paragraphs>2</Paragraphs>
  <ScaleCrop>false</ScaleCrop>
  <Company>China</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77</cp:revision>
  <dcterms:created xsi:type="dcterms:W3CDTF">2016-05-18T01:43:00Z</dcterms:created>
  <dcterms:modified xsi:type="dcterms:W3CDTF">2016-06-29T02:28:00Z</dcterms:modified>
</cp:coreProperties>
</file>