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7C" w:rsidRDefault="004A027C" w:rsidP="004A027C">
      <w:pPr>
        <w:pStyle w:val="3"/>
        <w:numPr>
          <w:ilvl w:val="0"/>
          <w:numId w:val="49"/>
        </w:numPr>
        <w:spacing w:before="0" w:line="360" w:lineRule="auto"/>
        <w:ind w:left="728" w:hangingChars="302" w:hanging="728"/>
        <w:rPr>
          <w:rFonts w:ascii="黑体" w:eastAsia="黑体" w:hAnsi="黑体" w:hint="eastAsia"/>
          <w:color w:val="548DD4" w:themeColor="text2" w:themeTint="99"/>
          <w:sz w:val="24"/>
          <w:szCs w:val="24"/>
        </w:rPr>
      </w:pPr>
      <w:bookmarkStart w:id="0" w:name="_Toc453858212"/>
      <w:bookmarkStart w:id="1" w:name="_Toc453858268"/>
      <w:r w:rsidRPr="00986C8F">
        <w:rPr>
          <w:rFonts w:ascii="黑体" w:eastAsia="黑体" w:hAnsi="黑体" w:hint="eastAsia"/>
          <w:color w:val="548DD4" w:themeColor="text2" w:themeTint="99"/>
          <w:sz w:val="24"/>
          <w:szCs w:val="24"/>
        </w:rPr>
        <w:t>实施试运行指引</w:t>
      </w:r>
      <w:bookmarkEnd w:id="0"/>
      <w:bookmarkEnd w:id="1"/>
    </w:p>
    <w:p w:rsidR="00575E62" w:rsidRPr="00575E62" w:rsidRDefault="00575E62" w:rsidP="00575E62">
      <w:pPr>
        <w:spacing w:after="0" w:line="360" w:lineRule="auto"/>
        <w:ind w:firstLineChars="200" w:firstLine="420"/>
        <w:rPr>
          <w:sz w:val="21"/>
          <w:szCs w:val="21"/>
        </w:rPr>
      </w:pPr>
      <w:r w:rsidRPr="002F5608">
        <w:rPr>
          <w:rFonts w:hint="eastAsia"/>
          <w:sz w:val="21"/>
          <w:szCs w:val="21"/>
        </w:rPr>
        <w:t>项目实施试运行是指项目正式交付前，由客户根据自己的工作习惯、工作内容等，</w:t>
      </w:r>
      <w:r w:rsidRPr="002F5608">
        <w:rPr>
          <w:rFonts w:ascii="Arial" w:hAnsi="Arial" w:cs="Arial"/>
          <w:color w:val="333333"/>
          <w:sz w:val="21"/>
          <w:szCs w:val="21"/>
          <w:shd w:val="clear" w:color="auto" w:fill="FFFFFF"/>
        </w:rPr>
        <w:t>对整个</w:t>
      </w:r>
      <w:r w:rsidRPr="002F5608">
        <w:rPr>
          <w:rFonts w:ascii="Arial" w:hAnsi="Arial" w:cs="Arial"/>
          <w:sz w:val="21"/>
          <w:szCs w:val="21"/>
          <w:shd w:val="clear" w:color="auto" w:fill="FFFFFF"/>
        </w:rPr>
        <w:t>项目</w:t>
      </w:r>
      <w:r w:rsidRPr="002F5608">
        <w:rPr>
          <w:rFonts w:ascii="Arial" w:hAnsi="Arial" w:cs="Arial"/>
          <w:color w:val="333333"/>
          <w:sz w:val="21"/>
          <w:szCs w:val="21"/>
          <w:shd w:val="clear" w:color="auto" w:fill="FFFFFF"/>
        </w:rPr>
        <w:t>的设计、</w:t>
      </w:r>
      <w:r w:rsidRPr="002F5608">
        <w:rPr>
          <w:rFonts w:ascii="Arial" w:hAnsi="Arial" w:cs="Arial"/>
          <w:sz w:val="21"/>
          <w:szCs w:val="21"/>
          <w:shd w:val="clear" w:color="auto" w:fill="FFFFFF"/>
        </w:rPr>
        <w:t>计划</w:t>
      </w:r>
      <w:r w:rsidRPr="002F5608">
        <w:rPr>
          <w:rFonts w:ascii="Arial" w:hAnsi="Arial" w:cs="Arial"/>
          <w:color w:val="333333"/>
          <w:sz w:val="21"/>
          <w:szCs w:val="21"/>
          <w:shd w:val="clear" w:color="auto" w:fill="FFFFFF"/>
        </w:rPr>
        <w:t>、实施和</w:t>
      </w:r>
      <w:r w:rsidRPr="002F5608">
        <w:rPr>
          <w:rFonts w:ascii="Arial" w:hAnsi="Arial" w:cs="Arial"/>
          <w:sz w:val="21"/>
          <w:szCs w:val="21"/>
          <w:shd w:val="clear" w:color="auto" w:fill="FFFFFF"/>
        </w:rPr>
        <w:t>管理</w:t>
      </w:r>
      <w:r w:rsidRPr="002F5608">
        <w:rPr>
          <w:sz w:val="21"/>
          <w:szCs w:val="21"/>
        </w:rPr>
        <w:t>工作综合性的检验。</w:t>
      </w:r>
      <w:r w:rsidRPr="002F5608">
        <w:rPr>
          <w:rFonts w:hint="eastAsia"/>
          <w:sz w:val="21"/>
          <w:szCs w:val="21"/>
        </w:rPr>
        <w:t>项目实施经理</w:t>
      </w:r>
      <w:r w:rsidRPr="002F5608">
        <w:rPr>
          <w:sz w:val="21"/>
          <w:szCs w:val="21"/>
        </w:rPr>
        <w:t>须密切监视系统的运行状况</w:t>
      </w:r>
      <w:r w:rsidRPr="002F5608">
        <w:rPr>
          <w:rFonts w:hint="eastAsia"/>
          <w:sz w:val="21"/>
          <w:szCs w:val="21"/>
        </w:rPr>
        <w:t>，</w:t>
      </w:r>
      <w:r w:rsidRPr="002F5608">
        <w:rPr>
          <w:sz w:val="21"/>
          <w:szCs w:val="21"/>
        </w:rPr>
        <w:t>对于系统出现的异常情况须及时作出响应和处理。</w:t>
      </w:r>
    </w:p>
    <w:p w:rsidR="002F5608" w:rsidRPr="00575E62" w:rsidRDefault="004A027C" w:rsidP="00575E62">
      <w:pPr>
        <w:pStyle w:val="4"/>
        <w:numPr>
          <w:ilvl w:val="0"/>
          <w:numId w:val="50"/>
        </w:numPr>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bookmarkStart w:id="2" w:name="_GoBack"/>
      <w:bookmarkEnd w:id="2"/>
    </w:p>
    <w:p w:rsidR="004A027C" w:rsidRPr="00A260A2" w:rsidRDefault="004A027C" w:rsidP="004A027C">
      <w:pPr>
        <w:rPr>
          <w:rFonts w:asciiTheme="minorEastAsia" w:hAnsiTheme="minorEastAsia"/>
          <w:sz w:val="18"/>
        </w:rPr>
      </w:pPr>
      <w:r>
        <w:rPr>
          <w:rFonts w:asciiTheme="minorEastAsia" w:hAnsiTheme="minorEastAsia"/>
          <w:sz w:val="18"/>
        </w:rPr>
        <w:object w:dxaOrig="24996" w:dyaOrig="12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242.5pt;mso-position-horizontal:absolute" o:ole="">
            <v:imagedata r:id="rId9" o:title=""/>
          </v:shape>
          <o:OLEObject Type="Embed" ProgID="Visio.Drawing.11" ShapeID="_x0000_i1025" DrawAspect="Content" ObjectID="_1528195609" r:id="rId10"/>
        </w:object>
      </w:r>
    </w:p>
    <w:p w:rsidR="004A027C" w:rsidRPr="00A260A2" w:rsidRDefault="004A027C" w:rsidP="004A027C">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任务描述</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4A027C" w:rsidRPr="00A260A2" w:rsidRDefault="004A027C" w:rsidP="004A027C">
      <w:pPr>
        <w:numPr>
          <w:ilvl w:val="0"/>
          <w:numId w:val="36"/>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给客户进行产品培训：实施项目经理需制定</w:t>
      </w:r>
      <w:r>
        <w:rPr>
          <w:rFonts w:asciiTheme="minorEastAsia" w:hAnsiTheme="minorEastAsia" w:cs="宋体" w:hint="eastAsia"/>
          <w:sz w:val="21"/>
          <w:szCs w:val="21"/>
        </w:rPr>
        <w:t>和确认培训计划</w:t>
      </w:r>
      <w:r w:rsidRPr="00A260A2">
        <w:rPr>
          <w:rFonts w:asciiTheme="minorEastAsia" w:hAnsiTheme="minorEastAsia" w:cs="宋体" w:hint="eastAsia"/>
          <w:sz w:val="21"/>
          <w:szCs w:val="21"/>
        </w:rPr>
        <w:t>，随后给客户进行培训；若涉及外购产品，需由采购代表邀约供应商提供培训；培训结束后，均需由项目专员进行培训满意度调查。</w:t>
      </w:r>
    </w:p>
    <w:p w:rsidR="004A027C" w:rsidRPr="00A260A2" w:rsidRDefault="004A027C" w:rsidP="004A027C">
      <w:pPr>
        <w:pStyle w:val="a3"/>
        <w:numPr>
          <w:ilvl w:val="0"/>
          <w:numId w:val="36"/>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产品试运行：由实施项目经理与客户共同确认试运行方案，随后实施项目经理跟踪产品试运行情况，最后输出试运行报告。</w:t>
      </w:r>
    </w:p>
    <w:p w:rsidR="004A027C" w:rsidRPr="00A260A2" w:rsidRDefault="004A027C" w:rsidP="004A027C">
      <w:pPr>
        <w:numPr>
          <w:ilvl w:val="0"/>
          <w:numId w:val="36"/>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实施项目结项：试运行结束后，由实施项目经理发起结项申请，此时销售代表需与客户确认项目实施完成情况，项目专员需通过确认结项项目过程文档是否已上传来核实实施完成情况。</w:t>
      </w:r>
    </w:p>
    <w:p w:rsidR="004A027C" w:rsidRPr="00A260A2" w:rsidRDefault="004A027C" w:rsidP="004A027C">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工作策略</w:t>
      </w:r>
    </w:p>
    <w:p w:rsidR="004A027C" w:rsidRPr="00A260A2" w:rsidRDefault="004A027C" w:rsidP="004A027C">
      <w:pPr>
        <w:numPr>
          <w:ilvl w:val="0"/>
          <w:numId w:val="37"/>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w:t>
      </w:r>
    </w:p>
    <w:p w:rsidR="00515BF7" w:rsidRDefault="00515BF7" w:rsidP="004A027C">
      <w:pPr>
        <w:spacing w:after="0" w:line="360" w:lineRule="auto"/>
        <w:ind w:left="1100"/>
        <w:rPr>
          <w:rFonts w:asciiTheme="minorEastAsia" w:hAnsiTheme="minorEastAsia" w:cs="宋体"/>
          <w:sz w:val="21"/>
          <w:szCs w:val="21"/>
        </w:rPr>
      </w:pPr>
      <w:r>
        <w:rPr>
          <w:rFonts w:asciiTheme="minorEastAsia" w:hAnsiTheme="minorEastAsia" w:cs="宋体" w:hint="eastAsia"/>
          <w:sz w:val="21"/>
          <w:szCs w:val="21"/>
        </w:rPr>
        <w:lastRenderedPageBreak/>
        <w:t>培训前准备好培训签到表，体现我们的专业性，也向客户传达培训的重要性，同时也是做为项目交付验收的材料；</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培训结束后，项目专员必须执行培训满意度调查并输出分析结果和改进措施。</w:t>
      </w:r>
    </w:p>
    <w:p w:rsidR="004A027C" w:rsidRPr="00A260A2" w:rsidRDefault="004A027C" w:rsidP="004A027C">
      <w:pPr>
        <w:numPr>
          <w:ilvl w:val="0"/>
          <w:numId w:val="38"/>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试运行</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产品试运行阶段，必须实时跟踪客户的使用情况，并如实输出试运行报告。</w:t>
      </w:r>
    </w:p>
    <w:p w:rsidR="004A027C" w:rsidRPr="00A260A2" w:rsidRDefault="004A027C" w:rsidP="004A027C">
      <w:pPr>
        <w:numPr>
          <w:ilvl w:val="0"/>
          <w:numId w:val="38"/>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实施项目结项</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项目专员必须认真检查项目过程的文档是否齐全及项目符合度。</w:t>
      </w:r>
    </w:p>
    <w:p w:rsidR="004A027C" w:rsidRPr="00A260A2" w:rsidRDefault="004A027C" w:rsidP="004A027C">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角色与责任</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参与培训；</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确认并制定培训计划；</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确认试运行方案，跟踪试运行并编制试运行报告；</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发起结项申请。</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工程\软件实施项目经理职责：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邀约供应商提供培训。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供应商职责：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执行培训。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确认实施完成情况。</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项目专员职责：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负责培训满意度调查；</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核实实施完成情况。</w:t>
      </w:r>
    </w:p>
    <w:p w:rsidR="004A027C" w:rsidRPr="00A260A2" w:rsidRDefault="004A027C" w:rsidP="004A027C">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lastRenderedPageBreak/>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4A027C" w:rsidRPr="00A260A2" w:rsidTr="00A95273">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4A027C"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515BF7" w:rsidP="00A95273">
            <w:pPr>
              <w:spacing w:after="0" w:line="360" w:lineRule="auto"/>
              <w:rPr>
                <w:rFonts w:asciiTheme="minorEastAsia" w:hAnsiTheme="minorEastAsia" w:cs="宋体"/>
                <w:sz w:val="21"/>
                <w:szCs w:val="21"/>
              </w:rPr>
            </w:pPr>
            <w:r>
              <w:rPr>
                <w:rFonts w:asciiTheme="minorEastAsia" w:hAnsiTheme="minorEastAsia" w:cs="宋体" w:hint="eastAsia"/>
                <w:sz w:val="21"/>
                <w:szCs w:val="21"/>
              </w:rPr>
              <w:t>培训计划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u w:val="single"/>
              </w:rPr>
            </w:pPr>
            <w:r w:rsidRPr="00A260A2">
              <w:rPr>
                <w:rFonts w:asciiTheme="minorEastAsia" w:hAnsiTheme="minorEastAsia" w:cs="宋体" w:hint="eastAsia"/>
                <w:sz w:val="21"/>
                <w:szCs w:val="21"/>
              </w:rPr>
              <w:t>《培训计划》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sz w:val="21"/>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ind w:firstLineChars="150" w:firstLine="315"/>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《培训计划》</w:t>
            </w:r>
          </w:p>
        </w:tc>
      </w:tr>
      <w:tr w:rsidR="004A027C"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515BF7" w:rsidP="00A95273">
            <w:pPr>
              <w:spacing w:after="0" w:line="360" w:lineRule="auto"/>
              <w:rPr>
                <w:rFonts w:asciiTheme="minorEastAsia" w:hAnsiTheme="minorEastAsia" w:cs="宋体"/>
                <w:sz w:val="21"/>
                <w:szCs w:val="21"/>
              </w:rPr>
            </w:pPr>
            <w:r>
              <w:rPr>
                <w:rFonts w:asciiTheme="minorEastAsia" w:hAnsiTheme="minorEastAsia" w:cs="宋体" w:hint="eastAsia"/>
                <w:sz w:val="21"/>
                <w:szCs w:val="21"/>
              </w:rPr>
              <w:t>培训签到表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515BF7" w:rsidP="00A95273">
            <w:pPr>
              <w:spacing w:after="0" w:line="360" w:lineRule="auto"/>
              <w:rPr>
                <w:rFonts w:asciiTheme="minorEastAsia" w:hAnsiTheme="minorEastAsia" w:cs="宋体"/>
                <w:sz w:val="21"/>
                <w:szCs w:val="21"/>
              </w:rPr>
            </w:pPr>
            <w:r>
              <w:rPr>
                <w:rFonts w:asciiTheme="minorEastAsia" w:hAnsiTheme="minorEastAsia" w:cs="宋体" w:hint="eastAsia"/>
                <w:sz w:val="21"/>
                <w:szCs w:val="21"/>
              </w:rPr>
              <w:t>培训签到表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r>
      <w:tr w:rsidR="004A027C"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515BF7" w:rsidP="00A95273">
            <w:pPr>
              <w:spacing w:after="0" w:line="360" w:lineRule="auto"/>
              <w:rPr>
                <w:rFonts w:asciiTheme="minorEastAsia" w:hAnsiTheme="minorEastAsia" w:cs="宋体"/>
                <w:sz w:val="21"/>
                <w:szCs w:val="21"/>
              </w:rPr>
            </w:pPr>
            <w:r>
              <w:rPr>
                <w:rFonts w:asciiTheme="minorEastAsia" w:hAnsiTheme="minorEastAsia" w:cs="宋体" w:hint="eastAsia"/>
                <w:sz w:val="21"/>
                <w:szCs w:val="21"/>
              </w:rPr>
              <w:t>满意度调查表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《满意度调查表》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《满意度调查表》</w:t>
            </w:r>
          </w:p>
        </w:tc>
      </w:tr>
      <w:tr w:rsidR="004A027C"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515BF7">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《试运行报告》</w:t>
            </w:r>
          </w:p>
        </w:tc>
      </w:tr>
      <w:tr w:rsidR="004A027C"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515BF7" w:rsidP="00A95273">
            <w:pPr>
              <w:spacing w:after="0" w:line="360" w:lineRule="auto"/>
              <w:rPr>
                <w:rFonts w:asciiTheme="minorEastAsia" w:hAnsiTheme="minorEastAsia" w:cs="宋体"/>
                <w:sz w:val="21"/>
                <w:szCs w:val="21"/>
              </w:rPr>
            </w:pPr>
            <w:r>
              <w:rPr>
                <w:rFonts w:asciiTheme="minorEastAsia" w:hAnsiTheme="minorEastAsia" w:cs="宋体" w:hint="eastAsia"/>
                <w:sz w:val="21"/>
                <w:szCs w:val="21"/>
              </w:rPr>
              <w:t>结项申请单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《结项申请单》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A027C" w:rsidRPr="00A260A2" w:rsidRDefault="004A027C"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《结项申请单》</w:t>
            </w:r>
          </w:p>
        </w:tc>
      </w:tr>
    </w:tbl>
    <w:p w:rsidR="004A027C" w:rsidRPr="00A260A2" w:rsidRDefault="004A027C" w:rsidP="004A027C">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风险提示</w:t>
      </w:r>
    </w:p>
    <w:p w:rsidR="004A027C" w:rsidRPr="00A260A2" w:rsidRDefault="004A027C" w:rsidP="004A027C">
      <w:pPr>
        <w:pStyle w:val="a3"/>
        <w:numPr>
          <w:ilvl w:val="0"/>
          <w:numId w:val="41"/>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培训效果校方是否满意。</w:t>
      </w:r>
    </w:p>
    <w:p w:rsidR="004A027C" w:rsidRPr="00A260A2" w:rsidRDefault="004A027C" w:rsidP="004A027C">
      <w:pPr>
        <w:pStyle w:val="a3"/>
        <w:widowControl w:val="0"/>
        <w:numPr>
          <w:ilvl w:val="0"/>
          <w:numId w:val="41"/>
        </w:numPr>
        <w:autoSpaceDE w:val="0"/>
        <w:autoSpaceDN w:val="0"/>
        <w:adjustRightInd w:val="0"/>
        <w:spacing w:after="0" w:line="360" w:lineRule="auto"/>
        <w:rPr>
          <w:rFonts w:asciiTheme="minorEastAsia" w:hAnsiTheme="minorEastAsia" w:cs="微软雅黑"/>
          <w:color w:val="000000"/>
          <w:sz w:val="21"/>
          <w:szCs w:val="21"/>
          <w:lang w:val="zh-CN"/>
        </w:rPr>
      </w:pPr>
      <w:r w:rsidRPr="00A260A2">
        <w:rPr>
          <w:rFonts w:asciiTheme="minorEastAsia" w:hAnsiTheme="minorEastAsia" w:cs="微软雅黑" w:hint="eastAsia"/>
          <w:color w:val="000000"/>
          <w:sz w:val="21"/>
          <w:szCs w:val="21"/>
          <w:lang w:val="zh-CN"/>
        </w:rPr>
        <w:t>试运行，主要看客户方是否实际去试用。</w:t>
      </w:r>
    </w:p>
    <w:p w:rsidR="004A027C" w:rsidRPr="00A260A2" w:rsidRDefault="004A027C" w:rsidP="004A027C">
      <w:pPr>
        <w:pStyle w:val="a3"/>
        <w:numPr>
          <w:ilvl w:val="0"/>
          <w:numId w:val="41"/>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在结项过程，客户会提出合同外的需求，进而减慢结项进度。</w:t>
      </w:r>
    </w:p>
    <w:p w:rsidR="00832092" w:rsidRPr="004A027C" w:rsidRDefault="00832092" w:rsidP="004A027C"/>
    <w:sectPr w:rsidR="00832092" w:rsidRPr="004A027C" w:rsidSect="004A027C">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7E" w:rsidRDefault="00E4417E" w:rsidP="00011DE9">
      <w:r>
        <w:separator/>
      </w:r>
    </w:p>
  </w:endnote>
  <w:endnote w:type="continuationSeparator" w:id="0">
    <w:p w:rsidR="00E4417E" w:rsidRDefault="00E4417E"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DD391A" w:rsidRDefault="00DD391A">
        <w:pPr>
          <w:pStyle w:val="a5"/>
          <w:jc w:val="center"/>
        </w:pPr>
        <w:r>
          <w:fldChar w:fldCharType="begin"/>
        </w:r>
        <w:r>
          <w:instrText>PAGE   \* MERGEFORMAT</w:instrText>
        </w:r>
        <w:r>
          <w:fldChar w:fldCharType="separate"/>
        </w:r>
        <w:r w:rsidR="00575E62" w:rsidRPr="00575E62">
          <w:rPr>
            <w:noProof/>
            <w:lang w:val="zh-CN"/>
          </w:rPr>
          <w:t>3</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7E" w:rsidRDefault="00E4417E" w:rsidP="00011DE9">
      <w:r>
        <w:separator/>
      </w:r>
    </w:p>
  </w:footnote>
  <w:footnote w:type="continuationSeparator" w:id="0">
    <w:p w:rsidR="00E4417E" w:rsidRDefault="00E4417E"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14:anchorId="277251EB" wp14:editId="67BD62DC">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613EB"/>
    <w:multiLevelType w:val="hybridMultilevel"/>
    <w:tmpl w:val="C5061CE2"/>
    <w:lvl w:ilvl="0" w:tplc="7566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754B6"/>
    <w:multiLevelType w:val="hybridMultilevel"/>
    <w:tmpl w:val="438CB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C64B2"/>
    <w:multiLevelType w:val="hybridMultilevel"/>
    <w:tmpl w:val="B4D4C4FA"/>
    <w:lvl w:ilvl="0" w:tplc="95EC1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9258AF"/>
    <w:multiLevelType w:val="hybridMultilevel"/>
    <w:tmpl w:val="E23A7344"/>
    <w:lvl w:ilvl="0" w:tplc="CDEEB1C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292F4A"/>
    <w:multiLevelType w:val="hybridMultilevel"/>
    <w:tmpl w:val="D0A6F33C"/>
    <w:lvl w:ilvl="0" w:tplc="4F78471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470B4A"/>
    <w:multiLevelType w:val="hybridMultilevel"/>
    <w:tmpl w:val="A1106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24D40033"/>
    <w:multiLevelType w:val="hybridMultilevel"/>
    <w:tmpl w:val="A616337C"/>
    <w:lvl w:ilvl="0" w:tplc="71B6DDD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0C5FEA"/>
    <w:multiLevelType w:val="hybridMultilevel"/>
    <w:tmpl w:val="B30684EC"/>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4">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1D3178A"/>
    <w:multiLevelType w:val="hybridMultilevel"/>
    <w:tmpl w:val="94EC85EE"/>
    <w:lvl w:ilvl="0" w:tplc="4B648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20">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180F61"/>
    <w:multiLevelType w:val="hybridMultilevel"/>
    <w:tmpl w:val="808E25D8"/>
    <w:lvl w:ilvl="0" w:tplc="C35EA3CC">
      <w:start w:val="1"/>
      <w:numFmt w:val="decimal"/>
      <w:lvlText w:val="3.2.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2F08B5"/>
    <w:multiLevelType w:val="hybridMultilevel"/>
    <w:tmpl w:val="7F80BEC6"/>
    <w:lvl w:ilvl="0" w:tplc="CC209DD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C93156"/>
    <w:multiLevelType w:val="hybridMultilevel"/>
    <w:tmpl w:val="D226A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003AED"/>
    <w:multiLevelType w:val="hybridMultilevel"/>
    <w:tmpl w:val="8ED026E8"/>
    <w:lvl w:ilvl="0" w:tplc="E3ACCA9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6849BE"/>
    <w:multiLevelType w:val="hybridMultilevel"/>
    <w:tmpl w:val="A3A21E82"/>
    <w:lvl w:ilvl="0" w:tplc="86B89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053A03"/>
    <w:multiLevelType w:val="hybridMultilevel"/>
    <w:tmpl w:val="A4C25220"/>
    <w:lvl w:ilvl="0" w:tplc="A0F6A8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E76ED6"/>
    <w:multiLevelType w:val="hybridMultilevel"/>
    <w:tmpl w:val="40600818"/>
    <w:lvl w:ilvl="0" w:tplc="6AA83A8A">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F7457A"/>
    <w:multiLevelType w:val="hybridMultilevel"/>
    <w:tmpl w:val="5E0EA908"/>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F84A2F"/>
    <w:multiLevelType w:val="hybridMultilevel"/>
    <w:tmpl w:val="885A8D8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C87D1A"/>
    <w:multiLevelType w:val="hybridMultilevel"/>
    <w:tmpl w:val="6472C5F6"/>
    <w:lvl w:ilvl="0" w:tplc="C5E67D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D065E1"/>
    <w:multiLevelType w:val="hybridMultilevel"/>
    <w:tmpl w:val="4F5E3D0C"/>
    <w:lvl w:ilvl="0" w:tplc="D1D0C5D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05C1A"/>
    <w:multiLevelType w:val="hybridMultilevel"/>
    <w:tmpl w:val="7C2C2656"/>
    <w:lvl w:ilvl="0" w:tplc="FEC45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247253"/>
    <w:multiLevelType w:val="hybridMultilevel"/>
    <w:tmpl w:val="5FA2578A"/>
    <w:lvl w:ilvl="0" w:tplc="A59037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745CA2"/>
    <w:multiLevelType w:val="hybridMultilevel"/>
    <w:tmpl w:val="1D70B70E"/>
    <w:lvl w:ilvl="0" w:tplc="6E067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BF2678"/>
    <w:multiLevelType w:val="hybridMultilevel"/>
    <w:tmpl w:val="E3585E9C"/>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4">
    <w:nsid w:val="733D28E5"/>
    <w:multiLevelType w:val="hybridMultilevel"/>
    <w:tmpl w:val="26722B4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C17767"/>
    <w:multiLevelType w:val="hybridMultilevel"/>
    <w:tmpl w:val="14E27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DC081F"/>
    <w:multiLevelType w:val="hybridMultilevel"/>
    <w:tmpl w:val="8AAC6D18"/>
    <w:lvl w:ilvl="0" w:tplc="6A385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9">
    <w:nsid w:val="79EE00E9"/>
    <w:multiLevelType w:val="hybridMultilevel"/>
    <w:tmpl w:val="9D881514"/>
    <w:lvl w:ilvl="0" w:tplc="04C2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4"/>
  </w:num>
  <w:num w:numId="4">
    <w:abstractNumId w:val="47"/>
  </w:num>
  <w:num w:numId="5">
    <w:abstractNumId w:val="17"/>
  </w:num>
  <w:num w:numId="6">
    <w:abstractNumId w:val="37"/>
  </w:num>
  <w:num w:numId="7">
    <w:abstractNumId w:val="3"/>
  </w:num>
  <w:num w:numId="8">
    <w:abstractNumId w:val="49"/>
  </w:num>
  <w:num w:numId="9">
    <w:abstractNumId w:val="9"/>
  </w:num>
  <w:num w:numId="10">
    <w:abstractNumId w:val="45"/>
  </w:num>
  <w:num w:numId="11">
    <w:abstractNumId w:val="24"/>
  </w:num>
  <w:num w:numId="12">
    <w:abstractNumId w:val="44"/>
  </w:num>
  <w:num w:numId="13">
    <w:abstractNumId w:val="31"/>
  </w:num>
  <w:num w:numId="14">
    <w:abstractNumId w:val="2"/>
  </w:num>
  <w:num w:numId="15">
    <w:abstractNumId w:val="42"/>
  </w:num>
  <w:num w:numId="16">
    <w:abstractNumId w:val="30"/>
  </w:num>
  <w:num w:numId="17">
    <w:abstractNumId w:val="18"/>
  </w:num>
  <w:num w:numId="18">
    <w:abstractNumId w:val="33"/>
  </w:num>
  <w:num w:numId="19">
    <w:abstractNumId w:val="46"/>
  </w:num>
  <w:num w:numId="20">
    <w:abstractNumId w:val="13"/>
  </w:num>
  <w:num w:numId="21">
    <w:abstractNumId w:val="35"/>
  </w:num>
  <w:num w:numId="22">
    <w:abstractNumId w:val="34"/>
  </w:num>
  <w:num w:numId="23">
    <w:abstractNumId w:val="7"/>
  </w:num>
  <w:num w:numId="24">
    <w:abstractNumId w:val="10"/>
  </w:num>
  <w:num w:numId="25">
    <w:abstractNumId w:val="41"/>
  </w:num>
  <w:num w:numId="26">
    <w:abstractNumId w:val="25"/>
  </w:num>
  <w:num w:numId="27">
    <w:abstractNumId w:val="1"/>
  </w:num>
  <w:num w:numId="28">
    <w:abstractNumId w:val="48"/>
  </w:num>
  <w:num w:numId="29">
    <w:abstractNumId w:val="32"/>
  </w:num>
  <w:num w:numId="30">
    <w:abstractNumId w:val="14"/>
  </w:num>
  <w:num w:numId="31">
    <w:abstractNumId w:val="5"/>
  </w:num>
  <w:num w:numId="32">
    <w:abstractNumId w:val="12"/>
  </w:num>
  <w:num w:numId="33">
    <w:abstractNumId w:val="27"/>
  </w:num>
  <w:num w:numId="34">
    <w:abstractNumId w:val="28"/>
  </w:num>
  <w:num w:numId="35">
    <w:abstractNumId w:val="43"/>
  </w:num>
  <w:num w:numId="36">
    <w:abstractNumId w:val="16"/>
  </w:num>
  <w:num w:numId="37">
    <w:abstractNumId w:val="23"/>
  </w:num>
  <w:num w:numId="38">
    <w:abstractNumId w:val="20"/>
  </w:num>
  <w:num w:numId="39">
    <w:abstractNumId w:val="22"/>
  </w:num>
  <w:num w:numId="40">
    <w:abstractNumId w:val="40"/>
  </w:num>
  <w:num w:numId="41">
    <w:abstractNumId w:val="19"/>
  </w:num>
  <w:num w:numId="42">
    <w:abstractNumId w:val="29"/>
  </w:num>
  <w:num w:numId="43">
    <w:abstractNumId w:val="39"/>
  </w:num>
  <w:num w:numId="44">
    <w:abstractNumId w:val="15"/>
  </w:num>
  <w:num w:numId="45">
    <w:abstractNumId w:val="8"/>
  </w:num>
  <w:num w:numId="46">
    <w:abstractNumId w:val="38"/>
  </w:num>
  <w:num w:numId="47">
    <w:abstractNumId w:val="36"/>
  </w:num>
  <w:num w:numId="48">
    <w:abstractNumId w:val="26"/>
  </w:num>
  <w:num w:numId="49">
    <w:abstractNumId w:val="6"/>
  </w:num>
  <w:num w:numId="5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608"/>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413DE7"/>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027C"/>
    <w:rsid w:val="004A440F"/>
    <w:rsid w:val="004B0892"/>
    <w:rsid w:val="004D6E56"/>
    <w:rsid w:val="004E4DDF"/>
    <w:rsid w:val="004E7367"/>
    <w:rsid w:val="004E7732"/>
    <w:rsid w:val="0050302E"/>
    <w:rsid w:val="0051080A"/>
    <w:rsid w:val="00511DA7"/>
    <w:rsid w:val="00515BF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75E62"/>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CA5"/>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2383"/>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05F80"/>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375A"/>
    <w:rsid w:val="00E34B2E"/>
    <w:rsid w:val="00E4417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3857"/>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04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16035-AE5F-4C2E-A974-F9B38990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3</Pages>
  <Words>149</Words>
  <Characters>852</Characters>
  <Application>Microsoft Office Word</Application>
  <DocSecurity>0</DocSecurity>
  <Lines>7</Lines>
  <Paragraphs>1</Paragraphs>
  <ScaleCrop>false</ScaleCrop>
  <Company>China</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72</cp:revision>
  <dcterms:created xsi:type="dcterms:W3CDTF">2016-05-18T01:43:00Z</dcterms:created>
  <dcterms:modified xsi:type="dcterms:W3CDTF">2016-06-23T06:00:00Z</dcterms:modified>
</cp:coreProperties>
</file>