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B48" w:rsidRDefault="003F2E67" w:rsidP="002474AD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国泰安</w:t>
      </w:r>
      <w:r w:rsidR="007D6899">
        <w:rPr>
          <w:rFonts w:ascii="微软雅黑" w:eastAsia="微软雅黑" w:hAnsi="微软雅黑" w:hint="eastAsia"/>
          <w:b/>
          <w:sz w:val="28"/>
        </w:rPr>
        <w:t>智慧教务管理平台V1.</w:t>
      </w:r>
      <w:r>
        <w:rPr>
          <w:rFonts w:ascii="微软雅黑" w:eastAsia="微软雅黑" w:hAnsi="微软雅黑" w:hint="eastAsia"/>
          <w:b/>
          <w:sz w:val="28"/>
        </w:rPr>
        <w:t>5</w:t>
      </w:r>
      <w:r w:rsidR="007D6899">
        <w:rPr>
          <w:rFonts w:ascii="微软雅黑" w:eastAsia="微软雅黑" w:hAnsi="微软雅黑" w:hint="eastAsia"/>
          <w:b/>
          <w:sz w:val="28"/>
        </w:rPr>
        <w:t>_</w:t>
      </w:r>
      <w:r w:rsidR="00316DE3">
        <w:rPr>
          <w:rFonts w:ascii="微软雅黑" w:eastAsia="微软雅黑" w:hAnsi="微软雅黑" w:hint="eastAsia"/>
          <w:b/>
          <w:sz w:val="28"/>
        </w:rPr>
        <w:t>迭代</w:t>
      </w:r>
      <w:r w:rsidR="00D93BB7">
        <w:rPr>
          <w:rFonts w:ascii="微软雅黑" w:eastAsia="微软雅黑" w:hAnsi="微软雅黑" w:hint="eastAsia"/>
          <w:b/>
          <w:sz w:val="28"/>
        </w:rPr>
        <w:t>四</w:t>
      </w:r>
      <w:r>
        <w:rPr>
          <w:rFonts w:ascii="微软雅黑" w:eastAsia="微软雅黑" w:hAnsi="微软雅黑"/>
          <w:b/>
          <w:sz w:val="28"/>
        </w:rPr>
        <w:t xml:space="preserve"> </w:t>
      </w:r>
    </w:p>
    <w:tbl>
      <w:tblPr>
        <w:tblStyle w:val="a9"/>
        <w:tblW w:w="10173" w:type="dxa"/>
        <w:tblLayout w:type="fixed"/>
        <w:tblLook w:val="04A0" w:firstRow="1" w:lastRow="0" w:firstColumn="1" w:lastColumn="0" w:noHBand="0" w:noVBand="1"/>
      </w:tblPr>
      <w:tblGrid>
        <w:gridCol w:w="884"/>
        <w:gridCol w:w="217"/>
        <w:gridCol w:w="140"/>
        <w:gridCol w:w="18"/>
        <w:gridCol w:w="1259"/>
        <w:gridCol w:w="140"/>
        <w:gridCol w:w="10"/>
        <w:gridCol w:w="134"/>
        <w:gridCol w:w="1414"/>
        <w:gridCol w:w="791"/>
        <w:gridCol w:w="488"/>
        <w:gridCol w:w="790"/>
        <w:gridCol w:w="344"/>
        <w:gridCol w:w="897"/>
        <w:gridCol w:w="379"/>
        <w:gridCol w:w="881"/>
        <w:gridCol w:w="1387"/>
      </w:tblGrid>
      <w:tr w:rsidR="006B4D8D" w:rsidRPr="006B4D8D" w:rsidTr="00BC6C6E">
        <w:tc>
          <w:tcPr>
            <w:tcW w:w="2518" w:type="dxa"/>
            <w:gridSpan w:val="5"/>
            <w:shd w:val="clear" w:color="auto" w:fill="BFBFBF" w:themeFill="background1" w:themeFillShade="BF"/>
          </w:tcPr>
          <w:p w:rsidR="006B4D8D" w:rsidRPr="00D55B42" w:rsidRDefault="006E730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项目</w:t>
            </w:r>
            <w:r w:rsidR="006B4D8D"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版本号</w:t>
            </w:r>
          </w:p>
        </w:tc>
        <w:tc>
          <w:tcPr>
            <w:tcW w:w="2489" w:type="dxa"/>
            <w:gridSpan w:val="5"/>
          </w:tcPr>
          <w:p w:rsidR="006B4D8D" w:rsidRPr="00D55B42" w:rsidRDefault="006B4D8D" w:rsidP="003F2E67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V</w:t>
            </w:r>
            <w:r w:rsidR="00441E23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1.</w:t>
            </w:r>
            <w:r w:rsidR="003F2E6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2519" w:type="dxa"/>
            <w:gridSpan w:val="4"/>
            <w:shd w:val="clear" w:color="auto" w:fill="BFBFBF" w:themeFill="background1" w:themeFillShade="BF"/>
          </w:tcPr>
          <w:p w:rsidR="006B4D8D" w:rsidRPr="00D55B42" w:rsidRDefault="006B4D8D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测试负责人</w:t>
            </w:r>
          </w:p>
        </w:tc>
        <w:tc>
          <w:tcPr>
            <w:tcW w:w="2647" w:type="dxa"/>
            <w:gridSpan w:val="3"/>
          </w:tcPr>
          <w:p w:rsidR="006B4D8D" w:rsidRPr="00D55B42" w:rsidRDefault="00D93BB7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阳杰</w:t>
            </w:r>
            <w:proofErr w:type="gramEnd"/>
          </w:p>
        </w:tc>
      </w:tr>
      <w:tr w:rsidR="00A104D9" w:rsidRPr="00A104D9" w:rsidTr="00BC6C6E">
        <w:tc>
          <w:tcPr>
            <w:tcW w:w="884" w:type="dxa"/>
            <w:shd w:val="clear" w:color="auto" w:fill="BFBFBF" w:themeFill="background1" w:themeFillShade="BF"/>
          </w:tcPr>
          <w:p w:rsidR="00A104D9" w:rsidRPr="00D55B42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7902" w:type="dxa"/>
            <w:gridSpan w:val="15"/>
            <w:shd w:val="clear" w:color="auto" w:fill="BFBFBF" w:themeFill="background1" w:themeFillShade="BF"/>
          </w:tcPr>
          <w:p w:rsidR="00A104D9" w:rsidRPr="00D55B42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测试项描述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A104D9" w:rsidRPr="00D55B42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测试结果</w:t>
            </w:r>
          </w:p>
        </w:tc>
      </w:tr>
      <w:tr w:rsidR="00C62200" w:rsidTr="00BC6C6E">
        <w:tc>
          <w:tcPr>
            <w:tcW w:w="884" w:type="dxa"/>
          </w:tcPr>
          <w:p w:rsidR="00C62200" w:rsidRPr="00E1190E" w:rsidRDefault="00C62200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7902" w:type="dxa"/>
            <w:gridSpan w:val="15"/>
          </w:tcPr>
          <w:p w:rsidR="00C62200" w:rsidRPr="009C1EA0" w:rsidRDefault="00D93BB7" w:rsidP="00D93BB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教材管理-参数设置</w:t>
            </w:r>
            <w:r w:rsidR="009C1EA0"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供应商管理</w:t>
            </w:r>
          </w:p>
        </w:tc>
        <w:tc>
          <w:tcPr>
            <w:tcW w:w="1387" w:type="dxa"/>
            <w:vAlign w:val="center"/>
          </w:tcPr>
          <w:p w:rsidR="00C62200" w:rsidRPr="00E1190E" w:rsidRDefault="00C62200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884" w:type="dxa"/>
          </w:tcPr>
          <w:p w:rsidR="002474AD" w:rsidRDefault="002474AD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7902" w:type="dxa"/>
            <w:gridSpan w:val="15"/>
          </w:tcPr>
          <w:p w:rsidR="002474AD" w:rsidRPr="009C1EA0" w:rsidRDefault="00D93BB7" w:rsidP="002474A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教材管理-参数设置</w:t>
            </w:r>
            <w:r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出版社管理</w:t>
            </w:r>
          </w:p>
        </w:tc>
        <w:tc>
          <w:tcPr>
            <w:tcW w:w="1387" w:type="dxa"/>
            <w:vAlign w:val="center"/>
          </w:tcPr>
          <w:p w:rsidR="002474AD" w:rsidRDefault="002474AD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884" w:type="dxa"/>
          </w:tcPr>
          <w:p w:rsidR="002474AD" w:rsidRDefault="002474AD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7902" w:type="dxa"/>
            <w:gridSpan w:val="15"/>
          </w:tcPr>
          <w:p w:rsidR="002474AD" w:rsidRPr="009C1EA0" w:rsidRDefault="00D93BB7" w:rsidP="002474A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教材管理-参数设置</w:t>
            </w:r>
            <w:r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教材库</w:t>
            </w:r>
          </w:p>
        </w:tc>
        <w:tc>
          <w:tcPr>
            <w:tcW w:w="1387" w:type="dxa"/>
            <w:vAlign w:val="center"/>
          </w:tcPr>
          <w:p w:rsidR="002474AD" w:rsidRDefault="002474AD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884" w:type="dxa"/>
          </w:tcPr>
          <w:p w:rsidR="002474AD" w:rsidRDefault="002474AD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7902" w:type="dxa"/>
            <w:gridSpan w:val="15"/>
          </w:tcPr>
          <w:p w:rsidR="002474AD" w:rsidRPr="009C1EA0" w:rsidRDefault="00D93BB7" w:rsidP="002474A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教材管理-教材申报-教师确认教材时间控制</w:t>
            </w:r>
          </w:p>
        </w:tc>
        <w:tc>
          <w:tcPr>
            <w:tcW w:w="1387" w:type="dxa"/>
            <w:vAlign w:val="center"/>
          </w:tcPr>
          <w:p w:rsidR="002474AD" w:rsidRDefault="002474AD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884" w:type="dxa"/>
          </w:tcPr>
          <w:p w:rsidR="002474AD" w:rsidRDefault="002474AD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7902" w:type="dxa"/>
            <w:gridSpan w:val="15"/>
          </w:tcPr>
          <w:p w:rsidR="002474AD" w:rsidRPr="009C1EA0" w:rsidRDefault="00D93BB7" w:rsidP="002474A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教材管理-教材申报-课程可选教材范围设置</w:t>
            </w:r>
          </w:p>
        </w:tc>
        <w:tc>
          <w:tcPr>
            <w:tcW w:w="1387" w:type="dxa"/>
            <w:vAlign w:val="center"/>
          </w:tcPr>
          <w:p w:rsidR="002474AD" w:rsidRDefault="002474AD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884" w:type="dxa"/>
          </w:tcPr>
          <w:p w:rsidR="002474AD" w:rsidRDefault="002474AD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7902" w:type="dxa"/>
            <w:gridSpan w:val="15"/>
          </w:tcPr>
          <w:p w:rsidR="002474AD" w:rsidRPr="009C1EA0" w:rsidRDefault="00D93BB7" w:rsidP="002474A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教材管理-教材申报-确认课程申报教材</w:t>
            </w:r>
          </w:p>
        </w:tc>
        <w:tc>
          <w:tcPr>
            <w:tcW w:w="1387" w:type="dxa"/>
            <w:vAlign w:val="center"/>
          </w:tcPr>
          <w:p w:rsidR="002474AD" w:rsidRDefault="002474AD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884" w:type="dxa"/>
          </w:tcPr>
          <w:p w:rsidR="002474AD" w:rsidRDefault="002474AD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7902" w:type="dxa"/>
            <w:gridSpan w:val="15"/>
          </w:tcPr>
          <w:p w:rsidR="002474AD" w:rsidRPr="009C1EA0" w:rsidRDefault="00D93BB7" w:rsidP="003716E1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教材管理-教材申报-学生确认订购教材时间设置</w:t>
            </w:r>
          </w:p>
        </w:tc>
        <w:tc>
          <w:tcPr>
            <w:tcW w:w="1387" w:type="dxa"/>
            <w:vAlign w:val="center"/>
          </w:tcPr>
          <w:p w:rsidR="002474AD" w:rsidRDefault="002474AD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884" w:type="dxa"/>
          </w:tcPr>
          <w:p w:rsidR="002474AD" w:rsidRDefault="002474AD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8</w:t>
            </w:r>
          </w:p>
        </w:tc>
        <w:tc>
          <w:tcPr>
            <w:tcW w:w="7902" w:type="dxa"/>
            <w:gridSpan w:val="15"/>
          </w:tcPr>
          <w:p w:rsidR="002474AD" w:rsidRPr="009C1EA0" w:rsidRDefault="00D93BB7" w:rsidP="0075360F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教材管理-教材申报-调整学生订购教材</w:t>
            </w:r>
          </w:p>
        </w:tc>
        <w:tc>
          <w:tcPr>
            <w:tcW w:w="1387" w:type="dxa"/>
            <w:vAlign w:val="center"/>
          </w:tcPr>
          <w:p w:rsidR="002474AD" w:rsidRDefault="002474AD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D93BB7" w:rsidTr="00BC6C6E">
        <w:tc>
          <w:tcPr>
            <w:tcW w:w="884" w:type="dxa"/>
          </w:tcPr>
          <w:p w:rsidR="00D93BB7" w:rsidRDefault="00D93BB7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9</w:t>
            </w:r>
          </w:p>
        </w:tc>
        <w:tc>
          <w:tcPr>
            <w:tcW w:w="7902" w:type="dxa"/>
            <w:gridSpan w:val="15"/>
          </w:tcPr>
          <w:p w:rsidR="00D93BB7" w:rsidRDefault="00D93BB7" w:rsidP="0075360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教材管理-教材申报-查询申报结果</w:t>
            </w:r>
          </w:p>
        </w:tc>
        <w:tc>
          <w:tcPr>
            <w:tcW w:w="1387" w:type="dxa"/>
            <w:vAlign w:val="center"/>
          </w:tcPr>
          <w:p w:rsidR="00D93BB7" w:rsidRDefault="00131FFF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D93BB7" w:rsidTr="00BC6C6E">
        <w:tc>
          <w:tcPr>
            <w:tcW w:w="884" w:type="dxa"/>
          </w:tcPr>
          <w:p w:rsidR="00D93BB7" w:rsidRDefault="00D93BB7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10</w:t>
            </w:r>
          </w:p>
        </w:tc>
        <w:tc>
          <w:tcPr>
            <w:tcW w:w="7902" w:type="dxa"/>
            <w:gridSpan w:val="15"/>
          </w:tcPr>
          <w:p w:rsidR="00D93BB7" w:rsidRDefault="00D93BB7" w:rsidP="00D93BB7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教材管理-教材征订-教材征订</w:t>
            </w:r>
          </w:p>
        </w:tc>
        <w:tc>
          <w:tcPr>
            <w:tcW w:w="1387" w:type="dxa"/>
            <w:vAlign w:val="center"/>
          </w:tcPr>
          <w:p w:rsidR="00D93BB7" w:rsidRDefault="00131FFF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D93BB7" w:rsidTr="00BC6C6E">
        <w:tc>
          <w:tcPr>
            <w:tcW w:w="884" w:type="dxa"/>
          </w:tcPr>
          <w:p w:rsidR="00D93BB7" w:rsidRDefault="00D93BB7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11</w:t>
            </w:r>
          </w:p>
        </w:tc>
        <w:tc>
          <w:tcPr>
            <w:tcW w:w="7902" w:type="dxa"/>
            <w:gridSpan w:val="15"/>
          </w:tcPr>
          <w:p w:rsidR="00D93BB7" w:rsidRDefault="00D93BB7" w:rsidP="0075360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教材管理-教材征订-教材征订查询</w:t>
            </w:r>
          </w:p>
        </w:tc>
        <w:tc>
          <w:tcPr>
            <w:tcW w:w="1387" w:type="dxa"/>
            <w:vAlign w:val="center"/>
          </w:tcPr>
          <w:p w:rsidR="00D93BB7" w:rsidRDefault="00131FFF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D93BB7" w:rsidTr="00BC6C6E">
        <w:tc>
          <w:tcPr>
            <w:tcW w:w="884" w:type="dxa"/>
          </w:tcPr>
          <w:p w:rsidR="00D93BB7" w:rsidRDefault="00D93BB7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12</w:t>
            </w:r>
          </w:p>
        </w:tc>
        <w:tc>
          <w:tcPr>
            <w:tcW w:w="7902" w:type="dxa"/>
            <w:gridSpan w:val="15"/>
          </w:tcPr>
          <w:p w:rsidR="00D93BB7" w:rsidRDefault="00D93BB7" w:rsidP="0075360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教材管理-教材发放-学生禁领登记</w:t>
            </w:r>
          </w:p>
        </w:tc>
        <w:tc>
          <w:tcPr>
            <w:tcW w:w="1387" w:type="dxa"/>
            <w:vAlign w:val="center"/>
          </w:tcPr>
          <w:p w:rsidR="00D93BB7" w:rsidRDefault="00131FFF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D93BB7" w:rsidTr="00BC6C6E">
        <w:tc>
          <w:tcPr>
            <w:tcW w:w="884" w:type="dxa"/>
          </w:tcPr>
          <w:p w:rsidR="00D93BB7" w:rsidRDefault="00D93BB7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13</w:t>
            </w:r>
          </w:p>
        </w:tc>
        <w:tc>
          <w:tcPr>
            <w:tcW w:w="7902" w:type="dxa"/>
            <w:gridSpan w:val="15"/>
          </w:tcPr>
          <w:p w:rsidR="00D93BB7" w:rsidRDefault="00D93BB7" w:rsidP="0075360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教材管理-教材发放-教师用书发放</w:t>
            </w:r>
          </w:p>
        </w:tc>
        <w:tc>
          <w:tcPr>
            <w:tcW w:w="1387" w:type="dxa"/>
            <w:vAlign w:val="center"/>
          </w:tcPr>
          <w:p w:rsidR="00D93BB7" w:rsidRDefault="00131FFF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D93BB7" w:rsidTr="00BC6C6E">
        <w:tc>
          <w:tcPr>
            <w:tcW w:w="884" w:type="dxa"/>
          </w:tcPr>
          <w:p w:rsidR="00D93BB7" w:rsidRDefault="00D93BB7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14</w:t>
            </w:r>
          </w:p>
        </w:tc>
        <w:tc>
          <w:tcPr>
            <w:tcW w:w="7902" w:type="dxa"/>
            <w:gridSpan w:val="15"/>
          </w:tcPr>
          <w:p w:rsidR="00D93BB7" w:rsidRDefault="00D93BB7" w:rsidP="0075360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教材管理-教材发放-学生用书发放</w:t>
            </w:r>
          </w:p>
        </w:tc>
        <w:tc>
          <w:tcPr>
            <w:tcW w:w="1387" w:type="dxa"/>
            <w:vAlign w:val="center"/>
          </w:tcPr>
          <w:p w:rsidR="00D93BB7" w:rsidRDefault="00131FFF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D93BB7" w:rsidTr="00BC6C6E">
        <w:tc>
          <w:tcPr>
            <w:tcW w:w="884" w:type="dxa"/>
          </w:tcPr>
          <w:p w:rsidR="00D93BB7" w:rsidRDefault="00D93BB7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15</w:t>
            </w:r>
          </w:p>
        </w:tc>
        <w:tc>
          <w:tcPr>
            <w:tcW w:w="7902" w:type="dxa"/>
            <w:gridSpan w:val="15"/>
          </w:tcPr>
          <w:p w:rsidR="00D93BB7" w:rsidRDefault="00D93BB7" w:rsidP="0075360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教材管理-教材发放-教师用书查询</w:t>
            </w:r>
          </w:p>
        </w:tc>
        <w:tc>
          <w:tcPr>
            <w:tcW w:w="1387" w:type="dxa"/>
            <w:vAlign w:val="center"/>
          </w:tcPr>
          <w:p w:rsidR="00D93BB7" w:rsidRDefault="00131FFF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D93BB7" w:rsidTr="00BC6C6E">
        <w:tc>
          <w:tcPr>
            <w:tcW w:w="884" w:type="dxa"/>
          </w:tcPr>
          <w:p w:rsidR="00D93BB7" w:rsidRDefault="00D93BB7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16</w:t>
            </w:r>
          </w:p>
        </w:tc>
        <w:tc>
          <w:tcPr>
            <w:tcW w:w="7902" w:type="dxa"/>
            <w:gridSpan w:val="15"/>
          </w:tcPr>
          <w:p w:rsidR="00D93BB7" w:rsidRDefault="00D93BB7" w:rsidP="0075360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教材管理-教材发放-学生用书查询</w:t>
            </w:r>
          </w:p>
        </w:tc>
        <w:tc>
          <w:tcPr>
            <w:tcW w:w="1387" w:type="dxa"/>
            <w:vAlign w:val="center"/>
          </w:tcPr>
          <w:p w:rsidR="00D93BB7" w:rsidRDefault="00131FFF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D93BB7" w:rsidTr="00BC6C6E">
        <w:tc>
          <w:tcPr>
            <w:tcW w:w="884" w:type="dxa"/>
          </w:tcPr>
          <w:p w:rsidR="00D93BB7" w:rsidRDefault="00D93BB7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17</w:t>
            </w:r>
          </w:p>
        </w:tc>
        <w:tc>
          <w:tcPr>
            <w:tcW w:w="7902" w:type="dxa"/>
            <w:gridSpan w:val="15"/>
          </w:tcPr>
          <w:p w:rsidR="00D93BB7" w:rsidRDefault="00D93BB7" w:rsidP="0075360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教材管理-教材结算-学生用书结算汇总</w:t>
            </w:r>
          </w:p>
        </w:tc>
        <w:tc>
          <w:tcPr>
            <w:tcW w:w="1387" w:type="dxa"/>
            <w:vAlign w:val="center"/>
          </w:tcPr>
          <w:p w:rsidR="00D93BB7" w:rsidRDefault="00131FFF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D93BB7" w:rsidTr="00BC6C6E">
        <w:tc>
          <w:tcPr>
            <w:tcW w:w="884" w:type="dxa"/>
          </w:tcPr>
          <w:p w:rsidR="00D93BB7" w:rsidRDefault="00D93BB7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18</w:t>
            </w:r>
          </w:p>
        </w:tc>
        <w:tc>
          <w:tcPr>
            <w:tcW w:w="7902" w:type="dxa"/>
            <w:gridSpan w:val="15"/>
          </w:tcPr>
          <w:p w:rsidR="00D93BB7" w:rsidRDefault="00D93BB7" w:rsidP="0075360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教材管理-教材结算-学生用书结算明细</w:t>
            </w:r>
          </w:p>
        </w:tc>
        <w:tc>
          <w:tcPr>
            <w:tcW w:w="1387" w:type="dxa"/>
            <w:vAlign w:val="center"/>
          </w:tcPr>
          <w:p w:rsidR="00D93BB7" w:rsidRDefault="00131FFF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D93BB7" w:rsidTr="00BC6C6E">
        <w:tc>
          <w:tcPr>
            <w:tcW w:w="884" w:type="dxa"/>
          </w:tcPr>
          <w:p w:rsidR="00D93BB7" w:rsidRDefault="00D93BB7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19</w:t>
            </w:r>
          </w:p>
        </w:tc>
        <w:tc>
          <w:tcPr>
            <w:tcW w:w="7902" w:type="dxa"/>
            <w:gridSpan w:val="15"/>
          </w:tcPr>
          <w:p w:rsidR="00D93BB7" w:rsidRDefault="00D93BB7" w:rsidP="0075360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教材管理-教材结算-学期教材汇总</w:t>
            </w:r>
          </w:p>
        </w:tc>
        <w:tc>
          <w:tcPr>
            <w:tcW w:w="1387" w:type="dxa"/>
            <w:vAlign w:val="center"/>
          </w:tcPr>
          <w:p w:rsidR="00D93BB7" w:rsidRDefault="00131FFF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D93BB7" w:rsidTr="00BC6C6E">
        <w:tc>
          <w:tcPr>
            <w:tcW w:w="884" w:type="dxa"/>
          </w:tcPr>
          <w:p w:rsidR="00D93BB7" w:rsidRDefault="00D93BB7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20</w:t>
            </w:r>
          </w:p>
        </w:tc>
        <w:tc>
          <w:tcPr>
            <w:tcW w:w="7902" w:type="dxa"/>
            <w:gridSpan w:val="15"/>
          </w:tcPr>
          <w:p w:rsidR="00D93BB7" w:rsidRDefault="00D93BB7" w:rsidP="0075360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教材管理-教师服务-</w:t>
            </w:r>
            <w:r w:rsidR="00131FFF">
              <w:rPr>
                <w:rFonts w:ascii="宋体" w:hAnsi="宋体" w:cs="宋体" w:hint="eastAsia"/>
                <w:b/>
                <w:szCs w:val="21"/>
              </w:rPr>
              <w:t>申报教材</w:t>
            </w:r>
          </w:p>
        </w:tc>
        <w:tc>
          <w:tcPr>
            <w:tcW w:w="1387" w:type="dxa"/>
            <w:vAlign w:val="center"/>
          </w:tcPr>
          <w:p w:rsidR="00D93BB7" w:rsidRDefault="00131FFF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D93BB7" w:rsidTr="00BC6C6E">
        <w:tc>
          <w:tcPr>
            <w:tcW w:w="884" w:type="dxa"/>
          </w:tcPr>
          <w:p w:rsidR="00D93BB7" w:rsidRDefault="00D93BB7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21</w:t>
            </w:r>
          </w:p>
        </w:tc>
        <w:tc>
          <w:tcPr>
            <w:tcW w:w="7902" w:type="dxa"/>
            <w:gridSpan w:val="15"/>
          </w:tcPr>
          <w:p w:rsidR="00D93BB7" w:rsidRDefault="00131FFF" w:rsidP="0075360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教材管理-学生服务-领取教材信息</w:t>
            </w:r>
          </w:p>
        </w:tc>
        <w:tc>
          <w:tcPr>
            <w:tcW w:w="1387" w:type="dxa"/>
            <w:vAlign w:val="center"/>
          </w:tcPr>
          <w:p w:rsidR="00D93BB7" w:rsidRDefault="00131FFF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D93BB7" w:rsidTr="00BC6C6E">
        <w:tc>
          <w:tcPr>
            <w:tcW w:w="884" w:type="dxa"/>
          </w:tcPr>
          <w:p w:rsidR="00D93BB7" w:rsidRDefault="00D93BB7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22</w:t>
            </w:r>
          </w:p>
        </w:tc>
        <w:tc>
          <w:tcPr>
            <w:tcW w:w="7902" w:type="dxa"/>
            <w:gridSpan w:val="15"/>
          </w:tcPr>
          <w:p w:rsidR="00D93BB7" w:rsidRDefault="00131FFF" w:rsidP="0075360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教材管理-学生服务-教材订购</w:t>
            </w:r>
          </w:p>
        </w:tc>
        <w:tc>
          <w:tcPr>
            <w:tcW w:w="1387" w:type="dxa"/>
            <w:vAlign w:val="center"/>
          </w:tcPr>
          <w:p w:rsidR="00D93BB7" w:rsidRDefault="00131FFF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D93BB7" w:rsidTr="00BC6C6E">
        <w:tc>
          <w:tcPr>
            <w:tcW w:w="884" w:type="dxa"/>
          </w:tcPr>
          <w:p w:rsidR="00D93BB7" w:rsidRDefault="00D93BB7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23</w:t>
            </w:r>
          </w:p>
        </w:tc>
        <w:tc>
          <w:tcPr>
            <w:tcW w:w="7902" w:type="dxa"/>
            <w:gridSpan w:val="15"/>
          </w:tcPr>
          <w:p w:rsidR="00D93BB7" w:rsidRDefault="00131FFF" w:rsidP="0075360F">
            <w:pPr>
              <w:rPr>
                <w:rFonts w:ascii="宋体" w:hAnsi="宋体" w:cs="宋体"/>
                <w:b/>
                <w:szCs w:val="21"/>
              </w:rPr>
            </w:pPr>
            <w:r w:rsidRPr="00EF0810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兼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容性测试</w:t>
            </w:r>
          </w:p>
        </w:tc>
        <w:tc>
          <w:tcPr>
            <w:tcW w:w="1387" w:type="dxa"/>
            <w:vAlign w:val="center"/>
          </w:tcPr>
          <w:p w:rsidR="00D93BB7" w:rsidRDefault="00131FFF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10173" w:type="dxa"/>
            <w:gridSpan w:val="17"/>
            <w:shd w:val="clear" w:color="auto" w:fill="BFBFBF" w:themeFill="background1" w:themeFillShade="BF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缺陷统计</w:t>
            </w:r>
          </w:p>
        </w:tc>
      </w:tr>
      <w:tr w:rsidR="002474AD" w:rsidTr="00BC6C6E">
        <w:trPr>
          <w:trHeight w:val="305"/>
        </w:trPr>
        <w:tc>
          <w:tcPr>
            <w:tcW w:w="1241" w:type="dxa"/>
            <w:gridSpan w:val="3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17" w:type="dxa"/>
            <w:gridSpan w:val="3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58" w:type="dxa"/>
            <w:gridSpan w:val="3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2474AD" w:rsidTr="00BC6C6E">
        <w:tc>
          <w:tcPr>
            <w:tcW w:w="1241" w:type="dxa"/>
            <w:gridSpan w:val="3"/>
          </w:tcPr>
          <w:p w:rsidR="002474AD" w:rsidRPr="00E1190E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417" w:type="dxa"/>
            <w:gridSpan w:val="3"/>
          </w:tcPr>
          <w:p w:rsidR="002474AD" w:rsidRPr="00E1190E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558" w:type="dxa"/>
            <w:gridSpan w:val="3"/>
          </w:tcPr>
          <w:p w:rsidR="002474AD" w:rsidRPr="00E1190E" w:rsidRDefault="00131FFF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6</w:t>
            </w:r>
            <w:r w:rsidR="002F421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279" w:type="dxa"/>
            <w:gridSpan w:val="2"/>
          </w:tcPr>
          <w:p w:rsidR="002474AD" w:rsidRPr="00E1190E" w:rsidRDefault="00C74B4F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162</w:t>
            </w:r>
          </w:p>
        </w:tc>
        <w:tc>
          <w:tcPr>
            <w:tcW w:w="1134" w:type="dxa"/>
            <w:gridSpan w:val="2"/>
          </w:tcPr>
          <w:p w:rsidR="002474AD" w:rsidRPr="00E1190E" w:rsidRDefault="00131FFF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1276" w:type="dxa"/>
            <w:gridSpan w:val="2"/>
          </w:tcPr>
          <w:p w:rsidR="002474AD" w:rsidRPr="00E1190E" w:rsidRDefault="00C74B4F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232</w:t>
            </w:r>
          </w:p>
        </w:tc>
        <w:tc>
          <w:tcPr>
            <w:tcW w:w="2268" w:type="dxa"/>
            <w:gridSpan w:val="2"/>
          </w:tcPr>
          <w:p w:rsidR="002474AD" w:rsidRPr="00E1190E" w:rsidRDefault="00131FFF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22</w:t>
            </w:r>
          </w:p>
        </w:tc>
      </w:tr>
      <w:tr w:rsidR="002474AD" w:rsidTr="00BC6C6E">
        <w:tc>
          <w:tcPr>
            <w:tcW w:w="10173" w:type="dxa"/>
            <w:gridSpan w:val="17"/>
            <w:shd w:val="clear" w:color="auto" w:fill="BFBFBF" w:themeFill="background1" w:themeFillShade="BF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遗留缺陷统计</w:t>
            </w:r>
          </w:p>
        </w:tc>
      </w:tr>
      <w:tr w:rsidR="002474AD" w:rsidTr="00BC6C6E">
        <w:tc>
          <w:tcPr>
            <w:tcW w:w="1259" w:type="dxa"/>
            <w:gridSpan w:val="4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09" w:type="dxa"/>
            <w:gridSpan w:val="3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48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2474AD" w:rsidTr="00BC6C6E">
        <w:tc>
          <w:tcPr>
            <w:tcW w:w="1259" w:type="dxa"/>
            <w:gridSpan w:val="4"/>
          </w:tcPr>
          <w:p w:rsidR="002474AD" w:rsidRPr="00E1190E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409" w:type="dxa"/>
            <w:gridSpan w:val="3"/>
          </w:tcPr>
          <w:p w:rsidR="002474AD" w:rsidRPr="00E1190E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548" w:type="dxa"/>
            <w:gridSpan w:val="2"/>
          </w:tcPr>
          <w:p w:rsidR="002474AD" w:rsidRPr="00E1190E" w:rsidRDefault="002F4217" w:rsidP="004C7A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279" w:type="dxa"/>
            <w:gridSpan w:val="2"/>
          </w:tcPr>
          <w:p w:rsidR="002474AD" w:rsidRPr="004C5235" w:rsidRDefault="004C5235" w:rsidP="004C7A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4C5235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2474AD" w:rsidRPr="004C5235" w:rsidRDefault="002474AD" w:rsidP="004C7A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4C5235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276" w:type="dxa"/>
            <w:gridSpan w:val="2"/>
          </w:tcPr>
          <w:p w:rsidR="002474AD" w:rsidRPr="004C5235" w:rsidRDefault="002F4217" w:rsidP="004C7A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4C5235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2268" w:type="dxa"/>
            <w:gridSpan w:val="2"/>
          </w:tcPr>
          <w:p w:rsidR="002474AD" w:rsidRPr="00E1190E" w:rsidRDefault="00131FFF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</w:tr>
      <w:tr w:rsidR="002474AD" w:rsidTr="00BC6C6E">
        <w:tc>
          <w:tcPr>
            <w:tcW w:w="10173" w:type="dxa"/>
            <w:gridSpan w:val="17"/>
            <w:shd w:val="clear" w:color="auto" w:fill="BFBFBF" w:themeFill="background1" w:themeFillShade="BF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测试结论</w:t>
            </w:r>
          </w:p>
        </w:tc>
      </w:tr>
      <w:tr w:rsidR="002474AD" w:rsidTr="00BC6C6E">
        <w:tc>
          <w:tcPr>
            <w:tcW w:w="10173" w:type="dxa"/>
            <w:gridSpan w:val="17"/>
          </w:tcPr>
          <w:p w:rsidR="002474AD" w:rsidRDefault="002474AD" w:rsidP="00FA0FF9">
            <w:pPr>
              <w:pStyle w:val="a1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国泰安智慧教务管理平台V1.5_迭代</w:t>
            </w:r>
            <w:r w:rsidR="00131FFF">
              <w:rPr>
                <w:rFonts w:ascii="宋体" w:hAnsi="宋体" w:cs="宋体" w:hint="eastAsia"/>
                <w:bCs/>
                <w:szCs w:val="21"/>
              </w:rPr>
              <w:t>四</w:t>
            </w:r>
            <w:r>
              <w:rPr>
                <w:rFonts w:ascii="宋体" w:hAnsi="宋体" w:cs="宋体" w:hint="eastAsia"/>
                <w:bCs/>
                <w:szCs w:val="21"/>
              </w:rPr>
              <w:t>已完成本次需求内的功能和非功能性需求，测试覆盖了需求文档中的全部内容。本次共执行</w:t>
            </w:r>
            <w:r w:rsidR="00131FFF">
              <w:rPr>
                <w:rFonts w:ascii="宋体" w:hAnsi="宋体" w:cs="宋体" w:hint="eastAsia"/>
                <w:bCs/>
                <w:szCs w:val="21"/>
              </w:rPr>
              <w:t>4</w:t>
            </w:r>
            <w:r w:rsidRPr="00BC6C6E">
              <w:rPr>
                <w:rFonts w:ascii="宋体" w:hAnsi="宋体" w:cs="宋体" w:hint="eastAsia"/>
                <w:bCs/>
                <w:szCs w:val="21"/>
              </w:rPr>
              <w:t>轮</w:t>
            </w:r>
            <w:r>
              <w:rPr>
                <w:rFonts w:ascii="宋体" w:hAnsi="宋体" w:cs="宋体" w:hint="eastAsia"/>
                <w:bCs/>
                <w:szCs w:val="21"/>
              </w:rPr>
              <w:t>测试，提交缺陷</w:t>
            </w:r>
            <w:r w:rsidR="00131FFF">
              <w:rPr>
                <w:rFonts w:ascii="宋体" w:hAnsi="宋体" w:cs="宋体" w:hint="eastAsia"/>
                <w:bCs/>
                <w:szCs w:val="21"/>
              </w:rPr>
              <w:t>23</w:t>
            </w:r>
            <w:r w:rsidR="00D057E0"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个，其中遗留缺陷</w:t>
            </w:r>
            <w:r w:rsidR="004C5235"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szCs w:val="21"/>
              </w:rPr>
              <w:t>个，遗留缺陷加权分</w:t>
            </w:r>
            <w:r w:rsidR="004C5235">
              <w:rPr>
                <w:rFonts w:ascii="宋体" w:hAnsi="宋体" w:cs="宋体" w:hint="eastAsia"/>
                <w:bCs/>
                <w:szCs w:val="21"/>
              </w:rPr>
              <w:t>0.2</w:t>
            </w:r>
            <w:r>
              <w:rPr>
                <w:rFonts w:ascii="宋体" w:hAnsi="宋体" w:cs="宋体" w:hint="eastAsia"/>
                <w:bCs/>
                <w:szCs w:val="21"/>
              </w:rPr>
              <w:t>分。</w:t>
            </w:r>
          </w:p>
          <w:p w:rsidR="002474AD" w:rsidRPr="00E41E92" w:rsidRDefault="002474AD" w:rsidP="00FC052B">
            <w:pPr>
              <w:ind w:firstLineChars="200" w:firstLine="420"/>
            </w:pPr>
            <w:r>
              <w:rPr>
                <w:rFonts w:hint="eastAsia"/>
              </w:rPr>
              <w:t>综上所述，</w:t>
            </w:r>
            <w:r>
              <w:rPr>
                <w:rFonts w:ascii="宋体" w:hAnsi="宋体" w:cs="宋体" w:hint="eastAsia"/>
                <w:bCs/>
                <w:szCs w:val="21"/>
              </w:rPr>
              <w:t>国泰安智慧教务管理平台V1.5_迭代</w:t>
            </w:r>
            <w:r w:rsidR="00131FFF">
              <w:rPr>
                <w:rFonts w:ascii="宋体" w:hAnsi="宋体" w:cs="宋体" w:hint="eastAsia"/>
                <w:bCs/>
                <w:szCs w:val="21"/>
              </w:rPr>
              <w:t>四</w:t>
            </w:r>
            <w:r>
              <w:rPr>
                <w:rFonts w:hint="eastAsia"/>
              </w:rPr>
              <w:t>，达到了预期结果，</w:t>
            </w:r>
            <w:r w:rsidRPr="00C94ECD">
              <w:rPr>
                <w:rFonts w:hint="eastAsia"/>
                <w:b/>
                <w:color w:val="FF0000"/>
              </w:rPr>
              <w:t>测试通过！</w:t>
            </w:r>
          </w:p>
          <w:p w:rsidR="002474AD" w:rsidRDefault="002474AD" w:rsidP="00FA0FF9">
            <w:pPr>
              <w:pStyle w:val="3"/>
              <w:keepLines/>
              <w:numPr>
                <w:ilvl w:val="0"/>
                <w:numId w:val="0"/>
              </w:numPr>
              <w:tabs>
                <w:tab w:val="left" w:pos="880"/>
              </w:tabs>
              <w:spacing w:before="160" w:after="160" w:line="240" w:lineRule="auto"/>
              <w:jc w:val="left"/>
            </w:pPr>
            <w:r>
              <w:rPr>
                <w:rFonts w:hint="eastAsia"/>
              </w:rPr>
              <w:t>安全性测试：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263"/>
              <w:gridCol w:w="1701"/>
              <w:gridCol w:w="1134"/>
              <w:gridCol w:w="993"/>
              <w:gridCol w:w="3827"/>
            </w:tblGrid>
            <w:tr w:rsidR="002474AD" w:rsidTr="00BC6C6E">
              <w:trPr>
                <w:trHeight w:val="300"/>
              </w:trPr>
              <w:tc>
                <w:tcPr>
                  <w:tcW w:w="2263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测试项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主要测试点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是否通过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责任人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备注</w:t>
                  </w:r>
                </w:p>
              </w:tc>
            </w:tr>
            <w:tr w:rsidR="002474AD" w:rsidTr="00BC6C6E">
              <w:trPr>
                <w:trHeight w:val="300"/>
              </w:trPr>
              <w:tc>
                <w:tcPr>
                  <w:tcW w:w="2263" w:type="dxa"/>
                  <w:tcBorders>
                    <w:top w:val="double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194E5B" w:rsidRDefault="002474AD" w:rsidP="00FD7A28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194E5B">
                    <w:rPr>
                      <w:rFonts w:ascii="宋体" w:hAnsi="宋体" w:cs="宋体" w:hint="eastAsia"/>
                      <w:bCs/>
                      <w:sz w:val="18"/>
                      <w:szCs w:val="18"/>
                    </w:rPr>
                    <w:t>国泰安智慧教务管理平台V1.5_迭代</w:t>
                  </w:r>
                  <w:r w:rsidR="00131FFF">
                    <w:rPr>
                      <w:rFonts w:ascii="宋体" w:hAnsi="宋体" w:cs="宋体" w:hint="eastAsia"/>
                      <w:bCs/>
                      <w:sz w:val="18"/>
                      <w:szCs w:val="18"/>
                    </w:rPr>
                    <w:t>四</w:t>
                  </w:r>
                  <w:r w:rsidRPr="00194E5B">
                    <w:rPr>
                      <w:rFonts w:hint="eastAsia"/>
                      <w:sz w:val="18"/>
                      <w:szCs w:val="18"/>
                    </w:rPr>
                    <w:t>安全性测试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194E5B" w:rsidRDefault="002474AD" w:rsidP="00FA0FF9">
                  <w:pPr>
                    <w:autoSpaceDE w:val="0"/>
                    <w:autoSpaceDN w:val="0"/>
                    <w:adjustRightInd w:val="0"/>
                    <w:ind w:left="34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proofErr w:type="spellStart"/>
                  <w:r w:rsidRPr="00194E5B">
                    <w:rPr>
                      <w:rFonts w:ascii="宋体" w:hAnsi="宋体"/>
                      <w:sz w:val="18"/>
                      <w:szCs w:val="18"/>
                    </w:rPr>
                    <w:t>S</w:t>
                  </w:r>
                  <w:r w:rsidRPr="00194E5B">
                    <w:rPr>
                      <w:rFonts w:ascii="宋体" w:hAnsi="宋体" w:hint="eastAsia"/>
                      <w:sz w:val="18"/>
                      <w:szCs w:val="18"/>
                    </w:rPr>
                    <w:t>ql</w:t>
                  </w:r>
                  <w:proofErr w:type="spellEnd"/>
                  <w:r w:rsidRPr="00194E5B">
                    <w:rPr>
                      <w:rFonts w:ascii="宋体" w:hAnsi="宋体" w:hint="eastAsia"/>
                      <w:sz w:val="18"/>
                      <w:szCs w:val="18"/>
                    </w:rPr>
                    <w:t>注入安全测试</w:t>
                  </w:r>
                </w:p>
                <w:p w:rsidR="002474AD" w:rsidRPr="00194E5B" w:rsidRDefault="002474AD" w:rsidP="00FA0FF9">
                  <w:pPr>
                    <w:autoSpaceDE w:val="0"/>
                    <w:autoSpaceDN w:val="0"/>
                    <w:adjustRightInd w:val="0"/>
                    <w:ind w:left="20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  <w:p w:rsidR="002474AD" w:rsidRPr="00194E5B" w:rsidRDefault="002474AD" w:rsidP="00FA0FF9">
                  <w:pPr>
                    <w:autoSpaceDE w:val="0"/>
                    <w:autoSpaceDN w:val="0"/>
                    <w:adjustRightInd w:val="0"/>
                    <w:ind w:left="20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  <w:p w:rsidR="002474AD" w:rsidRPr="00194E5B" w:rsidRDefault="002474AD" w:rsidP="00194E5B">
                  <w:pPr>
                    <w:autoSpaceDE w:val="0"/>
                    <w:autoSpaceDN w:val="0"/>
                    <w:adjustRightInd w:val="0"/>
                    <w:ind w:firstLineChars="16" w:firstLine="29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194E5B"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测试工具：</w:t>
                  </w:r>
                  <w:r w:rsidRPr="00194E5B">
                    <w:rPr>
                      <w:rFonts w:ascii="宋体" w:hAnsi="宋体"/>
                      <w:sz w:val="18"/>
                      <w:szCs w:val="18"/>
                    </w:rPr>
                    <w:t xml:space="preserve">Security </w:t>
                  </w:r>
                  <w:proofErr w:type="spellStart"/>
                  <w:r w:rsidRPr="00194E5B">
                    <w:rPr>
                      <w:rFonts w:ascii="宋体" w:hAnsi="宋体"/>
                      <w:sz w:val="18"/>
                      <w:szCs w:val="18"/>
                    </w:rPr>
                    <w:t>AppScan</w:t>
                  </w:r>
                  <w:proofErr w:type="spellEnd"/>
                  <w:r w:rsidRPr="00194E5B">
                    <w:rPr>
                      <w:rFonts w:ascii="宋体" w:hAnsi="宋体"/>
                      <w:sz w:val="18"/>
                      <w:szCs w:val="18"/>
                    </w:rPr>
                    <w:t xml:space="preserve"> Standard</w:t>
                  </w:r>
                  <w:r w:rsidRPr="003A4A7B">
                    <w:rPr>
                      <w:rFonts w:ascii="宋体" w:hAnsi="宋体"/>
                      <w:sz w:val="18"/>
                      <w:szCs w:val="18"/>
                    </w:rPr>
                    <w:t xml:space="preserve"> V9.0.3.5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194E5B" w:rsidRDefault="002474AD" w:rsidP="00FA0FF9">
                  <w:pPr>
                    <w:widowControl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194E5B">
                    <w:rPr>
                      <w:rFonts w:ascii="宋体" w:hAnsi="宋体" w:cs="宋体" w:hint="eastAsia"/>
                      <w:sz w:val="18"/>
                      <w:szCs w:val="18"/>
                    </w:rPr>
                    <w:lastRenderedPageBreak/>
                    <w:t>是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194E5B" w:rsidRDefault="00131FFF" w:rsidP="00131FFF">
                  <w:pPr>
                    <w:widowControl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阳杰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194E5B" w:rsidRDefault="002474AD" w:rsidP="00FD7A28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 w:rsidRPr="00194E5B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路径：</w:t>
                  </w:r>
                  <w:r w:rsidR="00131FFF" w:rsidRPr="00131FFF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http://192.168.21.227:8080/svn/Smart-Campus_CS/R3_Product/1.Standard/GX_Educatio</w:t>
                  </w:r>
                  <w:r w:rsidR="00131FFF" w:rsidRPr="00131FFF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lastRenderedPageBreak/>
                    <w:t>nal/2.GX_Educational V1.5/1.Engineering/15.Test Management/迭代四测试/国泰安智慧教务管理平台V1.5_迭代四安全性测试.scan</w:t>
                  </w:r>
                </w:p>
              </w:tc>
            </w:tr>
          </w:tbl>
          <w:p w:rsidR="002474AD" w:rsidRPr="00C94ECD" w:rsidRDefault="002474AD" w:rsidP="00FA0FF9">
            <w:pPr>
              <w:pStyle w:val="3"/>
              <w:keepLines/>
              <w:numPr>
                <w:ilvl w:val="0"/>
                <w:numId w:val="0"/>
              </w:numPr>
              <w:tabs>
                <w:tab w:val="left" w:pos="880"/>
              </w:tabs>
              <w:spacing w:before="160" w:after="160" w:line="240" w:lineRule="auto"/>
              <w:jc w:val="left"/>
            </w:pPr>
            <w:r w:rsidRPr="00587F89">
              <w:rPr>
                <w:rFonts w:hint="eastAsia"/>
              </w:rPr>
              <w:lastRenderedPageBreak/>
              <w:t>兼容性测试覆盖：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098"/>
              <w:gridCol w:w="1276"/>
              <w:gridCol w:w="1418"/>
              <w:gridCol w:w="1134"/>
              <w:gridCol w:w="992"/>
            </w:tblGrid>
            <w:tr w:rsidR="002474AD" w:rsidTr="003A4A7B">
              <w:trPr>
                <w:trHeight w:val="300"/>
              </w:trPr>
              <w:tc>
                <w:tcPr>
                  <w:tcW w:w="5098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测试项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主要测试点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是否通过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责任人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备注</w:t>
                  </w:r>
                </w:p>
              </w:tc>
            </w:tr>
            <w:tr w:rsidR="002474AD" w:rsidTr="003A4A7B">
              <w:trPr>
                <w:trHeight w:val="300"/>
              </w:trPr>
              <w:tc>
                <w:tcPr>
                  <w:tcW w:w="5098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F348C3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客户端：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Win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dows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7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旗舰版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 xml:space="preserve"> 64bit </w:t>
                  </w:r>
                </w:p>
                <w:p w:rsidR="002474AD" w:rsidRPr="00F348C3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浏览器：</w:t>
                  </w:r>
                </w:p>
                <w:p w:rsidR="002474AD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IE10.0.9200.16521（64bit）+1280*800</w:t>
                  </w:r>
                </w:p>
                <w:p w:rsidR="002474AD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IE11.0.9600.17843（64bit）+1440*900</w:t>
                  </w:r>
                </w:p>
                <w:p w:rsidR="002474AD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Firefox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50.1.0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(64bit)+1600*900</w:t>
                  </w:r>
                </w:p>
                <w:p w:rsidR="002474AD" w:rsidRPr="00E22BF4" w:rsidRDefault="002474AD" w:rsidP="003B7210">
                  <w:pPr>
                    <w:rPr>
                      <w:rFonts w:ascii="宋体" w:hAnsi="宋体"/>
                      <w:szCs w:val="21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Google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Chrome 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60.0.3112.113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(64bit)+1920*1080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7F15B3" w:rsidRDefault="002474AD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需求列表功能验证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7F15B3" w:rsidRDefault="002474AD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 w:rsidRPr="007F15B3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Default="002474AD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阳杰</w:t>
                  </w:r>
                </w:p>
                <w:p w:rsidR="002474AD" w:rsidRDefault="002474AD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梁新飞</w:t>
                  </w:r>
                </w:p>
                <w:p w:rsidR="00131FFF" w:rsidRPr="007F15B3" w:rsidRDefault="00131FFF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刘怡涵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C375F4" w:rsidRDefault="002474AD" w:rsidP="00FA0FF9">
                  <w:pPr>
                    <w:pStyle w:val="a8"/>
                    <w:rPr>
                      <w:rFonts w:ascii="宋体" w:hAnsi="宋体"/>
                      <w:iCs/>
                      <w:szCs w:val="21"/>
                    </w:rPr>
                  </w:pPr>
                </w:p>
              </w:tc>
            </w:tr>
            <w:tr w:rsidR="002474AD" w:rsidTr="003A4A7B">
              <w:trPr>
                <w:trHeight w:val="300"/>
              </w:trPr>
              <w:tc>
                <w:tcPr>
                  <w:tcW w:w="5098" w:type="dxa"/>
                  <w:tcBorders>
                    <w:top w:val="double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F348C3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应用服务器：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 xml:space="preserve"> </w:t>
                  </w:r>
                  <w:r w:rsidR="00210619">
                    <w:rPr>
                      <w:rFonts w:ascii="宋体" w:hAnsi="宋体"/>
                      <w:sz w:val="18"/>
                      <w:szCs w:val="18"/>
                    </w:rPr>
                    <w:t xml:space="preserve">Windows </w:t>
                  </w:r>
                  <w:r w:rsidR="00210619">
                    <w:rPr>
                      <w:rFonts w:ascii="宋体" w:hAnsi="宋体" w:hint="eastAsia"/>
                      <w:sz w:val="18"/>
                      <w:szCs w:val="18"/>
                    </w:rPr>
                    <w:t>7 旗舰版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 + t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omcat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8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.0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</w:p>
                <w:p w:rsidR="002474AD" w:rsidRPr="00F348C3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CPU：</w:t>
                  </w:r>
                  <w:r w:rsidR="00210619" w:rsidRPr="00210619">
                    <w:rPr>
                      <w:rFonts w:ascii="宋体" w:hAnsi="宋体"/>
                      <w:sz w:val="18"/>
                      <w:szCs w:val="18"/>
                    </w:rPr>
                    <w:t>Intel(R) Pentium(R) CPU G3240 @ 3.10GHz</w:t>
                  </w:r>
                  <w:r w:rsidR="00210619"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(</w:t>
                  </w:r>
                  <w:r w:rsidR="00210619">
                    <w:rPr>
                      <w:rFonts w:ascii="宋体" w:hAnsi="宋体" w:hint="eastAsia"/>
                      <w:sz w:val="18"/>
                      <w:szCs w:val="18"/>
                    </w:rPr>
                    <w:t>双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核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)</w:t>
                  </w:r>
                </w:p>
                <w:p w:rsidR="002474AD" w:rsidRPr="00F348C3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内存：</w:t>
                  </w:r>
                  <w:r w:rsidR="00210619"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6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G内存</w:t>
                  </w:r>
                </w:p>
                <w:p w:rsidR="002474AD" w:rsidRPr="00F348C3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数据库服务器：Windows Sever 2008 R2 Enterprise 64bit+Oracle 11.2.0.1.0-64bit</w:t>
                  </w:r>
                </w:p>
                <w:p w:rsidR="002474AD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CPU：Inter(R) </w:t>
                  </w:r>
                  <w:r w:rsidR="00EE525E">
                    <w:rPr>
                      <w:rFonts w:ascii="宋体" w:hAnsi="宋体" w:hint="eastAsia"/>
                      <w:sz w:val="18"/>
                      <w:szCs w:val="18"/>
                    </w:rPr>
                    <w:t xml:space="preserve">Xeon(R) 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CPU </w:t>
                  </w:r>
                  <w:r w:rsidR="00EE525E">
                    <w:rPr>
                      <w:rFonts w:ascii="宋体" w:hAnsi="宋体" w:hint="eastAsia"/>
                      <w:sz w:val="18"/>
                      <w:szCs w:val="18"/>
                    </w:rPr>
                    <w:t>E5-2643 v3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 @3.</w:t>
                  </w:r>
                  <w:r w:rsidR="00EE525E">
                    <w:rPr>
                      <w:rFonts w:ascii="宋体" w:hAnsi="宋体" w:hint="eastAsia"/>
                      <w:sz w:val="18"/>
                      <w:szCs w:val="18"/>
                    </w:rPr>
                    <w:t>4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0GHz</w:t>
                  </w:r>
                  <w:r w:rsidR="00EE525E">
                    <w:rPr>
                      <w:rFonts w:ascii="宋体" w:hAnsi="宋体" w:hint="eastAsia"/>
                      <w:sz w:val="18"/>
                      <w:szCs w:val="18"/>
                    </w:rPr>
                    <w:t>(2处理器)</w:t>
                  </w:r>
                </w:p>
                <w:p w:rsidR="002474AD" w:rsidRPr="00322C96" w:rsidRDefault="002474AD" w:rsidP="00FA0FF9">
                  <w:pPr>
                    <w:rPr>
                      <w:rFonts w:ascii="宋体" w:hAnsi="宋体" w:cs="宋体"/>
                      <w:sz w:val="15"/>
                      <w:szCs w:val="15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内存：</w:t>
                  </w:r>
                  <w:r w:rsidR="00EE525E">
                    <w:rPr>
                      <w:rFonts w:ascii="宋体" w:hAnsi="宋体" w:hint="eastAsia"/>
                      <w:sz w:val="18"/>
                      <w:szCs w:val="18"/>
                    </w:rPr>
                    <w:t>8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G内存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7F15B3" w:rsidRDefault="002474AD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7F15B3" w:rsidRDefault="002474AD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 w:rsidRPr="007F15B3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131FFF" w:rsidRDefault="00131FFF" w:rsidP="00131FFF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阳杰</w:t>
                  </w:r>
                </w:p>
                <w:p w:rsidR="00131FFF" w:rsidRDefault="00131FFF" w:rsidP="00131FFF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梁新飞</w:t>
                  </w:r>
                </w:p>
                <w:p w:rsidR="002474AD" w:rsidRPr="007F15B3" w:rsidRDefault="00131FFF" w:rsidP="00131FFF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刘怡涵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C375F4" w:rsidRDefault="002474AD" w:rsidP="00FA0FF9">
                  <w:pPr>
                    <w:pStyle w:val="a8"/>
                    <w:rPr>
                      <w:rFonts w:ascii="宋体" w:hAnsi="宋体"/>
                      <w:iCs/>
                      <w:szCs w:val="21"/>
                    </w:rPr>
                  </w:pPr>
                </w:p>
              </w:tc>
            </w:tr>
          </w:tbl>
          <w:p w:rsidR="00547CC2" w:rsidRPr="00547CC2" w:rsidRDefault="00547CC2" w:rsidP="00547CC2">
            <w:pPr>
              <w:pStyle w:val="3"/>
              <w:keepLines/>
              <w:numPr>
                <w:ilvl w:val="0"/>
                <w:numId w:val="0"/>
              </w:numPr>
              <w:tabs>
                <w:tab w:val="left" w:pos="880"/>
              </w:tabs>
              <w:spacing w:before="160" w:after="160" w:line="240" w:lineRule="auto"/>
              <w:jc w:val="left"/>
            </w:pPr>
            <w:r>
              <w:rPr>
                <w:rFonts w:hint="eastAsia"/>
              </w:rPr>
              <w:t>文档</w:t>
            </w:r>
            <w:r w:rsidRPr="00587F89">
              <w:rPr>
                <w:rFonts w:hint="eastAsia"/>
              </w:rPr>
              <w:t>测试覆盖：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098"/>
              <w:gridCol w:w="1276"/>
              <w:gridCol w:w="1418"/>
              <w:gridCol w:w="1134"/>
              <w:gridCol w:w="992"/>
            </w:tblGrid>
            <w:tr w:rsidR="00547CC2" w:rsidTr="00DC3D69">
              <w:trPr>
                <w:trHeight w:val="300"/>
              </w:trPr>
              <w:tc>
                <w:tcPr>
                  <w:tcW w:w="5098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547CC2" w:rsidRPr="00C375F4" w:rsidRDefault="00547CC2" w:rsidP="00DC3D6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测试项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547CC2" w:rsidRPr="00C375F4" w:rsidRDefault="00547CC2" w:rsidP="00DC3D6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主要测试点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547CC2" w:rsidRPr="00C375F4" w:rsidRDefault="00547CC2" w:rsidP="00DC3D6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是否通过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547CC2" w:rsidRPr="00C375F4" w:rsidRDefault="00547CC2" w:rsidP="00DC3D6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责任人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547CC2" w:rsidRPr="00C375F4" w:rsidRDefault="00547CC2" w:rsidP="00DC3D6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备注</w:t>
                  </w:r>
                </w:p>
              </w:tc>
            </w:tr>
            <w:tr w:rsidR="00547CC2" w:rsidTr="00DC3D69">
              <w:trPr>
                <w:trHeight w:val="300"/>
              </w:trPr>
              <w:tc>
                <w:tcPr>
                  <w:tcW w:w="5098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FFFFFF"/>
                </w:tcPr>
                <w:p w:rsidR="00547CC2" w:rsidRPr="00E22BF4" w:rsidRDefault="00547CC2" w:rsidP="00DC3D69">
                  <w:pPr>
                    <w:rPr>
                      <w:rFonts w:ascii="宋体" w:hAnsi="宋体"/>
                      <w:szCs w:val="21"/>
                    </w:rPr>
                  </w:pPr>
                  <w:r w:rsidRPr="00547CC2">
                    <w:rPr>
                      <w:rFonts w:ascii="宋体" w:hAnsi="宋体" w:hint="eastAsia"/>
                      <w:sz w:val="18"/>
                      <w:szCs w:val="18"/>
                    </w:rPr>
                    <w:t>国泰安智慧教务管理平台V1.5_产品安装部署及运维手册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47CC2" w:rsidRPr="007F15B3" w:rsidRDefault="004064D9" w:rsidP="00DC3D6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系统安装卸载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47CC2" w:rsidRPr="007F15B3" w:rsidRDefault="00547CC2" w:rsidP="00DC3D6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 w:rsidRPr="007F15B3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47CC2" w:rsidRPr="007F15B3" w:rsidRDefault="00547CC2" w:rsidP="00DC3D6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阳杰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47CC2" w:rsidRPr="00C375F4" w:rsidRDefault="00547CC2" w:rsidP="00DC3D69">
                  <w:pPr>
                    <w:pStyle w:val="a8"/>
                    <w:rPr>
                      <w:rFonts w:ascii="宋体" w:hAnsi="宋体"/>
                      <w:iCs/>
                      <w:szCs w:val="21"/>
                    </w:rPr>
                  </w:pPr>
                </w:p>
              </w:tc>
            </w:tr>
          </w:tbl>
          <w:p w:rsidR="002474AD" w:rsidRDefault="002474AD" w:rsidP="00FA0FF9">
            <w:pPr>
              <w:jc w:val="left"/>
              <w:rPr>
                <w:color w:val="1F497D"/>
              </w:rPr>
            </w:pPr>
            <w:r w:rsidRPr="00DA1146">
              <w:rPr>
                <w:rFonts w:ascii="宋体" w:hAnsi="宋体" w:cs="宋体" w:hint="eastAsia"/>
                <w:bCs/>
                <w:szCs w:val="21"/>
              </w:rPr>
              <w:t>基线版本：</w:t>
            </w:r>
            <w:r w:rsidR="0090645A">
              <w:rPr>
                <w:rFonts w:ascii="宋体" w:hAnsi="宋体" w:cs="宋体"/>
                <w:bCs/>
                <w:szCs w:val="21"/>
              </w:rPr>
              <w:t>TL_2018091</w:t>
            </w:r>
            <w:r w:rsidR="0090645A">
              <w:rPr>
                <w:rFonts w:ascii="宋体" w:hAnsi="宋体" w:cs="宋体" w:hint="eastAsia"/>
                <w:bCs/>
                <w:szCs w:val="21"/>
              </w:rPr>
              <w:t>4</w:t>
            </w:r>
            <w:r w:rsidR="0090645A">
              <w:rPr>
                <w:rFonts w:ascii="宋体" w:hAnsi="宋体" w:cs="宋体"/>
                <w:bCs/>
                <w:szCs w:val="21"/>
              </w:rPr>
              <w:t>_0</w:t>
            </w:r>
            <w:r w:rsidR="0090645A">
              <w:rPr>
                <w:rFonts w:ascii="宋体" w:hAnsi="宋体" w:cs="宋体" w:hint="eastAsia"/>
                <w:bCs/>
                <w:szCs w:val="21"/>
              </w:rPr>
              <w:t>1</w:t>
            </w:r>
          </w:p>
          <w:p w:rsidR="00D27A83" w:rsidRDefault="002474AD" w:rsidP="00131FFF">
            <w:pPr>
              <w:jc w:val="left"/>
              <w:rPr>
                <w:rFonts w:ascii="宋体" w:hAnsi="宋体" w:cs="宋体"/>
                <w:bCs/>
                <w:szCs w:val="21"/>
              </w:rPr>
            </w:pPr>
            <w:r w:rsidRPr="00DA1146">
              <w:rPr>
                <w:rFonts w:ascii="宋体" w:hAnsi="宋体" w:cs="宋体" w:hint="eastAsia"/>
                <w:bCs/>
                <w:szCs w:val="21"/>
              </w:rPr>
              <w:t>SVN</w:t>
            </w:r>
            <w:r w:rsidR="00D27A83">
              <w:rPr>
                <w:rFonts w:ascii="宋体" w:hAnsi="宋体" w:cs="宋体" w:hint="eastAsia"/>
                <w:bCs/>
                <w:szCs w:val="21"/>
              </w:rPr>
              <w:t>路径：</w:t>
            </w:r>
          </w:p>
          <w:p w:rsidR="00131FFF" w:rsidRPr="00D27A83" w:rsidRDefault="00670A2D" w:rsidP="00131FFF">
            <w:pPr>
              <w:jc w:val="left"/>
              <w:rPr>
                <w:rFonts w:ascii="宋体" w:hAnsi="宋体" w:cs="宋体"/>
                <w:bCs/>
                <w:szCs w:val="21"/>
              </w:rPr>
            </w:pPr>
            <w:r w:rsidRPr="00670A2D">
              <w:rPr>
                <w:rFonts w:hint="eastAsia"/>
              </w:rPr>
              <w:t>http://192.168.21.227:8080/svn/Smart-Campus_CS/R3_Product/1.Standard/GX_Educational/2.GX_Educational V1.5/2.Version/22.Test Version/</w:t>
            </w:r>
            <w:r w:rsidRPr="00670A2D">
              <w:rPr>
                <w:rFonts w:hint="eastAsia"/>
              </w:rPr>
              <w:t>迭代四</w:t>
            </w:r>
            <w:r w:rsidRPr="00670A2D">
              <w:rPr>
                <w:rFonts w:hint="eastAsia"/>
              </w:rPr>
              <w:t>/TL_20180914_01</w:t>
            </w:r>
            <w:bookmarkStart w:id="0" w:name="_GoBack"/>
            <w:bookmarkEnd w:id="0"/>
          </w:p>
        </w:tc>
      </w:tr>
      <w:tr w:rsidR="002474AD" w:rsidTr="00BC6C6E">
        <w:tc>
          <w:tcPr>
            <w:tcW w:w="10173" w:type="dxa"/>
            <w:gridSpan w:val="17"/>
            <w:shd w:val="clear" w:color="auto" w:fill="BFBFBF" w:themeFill="background1" w:themeFillShade="BF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lastRenderedPageBreak/>
              <w:t>风险与建议</w:t>
            </w:r>
          </w:p>
        </w:tc>
      </w:tr>
      <w:tr w:rsidR="002474AD" w:rsidTr="00BC6C6E">
        <w:tc>
          <w:tcPr>
            <w:tcW w:w="10173" w:type="dxa"/>
            <w:gridSpan w:val="17"/>
          </w:tcPr>
          <w:p w:rsidR="002474AD" w:rsidRPr="00975C7D" w:rsidRDefault="002474AD" w:rsidP="00FA0FF9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Times New Roman"/>
                <w:iCs/>
                <w:kern w:val="0"/>
                <w:szCs w:val="24"/>
              </w:rPr>
            </w:pPr>
            <w:bookmarkStart w:id="1" w:name="OLE_LINK1"/>
            <w:bookmarkStart w:id="2" w:name="OLE_LINK2"/>
            <w:r w:rsidRPr="00975C7D">
              <w:rPr>
                <w:rFonts w:asciiTheme="minorEastAsia" w:hAnsiTheme="minorEastAsia" w:cs="Times New Roman" w:hint="eastAsia"/>
                <w:iCs/>
                <w:kern w:val="0"/>
                <w:szCs w:val="24"/>
              </w:rPr>
              <w:t>风险：</w:t>
            </w:r>
          </w:p>
          <w:p w:rsidR="000C70FD" w:rsidRPr="000C70FD" w:rsidRDefault="002474AD" w:rsidP="000C70FD">
            <w:pPr>
              <w:pStyle w:val="a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</w:rPr>
            </w:pPr>
            <w:r w:rsidRPr="00975C7D">
              <w:rPr>
                <w:rFonts w:asciiTheme="minorEastAsia" w:eastAsiaTheme="minorEastAsia" w:hAnsiTheme="minorEastAsia" w:hint="eastAsia"/>
              </w:rPr>
              <w:t>兼容性只</w:t>
            </w:r>
            <w:r w:rsidR="00B27EF0">
              <w:rPr>
                <w:rFonts w:asciiTheme="minorEastAsia" w:eastAsiaTheme="minorEastAsia" w:hAnsiTheme="minorEastAsia" w:hint="eastAsia"/>
              </w:rPr>
              <w:t>对教材管理</w:t>
            </w:r>
            <w:r w:rsidRPr="00975C7D">
              <w:rPr>
                <w:rFonts w:asciiTheme="minorEastAsia" w:eastAsiaTheme="minorEastAsia" w:hAnsiTheme="minorEastAsia" w:hint="eastAsia"/>
              </w:rPr>
              <w:t>系统</w:t>
            </w:r>
            <w:r>
              <w:rPr>
                <w:rFonts w:asciiTheme="minorEastAsia" w:eastAsiaTheme="minorEastAsia" w:hAnsiTheme="minorEastAsia" w:hint="eastAsia"/>
              </w:rPr>
              <w:t>进行了</w:t>
            </w:r>
            <w:r w:rsidRPr="00975C7D">
              <w:rPr>
                <w:rFonts w:asciiTheme="minorEastAsia" w:eastAsiaTheme="minorEastAsia" w:hAnsiTheme="minorEastAsia" w:hint="eastAsia"/>
                <w:szCs w:val="21"/>
              </w:rPr>
              <w:t>IE10.0.9200.16521（64bit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）、</w:t>
            </w:r>
            <w:r w:rsidRPr="00975C7D">
              <w:rPr>
                <w:rFonts w:asciiTheme="minorEastAsia" w:eastAsiaTheme="minorEastAsia" w:hAnsiTheme="minorEastAsia"/>
              </w:rPr>
              <w:t>IE11.0.9600.17843(64Bit</w:t>
            </w:r>
            <w:r w:rsidRPr="00975C7D">
              <w:rPr>
                <w:rFonts w:asciiTheme="minorEastAsia" w:eastAsiaTheme="minorEastAsia" w:hAnsiTheme="minorEastAsia" w:hint="eastAsia"/>
              </w:rPr>
              <w:t>)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 w:rsidRPr="00975C7D">
              <w:rPr>
                <w:rFonts w:asciiTheme="minorEastAsia" w:eastAsiaTheme="minorEastAsia" w:hAnsiTheme="minorEastAsia" w:hint="eastAsia"/>
              </w:rPr>
              <w:t xml:space="preserve">Mozilla Firefox </w:t>
            </w:r>
            <w:r w:rsidRPr="00975C7D">
              <w:rPr>
                <w:rFonts w:asciiTheme="minorEastAsia" w:eastAsiaTheme="minorEastAsia" w:hAnsiTheme="minorEastAsia"/>
              </w:rPr>
              <w:t>50.1.0(</w:t>
            </w:r>
            <w:r w:rsidRPr="00975C7D">
              <w:rPr>
                <w:rFonts w:asciiTheme="minorEastAsia" w:eastAsiaTheme="minorEastAsia" w:hAnsiTheme="minorEastAsia" w:hint="eastAsia"/>
              </w:rPr>
              <w:t>64b</w:t>
            </w:r>
            <w:r w:rsidRPr="00975C7D">
              <w:rPr>
                <w:rFonts w:asciiTheme="minorEastAsia" w:eastAsiaTheme="minorEastAsia" w:hAnsiTheme="minorEastAsia"/>
              </w:rPr>
              <w:t>it</w:t>
            </w:r>
            <w:r w:rsidRPr="00975C7D">
              <w:rPr>
                <w:rFonts w:asciiTheme="minorEastAsia" w:eastAsiaTheme="minorEastAsia" w:hAnsiTheme="minorEastAsia" w:hint="eastAsia"/>
              </w:rPr>
              <w:t xml:space="preserve"> )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 w:rsidRPr="00975C7D">
              <w:rPr>
                <w:rFonts w:asciiTheme="minorEastAsia" w:eastAsiaTheme="minorEastAsia" w:hAnsiTheme="minorEastAsia"/>
              </w:rPr>
              <w:t>Google Chrome</w:t>
            </w:r>
            <w:r w:rsidRPr="00975C7D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975C7D">
              <w:rPr>
                <w:rFonts w:asciiTheme="minorEastAsia" w:eastAsiaTheme="minorEastAsia" w:hAnsiTheme="minorEastAsia"/>
                <w:szCs w:val="21"/>
              </w:rPr>
              <w:t>60.0.3112.113</w:t>
            </w:r>
            <w:r w:rsidRPr="00975C7D">
              <w:rPr>
                <w:rFonts w:asciiTheme="minorEastAsia" w:eastAsiaTheme="minorEastAsia" w:hAnsiTheme="minorEastAsia"/>
              </w:rPr>
              <w:t xml:space="preserve"> (</w:t>
            </w:r>
            <w:r w:rsidRPr="00975C7D">
              <w:rPr>
                <w:rFonts w:asciiTheme="minorEastAsia" w:eastAsiaTheme="minorEastAsia" w:hAnsiTheme="minorEastAsia" w:hint="eastAsia"/>
              </w:rPr>
              <w:t>64b</w:t>
            </w:r>
            <w:r w:rsidRPr="00975C7D">
              <w:rPr>
                <w:rFonts w:asciiTheme="minorEastAsia" w:eastAsiaTheme="minorEastAsia" w:hAnsiTheme="minorEastAsia"/>
              </w:rPr>
              <w:t>it)</w:t>
            </w:r>
            <w:r>
              <w:rPr>
                <w:rFonts w:asciiTheme="minorEastAsia" w:eastAsiaTheme="minorEastAsia" w:hAnsiTheme="minorEastAsia" w:hint="eastAsia"/>
              </w:rPr>
              <w:t>浏览器测试</w:t>
            </w:r>
            <w:r w:rsidRPr="00975C7D">
              <w:rPr>
                <w:rFonts w:asciiTheme="minorEastAsia" w:eastAsiaTheme="minorEastAsia" w:hAnsiTheme="minorEastAsia" w:hint="eastAsia"/>
              </w:rPr>
              <w:t>，其他浏览器可能存在兼容性问题；</w:t>
            </w:r>
          </w:p>
          <w:bookmarkEnd w:id="1"/>
          <w:bookmarkEnd w:id="2"/>
          <w:p w:rsidR="000C70FD" w:rsidRPr="000C70FD" w:rsidRDefault="00D27A83" w:rsidP="000C70FD">
            <w:pPr>
              <w:pStyle w:val="a"/>
              <w:numPr>
                <w:ilvl w:val="0"/>
                <w:numId w:val="10"/>
              </w:num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 w:val="0"/>
              </w:rPr>
              <w:t>本次迭代重点</w:t>
            </w:r>
            <w:r w:rsidR="00B27EF0">
              <w:rPr>
                <w:rFonts w:asciiTheme="minorEastAsia" w:eastAsiaTheme="minorEastAsia" w:hAnsiTheme="minorEastAsia" w:hint="eastAsia"/>
                <w:iCs w:val="0"/>
              </w:rPr>
              <w:t>关注教材管理系统，</w:t>
            </w:r>
            <w:r w:rsidR="000C70FD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教务</w:t>
            </w:r>
            <w:r w:rsidR="00B27EF0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其他子系统</w:t>
            </w:r>
            <w:proofErr w:type="gramStart"/>
            <w:r w:rsidR="00007B47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未</w:t>
            </w:r>
            <w:r w:rsidR="00B27EF0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重点</w:t>
            </w:r>
            <w:proofErr w:type="gramEnd"/>
            <w:r w:rsidR="00B27EF0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关注，建议所有迭代结束后再进行一轮集成测试；</w:t>
            </w:r>
          </w:p>
          <w:p w:rsidR="00563DDB" w:rsidRPr="00563DDB" w:rsidRDefault="00717B77" w:rsidP="00563DDB">
            <w:pPr>
              <w:pStyle w:val="a"/>
              <w:numPr>
                <w:ilvl w:val="0"/>
                <w:numId w:val="10"/>
              </w:num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 w:rsidRPr="00717B77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学生已经领书后，再将学生登记为禁领，逆向操作会导致学生用书发放页面统计数值异常</w:t>
            </w:r>
            <w:r w:rsidR="0024571E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，建议以后增加学生</w:t>
            </w:r>
            <w:r w:rsidR="005747F6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禁领登记</w:t>
            </w:r>
            <w:r w:rsidR="00D27A83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、</w:t>
            </w:r>
            <w:r w:rsidR="0024571E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学生用书发放</w:t>
            </w:r>
            <w:r w:rsidR="00D27A83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2个</w:t>
            </w:r>
            <w:r w:rsidR="0024571E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模块</w:t>
            </w:r>
            <w:r w:rsidR="000C70FD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在</w:t>
            </w:r>
            <w:r w:rsidR="00D27A83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业务逻辑</w:t>
            </w:r>
            <w:r w:rsidR="000C70FD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上的</w:t>
            </w:r>
            <w:r w:rsidR="00F6206B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相关</w:t>
            </w:r>
            <w:r w:rsidR="00D27A83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约束</w:t>
            </w:r>
            <w:r w:rsidR="0024571E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需求</w:t>
            </w:r>
            <w:r w:rsidR="002474AD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</w:tc>
      </w:tr>
      <w:tr w:rsidR="002474AD" w:rsidTr="00BC6C6E">
        <w:tc>
          <w:tcPr>
            <w:tcW w:w="10173" w:type="dxa"/>
            <w:gridSpan w:val="17"/>
            <w:shd w:val="clear" w:color="auto" w:fill="BFBFBF" w:themeFill="background1" w:themeFillShade="BF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遗留问题风险分析表</w:t>
            </w:r>
          </w:p>
        </w:tc>
      </w:tr>
      <w:tr w:rsidR="002474AD" w:rsidTr="00BC6C6E">
        <w:tc>
          <w:tcPr>
            <w:tcW w:w="110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74AD" w:rsidRPr="007F5676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7F5676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缺陷单号</w:t>
            </w:r>
          </w:p>
        </w:tc>
        <w:tc>
          <w:tcPr>
            <w:tcW w:w="1701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74AD" w:rsidRPr="00D87A10" w:rsidRDefault="002474AD" w:rsidP="00FA0FF9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缺陷等级</w:t>
            </w:r>
          </w:p>
        </w:tc>
        <w:tc>
          <w:tcPr>
            <w:tcW w:w="3483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74AD" w:rsidRPr="00D87A10" w:rsidRDefault="002474AD" w:rsidP="00FA0FF9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D87A10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遗留问题描述</w:t>
            </w:r>
          </w:p>
        </w:tc>
        <w:tc>
          <w:tcPr>
            <w:tcW w:w="3888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74AD" w:rsidRPr="00D87A10" w:rsidRDefault="002474AD" w:rsidP="00FA0FF9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影响分析</w:t>
            </w:r>
          </w:p>
        </w:tc>
      </w:tr>
      <w:tr w:rsidR="002474AD" w:rsidTr="00BC6C6E">
        <w:tc>
          <w:tcPr>
            <w:tcW w:w="1101" w:type="dxa"/>
            <w:gridSpan w:val="2"/>
            <w:shd w:val="clear" w:color="auto" w:fill="auto"/>
          </w:tcPr>
          <w:p w:rsidR="002474AD" w:rsidRPr="00C73280" w:rsidRDefault="00836B71" w:rsidP="00FA0FF9">
            <w:pPr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1882</w:t>
            </w:r>
          </w:p>
        </w:tc>
        <w:tc>
          <w:tcPr>
            <w:tcW w:w="1701" w:type="dxa"/>
            <w:gridSpan w:val="6"/>
            <w:shd w:val="clear" w:color="auto" w:fill="auto"/>
          </w:tcPr>
          <w:p w:rsidR="002474AD" w:rsidRPr="00C73280" w:rsidRDefault="00836B71" w:rsidP="00FA0FF9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P4（微小）</w:t>
            </w:r>
          </w:p>
        </w:tc>
        <w:tc>
          <w:tcPr>
            <w:tcW w:w="3483" w:type="dxa"/>
            <w:gridSpan w:val="4"/>
            <w:shd w:val="clear" w:color="auto" w:fill="auto"/>
          </w:tcPr>
          <w:p w:rsidR="002474AD" w:rsidRPr="00C73280" w:rsidRDefault="00836B71" w:rsidP="00FA0FF9">
            <w:pPr>
              <w:pStyle w:val="a8"/>
              <w:snapToGrid w:val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836B71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NT1【学生用书发放】IE浏览器下，学生用书领取弾框中，当领取人查询无结果时，控件显示异常，见附件</w:t>
            </w:r>
          </w:p>
        </w:tc>
        <w:tc>
          <w:tcPr>
            <w:tcW w:w="3888" w:type="dxa"/>
            <w:gridSpan w:val="5"/>
            <w:shd w:val="clear" w:color="auto" w:fill="auto"/>
          </w:tcPr>
          <w:p w:rsidR="002474AD" w:rsidRPr="00BC6C6E" w:rsidRDefault="00717B77" w:rsidP="00D41A46">
            <w:pPr>
              <w:pStyle w:val="a8"/>
              <w:snapToGrid w:val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影响用户体验性，其他无影响</w:t>
            </w:r>
          </w:p>
        </w:tc>
      </w:tr>
    </w:tbl>
    <w:p w:rsidR="006B4D8D" w:rsidRPr="00D057E0" w:rsidRDefault="006B4D8D" w:rsidP="000C70FD">
      <w:pPr>
        <w:rPr>
          <w:rFonts w:ascii="微软雅黑" w:eastAsia="微软雅黑" w:hAnsi="微软雅黑"/>
          <w:b/>
          <w:sz w:val="28"/>
        </w:rPr>
      </w:pPr>
    </w:p>
    <w:sectPr w:rsidR="006B4D8D" w:rsidRPr="00D057E0" w:rsidSect="00AB42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4DF" w:rsidRDefault="00B834DF" w:rsidP="009B1298">
      <w:r>
        <w:separator/>
      </w:r>
    </w:p>
  </w:endnote>
  <w:endnote w:type="continuationSeparator" w:id="0">
    <w:p w:rsidR="00B834DF" w:rsidRDefault="00B834DF" w:rsidP="009B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4DF" w:rsidRDefault="00B834DF" w:rsidP="009B1298">
      <w:r>
        <w:separator/>
      </w:r>
    </w:p>
  </w:footnote>
  <w:footnote w:type="continuationSeparator" w:id="0">
    <w:p w:rsidR="00B834DF" w:rsidRDefault="00B834DF" w:rsidP="009B1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1E3E"/>
    <w:multiLevelType w:val="hybridMultilevel"/>
    <w:tmpl w:val="5BC6566E"/>
    <w:lvl w:ilvl="0" w:tplc="2F28779A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760AE"/>
    <w:multiLevelType w:val="hybridMultilevel"/>
    <w:tmpl w:val="65B42758"/>
    <w:lvl w:ilvl="0" w:tplc="050E4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A40AE3"/>
    <w:multiLevelType w:val="hybridMultilevel"/>
    <w:tmpl w:val="A0E4F1AA"/>
    <w:lvl w:ilvl="0" w:tplc="5916F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922CD8"/>
    <w:multiLevelType w:val="hybridMultilevel"/>
    <w:tmpl w:val="AC84DF12"/>
    <w:lvl w:ilvl="0" w:tplc="440AAB56">
      <w:start w:val="1"/>
      <w:numFmt w:val="lowerLetter"/>
      <w:lvlText w:val="%1)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C00FA6"/>
    <w:multiLevelType w:val="hybridMultilevel"/>
    <w:tmpl w:val="28CC9F24"/>
    <w:lvl w:ilvl="0" w:tplc="BC800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F70349"/>
    <w:multiLevelType w:val="hybridMultilevel"/>
    <w:tmpl w:val="37BC9E70"/>
    <w:lvl w:ilvl="0" w:tplc="7D92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C058B5"/>
    <w:multiLevelType w:val="multilevel"/>
    <w:tmpl w:val="70C058B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5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1F"/>
    <w:rsid w:val="00007B47"/>
    <w:rsid w:val="00012E70"/>
    <w:rsid w:val="00025941"/>
    <w:rsid w:val="00025A98"/>
    <w:rsid w:val="000401C3"/>
    <w:rsid w:val="00043C69"/>
    <w:rsid w:val="0007627A"/>
    <w:rsid w:val="00083A3C"/>
    <w:rsid w:val="00083AFD"/>
    <w:rsid w:val="00087C80"/>
    <w:rsid w:val="000904EC"/>
    <w:rsid w:val="000A04F9"/>
    <w:rsid w:val="000C520E"/>
    <w:rsid w:val="000C70FD"/>
    <w:rsid w:val="000E25B5"/>
    <w:rsid w:val="000E6DB1"/>
    <w:rsid w:val="00106D3F"/>
    <w:rsid w:val="00107CD1"/>
    <w:rsid w:val="0011043C"/>
    <w:rsid w:val="00112383"/>
    <w:rsid w:val="00113409"/>
    <w:rsid w:val="00113CF9"/>
    <w:rsid w:val="001253A1"/>
    <w:rsid w:val="00131FFF"/>
    <w:rsid w:val="00134F31"/>
    <w:rsid w:val="00146D60"/>
    <w:rsid w:val="0016055B"/>
    <w:rsid w:val="00167737"/>
    <w:rsid w:val="00170563"/>
    <w:rsid w:val="00173D5A"/>
    <w:rsid w:val="00182163"/>
    <w:rsid w:val="00185134"/>
    <w:rsid w:val="00187C54"/>
    <w:rsid w:val="00192B99"/>
    <w:rsid w:val="00194E5B"/>
    <w:rsid w:val="001B6343"/>
    <w:rsid w:val="001D024A"/>
    <w:rsid w:val="001D3BF8"/>
    <w:rsid w:val="001D5207"/>
    <w:rsid w:val="001E4DB2"/>
    <w:rsid w:val="001F7A67"/>
    <w:rsid w:val="002043A7"/>
    <w:rsid w:val="00210619"/>
    <w:rsid w:val="002144D1"/>
    <w:rsid w:val="00215713"/>
    <w:rsid w:val="00220021"/>
    <w:rsid w:val="00221E8E"/>
    <w:rsid w:val="00225376"/>
    <w:rsid w:val="00242023"/>
    <w:rsid w:val="0024571E"/>
    <w:rsid w:val="002474AD"/>
    <w:rsid w:val="002519C8"/>
    <w:rsid w:val="00265B07"/>
    <w:rsid w:val="00270FCA"/>
    <w:rsid w:val="00280DCD"/>
    <w:rsid w:val="00282908"/>
    <w:rsid w:val="00285299"/>
    <w:rsid w:val="00287213"/>
    <w:rsid w:val="002A56FB"/>
    <w:rsid w:val="002A795F"/>
    <w:rsid w:val="002B32A6"/>
    <w:rsid w:val="002C4476"/>
    <w:rsid w:val="002E3B2C"/>
    <w:rsid w:val="002E5EE4"/>
    <w:rsid w:val="002F4217"/>
    <w:rsid w:val="00311A62"/>
    <w:rsid w:val="00316DE3"/>
    <w:rsid w:val="00322C96"/>
    <w:rsid w:val="00324202"/>
    <w:rsid w:val="00343E8F"/>
    <w:rsid w:val="00370DDC"/>
    <w:rsid w:val="00373DDD"/>
    <w:rsid w:val="00375EBF"/>
    <w:rsid w:val="003871C2"/>
    <w:rsid w:val="0039069C"/>
    <w:rsid w:val="003A26D6"/>
    <w:rsid w:val="003A3FA3"/>
    <w:rsid w:val="003A4A7B"/>
    <w:rsid w:val="003B0F4E"/>
    <w:rsid w:val="003B7210"/>
    <w:rsid w:val="003D1584"/>
    <w:rsid w:val="003D3E26"/>
    <w:rsid w:val="003E7DE7"/>
    <w:rsid w:val="003F2E67"/>
    <w:rsid w:val="003F4E9E"/>
    <w:rsid w:val="003F57EA"/>
    <w:rsid w:val="00401D9C"/>
    <w:rsid w:val="00402606"/>
    <w:rsid w:val="004064D9"/>
    <w:rsid w:val="00425B48"/>
    <w:rsid w:val="00441BAA"/>
    <w:rsid w:val="00441E23"/>
    <w:rsid w:val="004439C2"/>
    <w:rsid w:val="00455DBB"/>
    <w:rsid w:val="00456134"/>
    <w:rsid w:val="004705CC"/>
    <w:rsid w:val="00494011"/>
    <w:rsid w:val="00494E66"/>
    <w:rsid w:val="0049551D"/>
    <w:rsid w:val="004A346B"/>
    <w:rsid w:val="004C5235"/>
    <w:rsid w:val="004D27E7"/>
    <w:rsid w:val="004E0377"/>
    <w:rsid w:val="004E16FB"/>
    <w:rsid w:val="004F73FA"/>
    <w:rsid w:val="00504A0B"/>
    <w:rsid w:val="0052158E"/>
    <w:rsid w:val="00522B27"/>
    <w:rsid w:val="00525D46"/>
    <w:rsid w:val="0053250E"/>
    <w:rsid w:val="0053676E"/>
    <w:rsid w:val="00537C4B"/>
    <w:rsid w:val="00543085"/>
    <w:rsid w:val="005454B2"/>
    <w:rsid w:val="00547CC2"/>
    <w:rsid w:val="005526DC"/>
    <w:rsid w:val="005536CB"/>
    <w:rsid w:val="00560590"/>
    <w:rsid w:val="005639C7"/>
    <w:rsid w:val="00563DDB"/>
    <w:rsid w:val="005747F6"/>
    <w:rsid w:val="00574D6C"/>
    <w:rsid w:val="005843D7"/>
    <w:rsid w:val="00587F89"/>
    <w:rsid w:val="005952B2"/>
    <w:rsid w:val="005A55AC"/>
    <w:rsid w:val="005C1E63"/>
    <w:rsid w:val="005D072D"/>
    <w:rsid w:val="005D2BFE"/>
    <w:rsid w:val="005D5766"/>
    <w:rsid w:val="005E1467"/>
    <w:rsid w:val="005F3A3E"/>
    <w:rsid w:val="006159AC"/>
    <w:rsid w:val="00617A9D"/>
    <w:rsid w:val="0063343D"/>
    <w:rsid w:val="00634A7D"/>
    <w:rsid w:val="006472D7"/>
    <w:rsid w:val="00653007"/>
    <w:rsid w:val="00653209"/>
    <w:rsid w:val="006621C0"/>
    <w:rsid w:val="00670A2D"/>
    <w:rsid w:val="0067159E"/>
    <w:rsid w:val="00696247"/>
    <w:rsid w:val="006A287B"/>
    <w:rsid w:val="006A49D4"/>
    <w:rsid w:val="006B2CED"/>
    <w:rsid w:val="006B4D8D"/>
    <w:rsid w:val="006C10C5"/>
    <w:rsid w:val="006D1354"/>
    <w:rsid w:val="006E7309"/>
    <w:rsid w:val="006F429E"/>
    <w:rsid w:val="007159AA"/>
    <w:rsid w:val="00716A1F"/>
    <w:rsid w:val="00717B77"/>
    <w:rsid w:val="00733F22"/>
    <w:rsid w:val="007379FA"/>
    <w:rsid w:val="00750848"/>
    <w:rsid w:val="0075360F"/>
    <w:rsid w:val="00753D4A"/>
    <w:rsid w:val="0077006A"/>
    <w:rsid w:val="0077176C"/>
    <w:rsid w:val="00795507"/>
    <w:rsid w:val="00796D2F"/>
    <w:rsid w:val="007B755D"/>
    <w:rsid w:val="007C0952"/>
    <w:rsid w:val="007C30C5"/>
    <w:rsid w:val="007D179B"/>
    <w:rsid w:val="007D28B2"/>
    <w:rsid w:val="007D37E0"/>
    <w:rsid w:val="007D6007"/>
    <w:rsid w:val="007D6899"/>
    <w:rsid w:val="007E3157"/>
    <w:rsid w:val="007E54FB"/>
    <w:rsid w:val="007F15B3"/>
    <w:rsid w:val="007F1E57"/>
    <w:rsid w:val="007F5787"/>
    <w:rsid w:val="00816C94"/>
    <w:rsid w:val="00822889"/>
    <w:rsid w:val="00836B71"/>
    <w:rsid w:val="00840406"/>
    <w:rsid w:val="00853E73"/>
    <w:rsid w:val="00855F75"/>
    <w:rsid w:val="00875B65"/>
    <w:rsid w:val="00876E66"/>
    <w:rsid w:val="008836E8"/>
    <w:rsid w:val="008A2024"/>
    <w:rsid w:val="008A400E"/>
    <w:rsid w:val="008B1EEE"/>
    <w:rsid w:val="008C1833"/>
    <w:rsid w:val="008C21AC"/>
    <w:rsid w:val="008D420F"/>
    <w:rsid w:val="008E1777"/>
    <w:rsid w:val="008F27A6"/>
    <w:rsid w:val="00905F68"/>
    <w:rsid w:val="0090645A"/>
    <w:rsid w:val="00916708"/>
    <w:rsid w:val="00931D81"/>
    <w:rsid w:val="009329D4"/>
    <w:rsid w:val="00936E4B"/>
    <w:rsid w:val="00952FB7"/>
    <w:rsid w:val="00961C46"/>
    <w:rsid w:val="00962443"/>
    <w:rsid w:val="00962BAE"/>
    <w:rsid w:val="00973492"/>
    <w:rsid w:val="00975C7D"/>
    <w:rsid w:val="00977D50"/>
    <w:rsid w:val="00982EBF"/>
    <w:rsid w:val="00990F05"/>
    <w:rsid w:val="00996127"/>
    <w:rsid w:val="009967F8"/>
    <w:rsid w:val="009A570C"/>
    <w:rsid w:val="009B04AF"/>
    <w:rsid w:val="009B1298"/>
    <w:rsid w:val="009B53EE"/>
    <w:rsid w:val="009B65DD"/>
    <w:rsid w:val="009B6F64"/>
    <w:rsid w:val="009B750D"/>
    <w:rsid w:val="009C1EA0"/>
    <w:rsid w:val="009F5DCF"/>
    <w:rsid w:val="00A00F8F"/>
    <w:rsid w:val="00A01A49"/>
    <w:rsid w:val="00A104D9"/>
    <w:rsid w:val="00A3592D"/>
    <w:rsid w:val="00A453A4"/>
    <w:rsid w:val="00A50348"/>
    <w:rsid w:val="00A511C0"/>
    <w:rsid w:val="00A5389E"/>
    <w:rsid w:val="00A669FE"/>
    <w:rsid w:val="00A66E8C"/>
    <w:rsid w:val="00A66EDB"/>
    <w:rsid w:val="00A72C31"/>
    <w:rsid w:val="00A80E6E"/>
    <w:rsid w:val="00A81D50"/>
    <w:rsid w:val="00A83630"/>
    <w:rsid w:val="00A86D2D"/>
    <w:rsid w:val="00A87B1C"/>
    <w:rsid w:val="00A93A8B"/>
    <w:rsid w:val="00A96737"/>
    <w:rsid w:val="00AB0BF7"/>
    <w:rsid w:val="00AB4063"/>
    <w:rsid w:val="00AB421F"/>
    <w:rsid w:val="00AB78DE"/>
    <w:rsid w:val="00AE0C2C"/>
    <w:rsid w:val="00AE7674"/>
    <w:rsid w:val="00AF1FC3"/>
    <w:rsid w:val="00B0630C"/>
    <w:rsid w:val="00B0672B"/>
    <w:rsid w:val="00B10E17"/>
    <w:rsid w:val="00B27EF0"/>
    <w:rsid w:val="00B33B0B"/>
    <w:rsid w:val="00B47504"/>
    <w:rsid w:val="00B511BE"/>
    <w:rsid w:val="00B67D89"/>
    <w:rsid w:val="00B834DF"/>
    <w:rsid w:val="00B83AA7"/>
    <w:rsid w:val="00B85625"/>
    <w:rsid w:val="00BA3CF9"/>
    <w:rsid w:val="00BC1107"/>
    <w:rsid w:val="00BC2229"/>
    <w:rsid w:val="00BC6C6E"/>
    <w:rsid w:val="00BC6D3D"/>
    <w:rsid w:val="00BC6EB1"/>
    <w:rsid w:val="00BD01F2"/>
    <w:rsid w:val="00BD1F36"/>
    <w:rsid w:val="00BE0B64"/>
    <w:rsid w:val="00BE4654"/>
    <w:rsid w:val="00BF16CC"/>
    <w:rsid w:val="00C00467"/>
    <w:rsid w:val="00C133BA"/>
    <w:rsid w:val="00C161DC"/>
    <w:rsid w:val="00C173B8"/>
    <w:rsid w:val="00C17E98"/>
    <w:rsid w:val="00C3738A"/>
    <w:rsid w:val="00C5603E"/>
    <w:rsid w:val="00C60F43"/>
    <w:rsid w:val="00C61ABB"/>
    <w:rsid w:val="00C62200"/>
    <w:rsid w:val="00C67707"/>
    <w:rsid w:val="00C70BDF"/>
    <w:rsid w:val="00C73280"/>
    <w:rsid w:val="00C74B4F"/>
    <w:rsid w:val="00C803D5"/>
    <w:rsid w:val="00C94ECD"/>
    <w:rsid w:val="00CB390A"/>
    <w:rsid w:val="00CD2C53"/>
    <w:rsid w:val="00D057E0"/>
    <w:rsid w:val="00D07E2E"/>
    <w:rsid w:val="00D1209F"/>
    <w:rsid w:val="00D27A83"/>
    <w:rsid w:val="00D30D9E"/>
    <w:rsid w:val="00D40B5A"/>
    <w:rsid w:val="00D4151B"/>
    <w:rsid w:val="00D41A46"/>
    <w:rsid w:val="00D47569"/>
    <w:rsid w:val="00D55B42"/>
    <w:rsid w:val="00D65004"/>
    <w:rsid w:val="00D711E2"/>
    <w:rsid w:val="00D8098F"/>
    <w:rsid w:val="00D862B7"/>
    <w:rsid w:val="00D902CE"/>
    <w:rsid w:val="00D93BB7"/>
    <w:rsid w:val="00DA1146"/>
    <w:rsid w:val="00DA3EEC"/>
    <w:rsid w:val="00DD1BF9"/>
    <w:rsid w:val="00DE762F"/>
    <w:rsid w:val="00DE76DE"/>
    <w:rsid w:val="00DF62FD"/>
    <w:rsid w:val="00E0017D"/>
    <w:rsid w:val="00E1190E"/>
    <w:rsid w:val="00E1279A"/>
    <w:rsid w:val="00E151AF"/>
    <w:rsid w:val="00E15865"/>
    <w:rsid w:val="00E2101C"/>
    <w:rsid w:val="00E22BF4"/>
    <w:rsid w:val="00E26FD7"/>
    <w:rsid w:val="00E35411"/>
    <w:rsid w:val="00E35796"/>
    <w:rsid w:val="00E428FE"/>
    <w:rsid w:val="00E5066B"/>
    <w:rsid w:val="00E60F2C"/>
    <w:rsid w:val="00E64261"/>
    <w:rsid w:val="00E71B2B"/>
    <w:rsid w:val="00E771C9"/>
    <w:rsid w:val="00EC0A0E"/>
    <w:rsid w:val="00EC44A5"/>
    <w:rsid w:val="00EC6431"/>
    <w:rsid w:val="00ED0690"/>
    <w:rsid w:val="00EE2124"/>
    <w:rsid w:val="00EE525E"/>
    <w:rsid w:val="00EF0810"/>
    <w:rsid w:val="00EF2E62"/>
    <w:rsid w:val="00EF563B"/>
    <w:rsid w:val="00F068D7"/>
    <w:rsid w:val="00F07925"/>
    <w:rsid w:val="00F3273F"/>
    <w:rsid w:val="00F348C3"/>
    <w:rsid w:val="00F45142"/>
    <w:rsid w:val="00F53E56"/>
    <w:rsid w:val="00F6206B"/>
    <w:rsid w:val="00F641F1"/>
    <w:rsid w:val="00F650C5"/>
    <w:rsid w:val="00F6777E"/>
    <w:rsid w:val="00F8222C"/>
    <w:rsid w:val="00F93827"/>
    <w:rsid w:val="00F94748"/>
    <w:rsid w:val="00FA0FF9"/>
    <w:rsid w:val="00FA6D9C"/>
    <w:rsid w:val="00FB2A39"/>
    <w:rsid w:val="00FB6F95"/>
    <w:rsid w:val="00FC052B"/>
    <w:rsid w:val="00FC6C3F"/>
    <w:rsid w:val="00FC7972"/>
    <w:rsid w:val="00FD7A28"/>
    <w:rsid w:val="00FE0156"/>
    <w:rsid w:val="00FE419C"/>
    <w:rsid w:val="00FE53FE"/>
    <w:rsid w:val="00FE5B50"/>
    <w:rsid w:val="00FF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6E8C"/>
    <w:pPr>
      <w:widowControl w:val="0"/>
      <w:jc w:val="both"/>
    </w:pPr>
  </w:style>
  <w:style w:type="paragraph" w:styleId="3">
    <w:name w:val="heading 3"/>
    <w:basedOn w:val="a0"/>
    <w:next w:val="a1"/>
    <w:link w:val="3Char"/>
    <w:qFormat/>
    <w:rsid w:val="00587F89"/>
    <w:pPr>
      <w:keepNext/>
      <w:widowControl/>
      <w:numPr>
        <w:ilvl w:val="2"/>
        <w:numId w:val="2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编写建议"/>
    <w:basedOn w:val="a0"/>
    <w:link w:val="Char1"/>
    <w:autoRedefine/>
    <w:rsid w:val="008C1833"/>
    <w:pPr>
      <w:numPr>
        <w:numId w:val="6"/>
      </w:numPr>
      <w:autoSpaceDE w:val="0"/>
      <w:autoSpaceDN w:val="0"/>
      <w:adjustRightInd w:val="0"/>
      <w:snapToGrid w:val="0"/>
      <w:spacing w:line="240" w:lineRule="atLeast"/>
      <w:jc w:val="left"/>
    </w:pPr>
    <w:rPr>
      <w:rFonts w:ascii="宋体" w:eastAsia="宋体" w:hAnsi="宋体" w:cs="Times New Roman"/>
      <w:iCs/>
      <w:kern w:val="0"/>
      <w:szCs w:val="24"/>
    </w:rPr>
  </w:style>
  <w:style w:type="paragraph" w:styleId="a5">
    <w:name w:val="header"/>
    <w:basedOn w:val="a0"/>
    <w:link w:val="Char"/>
    <w:uiPriority w:val="99"/>
    <w:unhideWhenUsed/>
    <w:rsid w:val="009B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9B1298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9B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9B1298"/>
    <w:rPr>
      <w:sz w:val="18"/>
      <w:szCs w:val="18"/>
    </w:rPr>
  </w:style>
  <w:style w:type="paragraph" w:styleId="a7">
    <w:name w:val="List Paragraph"/>
    <w:basedOn w:val="a0"/>
    <w:uiPriority w:val="34"/>
    <w:qFormat/>
    <w:rsid w:val="00BC6D3D"/>
    <w:pPr>
      <w:ind w:firstLineChars="200" w:firstLine="420"/>
    </w:pPr>
  </w:style>
  <w:style w:type="paragraph" w:customStyle="1" w:styleId="a8">
    <w:name w:val="表格文本"/>
    <w:basedOn w:val="a0"/>
    <w:rsid w:val="004705CC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9">
    <w:name w:val="Table Grid"/>
    <w:basedOn w:val="a3"/>
    <w:uiPriority w:val="59"/>
    <w:rsid w:val="006B4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编写建议 Char1"/>
    <w:link w:val="a"/>
    <w:rsid w:val="008C1833"/>
    <w:rPr>
      <w:rFonts w:ascii="宋体" w:eastAsia="宋体" w:hAnsi="宋体" w:cs="Times New Roman"/>
      <w:iCs/>
      <w:kern w:val="0"/>
      <w:szCs w:val="24"/>
    </w:rPr>
  </w:style>
  <w:style w:type="character" w:styleId="aa">
    <w:name w:val="annotation reference"/>
    <w:basedOn w:val="a2"/>
    <w:uiPriority w:val="99"/>
    <w:semiHidden/>
    <w:unhideWhenUsed/>
    <w:rsid w:val="000E25B5"/>
    <w:rPr>
      <w:sz w:val="21"/>
      <w:szCs w:val="21"/>
    </w:rPr>
  </w:style>
  <w:style w:type="paragraph" w:styleId="ab">
    <w:name w:val="annotation text"/>
    <w:basedOn w:val="a0"/>
    <w:link w:val="Char2"/>
    <w:uiPriority w:val="99"/>
    <w:semiHidden/>
    <w:unhideWhenUsed/>
    <w:rsid w:val="000E25B5"/>
    <w:pPr>
      <w:jc w:val="left"/>
    </w:pPr>
  </w:style>
  <w:style w:type="character" w:customStyle="1" w:styleId="Char2">
    <w:name w:val="批注文字 Char"/>
    <w:basedOn w:val="a2"/>
    <w:link w:val="ab"/>
    <w:uiPriority w:val="99"/>
    <w:semiHidden/>
    <w:rsid w:val="000E25B5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0E25B5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0E25B5"/>
    <w:rPr>
      <w:b/>
      <w:bCs/>
    </w:rPr>
  </w:style>
  <w:style w:type="paragraph" w:styleId="ad">
    <w:name w:val="Balloon Text"/>
    <w:basedOn w:val="a0"/>
    <w:link w:val="Char4"/>
    <w:uiPriority w:val="99"/>
    <w:semiHidden/>
    <w:unhideWhenUsed/>
    <w:rsid w:val="000E25B5"/>
    <w:rPr>
      <w:sz w:val="18"/>
      <w:szCs w:val="18"/>
    </w:rPr>
  </w:style>
  <w:style w:type="character" w:customStyle="1" w:styleId="Char4">
    <w:name w:val="批注框文本 Char"/>
    <w:basedOn w:val="a2"/>
    <w:link w:val="ad"/>
    <w:uiPriority w:val="99"/>
    <w:semiHidden/>
    <w:rsid w:val="000E25B5"/>
    <w:rPr>
      <w:sz w:val="18"/>
      <w:szCs w:val="18"/>
    </w:rPr>
  </w:style>
  <w:style w:type="character" w:customStyle="1" w:styleId="3Char">
    <w:name w:val="标题 3 Char"/>
    <w:basedOn w:val="a2"/>
    <w:link w:val="3"/>
    <w:rsid w:val="00587F89"/>
    <w:rPr>
      <w:rFonts w:ascii="宋体" w:eastAsia="宋体" w:hAnsi="Times New Roman" w:cs="Times New Roman"/>
      <w:b/>
      <w:szCs w:val="24"/>
    </w:rPr>
  </w:style>
  <w:style w:type="paragraph" w:styleId="a1">
    <w:name w:val="Normal Indent"/>
    <w:basedOn w:val="a0"/>
    <w:unhideWhenUsed/>
    <w:rsid w:val="00587F89"/>
    <w:pPr>
      <w:ind w:firstLineChars="200" w:firstLine="420"/>
    </w:pPr>
  </w:style>
  <w:style w:type="character" w:styleId="ae">
    <w:name w:val="Hyperlink"/>
    <w:basedOn w:val="a2"/>
    <w:uiPriority w:val="99"/>
    <w:unhideWhenUsed/>
    <w:rsid w:val="00716A1F"/>
    <w:rPr>
      <w:color w:val="0000FF" w:themeColor="hyperlink"/>
      <w:u w:val="single"/>
    </w:rPr>
  </w:style>
  <w:style w:type="paragraph" w:customStyle="1" w:styleId="af">
    <w:name w:val="表中内容"/>
    <w:basedOn w:val="a0"/>
    <w:rsid w:val="00BE0B64"/>
    <w:pPr>
      <w:widowControl/>
      <w:jc w:val="left"/>
    </w:pPr>
    <w:rPr>
      <w:rFonts w:ascii="Arial" w:eastAsia="宋体" w:hAnsi="Arial" w:cs="Times New Roman"/>
      <w:kern w:val="0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6E8C"/>
    <w:pPr>
      <w:widowControl w:val="0"/>
      <w:jc w:val="both"/>
    </w:pPr>
  </w:style>
  <w:style w:type="paragraph" w:styleId="3">
    <w:name w:val="heading 3"/>
    <w:basedOn w:val="a0"/>
    <w:next w:val="a1"/>
    <w:link w:val="3Char"/>
    <w:qFormat/>
    <w:rsid w:val="00587F89"/>
    <w:pPr>
      <w:keepNext/>
      <w:widowControl/>
      <w:numPr>
        <w:ilvl w:val="2"/>
        <w:numId w:val="2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编写建议"/>
    <w:basedOn w:val="a0"/>
    <w:link w:val="Char1"/>
    <w:autoRedefine/>
    <w:rsid w:val="008C1833"/>
    <w:pPr>
      <w:numPr>
        <w:numId w:val="6"/>
      </w:numPr>
      <w:autoSpaceDE w:val="0"/>
      <w:autoSpaceDN w:val="0"/>
      <w:adjustRightInd w:val="0"/>
      <w:snapToGrid w:val="0"/>
      <w:spacing w:line="240" w:lineRule="atLeast"/>
      <w:jc w:val="left"/>
    </w:pPr>
    <w:rPr>
      <w:rFonts w:ascii="宋体" w:eastAsia="宋体" w:hAnsi="宋体" w:cs="Times New Roman"/>
      <w:iCs/>
      <w:kern w:val="0"/>
      <w:szCs w:val="24"/>
    </w:rPr>
  </w:style>
  <w:style w:type="paragraph" w:styleId="a5">
    <w:name w:val="header"/>
    <w:basedOn w:val="a0"/>
    <w:link w:val="Char"/>
    <w:uiPriority w:val="99"/>
    <w:unhideWhenUsed/>
    <w:rsid w:val="009B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9B1298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9B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9B1298"/>
    <w:rPr>
      <w:sz w:val="18"/>
      <w:szCs w:val="18"/>
    </w:rPr>
  </w:style>
  <w:style w:type="paragraph" w:styleId="a7">
    <w:name w:val="List Paragraph"/>
    <w:basedOn w:val="a0"/>
    <w:uiPriority w:val="34"/>
    <w:qFormat/>
    <w:rsid w:val="00BC6D3D"/>
    <w:pPr>
      <w:ind w:firstLineChars="200" w:firstLine="420"/>
    </w:pPr>
  </w:style>
  <w:style w:type="paragraph" w:customStyle="1" w:styleId="a8">
    <w:name w:val="表格文本"/>
    <w:basedOn w:val="a0"/>
    <w:rsid w:val="004705CC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9">
    <w:name w:val="Table Grid"/>
    <w:basedOn w:val="a3"/>
    <w:uiPriority w:val="59"/>
    <w:rsid w:val="006B4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编写建议 Char1"/>
    <w:link w:val="a"/>
    <w:rsid w:val="008C1833"/>
    <w:rPr>
      <w:rFonts w:ascii="宋体" w:eastAsia="宋体" w:hAnsi="宋体" w:cs="Times New Roman"/>
      <w:iCs/>
      <w:kern w:val="0"/>
      <w:szCs w:val="24"/>
    </w:rPr>
  </w:style>
  <w:style w:type="character" w:styleId="aa">
    <w:name w:val="annotation reference"/>
    <w:basedOn w:val="a2"/>
    <w:uiPriority w:val="99"/>
    <w:semiHidden/>
    <w:unhideWhenUsed/>
    <w:rsid w:val="000E25B5"/>
    <w:rPr>
      <w:sz w:val="21"/>
      <w:szCs w:val="21"/>
    </w:rPr>
  </w:style>
  <w:style w:type="paragraph" w:styleId="ab">
    <w:name w:val="annotation text"/>
    <w:basedOn w:val="a0"/>
    <w:link w:val="Char2"/>
    <w:uiPriority w:val="99"/>
    <w:semiHidden/>
    <w:unhideWhenUsed/>
    <w:rsid w:val="000E25B5"/>
    <w:pPr>
      <w:jc w:val="left"/>
    </w:pPr>
  </w:style>
  <w:style w:type="character" w:customStyle="1" w:styleId="Char2">
    <w:name w:val="批注文字 Char"/>
    <w:basedOn w:val="a2"/>
    <w:link w:val="ab"/>
    <w:uiPriority w:val="99"/>
    <w:semiHidden/>
    <w:rsid w:val="000E25B5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0E25B5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0E25B5"/>
    <w:rPr>
      <w:b/>
      <w:bCs/>
    </w:rPr>
  </w:style>
  <w:style w:type="paragraph" w:styleId="ad">
    <w:name w:val="Balloon Text"/>
    <w:basedOn w:val="a0"/>
    <w:link w:val="Char4"/>
    <w:uiPriority w:val="99"/>
    <w:semiHidden/>
    <w:unhideWhenUsed/>
    <w:rsid w:val="000E25B5"/>
    <w:rPr>
      <w:sz w:val="18"/>
      <w:szCs w:val="18"/>
    </w:rPr>
  </w:style>
  <w:style w:type="character" w:customStyle="1" w:styleId="Char4">
    <w:name w:val="批注框文本 Char"/>
    <w:basedOn w:val="a2"/>
    <w:link w:val="ad"/>
    <w:uiPriority w:val="99"/>
    <w:semiHidden/>
    <w:rsid w:val="000E25B5"/>
    <w:rPr>
      <w:sz w:val="18"/>
      <w:szCs w:val="18"/>
    </w:rPr>
  </w:style>
  <w:style w:type="character" w:customStyle="1" w:styleId="3Char">
    <w:name w:val="标题 3 Char"/>
    <w:basedOn w:val="a2"/>
    <w:link w:val="3"/>
    <w:rsid w:val="00587F89"/>
    <w:rPr>
      <w:rFonts w:ascii="宋体" w:eastAsia="宋体" w:hAnsi="Times New Roman" w:cs="Times New Roman"/>
      <w:b/>
      <w:szCs w:val="24"/>
    </w:rPr>
  </w:style>
  <w:style w:type="paragraph" w:styleId="a1">
    <w:name w:val="Normal Indent"/>
    <w:basedOn w:val="a0"/>
    <w:unhideWhenUsed/>
    <w:rsid w:val="00587F89"/>
    <w:pPr>
      <w:ind w:firstLineChars="200" w:firstLine="420"/>
    </w:pPr>
  </w:style>
  <w:style w:type="character" w:styleId="ae">
    <w:name w:val="Hyperlink"/>
    <w:basedOn w:val="a2"/>
    <w:uiPriority w:val="99"/>
    <w:unhideWhenUsed/>
    <w:rsid w:val="00716A1F"/>
    <w:rPr>
      <w:color w:val="0000FF" w:themeColor="hyperlink"/>
      <w:u w:val="single"/>
    </w:rPr>
  </w:style>
  <w:style w:type="paragraph" w:customStyle="1" w:styleId="af">
    <w:name w:val="表中内容"/>
    <w:basedOn w:val="a0"/>
    <w:rsid w:val="00BE0B64"/>
    <w:pPr>
      <w:widowControl/>
      <w:jc w:val="left"/>
    </w:pPr>
    <w:rPr>
      <w:rFonts w:ascii="Arial" w:eastAsia="宋体" w:hAnsi="Arial" w:cs="Times New Roman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刘梦碟</dc:creator>
  <cp:lastModifiedBy>阳杰2</cp:lastModifiedBy>
  <cp:revision>109</cp:revision>
  <dcterms:created xsi:type="dcterms:W3CDTF">2018-05-30T06:37:00Z</dcterms:created>
  <dcterms:modified xsi:type="dcterms:W3CDTF">2018-09-17T03:36:00Z</dcterms:modified>
</cp:coreProperties>
</file>