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87" w:rsidRDefault="000E4798" w:rsidP="002B2787">
      <w:pPr>
        <w:jc w:val="center"/>
        <w:rPr>
          <w:rFonts w:ascii="微软雅黑" w:eastAsia="微软雅黑" w:hAnsi="微软雅黑"/>
          <w:b/>
          <w:sz w:val="28"/>
        </w:rPr>
      </w:pPr>
      <w:r w:rsidRPr="000E4798">
        <w:rPr>
          <w:rFonts w:ascii="微软雅黑" w:eastAsia="微软雅黑" w:hAnsi="微软雅黑" w:hint="eastAsia"/>
          <w:b/>
          <w:sz w:val="28"/>
        </w:rPr>
        <w:t>国泰安梦想基地门户网站V1.0</w:t>
      </w:r>
      <w:r w:rsidR="00464639">
        <w:rPr>
          <w:rFonts w:ascii="微软雅黑" w:eastAsia="微软雅黑" w:hAnsi="微软雅黑" w:hint="eastAsia"/>
          <w:b/>
          <w:sz w:val="28"/>
        </w:rPr>
        <w:t>迭代</w:t>
      </w:r>
      <w:proofErr w:type="gramStart"/>
      <w:r>
        <w:rPr>
          <w:rFonts w:ascii="微软雅黑" w:eastAsia="微软雅黑" w:hAnsi="微软雅黑" w:hint="eastAsia"/>
          <w:b/>
          <w:sz w:val="28"/>
        </w:rPr>
        <w:t>一</w:t>
      </w:r>
      <w:proofErr w:type="gramEnd"/>
      <w:r w:rsidR="00464639">
        <w:rPr>
          <w:rFonts w:ascii="微软雅黑" w:eastAsia="微软雅黑" w:hAnsi="微软雅黑" w:hint="eastAsia"/>
          <w:b/>
          <w:sz w:val="28"/>
        </w:rPr>
        <w:t>测试结论</w:t>
      </w:r>
    </w:p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2B2787" w:rsidRPr="006B4D8D" w:rsidTr="00CB5713">
        <w:tc>
          <w:tcPr>
            <w:tcW w:w="2518" w:type="dxa"/>
            <w:gridSpan w:val="5"/>
            <w:shd w:val="clear" w:color="auto" w:fill="BFBFBF" w:themeFill="background1" w:themeFillShade="BF"/>
          </w:tcPr>
          <w:p w:rsidR="002B2787" w:rsidRPr="00D55B42" w:rsidRDefault="00460F5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2B2787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2B2787" w:rsidRPr="00D55B42" w:rsidRDefault="00460F56" w:rsidP="00E0195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proofErr w:type="gramStart"/>
            <w:r w:rsidR="000E4798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2B2787" w:rsidRPr="00D55B42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吴正洲</w:t>
            </w:r>
            <w:proofErr w:type="gramEnd"/>
          </w:p>
        </w:tc>
      </w:tr>
      <w:tr w:rsidR="002B2787" w:rsidRPr="00A104D9" w:rsidTr="00CB5713">
        <w:tc>
          <w:tcPr>
            <w:tcW w:w="884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6348B6" w:rsidP="00524E37">
            <w:pPr>
              <w:jc w:val="left"/>
              <w:rPr>
                <w:rFonts w:ascii="宋体" w:hAnsi="宋体" w:cs="宋体"/>
                <w:szCs w:val="21"/>
              </w:rPr>
            </w:pPr>
            <w:r w:rsidRPr="00B83404">
              <w:rPr>
                <w:rFonts w:ascii="宋体" w:hAnsi="宋体" w:cs="宋体" w:hint="eastAsia"/>
                <w:color w:val="000000"/>
              </w:rPr>
              <w:t>首页</w:t>
            </w:r>
          </w:p>
        </w:tc>
        <w:tc>
          <w:tcPr>
            <w:tcW w:w="1176" w:type="dxa"/>
          </w:tcPr>
          <w:p w:rsidR="002B2787" w:rsidRPr="00E1190E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  <w:vAlign w:val="bottom"/>
          </w:tcPr>
          <w:p w:rsidR="002B2787" w:rsidRPr="00B85ADC" w:rsidRDefault="006348B6" w:rsidP="00524E37">
            <w:pPr>
              <w:jc w:val="left"/>
              <w:rPr>
                <w:rFonts w:ascii="宋体" w:hAnsi="宋体" w:cs="宋体"/>
                <w:szCs w:val="21"/>
              </w:rPr>
            </w:pPr>
            <w:r w:rsidRPr="00B83404">
              <w:rPr>
                <w:rFonts w:ascii="宋体" w:hAnsi="宋体" w:cs="宋体" w:hint="eastAsia"/>
                <w:color w:val="000000"/>
              </w:rPr>
              <w:t>基地Info</w:t>
            </w:r>
          </w:p>
        </w:tc>
        <w:tc>
          <w:tcPr>
            <w:tcW w:w="1176" w:type="dxa"/>
          </w:tcPr>
          <w:p w:rsidR="002B2787" w:rsidRPr="00E1190E" w:rsidRDefault="000E4798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884" w:type="dxa"/>
          </w:tcPr>
          <w:p w:rsidR="002B2787" w:rsidRPr="00E1190E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2B2787" w:rsidRPr="00E1190E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B83404">
              <w:rPr>
                <w:rFonts w:ascii="宋体" w:hAnsi="宋体" w:cs="宋体" w:hint="eastAsia"/>
                <w:color w:val="000000"/>
              </w:rPr>
              <w:t>基地Explorer</w:t>
            </w:r>
          </w:p>
        </w:tc>
        <w:tc>
          <w:tcPr>
            <w:tcW w:w="1176" w:type="dxa"/>
          </w:tcPr>
          <w:p w:rsidR="002B2787" w:rsidRPr="00E1190E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B83404">
              <w:rPr>
                <w:rFonts w:ascii="宋体" w:hAnsi="宋体" w:cs="宋体" w:hint="eastAsia"/>
                <w:color w:val="000000"/>
              </w:rPr>
              <w:t>基地Live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B83404">
              <w:rPr>
                <w:rFonts w:ascii="宋体" w:hAnsi="宋体" w:cs="宋体" w:hint="eastAsia"/>
                <w:color w:val="000000"/>
              </w:rPr>
              <w:t>基地Me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后台管理-门户网站信息管理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后台管理-用户及权限管理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后台管理-课程管理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9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后台管理-场馆管理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6348B6" w:rsidTr="00CB5713">
        <w:tc>
          <w:tcPr>
            <w:tcW w:w="884" w:type="dxa"/>
          </w:tcPr>
          <w:p w:rsidR="006348B6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10</w:t>
            </w:r>
          </w:p>
        </w:tc>
        <w:tc>
          <w:tcPr>
            <w:tcW w:w="7902" w:type="dxa"/>
            <w:gridSpan w:val="15"/>
          </w:tcPr>
          <w:p w:rsidR="006348B6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后台管理-评价管理</w:t>
            </w:r>
          </w:p>
        </w:tc>
        <w:tc>
          <w:tcPr>
            <w:tcW w:w="1176" w:type="dxa"/>
          </w:tcPr>
          <w:p w:rsidR="006348B6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884" w:type="dxa"/>
          </w:tcPr>
          <w:p w:rsidR="002B2787" w:rsidRDefault="006348B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11</w:t>
            </w:r>
          </w:p>
        </w:tc>
        <w:tc>
          <w:tcPr>
            <w:tcW w:w="7902" w:type="dxa"/>
            <w:gridSpan w:val="15"/>
          </w:tcPr>
          <w:p w:rsidR="002B2787" w:rsidRPr="00C62200" w:rsidRDefault="006348B6" w:rsidP="00524E37">
            <w:pPr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</w:rPr>
              <w:t>后台管理-统计分析</w:t>
            </w:r>
          </w:p>
        </w:tc>
        <w:tc>
          <w:tcPr>
            <w:tcW w:w="1176" w:type="dxa"/>
          </w:tcPr>
          <w:p w:rsidR="002B2787" w:rsidRDefault="000551D2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Pass</w:t>
            </w: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2B2787" w:rsidTr="00CB5713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41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4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30</w:t>
            </w:r>
          </w:p>
        </w:tc>
        <w:tc>
          <w:tcPr>
            <w:tcW w:w="1279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49</w:t>
            </w:r>
          </w:p>
        </w:tc>
        <w:tc>
          <w:tcPr>
            <w:tcW w:w="2057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2B2787" w:rsidTr="00CB5713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B2787" w:rsidTr="00CB5713">
        <w:tc>
          <w:tcPr>
            <w:tcW w:w="1259" w:type="dxa"/>
            <w:gridSpan w:val="3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4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2057" w:type="dxa"/>
            <w:gridSpan w:val="2"/>
          </w:tcPr>
          <w:p w:rsidR="002B2787" w:rsidRPr="00E1190E" w:rsidRDefault="00EC1109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D124F9" w:rsidRDefault="00D124F9" w:rsidP="00CB5713">
            <w:pPr>
              <w:pStyle w:val="a0"/>
              <w:rPr>
                <w:rFonts w:ascii="宋体" w:hAnsi="宋体" w:cs="宋体"/>
                <w:bCs/>
                <w:szCs w:val="21"/>
              </w:rPr>
            </w:pPr>
            <w:r w:rsidRPr="00EC1109">
              <w:rPr>
                <w:rFonts w:ascii="宋体" w:hAnsi="宋体" w:cs="宋体" w:hint="eastAsia"/>
                <w:bCs/>
                <w:szCs w:val="21"/>
              </w:rPr>
              <w:t>国泰安梦想基地门户网站V1.0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迭代</w:t>
            </w:r>
            <w:proofErr w:type="gramStart"/>
            <w:r>
              <w:rPr>
                <w:rFonts w:asciiTheme="minorEastAsia" w:hAnsiTheme="minorEastAsia" w:cs="宋体" w:hint="eastAsia"/>
                <w:bCs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cs="宋体" w:hint="eastAsia"/>
                <w:bCs/>
                <w:szCs w:val="21"/>
              </w:rPr>
              <w:t>进行了功能测试、兼容性测试、文档测试、安装部署测试、在线注册加密测试</w:t>
            </w:r>
            <w:r w:rsidR="006F53D7">
              <w:rPr>
                <w:rFonts w:asciiTheme="minorEastAsia" w:hAnsiTheme="minorEastAsia" w:cs="宋体" w:hint="eastAsia"/>
                <w:bCs/>
                <w:szCs w:val="21"/>
              </w:rPr>
              <w:t>，稳定性测试。</w:t>
            </w:r>
          </w:p>
          <w:p w:rsidR="002B2787" w:rsidRPr="000E4798" w:rsidRDefault="002B2787" w:rsidP="00CB5713">
            <w:pPr>
              <w:pStyle w:val="a0"/>
              <w:rPr>
                <w:rFonts w:ascii="宋体" w:hAnsi="宋体" w:cs="宋体"/>
                <w:bCs/>
                <w:szCs w:val="21"/>
              </w:rPr>
            </w:pPr>
            <w:r w:rsidRPr="000E4798">
              <w:rPr>
                <w:rFonts w:ascii="宋体" w:hAnsi="宋体" w:cs="宋体" w:hint="eastAsia"/>
                <w:bCs/>
                <w:szCs w:val="21"/>
              </w:rPr>
              <w:t>该项目</w:t>
            </w:r>
            <w:r w:rsidR="00F25FDC" w:rsidRPr="000E4798">
              <w:rPr>
                <w:rFonts w:ascii="宋体" w:hAnsi="宋体" w:cs="宋体" w:hint="eastAsia"/>
                <w:bCs/>
                <w:szCs w:val="21"/>
              </w:rPr>
              <w:t>迭代一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通过</w:t>
            </w:r>
            <w:r w:rsidR="000E4798" w:rsidRPr="000E4798">
              <w:rPr>
                <w:rFonts w:ascii="宋体" w:hAnsi="宋体" w:cs="宋体" w:hint="eastAsia"/>
                <w:bCs/>
                <w:szCs w:val="21"/>
              </w:rPr>
              <w:t>4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轮测试（</w:t>
            </w:r>
            <w:r w:rsidR="000E4798" w:rsidRPr="000E4798">
              <w:rPr>
                <w:rFonts w:ascii="宋体" w:hAnsi="宋体" w:cs="宋体" w:hint="eastAsia"/>
                <w:bCs/>
                <w:szCs w:val="21"/>
              </w:rPr>
              <w:t>3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轮测试1轮回归），共提交</w:t>
            </w:r>
            <w:r w:rsidR="000E4798" w:rsidRPr="000E4798">
              <w:rPr>
                <w:rFonts w:ascii="宋体" w:hAnsi="宋体" w:cs="宋体" w:hint="eastAsia"/>
                <w:bCs/>
                <w:szCs w:val="21"/>
              </w:rPr>
              <w:t>49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个bug。</w:t>
            </w:r>
          </w:p>
          <w:p w:rsidR="002B2787" w:rsidRPr="000E4798" w:rsidRDefault="002B2787" w:rsidP="00CB5713">
            <w:pPr>
              <w:pStyle w:val="a0"/>
            </w:pPr>
            <w:r w:rsidRPr="000E4798">
              <w:rPr>
                <w:rFonts w:hint="eastAsia"/>
              </w:rPr>
              <w:t>a)</w:t>
            </w:r>
            <w:r w:rsidR="000670ED" w:rsidRPr="000E4798">
              <w:rPr>
                <w:rFonts w:hint="eastAsia"/>
              </w:rPr>
              <w:t>迭代一</w:t>
            </w:r>
            <w:r w:rsidRPr="000E4798">
              <w:rPr>
                <w:rFonts w:hint="eastAsia"/>
              </w:rPr>
              <w:t>第一轮测试执行阶段共提交</w:t>
            </w:r>
            <w:r w:rsidRPr="000E4798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06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25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2016-</w:t>
            </w:r>
            <w:r w:rsidR="002D2F9D">
              <w:rPr>
                <w:rFonts w:hint="eastAsia"/>
              </w:rPr>
              <w:t>06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7</w:t>
            </w:r>
            <w:r w:rsidR="000E4798">
              <w:rPr>
                <w:rFonts w:hint="eastAsia"/>
              </w:rPr>
              <w:t>，</w:t>
            </w:r>
            <w:r w:rsidRPr="000E4798">
              <w:rPr>
                <w:rFonts w:hint="eastAsia"/>
              </w:rPr>
              <w:t>测试人员</w:t>
            </w:r>
            <w:r w:rsidR="000E4798" w:rsidRPr="000E4798">
              <w:rPr>
                <w:rFonts w:hint="eastAsia"/>
              </w:rPr>
              <w:t>投入</w:t>
            </w:r>
            <w:r w:rsidR="006F53D7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人，共执行测试用例</w:t>
            </w:r>
            <w:r w:rsidR="002D2F9D">
              <w:rPr>
                <w:rFonts w:hint="eastAsia"/>
              </w:rPr>
              <w:t>1092</w:t>
            </w:r>
            <w:r w:rsidRPr="000E4798">
              <w:rPr>
                <w:rFonts w:hint="eastAsia"/>
              </w:rPr>
              <w:t>条，提交</w:t>
            </w:r>
            <w:r w:rsidR="002D2F9D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3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；</w:t>
            </w:r>
          </w:p>
          <w:p w:rsidR="002B2787" w:rsidRDefault="002B2787" w:rsidP="00CB5713">
            <w:pPr>
              <w:pStyle w:val="a0"/>
            </w:pPr>
            <w:r w:rsidRPr="000E4798">
              <w:rPr>
                <w:rFonts w:hint="eastAsia"/>
              </w:rPr>
              <w:t>b)</w:t>
            </w:r>
            <w:r w:rsidR="000670ED" w:rsidRPr="000E4798">
              <w:rPr>
                <w:rFonts w:hint="eastAsia"/>
              </w:rPr>
              <w:t>迭代</w:t>
            </w:r>
            <w:r w:rsidR="00E76A6C" w:rsidRPr="000E4798">
              <w:rPr>
                <w:rFonts w:hint="eastAsia"/>
              </w:rPr>
              <w:t>一</w:t>
            </w:r>
            <w:r w:rsidRPr="000E4798">
              <w:rPr>
                <w:rFonts w:hint="eastAsia"/>
              </w:rPr>
              <w:t>第二轮测试执行阶段共提交</w:t>
            </w:r>
            <w:r w:rsidRPr="000E4798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07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04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</w:t>
            </w:r>
            <w:r w:rsidR="002D2F9D"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07</w:t>
            </w:r>
            <w:r w:rsidRPr="000E4798">
              <w:rPr>
                <w:rFonts w:hint="eastAsia"/>
              </w:rPr>
              <w:t>-</w:t>
            </w:r>
            <w:r w:rsidR="002D2F9D">
              <w:rPr>
                <w:rFonts w:hint="eastAsia"/>
              </w:rPr>
              <w:t>06</w:t>
            </w:r>
            <w:r w:rsidRPr="000E4798">
              <w:rPr>
                <w:rFonts w:hint="eastAsia"/>
              </w:rPr>
              <w:t>，测试人员投入</w:t>
            </w:r>
            <w:r w:rsidR="006F53D7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人，回归第一轮待验证的</w:t>
            </w:r>
            <w:r w:rsidR="002D2F9D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3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。共执行测试用例</w:t>
            </w:r>
            <w:r w:rsidR="002D2F9D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194</w:t>
            </w:r>
            <w:r w:rsidRPr="000E4798">
              <w:rPr>
                <w:rFonts w:hint="eastAsia"/>
              </w:rPr>
              <w:t>条，提交</w:t>
            </w:r>
            <w:r w:rsidR="002D2F9D">
              <w:rPr>
                <w:rFonts w:hint="eastAsia"/>
              </w:rPr>
              <w:t>26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</w:t>
            </w:r>
          </w:p>
          <w:p w:rsidR="002D2F9D" w:rsidRDefault="002D2F9D" w:rsidP="002D2F9D">
            <w:pPr>
              <w:pStyle w:val="a0"/>
            </w:pPr>
            <w:r>
              <w:rPr>
                <w:rFonts w:hint="eastAsia"/>
              </w:rPr>
              <w:t>c</w:t>
            </w:r>
            <w:r w:rsidRPr="000E4798">
              <w:rPr>
                <w:rFonts w:hint="eastAsia"/>
              </w:rPr>
              <w:t>)</w:t>
            </w:r>
            <w:r w:rsidRPr="000E4798">
              <w:rPr>
                <w:rFonts w:hint="eastAsia"/>
              </w:rPr>
              <w:t>迭代</w:t>
            </w:r>
            <w:proofErr w:type="gramStart"/>
            <w:r w:rsidRPr="000E4798">
              <w:rPr>
                <w:rFonts w:hint="eastAsia"/>
              </w:rPr>
              <w:t>一</w:t>
            </w:r>
            <w:proofErr w:type="gramEnd"/>
            <w:r w:rsidRPr="000E4798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0E4798">
              <w:rPr>
                <w:rFonts w:hint="eastAsia"/>
              </w:rPr>
              <w:t>轮测试执行阶段共提交</w:t>
            </w:r>
            <w:r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个版本，测试时间为</w:t>
            </w:r>
            <w:r w:rsidRPr="000E4798"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 w:rsidRPr="000E4798">
              <w:rPr>
                <w:rFonts w:hint="eastAsia"/>
              </w:rPr>
              <w:t>-</w:t>
            </w:r>
            <w:r>
              <w:rPr>
                <w:rFonts w:hint="eastAsia"/>
              </w:rPr>
              <w:t>11</w:t>
            </w:r>
            <w:r w:rsidRPr="000E4798">
              <w:rPr>
                <w:rFonts w:hint="eastAsia"/>
              </w:rPr>
              <w:t>至</w:t>
            </w:r>
            <w:r w:rsidRPr="000E4798"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 w:rsidRPr="000E4798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  <w:r w:rsidRPr="000E4798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0551D2">
              <w:rPr>
                <w:rFonts w:hint="eastAsia"/>
              </w:rPr>
              <w:t>3</w:t>
            </w:r>
            <w:r w:rsidRPr="000E4798">
              <w:rPr>
                <w:rFonts w:hint="eastAsia"/>
              </w:rPr>
              <w:t>，测试人员投入</w:t>
            </w:r>
            <w:r w:rsidR="006F53D7">
              <w:rPr>
                <w:rFonts w:hint="eastAsia"/>
              </w:rPr>
              <w:t>2</w:t>
            </w:r>
            <w:r w:rsidRPr="000E4798">
              <w:rPr>
                <w:rFonts w:hint="eastAsia"/>
              </w:rPr>
              <w:t>人，回归第</w:t>
            </w:r>
            <w:r w:rsidR="00D9241F">
              <w:rPr>
                <w:rFonts w:hint="eastAsia"/>
              </w:rPr>
              <w:t>二</w:t>
            </w:r>
            <w:r w:rsidRPr="000E4798">
              <w:rPr>
                <w:rFonts w:hint="eastAsia"/>
              </w:rPr>
              <w:t>轮待验证的</w:t>
            </w:r>
            <w:r>
              <w:rPr>
                <w:rFonts w:hint="eastAsia"/>
              </w:rPr>
              <w:t>26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。共执行测试用例</w:t>
            </w:r>
            <w:r>
              <w:rPr>
                <w:rFonts w:hint="eastAsia"/>
              </w:rPr>
              <w:t>1</w:t>
            </w:r>
            <w:r w:rsidR="0072516E">
              <w:rPr>
                <w:rFonts w:hint="eastAsia"/>
              </w:rPr>
              <w:t>1</w:t>
            </w:r>
            <w:r w:rsidRPr="000E4798">
              <w:rPr>
                <w:rFonts w:hint="eastAsia"/>
              </w:rPr>
              <w:t>94</w:t>
            </w:r>
            <w:r w:rsidRPr="000E4798">
              <w:rPr>
                <w:rFonts w:hint="eastAsia"/>
              </w:rPr>
              <w:t>条，提交</w:t>
            </w:r>
            <w:r w:rsidRPr="000E4798">
              <w:rPr>
                <w:rFonts w:hint="eastAsia"/>
              </w:rPr>
              <w:t>0</w:t>
            </w:r>
            <w:r w:rsidRPr="000E4798">
              <w:rPr>
                <w:rFonts w:hint="eastAsia"/>
              </w:rPr>
              <w:t>个</w:t>
            </w:r>
            <w:r w:rsidRPr="000E4798">
              <w:rPr>
                <w:rFonts w:hint="eastAsia"/>
              </w:rPr>
              <w:t>bug</w:t>
            </w:r>
            <w:r w:rsidRPr="000E4798">
              <w:rPr>
                <w:rFonts w:hint="eastAsia"/>
              </w:rPr>
              <w:t>。</w:t>
            </w:r>
          </w:p>
          <w:p w:rsidR="00524E37" w:rsidRPr="000E4798" w:rsidRDefault="00524E37" w:rsidP="002D2F9D">
            <w:pPr>
              <w:pStyle w:val="a0"/>
            </w:pPr>
            <w:r>
              <w:rPr>
                <w:rFonts w:hint="eastAsia"/>
              </w:rPr>
              <w:t>d)</w:t>
            </w:r>
            <w:r>
              <w:rPr>
                <w:rFonts w:hint="eastAsia"/>
              </w:rPr>
              <w:t>回归测试共提交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个版本，测试时间为</w:t>
            </w:r>
            <w:r>
              <w:rPr>
                <w:rFonts w:hint="eastAsia"/>
              </w:rPr>
              <w:t>2018-07-16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2018-0717</w:t>
            </w:r>
            <w:r>
              <w:rPr>
                <w:rFonts w:hint="eastAsia"/>
              </w:rPr>
              <w:t>，测试人员投入</w:t>
            </w:r>
            <w:bookmarkStart w:id="0" w:name="_GoBack"/>
            <w:bookmarkEnd w:id="0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人。验证在线注册功能及开发修改的问题。</w:t>
            </w:r>
          </w:p>
          <w:p w:rsidR="002D2F9D" w:rsidRPr="000E4798" w:rsidRDefault="002D2F9D" w:rsidP="00CB5713">
            <w:pPr>
              <w:pStyle w:val="a0"/>
            </w:pPr>
          </w:p>
          <w:p w:rsidR="002B2787" w:rsidRPr="000E4798" w:rsidRDefault="000551D2" w:rsidP="00CB5713">
            <w:pPr>
              <w:ind w:firstLineChars="150" w:firstLine="315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本迭代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主要测试</w:t>
            </w:r>
            <w:r w:rsidR="002D2F9D" w:rsidRPr="000E4798">
              <w:rPr>
                <w:rFonts w:ascii="宋体" w:hAnsi="宋体" w:cs="宋体" w:hint="eastAsia"/>
                <w:szCs w:val="21"/>
              </w:rPr>
              <w:t>梦想基地网站</w:t>
            </w:r>
            <w:r w:rsidR="002D2F9D">
              <w:rPr>
                <w:rFonts w:ascii="宋体" w:hAnsi="宋体" w:cs="宋体" w:hint="eastAsia"/>
                <w:szCs w:val="21"/>
              </w:rPr>
              <w:t>前台和后台的功能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，bug均已修复，遗留缺陷加权分为0，在本期需求范围内已达到</w:t>
            </w:r>
            <w:r w:rsidR="00DB1767" w:rsidRPr="000E4798">
              <w:rPr>
                <w:rFonts w:ascii="宋体" w:hAnsi="宋体" w:cs="宋体" w:hint="eastAsia"/>
                <w:bCs/>
                <w:szCs w:val="21"/>
              </w:rPr>
              <w:t>通过</w:t>
            </w:r>
            <w:r w:rsidR="002B2787" w:rsidRPr="000E4798">
              <w:rPr>
                <w:rFonts w:ascii="宋体" w:hAnsi="宋体" w:cs="宋体" w:hint="eastAsia"/>
                <w:bCs/>
                <w:szCs w:val="21"/>
              </w:rPr>
              <w:t>标准。</w:t>
            </w:r>
          </w:p>
          <w:p w:rsidR="00524E37" w:rsidRPr="00524E37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0E4798">
              <w:rPr>
                <w:rFonts w:ascii="宋体" w:hAnsi="宋体" w:cs="宋体" w:hint="eastAsia"/>
                <w:bCs/>
                <w:szCs w:val="21"/>
              </w:rPr>
              <w:t>综上所述，</w:t>
            </w:r>
            <w:r w:rsidR="00EC1109" w:rsidRPr="00EC1109">
              <w:rPr>
                <w:rFonts w:ascii="宋体" w:hAnsi="宋体" w:cs="宋体" w:hint="eastAsia"/>
                <w:bCs/>
                <w:szCs w:val="21"/>
              </w:rPr>
              <w:t>国泰安梦想基地门户网站V1.0</w:t>
            </w:r>
            <w:r w:rsidRPr="000E4798">
              <w:rPr>
                <w:rFonts w:ascii="宋体" w:hAnsi="宋体" w:cs="宋体" w:hint="eastAsia"/>
                <w:bCs/>
                <w:szCs w:val="21"/>
              </w:rPr>
              <w:t>达到了</w:t>
            </w:r>
            <w:r w:rsidR="007000DE" w:rsidRPr="000E4798">
              <w:rPr>
                <w:rFonts w:ascii="宋体" w:hAnsi="宋体" w:cs="宋体" w:hint="eastAsia"/>
                <w:bCs/>
                <w:szCs w:val="21"/>
              </w:rPr>
              <w:t>迭代</w:t>
            </w:r>
            <w:proofErr w:type="gramStart"/>
            <w:r w:rsidR="007000DE" w:rsidRPr="000E4798"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Pr="000E4798">
              <w:rPr>
                <w:rFonts w:ascii="宋体" w:hAnsi="宋体" w:cs="宋体" w:hint="eastAsia"/>
                <w:bCs/>
                <w:szCs w:val="21"/>
              </w:rPr>
              <w:t>预期的结果，测试</w:t>
            </w:r>
            <w:r w:rsidRPr="00524E37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通过</w:t>
            </w:r>
            <w:r w:rsidR="00524E37">
              <w:rPr>
                <w:rFonts w:ascii="宋体" w:hAnsi="宋体" w:cs="宋体" w:hint="eastAsia"/>
                <w:bCs/>
                <w:szCs w:val="21"/>
              </w:rPr>
              <w:t>！</w:t>
            </w:r>
          </w:p>
          <w:p w:rsidR="002B2787" w:rsidRPr="00DA1146" w:rsidRDefault="002B2787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</w:p>
          <w:p w:rsidR="002B2787" w:rsidRPr="00DA1146" w:rsidRDefault="006D0E40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迭代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="002B2787" w:rsidRPr="00DA1146">
              <w:rPr>
                <w:rFonts w:ascii="宋体" w:hAnsi="宋体" w:cs="宋体" w:hint="eastAsia"/>
                <w:bCs/>
                <w:szCs w:val="21"/>
              </w:rPr>
              <w:t>版本：</w:t>
            </w:r>
            <w:r w:rsidR="000E4798">
              <w:rPr>
                <w:rFonts w:ascii="宋体" w:hAnsi="宋体" w:cs="宋体"/>
                <w:bCs/>
                <w:szCs w:val="21"/>
              </w:rPr>
              <w:t>TL_201</w:t>
            </w:r>
            <w:r w:rsidR="000E4798">
              <w:rPr>
                <w:rFonts w:ascii="宋体" w:hAnsi="宋体" w:cs="宋体" w:hint="eastAsia"/>
                <w:bCs/>
                <w:szCs w:val="21"/>
              </w:rPr>
              <w:t>807</w:t>
            </w:r>
            <w:r w:rsidR="00EC1109">
              <w:rPr>
                <w:rFonts w:ascii="宋体" w:hAnsi="宋体" w:cs="宋体" w:hint="eastAsia"/>
                <w:bCs/>
                <w:szCs w:val="21"/>
              </w:rPr>
              <w:t>16</w:t>
            </w:r>
            <w:r w:rsidR="002B2787" w:rsidRPr="00DA1146">
              <w:rPr>
                <w:rFonts w:ascii="宋体" w:hAnsi="宋体" w:cs="宋体"/>
                <w:bCs/>
                <w:szCs w:val="21"/>
              </w:rPr>
              <w:t>_01</w:t>
            </w:r>
          </w:p>
          <w:p w:rsidR="002B2787" w:rsidRDefault="002B2787" w:rsidP="00CB5713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="00D518BE">
              <w:rPr>
                <w:rFonts w:ascii="宋体" w:hAnsi="宋体" w:cs="宋体"/>
                <w:bCs/>
                <w:szCs w:val="21"/>
              </w:rPr>
              <w:t xml:space="preserve"> </w:t>
            </w:r>
            <w:r w:rsidR="00ED5D01" w:rsidRPr="00ED5D01">
              <w:rPr>
                <w:rFonts w:ascii="宋体" w:hAnsi="宋体" w:cs="宋体" w:hint="eastAsia"/>
                <w:bCs/>
                <w:szCs w:val="21"/>
              </w:rPr>
              <w:t>http://svn-r.gtadata.com:8080/svn/Website/国泰安梦想基地门户网站/2.国泰安梦想基地门户网站_v1.0/1.Project/12.Iterative development/121.Iterative development1/1212.Document management/TL_20180716_01</w:t>
            </w:r>
          </w:p>
          <w:p w:rsidR="006A0C74" w:rsidRDefault="006A0C74" w:rsidP="00CB5713">
            <w:pPr>
              <w:jc w:val="left"/>
              <w:rPr>
                <w:rFonts w:ascii="微软雅黑" w:eastAsia="微软雅黑" w:hAnsi="微软雅黑"/>
                <w:b/>
                <w:sz w:val="28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2B2787" w:rsidTr="00CB5713">
        <w:tc>
          <w:tcPr>
            <w:tcW w:w="9962" w:type="dxa"/>
            <w:gridSpan w:val="17"/>
          </w:tcPr>
          <w:p w:rsidR="00465980" w:rsidRDefault="002B2787" w:rsidP="00465980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</w:p>
          <w:p w:rsidR="00465980" w:rsidRPr="00465980" w:rsidRDefault="00465980" w:rsidP="00465980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1</w:t>
            </w:r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.浏览器兼容性，目前在IE10.0.9200.16521(32Bit)、IE11.0.9600.17843(32Bit)、</w:t>
            </w:r>
            <w:r w:rsidRPr="00465980">
              <w:rPr>
                <w:rFonts w:ascii="宋体" w:eastAsia="宋体" w:hAnsi="宋体" w:cs="Times New Roman"/>
                <w:iCs/>
                <w:kern w:val="0"/>
                <w:szCs w:val="24"/>
              </w:rPr>
              <w:t>Google Chrome 66.0.3359.139(32Bit)</w:t>
            </w: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、</w:t>
            </w:r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360</w:t>
            </w:r>
            <w:proofErr w:type="gramStart"/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极</w:t>
            </w:r>
            <w:proofErr w:type="gramEnd"/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速浏览器</w:t>
            </w:r>
            <w:proofErr w:type="gramStart"/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极速模式</w:t>
            </w:r>
            <w:proofErr w:type="gramEnd"/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 xml:space="preserve"> 8.7.0.302(32Bit)浏览器上进行测试，鉴于当前用户浏览器版本使用多样化，对其它版本或其它浏览器等兼容性问题不作保证。</w:t>
            </w: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IE浏览器兼容性不是很理想，操作过快时有卡顿的现象。</w:t>
            </w:r>
          </w:p>
          <w:p w:rsidR="002B2787" w:rsidRPr="00465980" w:rsidRDefault="00465980" w:rsidP="00465980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2</w:t>
            </w:r>
            <w:r w:rsidRPr="00465980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.分辨率兼容性，目前在1024 * 768、1280*720、1440*900下进行测试，对于其他分辨率可能存在UI问题不作保证。</w:t>
            </w:r>
          </w:p>
          <w:p w:rsidR="0072484D" w:rsidRPr="000E4798" w:rsidRDefault="0072484D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</w:p>
          <w:p w:rsidR="002B2787" w:rsidRDefault="002B2787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 w:rsidRPr="00855F75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建议</w:t>
            </w:r>
            <w:r w:rsidR="00543ED8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  <w:r w:rsidR="00D518BE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无</w:t>
            </w:r>
          </w:p>
          <w:p w:rsidR="0072484D" w:rsidRPr="00855F75" w:rsidRDefault="0072484D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</w:p>
          <w:bookmarkEnd w:id="1"/>
          <w:bookmarkEnd w:id="2"/>
          <w:p w:rsidR="002B2787" w:rsidRPr="00106D3F" w:rsidRDefault="002B2787" w:rsidP="0072484D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bCs/>
                <w:i/>
                <w:color w:val="00B0F0"/>
                <w:szCs w:val="21"/>
              </w:rPr>
            </w:pPr>
          </w:p>
        </w:tc>
      </w:tr>
      <w:tr w:rsidR="002B2787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2B2787" w:rsidTr="00CB5713">
        <w:tc>
          <w:tcPr>
            <w:tcW w:w="1425" w:type="dxa"/>
            <w:gridSpan w:val="4"/>
            <w:shd w:val="clear" w:color="auto" w:fill="BFBFBF" w:themeFill="background1" w:themeFillShade="BF"/>
          </w:tcPr>
          <w:p w:rsidR="002B2787" w:rsidRPr="007F5676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shd w:val="clear" w:color="auto" w:fill="BFBFBF" w:themeFill="background1" w:themeFillShade="BF"/>
          </w:tcPr>
          <w:p w:rsidR="002B2787" w:rsidRPr="00D87A10" w:rsidRDefault="002B2787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2B2787" w:rsidTr="00CB5713">
        <w:trPr>
          <w:trHeight w:val="1278"/>
        </w:trPr>
        <w:tc>
          <w:tcPr>
            <w:tcW w:w="9962" w:type="dxa"/>
            <w:gridSpan w:val="17"/>
            <w:shd w:val="clear" w:color="auto" w:fill="auto"/>
            <w:vAlign w:val="center"/>
          </w:tcPr>
          <w:p w:rsidR="002B2787" w:rsidRPr="00E1190E" w:rsidRDefault="002B2787" w:rsidP="00CB5713">
            <w:pPr>
              <w:tabs>
                <w:tab w:val="left" w:pos="1215"/>
              </w:tabs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无</w:t>
            </w:r>
          </w:p>
        </w:tc>
      </w:tr>
    </w:tbl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p w:rsidR="008230F8" w:rsidRDefault="008230F8"/>
    <w:sectPr w:rsidR="008230F8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70"/>
    <w:rsid w:val="000551D2"/>
    <w:rsid w:val="000670ED"/>
    <w:rsid w:val="000A6A12"/>
    <w:rsid w:val="000B42C5"/>
    <w:rsid w:val="000C362D"/>
    <w:rsid w:val="000E4798"/>
    <w:rsid w:val="00166833"/>
    <w:rsid w:val="002B2787"/>
    <w:rsid w:val="002C3699"/>
    <w:rsid w:val="002D2F9D"/>
    <w:rsid w:val="002E61AB"/>
    <w:rsid w:val="00381C70"/>
    <w:rsid w:val="00460F56"/>
    <w:rsid w:val="00464639"/>
    <w:rsid w:val="00465980"/>
    <w:rsid w:val="00524E37"/>
    <w:rsid w:val="00543ED8"/>
    <w:rsid w:val="006348B6"/>
    <w:rsid w:val="0068713B"/>
    <w:rsid w:val="006A0C74"/>
    <w:rsid w:val="006D0E40"/>
    <w:rsid w:val="006F53D7"/>
    <w:rsid w:val="007000DE"/>
    <w:rsid w:val="0072484D"/>
    <w:rsid w:val="0072516E"/>
    <w:rsid w:val="008230F8"/>
    <w:rsid w:val="00AB36A4"/>
    <w:rsid w:val="00BE3EFC"/>
    <w:rsid w:val="00C23FB6"/>
    <w:rsid w:val="00D124F9"/>
    <w:rsid w:val="00D518BE"/>
    <w:rsid w:val="00D9241F"/>
    <w:rsid w:val="00DB1767"/>
    <w:rsid w:val="00E0195E"/>
    <w:rsid w:val="00E76A6C"/>
    <w:rsid w:val="00EC1109"/>
    <w:rsid w:val="00ED5D01"/>
    <w:rsid w:val="00F25FDC"/>
    <w:rsid w:val="00F511B7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6A0C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6A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陈永琴</dc:creator>
  <cp:keywords/>
  <dc:description/>
  <cp:lastModifiedBy>吴正洲</cp:lastModifiedBy>
  <cp:revision>63</cp:revision>
  <dcterms:created xsi:type="dcterms:W3CDTF">2017-01-12T07:53:00Z</dcterms:created>
  <dcterms:modified xsi:type="dcterms:W3CDTF">2018-07-18T03:26:00Z</dcterms:modified>
</cp:coreProperties>
</file>