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F24" w:rsidRPr="00157B2D" w:rsidRDefault="00E50487" w:rsidP="0054270E">
      <w:pPr>
        <w:ind w:firstLine="643"/>
        <w:jc w:val="right"/>
        <w:rPr>
          <w:rFonts w:ascii="方正仿宋_GBK" w:hAnsi="微软雅黑"/>
          <w:sz w:val="30"/>
          <w:szCs w:val="30"/>
        </w:rPr>
      </w:pPr>
      <w:bookmarkStart w:id="0" w:name="_Toc24790"/>
      <w:bookmarkStart w:id="1" w:name="_Toc470599294"/>
      <w:bookmarkStart w:id="2" w:name="_Toc470686736"/>
      <w:r w:rsidRPr="00157B2D">
        <w:rPr>
          <w:rFonts w:ascii="方正仿宋_GBK" w:hAnsi="微软雅黑" w:cstheme="majorBidi" w:hint="eastAsia"/>
          <w:b/>
          <w:bCs/>
          <w:noProof/>
          <w:sz w:val="32"/>
          <w:szCs w:val="32"/>
        </w:rPr>
        <w:drawing>
          <wp:inline distT="0" distB="0" distL="0" distR="0" wp14:anchorId="78E1B036" wp14:editId="0531F77D">
            <wp:extent cx="1914525" cy="4019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911410" cy="401921"/>
                    </a:xfrm>
                    <a:prstGeom prst="rect">
                      <a:avLst/>
                    </a:prstGeom>
                    <a:noFill/>
                    <a:ln>
                      <a:noFill/>
                    </a:ln>
                  </pic:spPr>
                </pic:pic>
              </a:graphicData>
            </a:graphic>
          </wp:inline>
        </w:drawing>
      </w:r>
      <w:bookmarkEnd w:id="0"/>
      <w:bookmarkEnd w:id="1"/>
      <w:bookmarkEnd w:id="2"/>
    </w:p>
    <w:p w:rsidR="00E72A2A" w:rsidRPr="00157B2D" w:rsidRDefault="00E72A2A" w:rsidP="00774621">
      <w:pPr>
        <w:ind w:firstLine="600"/>
        <w:jc w:val="center"/>
        <w:rPr>
          <w:rFonts w:ascii="方正仿宋_GBK" w:hAnsi="微软雅黑"/>
          <w:sz w:val="30"/>
          <w:szCs w:val="30"/>
        </w:rPr>
      </w:pPr>
    </w:p>
    <w:p w:rsidR="00E50487" w:rsidRPr="00157B2D" w:rsidRDefault="00E50487" w:rsidP="00774621">
      <w:pPr>
        <w:ind w:firstLine="600"/>
        <w:jc w:val="center"/>
        <w:rPr>
          <w:rFonts w:ascii="方正仿宋_GBK" w:hAnsi="微软雅黑"/>
          <w:sz w:val="30"/>
          <w:szCs w:val="30"/>
        </w:rPr>
      </w:pPr>
    </w:p>
    <w:p w:rsidR="00F62A39" w:rsidRPr="00157B2D" w:rsidRDefault="00F62A39" w:rsidP="00774621">
      <w:pPr>
        <w:ind w:firstLine="600"/>
        <w:jc w:val="center"/>
        <w:rPr>
          <w:rFonts w:ascii="方正仿宋_GBK" w:hAnsi="微软雅黑"/>
          <w:sz w:val="30"/>
          <w:szCs w:val="30"/>
        </w:rPr>
      </w:pPr>
    </w:p>
    <w:p w:rsidR="007F7F24" w:rsidRPr="00157B2D" w:rsidRDefault="007F7F24" w:rsidP="00E50487">
      <w:pPr>
        <w:ind w:firstLine="600"/>
        <w:jc w:val="center"/>
        <w:rPr>
          <w:rFonts w:ascii="方正仿宋_GBK" w:hAnsi="微软雅黑"/>
          <w:sz w:val="30"/>
          <w:szCs w:val="30"/>
        </w:rPr>
      </w:pPr>
    </w:p>
    <w:p w:rsidR="001420F4" w:rsidRPr="00157B2D" w:rsidRDefault="007B423F" w:rsidP="00E72A2A">
      <w:pPr>
        <w:ind w:firstLineChars="0" w:firstLine="0"/>
        <w:jc w:val="center"/>
        <w:rPr>
          <w:rFonts w:ascii="方正仿宋_GBK" w:hAnsi="微软雅黑"/>
          <w:b/>
          <w:sz w:val="48"/>
          <w:szCs w:val="36"/>
        </w:rPr>
      </w:pPr>
      <w:r w:rsidRPr="00157B2D">
        <w:rPr>
          <w:rFonts w:ascii="方正仿宋_GBK" w:hAnsi="微软雅黑" w:hint="eastAsia"/>
          <w:b/>
          <w:sz w:val="48"/>
          <w:szCs w:val="36"/>
        </w:rPr>
        <w:t>国泰安</w:t>
      </w:r>
      <w:r w:rsidR="00A27D69" w:rsidRPr="00157B2D">
        <w:rPr>
          <w:rFonts w:ascii="方正仿宋_GBK" w:hAnsi="微软雅黑" w:hint="eastAsia"/>
          <w:b/>
          <w:sz w:val="48"/>
          <w:szCs w:val="36"/>
        </w:rPr>
        <w:t>中</w:t>
      </w:r>
      <w:proofErr w:type="gramStart"/>
      <w:r w:rsidR="00A27D69" w:rsidRPr="00157B2D">
        <w:rPr>
          <w:rFonts w:ascii="方正仿宋_GBK" w:hAnsi="微软雅黑" w:hint="eastAsia"/>
          <w:b/>
          <w:sz w:val="48"/>
          <w:szCs w:val="36"/>
        </w:rPr>
        <w:t>职汽车</w:t>
      </w:r>
      <w:proofErr w:type="gramEnd"/>
      <w:r w:rsidR="00A27D69" w:rsidRPr="00157B2D">
        <w:rPr>
          <w:rFonts w:ascii="方正仿宋_GBK" w:hAnsi="微软雅黑" w:hint="eastAsia"/>
          <w:b/>
          <w:sz w:val="48"/>
          <w:szCs w:val="36"/>
        </w:rPr>
        <w:t>专业解决方案</w:t>
      </w:r>
    </w:p>
    <w:p w:rsidR="00E72A2A" w:rsidRPr="00157B2D" w:rsidRDefault="00E72A2A" w:rsidP="00D546E0">
      <w:pPr>
        <w:ind w:firstLineChars="551" w:firstLine="1653"/>
        <w:jc w:val="center"/>
        <w:rPr>
          <w:rFonts w:ascii="方正仿宋_GBK" w:hAnsi="微软雅黑"/>
          <w:sz w:val="30"/>
          <w:szCs w:val="30"/>
        </w:rPr>
      </w:pPr>
    </w:p>
    <w:p w:rsidR="00E72A2A" w:rsidRPr="00157B2D" w:rsidRDefault="00E72A2A" w:rsidP="00D546E0">
      <w:pPr>
        <w:ind w:firstLineChars="551" w:firstLine="1653"/>
        <w:jc w:val="center"/>
        <w:rPr>
          <w:rFonts w:ascii="方正仿宋_GBK" w:hAnsi="微软雅黑"/>
          <w:sz w:val="30"/>
          <w:szCs w:val="30"/>
        </w:rPr>
      </w:pPr>
    </w:p>
    <w:p w:rsidR="00F62A39" w:rsidRPr="00157B2D" w:rsidRDefault="00F62A39" w:rsidP="00D546E0">
      <w:pPr>
        <w:ind w:firstLineChars="551" w:firstLine="1653"/>
        <w:jc w:val="center"/>
        <w:rPr>
          <w:rFonts w:ascii="方正仿宋_GBK" w:hAnsi="微软雅黑"/>
          <w:sz w:val="30"/>
          <w:szCs w:val="30"/>
        </w:rPr>
      </w:pPr>
    </w:p>
    <w:p w:rsidR="00F62A39" w:rsidRPr="00157B2D" w:rsidRDefault="00F62A39" w:rsidP="00D546E0">
      <w:pPr>
        <w:ind w:firstLineChars="551" w:firstLine="1653"/>
        <w:jc w:val="center"/>
        <w:rPr>
          <w:rFonts w:ascii="方正仿宋_GBK" w:hAnsi="微软雅黑"/>
          <w:sz w:val="30"/>
          <w:szCs w:val="30"/>
        </w:rPr>
      </w:pPr>
    </w:p>
    <w:p w:rsidR="00E72A2A" w:rsidRPr="00157B2D" w:rsidRDefault="00E72A2A" w:rsidP="00D546E0">
      <w:pPr>
        <w:ind w:firstLineChars="551" w:firstLine="1653"/>
        <w:jc w:val="center"/>
        <w:rPr>
          <w:rFonts w:ascii="方正仿宋_GBK" w:hAnsi="微软雅黑"/>
          <w:sz w:val="30"/>
          <w:szCs w:val="30"/>
        </w:rPr>
      </w:pPr>
    </w:p>
    <w:p w:rsidR="00E72A2A" w:rsidRPr="00157B2D" w:rsidRDefault="00E72A2A" w:rsidP="00D546E0">
      <w:pPr>
        <w:ind w:firstLineChars="551" w:firstLine="1653"/>
        <w:jc w:val="center"/>
        <w:rPr>
          <w:rFonts w:ascii="方正仿宋_GBK" w:hAnsi="微软雅黑"/>
          <w:sz w:val="30"/>
          <w:szCs w:val="30"/>
        </w:rPr>
      </w:pPr>
    </w:p>
    <w:p w:rsidR="00E72A2A" w:rsidRPr="00157B2D" w:rsidRDefault="00E72A2A" w:rsidP="00D546E0">
      <w:pPr>
        <w:ind w:firstLineChars="551" w:firstLine="1653"/>
        <w:jc w:val="center"/>
        <w:rPr>
          <w:rFonts w:ascii="方正仿宋_GBK" w:hAnsi="微软雅黑"/>
          <w:sz w:val="30"/>
          <w:szCs w:val="30"/>
        </w:rPr>
      </w:pPr>
    </w:p>
    <w:p w:rsidR="00E72A2A" w:rsidRPr="00157B2D" w:rsidRDefault="00E72A2A" w:rsidP="00D546E0">
      <w:pPr>
        <w:ind w:firstLineChars="551" w:firstLine="1653"/>
        <w:jc w:val="center"/>
        <w:rPr>
          <w:rFonts w:ascii="方正仿宋_GBK" w:hAnsi="微软雅黑"/>
          <w:sz w:val="30"/>
          <w:szCs w:val="30"/>
        </w:rPr>
      </w:pPr>
    </w:p>
    <w:p w:rsidR="007F7F24" w:rsidRPr="00157B2D" w:rsidRDefault="007F7F24" w:rsidP="00D546E0">
      <w:pPr>
        <w:ind w:firstLineChars="551" w:firstLine="1653"/>
        <w:jc w:val="center"/>
        <w:rPr>
          <w:rFonts w:ascii="方正仿宋_GBK" w:hAnsi="微软雅黑"/>
          <w:sz w:val="30"/>
          <w:szCs w:val="30"/>
        </w:rPr>
      </w:pPr>
    </w:p>
    <w:p w:rsidR="007F7F24" w:rsidRPr="00157B2D" w:rsidRDefault="007F7F24" w:rsidP="00D546E0">
      <w:pPr>
        <w:ind w:firstLineChars="551" w:firstLine="1653"/>
        <w:jc w:val="center"/>
        <w:rPr>
          <w:rFonts w:ascii="方正仿宋_GBK" w:hAnsi="微软雅黑"/>
          <w:sz w:val="30"/>
          <w:szCs w:val="30"/>
        </w:rPr>
      </w:pPr>
    </w:p>
    <w:p w:rsidR="007F7F24" w:rsidRPr="00157B2D" w:rsidRDefault="007F7F24" w:rsidP="00D546E0">
      <w:pPr>
        <w:ind w:firstLineChars="551" w:firstLine="1653"/>
        <w:jc w:val="center"/>
        <w:rPr>
          <w:rFonts w:ascii="方正仿宋_GBK" w:hAnsi="微软雅黑"/>
          <w:sz w:val="30"/>
          <w:szCs w:val="30"/>
        </w:rPr>
      </w:pPr>
    </w:p>
    <w:p w:rsidR="007F7F24" w:rsidRPr="00157B2D" w:rsidRDefault="007F7F24" w:rsidP="00E72A2A">
      <w:pPr>
        <w:ind w:firstLineChars="0" w:firstLine="0"/>
        <w:jc w:val="center"/>
        <w:rPr>
          <w:rFonts w:ascii="方正仿宋_GBK" w:hAnsi="微软雅黑"/>
          <w:szCs w:val="24"/>
        </w:rPr>
      </w:pPr>
      <w:r w:rsidRPr="00157B2D">
        <w:rPr>
          <w:rFonts w:ascii="方正仿宋_GBK" w:hAnsi="微软雅黑" w:hint="eastAsia"/>
          <w:szCs w:val="24"/>
        </w:rPr>
        <w:t>深圳国泰安教育技术有限公司</w:t>
      </w:r>
    </w:p>
    <w:p w:rsidR="007F7F24" w:rsidRPr="00157B2D" w:rsidRDefault="007F7F24" w:rsidP="00E72A2A">
      <w:pPr>
        <w:ind w:firstLineChars="0" w:firstLine="0"/>
        <w:jc w:val="center"/>
        <w:rPr>
          <w:rFonts w:ascii="方正仿宋_GBK" w:hAnsi="微软雅黑"/>
          <w:szCs w:val="24"/>
        </w:rPr>
      </w:pPr>
      <w:r w:rsidRPr="00157B2D">
        <w:rPr>
          <w:rFonts w:ascii="方正仿宋_GBK" w:hAnsi="微软雅黑" w:hint="eastAsia"/>
          <w:szCs w:val="24"/>
        </w:rPr>
        <w:t>2019年</w:t>
      </w:r>
      <w:r w:rsidR="002A7500" w:rsidRPr="00157B2D">
        <w:rPr>
          <w:rFonts w:ascii="方正仿宋_GBK" w:hAnsi="微软雅黑" w:hint="eastAsia"/>
          <w:szCs w:val="24"/>
        </w:rPr>
        <w:t>3</w:t>
      </w:r>
      <w:r w:rsidRPr="00157B2D">
        <w:rPr>
          <w:rFonts w:ascii="方正仿宋_GBK" w:hAnsi="微软雅黑" w:hint="eastAsia"/>
          <w:szCs w:val="24"/>
        </w:rPr>
        <w:t>月</w:t>
      </w:r>
    </w:p>
    <w:p w:rsidR="00D1448C" w:rsidRPr="00157B2D" w:rsidRDefault="00D1448C" w:rsidP="00774621">
      <w:pPr>
        <w:ind w:firstLine="600"/>
        <w:jc w:val="center"/>
        <w:rPr>
          <w:rFonts w:ascii="方正仿宋_GBK" w:hAnsi="微软雅黑"/>
          <w:sz w:val="30"/>
          <w:szCs w:val="30"/>
        </w:rPr>
        <w:sectPr w:rsidR="00D1448C" w:rsidRPr="00157B2D" w:rsidSect="007F7F24">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p>
    <w:sdt>
      <w:sdtPr>
        <w:rPr>
          <w:rFonts w:ascii="方正仿宋_GBK" w:eastAsia="方正仿宋_GBK" w:hAnsi="微软雅黑" w:cstheme="minorBidi" w:hint="eastAsia"/>
          <w:b w:val="0"/>
          <w:bCs w:val="0"/>
          <w:color w:val="auto"/>
          <w:kern w:val="2"/>
          <w:sz w:val="24"/>
          <w:szCs w:val="22"/>
          <w:lang w:val="zh-CN"/>
        </w:rPr>
        <w:id w:val="-543598469"/>
        <w:docPartObj>
          <w:docPartGallery w:val="Table of Contents"/>
          <w:docPartUnique/>
        </w:docPartObj>
      </w:sdtPr>
      <w:sdtEndPr/>
      <w:sdtContent>
        <w:p w:rsidR="007F7F24" w:rsidRPr="00157B2D" w:rsidRDefault="007F7F24" w:rsidP="00B176D1">
          <w:pPr>
            <w:pStyle w:val="TOC"/>
            <w:jc w:val="center"/>
            <w:rPr>
              <w:rFonts w:ascii="方正仿宋_GBK" w:eastAsia="方正仿宋_GBK" w:hAnsi="微软雅黑"/>
              <w:color w:val="auto"/>
            </w:rPr>
          </w:pPr>
          <w:r w:rsidRPr="00157B2D">
            <w:rPr>
              <w:rFonts w:ascii="方正仿宋_GBK" w:eastAsia="方正仿宋_GBK" w:hAnsi="微软雅黑" w:hint="eastAsia"/>
              <w:color w:val="auto"/>
              <w:lang w:val="zh-CN"/>
            </w:rPr>
            <w:t>目 录</w:t>
          </w:r>
        </w:p>
        <w:p w:rsidR="00157B2D" w:rsidRPr="00157B2D" w:rsidRDefault="007F7F24" w:rsidP="00157B2D">
          <w:pPr>
            <w:pStyle w:val="10"/>
            <w:tabs>
              <w:tab w:val="right" w:leader="dot" w:pos="8296"/>
            </w:tabs>
            <w:ind w:firstLine="480"/>
            <w:rPr>
              <w:rFonts w:ascii="方正仿宋_GBK"/>
              <w:noProof/>
              <w:sz w:val="21"/>
            </w:rPr>
          </w:pPr>
          <w:r w:rsidRPr="00157B2D">
            <w:rPr>
              <w:rFonts w:ascii="方正仿宋_GBK" w:hAnsi="微软雅黑" w:hint="eastAsia"/>
            </w:rPr>
            <w:fldChar w:fldCharType="begin"/>
          </w:r>
          <w:r w:rsidRPr="00157B2D">
            <w:rPr>
              <w:rFonts w:ascii="方正仿宋_GBK" w:hAnsi="微软雅黑" w:hint="eastAsia"/>
            </w:rPr>
            <w:instrText xml:space="preserve"> TOC \o "1-3" \h \z \u </w:instrText>
          </w:r>
          <w:r w:rsidRPr="00157B2D">
            <w:rPr>
              <w:rFonts w:ascii="方正仿宋_GBK" w:hAnsi="微软雅黑" w:hint="eastAsia"/>
            </w:rPr>
            <w:fldChar w:fldCharType="separate"/>
          </w:r>
          <w:hyperlink w:anchor="_Toc4679578" w:history="1">
            <w:r w:rsidR="00157B2D" w:rsidRPr="00157B2D">
              <w:rPr>
                <w:rStyle w:val="ab"/>
                <w:rFonts w:ascii="方正仿宋_GBK" w:hAnsi="微软雅黑" w:hint="eastAsia"/>
                <w:noProof/>
              </w:rPr>
              <w:t>一、专业建设背景</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_Toc4679578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1</w:t>
            </w:r>
            <w:r w:rsidR="00157B2D" w:rsidRPr="00157B2D">
              <w:rPr>
                <w:rFonts w:ascii="方正仿宋_GBK" w:hint="eastAsia"/>
                <w:noProof/>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79" w:history="1">
            <w:r w:rsidR="00157B2D" w:rsidRPr="00157B2D">
              <w:rPr>
                <w:rStyle w:val="ab"/>
                <w:rFonts w:ascii="方正仿宋_GBK" w:eastAsia="方正仿宋_GBK" w:hAnsi="微软雅黑" w:hint="eastAsia"/>
              </w:rPr>
              <w:t>（一）产业发展趋势与人才需求</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_Toc4679579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1</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80" w:history="1">
            <w:r w:rsidR="00157B2D" w:rsidRPr="00157B2D">
              <w:rPr>
                <w:rStyle w:val="ab"/>
                <w:rFonts w:ascii="方正仿宋_GBK" w:eastAsia="方正仿宋_GBK" w:hAnsi="微软雅黑" w:hint="eastAsia"/>
              </w:rPr>
              <w:t>（二）政策引导汽车产业人才培养</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_Toc4679580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1</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81" w:history="1">
            <w:r w:rsidR="00157B2D" w:rsidRPr="00157B2D">
              <w:rPr>
                <w:rStyle w:val="ab"/>
                <w:rFonts w:ascii="方正仿宋_GBK" w:eastAsia="方正仿宋_GBK" w:hint="eastAsia"/>
              </w:rPr>
              <w:t>（三）院校专业人才培养现状</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_Toc4679581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2</w:t>
            </w:r>
            <w:r w:rsidR="00157B2D" w:rsidRPr="00157B2D">
              <w:rPr>
                <w:rFonts w:ascii="方正仿宋_GBK" w:eastAsia="方正仿宋_GBK" w:hint="eastAsia"/>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582" w:history="1">
            <w:r w:rsidR="00157B2D" w:rsidRPr="00157B2D">
              <w:rPr>
                <w:rStyle w:val="ab"/>
                <w:rFonts w:ascii="方正仿宋_GBK" w:hAnsi="微软雅黑" w:hint="eastAsia"/>
                <w:noProof/>
              </w:rPr>
              <w:t>二、校企合作专业共建优势与目标</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_Toc4679582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3</w:t>
            </w:r>
            <w:r w:rsidR="00157B2D" w:rsidRPr="00157B2D">
              <w:rPr>
                <w:rFonts w:ascii="方正仿宋_GBK" w:hint="eastAsia"/>
                <w:noProof/>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83" w:history="1">
            <w:r w:rsidR="00157B2D" w:rsidRPr="00157B2D">
              <w:rPr>
                <w:rStyle w:val="ab"/>
                <w:rFonts w:ascii="方正仿宋_GBK" w:eastAsia="方正仿宋_GBK" w:hAnsi="微软雅黑" w:hint="eastAsia"/>
              </w:rPr>
              <w:t>（一）合作资源优势</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_Toc4679583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3</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84" w:history="1">
            <w:r w:rsidR="00157B2D" w:rsidRPr="00157B2D">
              <w:rPr>
                <w:rStyle w:val="ab"/>
                <w:rFonts w:ascii="方正仿宋_GBK" w:eastAsia="方正仿宋_GBK" w:hAnsi="微软雅黑" w:hint="eastAsia"/>
              </w:rPr>
              <w:t>（二）校企合作专业共建目标</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_Toc4679584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4</w:t>
            </w:r>
            <w:r w:rsidR="00157B2D" w:rsidRPr="00157B2D">
              <w:rPr>
                <w:rFonts w:ascii="方正仿宋_GBK" w:eastAsia="方正仿宋_GBK" w:hint="eastAsia"/>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585" w:history="1">
            <w:r w:rsidR="00157B2D" w:rsidRPr="00157B2D">
              <w:rPr>
                <w:rStyle w:val="ab"/>
                <w:rFonts w:ascii="方正仿宋_GBK" w:hAnsi="微软雅黑" w:hint="eastAsia"/>
                <w:noProof/>
              </w:rPr>
              <w:t>三、汽车专业人才培养定位</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_Toc4679585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5</w:t>
            </w:r>
            <w:r w:rsidR="00157B2D" w:rsidRPr="00157B2D">
              <w:rPr>
                <w:rFonts w:ascii="方正仿宋_GBK" w:hint="eastAsia"/>
                <w:noProof/>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86" w:history="1">
            <w:r w:rsidR="00157B2D" w:rsidRPr="00157B2D">
              <w:rPr>
                <w:rStyle w:val="ab"/>
                <w:rFonts w:ascii="方正仿宋_GBK" w:eastAsia="方正仿宋_GBK" w:hAnsi="微软雅黑" w:hint="eastAsia"/>
              </w:rPr>
              <w:t>（一）汽车产业人才需求分析</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_Toc4679586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5</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87" w:history="1">
            <w:r w:rsidR="00157B2D" w:rsidRPr="00157B2D">
              <w:rPr>
                <w:rStyle w:val="ab"/>
                <w:rFonts w:ascii="方正仿宋_GBK" w:eastAsia="方正仿宋_GBK" w:hAnsi="微软雅黑" w:hint="eastAsia"/>
              </w:rPr>
              <w:t>（二）人才培养目标、层次和方向</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_Toc4679587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5</w:t>
            </w:r>
            <w:r w:rsidR="00157B2D" w:rsidRPr="00157B2D">
              <w:rPr>
                <w:rFonts w:ascii="方正仿宋_GBK" w:eastAsia="方正仿宋_GBK" w:hint="eastAsia"/>
                <w:webHidden/>
              </w:rPr>
              <w:fldChar w:fldCharType="end"/>
            </w:r>
          </w:hyperlink>
        </w:p>
        <w:p w:rsidR="00157B2D" w:rsidRPr="00157B2D" w:rsidRDefault="007E5F2B" w:rsidP="00157B2D">
          <w:pPr>
            <w:pStyle w:val="30"/>
            <w:tabs>
              <w:tab w:val="right" w:leader="dot" w:pos="8296"/>
            </w:tabs>
            <w:ind w:left="960" w:firstLine="480"/>
            <w:rPr>
              <w:rFonts w:ascii="方正仿宋_GBK"/>
              <w:noProof/>
              <w:sz w:val="21"/>
            </w:rPr>
          </w:pPr>
          <w:hyperlink w:anchor="_Toc4679588" w:history="1">
            <w:r w:rsidR="00157B2D" w:rsidRPr="00157B2D">
              <w:rPr>
                <w:rStyle w:val="ab"/>
                <w:rFonts w:ascii="方正仿宋_GBK" w:hint="eastAsia"/>
                <w:noProof/>
              </w:rPr>
              <w:t>1. 汽车运用与维修人培方案</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_Toc4679588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6</w:t>
            </w:r>
            <w:r w:rsidR="00157B2D" w:rsidRPr="00157B2D">
              <w:rPr>
                <w:rFonts w:ascii="方正仿宋_GBK" w:hint="eastAsia"/>
                <w:noProof/>
                <w:webHidden/>
              </w:rPr>
              <w:fldChar w:fldCharType="end"/>
            </w:r>
          </w:hyperlink>
        </w:p>
        <w:p w:rsidR="00157B2D" w:rsidRPr="00157B2D" w:rsidRDefault="007E5F2B" w:rsidP="00157B2D">
          <w:pPr>
            <w:pStyle w:val="30"/>
            <w:tabs>
              <w:tab w:val="right" w:leader="dot" w:pos="8296"/>
            </w:tabs>
            <w:ind w:left="960" w:firstLine="480"/>
            <w:rPr>
              <w:rFonts w:ascii="方正仿宋_GBK"/>
              <w:noProof/>
              <w:sz w:val="21"/>
            </w:rPr>
          </w:pPr>
          <w:hyperlink w:anchor="_Toc4679589" w:history="1">
            <w:r w:rsidR="00157B2D" w:rsidRPr="00157B2D">
              <w:rPr>
                <w:rStyle w:val="ab"/>
                <w:rFonts w:ascii="方正仿宋_GBK" w:hint="eastAsia"/>
                <w:noProof/>
              </w:rPr>
              <w:t>2. 汽车营销与服务人培方案</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_Toc4679589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7</w:t>
            </w:r>
            <w:r w:rsidR="00157B2D" w:rsidRPr="00157B2D">
              <w:rPr>
                <w:rFonts w:ascii="方正仿宋_GBK" w:hint="eastAsia"/>
                <w:noProof/>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590" w:history="1">
            <w:r w:rsidR="00157B2D" w:rsidRPr="00157B2D">
              <w:rPr>
                <w:rStyle w:val="ab"/>
                <w:rFonts w:ascii="方正仿宋_GBK" w:hAnsi="微软雅黑" w:hint="eastAsia"/>
                <w:noProof/>
              </w:rPr>
              <w:t>四、人才培养体系建设内容</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_Toc4679590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8</w:t>
            </w:r>
            <w:r w:rsidR="00157B2D" w:rsidRPr="00157B2D">
              <w:rPr>
                <w:rFonts w:ascii="方正仿宋_GBK" w:hint="eastAsia"/>
                <w:noProof/>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91" w:history="1">
            <w:r w:rsidR="00157B2D" w:rsidRPr="00157B2D">
              <w:rPr>
                <w:rStyle w:val="ab"/>
                <w:rFonts w:ascii="方正仿宋_GBK" w:eastAsia="方正仿宋_GBK" w:hAnsi="微软雅黑" w:hint="eastAsia"/>
              </w:rPr>
              <w:t>（一）产教融合课程体系</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_Toc4679591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8</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92" w:history="1">
            <w:r w:rsidR="00157B2D" w:rsidRPr="00157B2D">
              <w:rPr>
                <w:rStyle w:val="ab"/>
                <w:rFonts w:ascii="方正仿宋_GBK" w:eastAsia="方正仿宋_GBK" w:hAnsi="微软雅黑" w:hint="eastAsia"/>
              </w:rPr>
              <w:t>（二）创新教学实训体系</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_Toc4679592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9</w:t>
            </w:r>
            <w:r w:rsidR="00157B2D" w:rsidRPr="00157B2D">
              <w:rPr>
                <w:rFonts w:ascii="方正仿宋_GBK" w:eastAsia="方正仿宋_GBK" w:hint="eastAsia"/>
                <w:webHidden/>
              </w:rPr>
              <w:fldChar w:fldCharType="end"/>
            </w:r>
          </w:hyperlink>
        </w:p>
        <w:p w:rsidR="00157B2D" w:rsidRPr="00157B2D" w:rsidRDefault="007E5F2B" w:rsidP="00157B2D">
          <w:pPr>
            <w:pStyle w:val="30"/>
            <w:tabs>
              <w:tab w:val="right" w:leader="dot" w:pos="8296"/>
            </w:tabs>
            <w:ind w:left="960" w:firstLine="480"/>
            <w:rPr>
              <w:rFonts w:ascii="方正仿宋_GBK"/>
              <w:noProof/>
              <w:sz w:val="21"/>
            </w:rPr>
          </w:pPr>
          <w:hyperlink w:anchor="_Toc4679593" w:history="1">
            <w:r w:rsidR="00157B2D" w:rsidRPr="00157B2D">
              <w:rPr>
                <w:rStyle w:val="ab"/>
                <w:rFonts w:ascii="方正仿宋_GBK" w:hint="eastAsia"/>
                <w:noProof/>
              </w:rPr>
              <w:t>1. 课堂教学</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_Toc4679593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10</w:t>
            </w:r>
            <w:r w:rsidR="00157B2D" w:rsidRPr="00157B2D">
              <w:rPr>
                <w:rFonts w:ascii="方正仿宋_GBK" w:hint="eastAsia"/>
                <w:noProof/>
                <w:webHidden/>
              </w:rPr>
              <w:fldChar w:fldCharType="end"/>
            </w:r>
          </w:hyperlink>
        </w:p>
        <w:p w:rsidR="00157B2D" w:rsidRPr="00157B2D" w:rsidRDefault="007E5F2B" w:rsidP="00157B2D">
          <w:pPr>
            <w:pStyle w:val="30"/>
            <w:tabs>
              <w:tab w:val="right" w:leader="dot" w:pos="8296"/>
            </w:tabs>
            <w:ind w:left="960" w:firstLine="480"/>
            <w:rPr>
              <w:rFonts w:ascii="方正仿宋_GBK"/>
              <w:noProof/>
              <w:sz w:val="21"/>
            </w:rPr>
          </w:pPr>
          <w:hyperlink w:anchor="_Toc4679594" w:history="1">
            <w:r w:rsidR="00157B2D" w:rsidRPr="00157B2D">
              <w:rPr>
                <w:rStyle w:val="ab"/>
                <w:rFonts w:ascii="方正仿宋_GBK" w:hint="eastAsia"/>
                <w:noProof/>
              </w:rPr>
              <w:t>2. 仿真实训</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_Toc4679594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15</w:t>
            </w:r>
            <w:r w:rsidR="00157B2D" w:rsidRPr="00157B2D">
              <w:rPr>
                <w:rFonts w:ascii="方正仿宋_GBK" w:hint="eastAsia"/>
                <w:noProof/>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595" w:history="1">
            <w:r w:rsidR="00157B2D" w:rsidRPr="00157B2D">
              <w:rPr>
                <w:rStyle w:val="ab"/>
                <w:rFonts w:ascii="方正仿宋_GBK" w:hint="eastAsia"/>
                <w:noProof/>
              </w:rPr>
              <w:t>五、成功案例</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_Toc4679595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21</w:t>
            </w:r>
            <w:r w:rsidR="00157B2D" w:rsidRPr="00157B2D">
              <w:rPr>
                <w:rFonts w:ascii="方正仿宋_GBK" w:hint="eastAsia"/>
                <w:noProof/>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96" w:history="1">
            <w:r w:rsidR="00157B2D" w:rsidRPr="00157B2D">
              <w:rPr>
                <w:rStyle w:val="ab"/>
                <w:rFonts w:ascii="方正仿宋_GBK" w:eastAsia="方正仿宋_GBK" w:hAnsi="微软雅黑" w:hint="eastAsia"/>
              </w:rPr>
              <w:t>（一） 吉林工程技术师范学院</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_Toc4679596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21</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97" w:history="1">
            <w:r w:rsidR="00157B2D" w:rsidRPr="00157B2D">
              <w:rPr>
                <w:rStyle w:val="ab"/>
                <w:rFonts w:ascii="方正仿宋_GBK" w:eastAsia="方正仿宋_GBK" w:hAnsi="微软雅黑" w:hint="eastAsia"/>
              </w:rPr>
              <w:t>（二） 天津职业技术师范大学</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_Toc4679597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22</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98" w:history="1">
            <w:r w:rsidR="00157B2D" w:rsidRPr="00157B2D">
              <w:rPr>
                <w:rStyle w:val="ab"/>
                <w:rFonts w:ascii="方正仿宋_GBK" w:eastAsia="方正仿宋_GBK" w:hAnsi="微软雅黑" w:hint="eastAsia"/>
              </w:rPr>
              <w:t>（三） 江苏大学</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_Toc4679598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22</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599" w:history="1">
            <w:r w:rsidR="00157B2D" w:rsidRPr="00157B2D">
              <w:rPr>
                <w:rStyle w:val="ab"/>
                <w:rFonts w:ascii="方正仿宋_GBK" w:eastAsia="方正仿宋_GBK" w:hAnsi="微软雅黑" w:hint="eastAsia"/>
              </w:rPr>
              <w:t>（四） 四川希望汽车职业技术学院</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_Toc4679599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23</w:t>
            </w:r>
            <w:r w:rsidR="00157B2D" w:rsidRPr="00157B2D">
              <w:rPr>
                <w:rFonts w:ascii="方正仿宋_GBK" w:eastAsia="方正仿宋_GBK" w:hint="eastAsia"/>
                <w:webHidden/>
              </w:rPr>
              <w:fldChar w:fldCharType="end"/>
            </w:r>
          </w:hyperlink>
        </w:p>
        <w:p w:rsidR="00157B2D" w:rsidRPr="00157B2D" w:rsidRDefault="007E5F2B">
          <w:pPr>
            <w:pStyle w:val="20"/>
            <w:rPr>
              <w:rFonts w:ascii="方正仿宋_GBK" w:eastAsia="方正仿宋_GBK" w:hAnsiTheme="minorHAnsi" w:cstheme="minorBidi"/>
              <w:bCs w:val="0"/>
              <w:sz w:val="21"/>
            </w:rPr>
          </w:pPr>
          <w:hyperlink w:anchor="_Toc4679600" w:history="1">
            <w:r w:rsidR="00157B2D" w:rsidRPr="00157B2D">
              <w:rPr>
                <w:rStyle w:val="ab"/>
                <w:rFonts w:ascii="方正仿宋_GBK" w:eastAsia="方正仿宋_GBK" w:hAnsi="微软雅黑" w:hint="eastAsia"/>
              </w:rPr>
              <w:t>（五） 武汉船舶职业技术学院</w:t>
            </w:r>
            <w:r w:rsidR="00157B2D" w:rsidRPr="00157B2D">
              <w:rPr>
                <w:rFonts w:ascii="方正仿宋_GBK" w:eastAsia="方正仿宋_GBK" w:hint="eastAsia"/>
                <w:webHidden/>
              </w:rPr>
              <w:tab/>
            </w:r>
            <w:r w:rsidR="00157B2D" w:rsidRPr="00157B2D">
              <w:rPr>
                <w:rFonts w:ascii="方正仿宋_GBK" w:eastAsia="方正仿宋_GBK" w:hint="eastAsia"/>
                <w:webHidden/>
              </w:rPr>
              <w:fldChar w:fldCharType="begin"/>
            </w:r>
            <w:r w:rsidR="00157B2D" w:rsidRPr="00157B2D">
              <w:rPr>
                <w:rFonts w:ascii="方正仿宋_GBK" w:eastAsia="方正仿宋_GBK" w:hint="eastAsia"/>
                <w:webHidden/>
              </w:rPr>
              <w:instrText xml:space="preserve"> PAGEREF _Toc4679600 \h </w:instrText>
            </w:r>
            <w:r w:rsidR="00157B2D" w:rsidRPr="00157B2D">
              <w:rPr>
                <w:rFonts w:ascii="方正仿宋_GBK" w:eastAsia="方正仿宋_GBK" w:hint="eastAsia"/>
                <w:webHidden/>
              </w:rPr>
            </w:r>
            <w:r w:rsidR="00157B2D" w:rsidRPr="00157B2D">
              <w:rPr>
                <w:rFonts w:ascii="方正仿宋_GBK" w:eastAsia="方正仿宋_GBK" w:hint="eastAsia"/>
                <w:webHidden/>
              </w:rPr>
              <w:fldChar w:fldCharType="separate"/>
            </w:r>
            <w:r w:rsidR="00157B2D" w:rsidRPr="00157B2D">
              <w:rPr>
                <w:rFonts w:ascii="方正仿宋_GBK" w:eastAsia="方正仿宋_GBK" w:hint="eastAsia"/>
                <w:webHidden/>
              </w:rPr>
              <w:t>24</w:t>
            </w:r>
            <w:r w:rsidR="00157B2D" w:rsidRPr="00157B2D">
              <w:rPr>
                <w:rFonts w:ascii="方正仿宋_GBK" w:eastAsia="方正仿宋_GBK" w:hint="eastAsia"/>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601" w:history="1">
            <w:r w:rsidR="00157B2D" w:rsidRPr="00157B2D">
              <w:rPr>
                <w:rStyle w:val="ab"/>
                <w:rFonts w:ascii="方正仿宋_GBK" w:hint="eastAsia"/>
                <w:noProof/>
              </w:rPr>
              <w:t>附件一：汽车检修类专业教学实训VR软件用户及客服手册</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_Toc4679601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25</w:t>
            </w:r>
            <w:r w:rsidR="00157B2D" w:rsidRPr="00157B2D">
              <w:rPr>
                <w:rFonts w:ascii="方正仿宋_GBK" w:hint="eastAsia"/>
                <w:noProof/>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602" w:history="1">
            <w:r w:rsidR="00157B2D" w:rsidRPr="00157B2D">
              <w:rPr>
                <w:rStyle w:val="ab"/>
                <w:rFonts w:ascii="方正仿宋_GBK" w:hint="eastAsia"/>
                <w:noProof/>
              </w:rPr>
              <w:t>附件二：汽车检修类专业教学实训3D软件用户及客服手册</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_Toc4679602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25</w:t>
            </w:r>
            <w:r w:rsidR="00157B2D" w:rsidRPr="00157B2D">
              <w:rPr>
                <w:rFonts w:ascii="方正仿宋_GBK" w:hint="eastAsia"/>
                <w:noProof/>
                <w:webHidden/>
              </w:rPr>
              <w:fldChar w:fldCharType="end"/>
            </w:r>
          </w:hyperlink>
        </w:p>
        <w:p w:rsidR="00157B2D" w:rsidRPr="00157B2D" w:rsidRDefault="007E5F2B" w:rsidP="00157B2D">
          <w:pPr>
            <w:pStyle w:val="10"/>
            <w:tabs>
              <w:tab w:val="right" w:leader="dot" w:pos="8296"/>
            </w:tabs>
            <w:ind w:firstLine="480"/>
            <w:rPr>
              <w:rFonts w:ascii="方正仿宋_GBK"/>
              <w:noProof/>
              <w:sz w:val="21"/>
            </w:rPr>
          </w:pPr>
          <w:hyperlink w:anchor="_Toc4679603" w:history="1">
            <w:r w:rsidR="00157B2D" w:rsidRPr="00157B2D">
              <w:rPr>
                <w:rStyle w:val="ab"/>
                <w:rFonts w:ascii="方正仿宋_GBK" w:hint="eastAsia"/>
                <w:noProof/>
                <w:highlight w:val="yellow"/>
              </w:rPr>
              <w:t>附件三：汽车检修类专业课程资源建设</w:t>
            </w:r>
            <w:r w:rsidR="00157B2D" w:rsidRPr="00157B2D">
              <w:rPr>
                <w:rFonts w:ascii="方正仿宋_GBK" w:hint="eastAsia"/>
                <w:noProof/>
                <w:webHidden/>
              </w:rPr>
              <w:tab/>
            </w:r>
            <w:r w:rsidR="00157B2D" w:rsidRPr="00157B2D">
              <w:rPr>
                <w:rFonts w:ascii="方正仿宋_GBK" w:hint="eastAsia"/>
                <w:noProof/>
                <w:webHidden/>
              </w:rPr>
              <w:fldChar w:fldCharType="begin"/>
            </w:r>
            <w:r w:rsidR="00157B2D" w:rsidRPr="00157B2D">
              <w:rPr>
                <w:rFonts w:ascii="方正仿宋_GBK" w:hint="eastAsia"/>
                <w:noProof/>
                <w:webHidden/>
              </w:rPr>
              <w:instrText xml:space="preserve"> PAGEREF _Toc4679603 \h </w:instrText>
            </w:r>
            <w:r w:rsidR="00157B2D" w:rsidRPr="00157B2D">
              <w:rPr>
                <w:rFonts w:ascii="方正仿宋_GBK" w:hint="eastAsia"/>
                <w:noProof/>
                <w:webHidden/>
              </w:rPr>
            </w:r>
            <w:r w:rsidR="00157B2D" w:rsidRPr="00157B2D">
              <w:rPr>
                <w:rFonts w:ascii="方正仿宋_GBK" w:hint="eastAsia"/>
                <w:noProof/>
                <w:webHidden/>
              </w:rPr>
              <w:fldChar w:fldCharType="separate"/>
            </w:r>
            <w:r w:rsidR="00157B2D" w:rsidRPr="00157B2D">
              <w:rPr>
                <w:rFonts w:ascii="方正仿宋_GBK" w:hint="eastAsia"/>
                <w:noProof/>
                <w:webHidden/>
              </w:rPr>
              <w:t>25</w:t>
            </w:r>
            <w:r w:rsidR="00157B2D" w:rsidRPr="00157B2D">
              <w:rPr>
                <w:rFonts w:ascii="方正仿宋_GBK" w:hint="eastAsia"/>
                <w:noProof/>
                <w:webHidden/>
              </w:rPr>
              <w:fldChar w:fldCharType="end"/>
            </w:r>
          </w:hyperlink>
        </w:p>
        <w:p w:rsidR="007F7F24" w:rsidRPr="00157B2D" w:rsidRDefault="007F7F24" w:rsidP="00157B2D">
          <w:pPr>
            <w:spacing w:line="480" w:lineRule="exact"/>
            <w:ind w:firstLine="482"/>
            <w:rPr>
              <w:rFonts w:ascii="方正仿宋_GBK" w:hAnsi="微软雅黑"/>
            </w:rPr>
          </w:pPr>
          <w:r w:rsidRPr="00157B2D">
            <w:rPr>
              <w:rFonts w:ascii="方正仿宋_GBK" w:hAnsi="微软雅黑" w:hint="eastAsia"/>
              <w:b/>
              <w:bCs/>
              <w:lang w:val="zh-CN"/>
            </w:rPr>
            <w:fldChar w:fldCharType="end"/>
          </w:r>
        </w:p>
      </w:sdtContent>
    </w:sdt>
    <w:p w:rsidR="007F7F24" w:rsidRPr="00157B2D" w:rsidRDefault="007F7F24" w:rsidP="00774621">
      <w:pPr>
        <w:ind w:firstLine="600"/>
        <w:jc w:val="center"/>
        <w:rPr>
          <w:rFonts w:ascii="方正仿宋_GBK" w:hAnsi="微软雅黑"/>
          <w:sz w:val="30"/>
          <w:szCs w:val="30"/>
        </w:rPr>
        <w:sectPr w:rsidR="007F7F24" w:rsidRPr="00157B2D" w:rsidSect="00B9580F">
          <w:headerReference w:type="default" r:id="rId16"/>
          <w:footerReference w:type="default" r:id="rId17"/>
          <w:pgSz w:w="11906" w:h="16838"/>
          <w:pgMar w:top="1440" w:right="1800" w:bottom="1440" w:left="1800" w:header="851" w:footer="992" w:gutter="0"/>
          <w:pgNumType w:fmt="upperRoman" w:start="1"/>
          <w:cols w:space="425"/>
          <w:docGrid w:type="lines" w:linePitch="312"/>
        </w:sectPr>
      </w:pPr>
    </w:p>
    <w:p w:rsidR="001420F4" w:rsidRPr="00157B2D" w:rsidRDefault="001420F4" w:rsidP="0054270E">
      <w:pPr>
        <w:pStyle w:val="1"/>
        <w:rPr>
          <w:rFonts w:hAnsi="微软雅黑"/>
        </w:rPr>
      </w:pPr>
      <w:bookmarkStart w:id="3" w:name="_Toc4679578"/>
      <w:r w:rsidRPr="00157B2D">
        <w:rPr>
          <w:rFonts w:hAnsi="微软雅黑" w:hint="eastAsia"/>
        </w:rPr>
        <w:lastRenderedPageBreak/>
        <w:t>一、</w:t>
      </w:r>
      <w:r w:rsidR="00CC0922" w:rsidRPr="00157B2D">
        <w:rPr>
          <w:rFonts w:hAnsi="微软雅黑" w:hint="eastAsia"/>
        </w:rPr>
        <w:t>专业建设背景</w:t>
      </w:r>
      <w:bookmarkEnd w:id="3"/>
    </w:p>
    <w:p w:rsidR="00CC0922" w:rsidRPr="00157B2D" w:rsidRDefault="00245FC8" w:rsidP="0054270E">
      <w:pPr>
        <w:pStyle w:val="2"/>
        <w:rPr>
          <w:rFonts w:hAnsi="微软雅黑"/>
        </w:rPr>
      </w:pPr>
      <w:bookmarkStart w:id="4" w:name="_Toc4679579"/>
      <w:r w:rsidRPr="00157B2D">
        <w:rPr>
          <w:rFonts w:hAnsi="微软雅黑" w:hint="eastAsia"/>
        </w:rPr>
        <w:t>（一）</w:t>
      </w:r>
      <w:bookmarkStart w:id="5" w:name="_Toc526006751"/>
      <w:r w:rsidR="00CC0922" w:rsidRPr="00157B2D">
        <w:rPr>
          <w:rFonts w:hAnsi="微软雅黑" w:hint="eastAsia"/>
        </w:rPr>
        <w:t>产业发展趋势与人才需求</w:t>
      </w:r>
      <w:bookmarkEnd w:id="4"/>
    </w:p>
    <w:p w:rsidR="00E872EC" w:rsidRPr="00157B2D" w:rsidRDefault="00E872EC" w:rsidP="00E872EC">
      <w:pPr>
        <w:spacing w:line="480" w:lineRule="exact"/>
        <w:ind w:firstLine="420"/>
        <w:jc w:val="left"/>
        <w:rPr>
          <w:rFonts w:ascii="方正仿宋_GBK" w:hAnsi="微软雅黑"/>
          <w:sz w:val="21"/>
          <w:szCs w:val="21"/>
        </w:rPr>
      </w:pPr>
      <w:bookmarkStart w:id="6" w:name="OLE_LINK4"/>
      <w:bookmarkEnd w:id="5"/>
      <w:r w:rsidRPr="00157B2D">
        <w:rPr>
          <w:rFonts w:ascii="方正仿宋_GBK" w:hAnsi="微软雅黑" w:hint="eastAsia"/>
          <w:sz w:val="21"/>
          <w:szCs w:val="21"/>
        </w:rPr>
        <w:t>在国外成熟市场汽车产业链中，制造商收入和盈利所占规模比较小，仅有21%，服务收入</w:t>
      </w:r>
      <w:proofErr w:type="gramStart"/>
      <w:r w:rsidRPr="00157B2D">
        <w:rPr>
          <w:rFonts w:ascii="方正仿宋_GBK" w:hAnsi="微软雅黑" w:hint="eastAsia"/>
          <w:sz w:val="21"/>
          <w:szCs w:val="21"/>
        </w:rPr>
        <w:t>占比较</w:t>
      </w:r>
      <w:proofErr w:type="gramEnd"/>
      <w:r w:rsidRPr="00157B2D">
        <w:rPr>
          <w:rFonts w:ascii="方正仿宋_GBK" w:hAnsi="微软雅黑" w:hint="eastAsia"/>
          <w:sz w:val="21"/>
          <w:szCs w:val="21"/>
        </w:rPr>
        <w:t>大为33%。对比我国，制造商作为前端收入占比过大，而服务作为后端占比较少， 这与我国汽车发展阶段相关。未来随着我国汽车保有量的持续增长，汽车产业中服务的比重 必将不断提高，并与国际接轨，产业链的价值中枢不断向后端转移，随着中国平均车龄的不断延长以及维修保养费用进入大幅提升期，汽车养护行业进入快速发展期。</w:t>
      </w:r>
    </w:p>
    <w:p w:rsidR="00613C6B" w:rsidRPr="00157B2D" w:rsidRDefault="00613C6B" w:rsidP="001379B0">
      <w:pPr>
        <w:spacing w:line="480" w:lineRule="exact"/>
        <w:ind w:firstLine="420"/>
        <w:rPr>
          <w:rFonts w:ascii="方正仿宋_GBK" w:hAnsi="微软雅黑"/>
          <w:sz w:val="21"/>
          <w:szCs w:val="21"/>
        </w:rPr>
      </w:pPr>
      <w:r w:rsidRPr="00157B2D">
        <w:rPr>
          <w:rFonts w:ascii="方正仿宋_GBK" w:hAnsi="微软雅黑" w:hint="eastAsia"/>
          <w:sz w:val="21"/>
          <w:szCs w:val="21"/>
        </w:rPr>
        <w:t>随着汽车行业的快速发展，我国汽车后市场行业正面临严重的人才缺口。《中国汽车人才发展战略研究》报告显示，2020年中国汽车产业技术人员年需求量将达到776万人，而根据教育部、劳动和社会保障部等六部委联合公布的《紧缺人才报告》指出，国内汽车技术与服务营销人才缺口50万以上，汽车维</w:t>
      </w:r>
      <w:bookmarkEnd w:id="6"/>
      <w:r w:rsidRPr="00157B2D">
        <w:rPr>
          <w:rFonts w:ascii="方正仿宋_GBK" w:hAnsi="微软雅黑" w:hint="eastAsia"/>
          <w:sz w:val="21"/>
          <w:szCs w:val="21"/>
        </w:rPr>
        <w:t>修人才需求量至少存在80万的缺口，汽车后市场人才的紧缺已经成为制约我国汽车行业发展的瓶颈。因此，汽车行业专业人才职业技术教育培训体系建设是汽车后市场技术技能人才培养的内在需要。</w:t>
      </w:r>
    </w:p>
    <w:p w:rsidR="008B26E0" w:rsidRPr="00157B2D" w:rsidRDefault="00C7480D" w:rsidP="00C7480D">
      <w:pPr>
        <w:ind w:firstLine="480"/>
        <w:jc w:val="center"/>
        <w:rPr>
          <w:rFonts w:ascii="方正仿宋_GBK" w:hAnsi="微软雅黑"/>
          <w:sz w:val="18"/>
          <w:szCs w:val="18"/>
        </w:rPr>
      </w:pPr>
      <w:r w:rsidRPr="00157B2D">
        <w:rPr>
          <w:rFonts w:ascii="方正仿宋_GBK" w:hint="eastAsia"/>
          <w:noProof/>
        </w:rPr>
        <w:drawing>
          <wp:inline distT="0" distB="0" distL="0" distR="0" wp14:anchorId="68F0313A" wp14:editId="619D6E76">
            <wp:extent cx="5274310" cy="2527884"/>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27884"/>
                    </a:xfrm>
                    <a:prstGeom prst="rect">
                      <a:avLst/>
                    </a:prstGeom>
                  </pic:spPr>
                </pic:pic>
              </a:graphicData>
            </a:graphic>
          </wp:inline>
        </w:drawing>
      </w:r>
    </w:p>
    <w:p w:rsidR="00C7480D" w:rsidRPr="00157B2D" w:rsidRDefault="00C7480D" w:rsidP="00C7480D">
      <w:pPr>
        <w:ind w:firstLine="360"/>
        <w:jc w:val="center"/>
        <w:rPr>
          <w:rFonts w:ascii="方正仿宋_GBK" w:hAnsi="微软雅黑"/>
          <w:sz w:val="18"/>
          <w:szCs w:val="18"/>
        </w:rPr>
      </w:pPr>
      <w:r w:rsidRPr="00157B2D">
        <w:rPr>
          <w:rFonts w:ascii="方正仿宋_GBK" w:hAnsi="微软雅黑" w:hint="eastAsia"/>
          <w:sz w:val="18"/>
          <w:szCs w:val="18"/>
        </w:rPr>
        <w:t>图 成熟市场中</w:t>
      </w:r>
      <w:proofErr w:type="gramStart"/>
      <w:r w:rsidRPr="00157B2D">
        <w:rPr>
          <w:rFonts w:ascii="方正仿宋_GBK" w:hAnsi="微软雅黑" w:hint="eastAsia"/>
          <w:sz w:val="18"/>
          <w:szCs w:val="18"/>
        </w:rPr>
        <w:t>汽车产业链各部分</w:t>
      </w:r>
      <w:proofErr w:type="gramEnd"/>
      <w:r w:rsidRPr="00157B2D">
        <w:rPr>
          <w:rFonts w:ascii="方正仿宋_GBK" w:hAnsi="微软雅黑" w:hint="eastAsia"/>
          <w:sz w:val="18"/>
          <w:szCs w:val="18"/>
        </w:rPr>
        <w:t>利润比重分布图</w:t>
      </w:r>
    </w:p>
    <w:p w:rsidR="00CC0922" w:rsidRPr="00157B2D" w:rsidRDefault="00613C6B" w:rsidP="0054270E">
      <w:pPr>
        <w:pStyle w:val="2"/>
        <w:rPr>
          <w:rFonts w:hAnsi="微软雅黑"/>
        </w:rPr>
      </w:pPr>
      <w:bookmarkStart w:id="7" w:name="_Toc4679580"/>
      <w:r w:rsidRPr="00157B2D">
        <w:rPr>
          <w:rFonts w:hAnsi="微软雅黑" w:hint="eastAsia"/>
        </w:rPr>
        <w:t>（二）</w:t>
      </w:r>
      <w:bookmarkStart w:id="8" w:name="OLE_LINK6"/>
      <w:bookmarkStart w:id="9" w:name="OLE_LINK7"/>
      <w:r w:rsidR="00CC0922" w:rsidRPr="00157B2D">
        <w:rPr>
          <w:rFonts w:hAnsi="微软雅黑" w:hint="eastAsia"/>
        </w:rPr>
        <w:t>政策引导</w:t>
      </w:r>
      <w:r w:rsidR="00D176FD" w:rsidRPr="00157B2D">
        <w:rPr>
          <w:rFonts w:hAnsi="微软雅黑" w:hint="eastAsia"/>
        </w:rPr>
        <w:t>汽车产业</w:t>
      </w:r>
      <w:r w:rsidR="00CC0922" w:rsidRPr="00157B2D">
        <w:rPr>
          <w:rFonts w:hAnsi="微软雅黑" w:hint="eastAsia"/>
        </w:rPr>
        <w:t>人才培养</w:t>
      </w:r>
      <w:bookmarkEnd w:id="7"/>
    </w:p>
    <w:p w:rsidR="00D176FD" w:rsidRPr="00157B2D" w:rsidRDefault="00D176FD" w:rsidP="00D176FD">
      <w:pPr>
        <w:spacing w:line="480" w:lineRule="exact"/>
        <w:ind w:firstLine="420"/>
        <w:rPr>
          <w:rFonts w:ascii="方正仿宋_GBK" w:hAnsi="微软雅黑"/>
          <w:sz w:val="21"/>
          <w:szCs w:val="21"/>
        </w:rPr>
      </w:pPr>
      <w:bookmarkStart w:id="10" w:name="_Toc526006752"/>
      <w:bookmarkEnd w:id="8"/>
      <w:bookmarkEnd w:id="9"/>
      <w:r w:rsidRPr="00157B2D">
        <w:rPr>
          <w:rFonts w:ascii="方正仿宋_GBK" w:hAnsi="微软雅黑" w:hint="eastAsia"/>
          <w:sz w:val="21"/>
          <w:szCs w:val="21"/>
        </w:rPr>
        <w:t>1. 新技术在职业教育应用的必然趋势</w:t>
      </w:r>
      <w:bookmarkEnd w:id="10"/>
    </w:p>
    <w:p w:rsidR="00D176FD" w:rsidRPr="00157B2D" w:rsidRDefault="00D176FD" w:rsidP="00D176FD">
      <w:pPr>
        <w:spacing w:line="480" w:lineRule="exact"/>
        <w:ind w:firstLine="420"/>
        <w:rPr>
          <w:rFonts w:ascii="方正仿宋_GBK" w:hAnsi="微软雅黑"/>
          <w:sz w:val="21"/>
          <w:szCs w:val="21"/>
        </w:rPr>
      </w:pPr>
      <w:r w:rsidRPr="00157B2D">
        <w:rPr>
          <w:rFonts w:ascii="方正仿宋_GBK" w:hAnsi="微软雅黑" w:hint="eastAsia"/>
          <w:sz w:val="21"/>
          <w:szCs w:val="21"/>
        </w:rPr>
        <w:lastRenderedPageBreak/>
        <w:t>新一代信息技术（VR/AR、人工智能、人脸识别技术、录播直播技术等）正以前所未有的规模和速度影响传统职业的生存和发展，职业教育也发生了深刻变革。虚拟现实（VR/AR）技术创新教学实训模式，直观生动讲解抽象理论，给师生带来更真实的仿真实训；录播直播技术的应用可以使得学员通过线上平台获取优质教学资源，行业大</w:t>
      </w:r>
      <w:proofErr w:type="gramStart"/>
      <w:r w:rsidRPr="00157B2D">
        <w:rPr>
          <w:rFonts w:ascii="方正仿宋_GBK" w:hAnsi="微软雅黑" w:hint="eastAsia"/>
          <w:sz w:val="21"/>
          <w:szCs w:val="21"/>
        </w:rPr>
        <w:t>咖</w:t>
      </w:r>
      <w:proofErr w:type="gramEnd"/>
      <w:r w:rsidRPr="00157B2D">
        <w:rPr>
          <w:rFonts w:ascii="方正仿宋_GBK" w:hAnsi="微软雅黑" w:hint="eastAsia"/>
          <w:sz w:val="21"/>
          <w:szCs w:val="21"/>
        </w:rPr>
        <w:t>可以通过在线教学互动，提高教学效果。新技术在职业教育中的应用使得教学实</w:t>
      </w:r>
      <w:proofErr w:type="gramStart"/>
      <w:r w:rsidRPr="00157B2D">
        <w:rPr>
          <w:rFonts w:ascii="方正仿宋_GBK" w:hAnsi="微软雅黑" w:hint="eastAsia"/>
          <w:sz w:val="21"/>
          <w:szCs w:val="21"/>
        </w:rPr>
        <w:t>训模式</w:t>
      </w:r>
      <w:proofErr w:type="gramEnd"/>
      <w:r w:rsidRPr="00157B2D">
        <w:rPr>
          <w:rFonts w:ascii="方正仿宋_GBK" w:hAnsi="微软雅黑" w:hint="eastAsia"/>
          <w:sz w:val="21"/>
          <w:szCs w:val="21"/>
        </w:rPr>
        <w:t>更加多样化，教学实训内容更加生动，教学过程更加高效便捷。因此，汽车行业专业人才职业技术教育培训体系建设是新技术在职业教育应用的必然趋势。</w:t>
      </w:r>
    </w:p>
    <w:p w:rsidR="00D176FD" w:rsidRPr="00157B2D" w:rsidRDefault="00D176FD" w:rsidP="00D176FD">
      <w:pPr>
        <w:spacing w:line="480" w:lineRule="exact"/>
        <w:ind w:firstLine="420"/>
        <w:rPr>
          <w:rFonts w:ascii="方正仿宋_GBK" w:hAnsi="微软雅黑"/>
          <w:sz w:val="21"/>
          <w:szCs w:val="21"/>
        </w:rPr>
      </w:pPr>
      <w:bookmarkStart w:id="11" w:name="_Toc526006753"/>
      <w:r w:rsidRPr="00157B2D">
        <w:rPr>
          <w:rFonts w:ascii="方正仿宋_GBK" w:hAnsi="微软雅黑" w:hint="eastAsia"/>
          <w:sz w:val="21"/>
          <w:szCs w:val="21"/>
        </w:rPr>
        <w:t>2. 产教融合、校企合作人才培养模式的有益探索</w:t>
      </w:r>
      <w:bookmarkEnd w:id="11"/>
    </w:p>
    <w:p w:rsidR="00D176FD" w:rsidRPr="00157B2D" w:rsidRDefault="00D176FD" w:rsidP="00D176FD">
      <w:pPr>
        <w:spacing w:line="480" w:lineRule="exact"/>
        <w:ind w:firstLine="420"/>
        <w:rPr>
          <w:rFonts w:ascii="方正仿宋_GBK" w:hAnsi="微软雅黑"/>
          <w:sz w:val="21"/>
          <w:szCs w:val="21"/>
        </w:rPr>
      </w:pPr>
      <w:r w:rsidRPr="00157B2D">
        <w:rPr>
          <w:rFonts w:ascii="方正仿宋_GBK" w:hAnsi="微软雅黑" w:hint="eastAsia"/>
          <w:sz w:val="21"/>
          <w:szCs w:val="21"/>
        </w:rPr>
        <w:t>我国汽车专业人才教育质量仍存在种种问题，导致人才输出数量与质量均不能满足产业发展的需要。</w:t>
      </w:r>
      <w:r w:rsidRPr="00157B2D">
        <w:rPr>
          <w:rFonts w:ascii="方正仿宋_GBK" w:hAnsi="微软雅黑" w:hint="eastAsia"/>
          <w:b/>
          <w:sz w:val="21"/>
          <w:szCs w:val="21"/>
        </w:rPr>
        <w:t>汽车行业企业</w:t>
      </w:r>
      <w:r w:rsidRPr="00157B2D">
        <w:rPr>
          <w:rFonts w:ascii="方正仿宋_GBK" w:hAnsi="微软雅黑" w:hint="eastAsia"/>
          <w:sz w:val="21"/>
          <w:szCs w:val="21"/>
        </w:rPr>
        <w:t>作为人力资源需求方，深刻认知汽车行业发展趋势、汽车行业专业人才方向和知识技能需求、职业资格标准，但不了解教育教学与人才培养过程；</w:t>
      </w:r>
      <w:r w:rsidRPr="00157B2D">
        <w:rPr>
          <w:rFonts w:ascii="方正仿宋_GBK" w:hAnsi="微软雅黑" w:hint="eastAsia"/>
          <w:b/>
          <w:sz w:val="21"/>
          <w:szCs w:val="21"/>
        </w:rPr>
        <w:t>职业院校</w:t>
      </w:r>
      <w:r w:rsidRPr="00157B2D">
        <w:rPr>
          <w:rFonts w:ascii="方正仿宋_GBK" w:hAnsi="微软雅黑" w:hint="eastAsia"/>
          <w:sz w:val="21"/>
          <w:szCs w:val="21"/>
        </w:rPr>
        <w:t>作为人力资源供给方，熟知教育教学与人才培养过程，但不能深刻理解汽车行业发展与企业用人的标准，人才培养的结果与行业企业需求相脱节。因此，创新汽车行业企业人才培养新模式，是对产教融合、校企合作人才培养模式的有益探索。</w:t>
      </w:r>
    </w:p>
    <w:p w:rsidR="00F243AF" w:rsidRPr="00157B2D" w:rsidRDefault="00F243AF" w:rsidP="00F243AF">
      <w:pPr>
        <w:keepNext/>
        <w:keepLines/>
        <w:spacing w:before="120" w:after="120" w:line="240" w:lineRule="auto"/>
        <w:ind w:firstLineChars="0" w:firstLine="0"/>
        <w:outlineLvl w:val="1"/>
        <w:rPr>
          <w:rFonts w:ascii="方正仿宋_GBK" w:hAnsiTheme="majorHAnsi" w:cstheme="majorBidi"/>
          <w:b/>
          <w:bCs/>
          <w:szCs w:val="24"/>
        </w:rPr>
      </w:pPr>
      <w:bookmarkStart w:id="12" w:name="_Toc483320388"/>
      <w:bookmarkStart w:id="13" w:name="_Toc4679581"/>
      <w:r w:rsidRPr="00157B2D">
        <w:rPr>
          <w:rFonts w:ascii="方正仿宋_GBK" w:hAnsiTheme="majorHAnsi" w:cstheme="majorBidi" w:hint="eastAsia"/>
          <w:b/>
          <w:bCs/>
          <w:szCs w:val="24"/>
        </w:rPr>
        <w:t>（三）院校专业人才培养现状</w:t>
      </w:r>
      <w:bookmarkEnd w:id="12"/>
      <w:bookmarkEnd w:id="13"/>
    </w:p>
    <w:p w:rsidR="00DF6E18" w:rsidRPr="00157B2D" w:rsidRDefault="00DF6E18" w:rsidP="00DF6E18">
      <w:pPr>
        <w:pStyle w:val="a5"/>
        <w:adjustRightInd w:val="0"/>
        <w:snapToGrid w:val="0"/>
        <w:spacing w:line="480" w:lineRule="exact"/>
        <w:rPr>
          <w:rFonts w:ascii="方正仿宋_GBK" w:eastAsia="方正仿宋_GBK" w:hAnsi="微软雅黑"/>
          <w:sz w:val="21"/>
          <w:szCs w:val="21"/>
        </w:rPr>
      </w:pPr>
      <w:r w:rsidRPr="00157B2D">
        <w:rPr>
          <w:rFonts w:ascii="方正仿宋_GBK" w:eastAsia="方正仿宋_GBK" w:hAnsi="微软雅黑" w:hint="eastAsia"/>
          <w:sz w:val="21"/>
          <w:szCs w:val="21"/>
        </w:rPr>
        <w:t>当前，我国汽车人才教育质量仍存在种种问题，导致人才输出数量与质量均不能满足产业发展的需要，主要包括：</w:t>
      </w:r>
    </w:p>
    <w:p w:rsidR="00DF6E18" w:rsidRPr="00157B2D" w:rsidRDefault="00DF6E18" w:rsidP="005B79ED">
      <w:pPr>
        <w:adjustRightInd w:val="0"/>
        <w:snapToGrid w:val="0"/>
        <w:spacing w:line="480" w:lineRule="exact"/>
        <w:ind w:firstLine="422"/>
        <w:rPr>
          <w:rFonts w:ascii="方正仿宋_GBK" w:hAnsi="微软雅黑"/>
          <w:sz w:val="21"/>
          <w:szCs w:val="21"/>
        </w:rPr>
      </w:pPr>
      <w:r w:rsidRPr="00157B2D">
        <w:rPr>
          <w:rFonts w:ascii="方正仿宋_GBK" w:hAnsi="微软雅黑" w:hint="eastAsia"/>
          <w:b/>
          <w:sz w:val="21"/>
          <w:szCs w:val="21"/>
        </w:rPr>
        <w:t>师资队伍教学水平亟待提高。</w:t>
      </w:r>
      <w:r w:rsidRPr="00157B2D">
        <w:rPr>
          <w:rFonts w:ascii="方正仿宋_GBK" w:hAnsi="微软雅黑" w:hint="eastAsia"/>
          <w:sz w:val="21"/>
          <w:szCs w:val="21"/>
        </w:rPr>
        <w:t>我国汽车人才教育起步晚，很多专业教师是半路出家，据了解，主要表现为缺乏实践经验，储备不足，专业技术欠缺。教师队伍的素质直接影响到教学质量和学生素质。</w:t>
      </w:r>
    </w:p>
    <w:p w:rsidR="00DF6E18" w:rsidRPr="00157B2D" w:rsidRDefault="00DF6E18" w:rsidP="005B79ED">
      <w:pPr>
        <w:adjustRightInd w:val="0"/>
        <w:snapToGrid w:val="0"/>
        <w:spacing w:line="480" w:lineRule="exact"/>
        <w:ind w:firstLine="422"/>
        <w:rPr>
          <w:rFonts w:ascii="方正仿宋_GBK" w:hAnsi="微软雅黑"/>
          <w:sz w:val="21"/>
          <w:szCs w:val="21"/>
        </w:rPr>
      </w:pPr>
      <w:r w:rsidRPr="00157B2D">
        <w:rPr>
          <w:rFonts w:ascii="方正仿宋_GBK" w:hAnsi="微软雅黑" w:hint="eastAsia"/>
          <w:b/>
          <w:sz w:val="21"/>
          <w:szCs w:val="21"/>
        </w:rPr>
        <w:t>课程缺乏适用性，资源匮乏。</w:t>
      </w:r>
      <w:r w:rsidRPr="00157B2D">
        <w:rPr>
          <w:rFonts w:ascii="方正仿宋_GBK" w:hAnsi="微软雅黑" w:hint="eastAsia"/>
          <w:sz w:val="21"/>
          <w:szCs w:val="21"/>
        </w:rPr>
        <w:t>部分院校虽然开设汽车岗位相关课程，但课程内容与岗位实际存在明显的差距，理论教学比例过重，学生缺乏实践认知，在教育教学内容和模式传统，很多学校教材得不到更新，知识陈旧，信息化水平应用低下，现代化教学资源严重匮乏，教学还停留在原始阶段。</w:t>
      </w:r>
    </w:p>
    <w:p w:rsidR="00DF6E18" w:rsidRPr="00157B2D" w:rsidRDefault="00DF6E18" w:rsidP="005B79ED">
      <w:pPr>
        <w:adjustRightInd w:val="0"/>
        <w:snapToGrid w:val="0"/>
        <w:spacing w:line="480" w:lineRule="exact"/>
        <w:ind w:firstLine="422"/>
        <w:rPr>
          <w:rFonts w:ascii="方正仿宋_GBK" w:hAnsi="微软雅黑"/>
          <w:sz w:val="21"/>
          <w:szCs w:val="21"/>
        </w:rPr>
      </w:pPr>
      <w:r w:rsidRPr="00157B2D">
        <w:rPr>
          <w:rFonts w:ascii="方正仿宋_GBK" w:hAnsi="微软雅黑" w:hint="eastAsia"/>
          <w:b/>
          <w:sz w:val="21"/>
          <w:szCs w:val="21"/>
        </w:rPr>
        <w:t>实践教学薄弱。</w:t>
      </w:r>
      <w:r w:rsidRPr="00157B2D">
        <w:rPr>
          <w:rFonts w:ascii="方正仿宋_GBK" w:hAnsi="微软雅黑" w:hint="eastAsia"/>
          <w:sz w:val="21"/>
          <w:szCs w:val="21"/>
        </w:rPr>
        <w:t>一方面专业教师的企业实践经验比较缺乏，教学偏重理论，教师对汽车行业前沿知识和理论了解和掌握不够；另一方面</w:t>
      </w:r>
      <w:proofErr w:type="gramStart"/>
      <w:r w:rsidR="001C6EE1" w:rsidRPr="00157B2D">
        <w:rPr>
          <w:rFonts w:ascii="方正仿宋_GBK" w:hAnsi="微软雅黑" w:hint="eastAsia"/>
          <w:sz w:val="21"/>
          <w:szCs w:val="21"/>
        </w:rPr>
        <w:t>中职</w:t>
      </w:r>
      <w:r w:rsidRPr="00157B2D">
        <w:rPr>
          <w:rFonts w:ascii="方正仿宋_GBK" w:hAnsi="微软雅黑" w:hint="eastAsia"/>
          <w:sz w:val="21"/>
          <w:szCs w:val="21"/>
        </w:rPr>
        <w:t>对汽车</w:t>
      </w:r>
      <w:proofErr w:type="gramEnd"/>
      <w:r w:rsidRPr="00157B2D">
        <w:rPr>
          <w:rFonts w:ascii="方正仿宋_GBK" w:hAnsi="微软雅黑" w:hint="eastAsia"/>
          <w:sz w:val="21"/>
          <w:szCs w:val="21"/>
        </w:rPr>
        <w:t>实践教育</w:t>
      </w:r>
      <w:r w:rsidR="001C6EE1" w:rsidRPr="00157B2D">
        <w:rPr>
          <w:rFonts w:ascii="方正仿宋_GBK" w:hAnsi="微软雅黑" w:hint="eastAsia"/>
          <w:sz w:val="21"/>
          <w:szCs w:val="21"/>
        </w:rPr>
        <w:t>实训室</w:t>
      </w:r>
      <w:r w:rsidRPr="00157B2D">
        <w:rPr>
          <w:rFonts w:ascii="方正仿宋_GBK" w:hAnsi="微软雅黑" w:hint="eastAsia"/>
          <w:sz w:val="21"/>
          <w:szCs w:val="21"/>
        </w:rPr>
        <w:t>建设的投资力度不大，所使用的技术、设备、软件与企业实际存在较大差距。此外专业课程设置中，实践教学环节较少或者确实，也造成学生动手能力不强、实践创新能力薄弱。</w:t>
      </w:r>
    </w:p>
    <w:p w:rsidR="00D176FD" w:rsidRPr="00157B2D" w:rsidRDefault="00DF6E18" w:rsidP="005B79ED">
      <w:pPr>
        <w:adjustRightInd w:val="0"/>
        <w:snapToGrid w:val="0"/>
        <w:spacing w:line="480" w:lineRule="exact"/>
        <w:ind w:firstLine="422"/>
        <w:rPr>
          <w:rFonts w:ascii="方正仿宋_GBK" w:hAnsi="微软雅黑"/>
          <w:sz w:val="21"/>
          <w:szCs w:val="21"/>
        </w:rPr>
      </w:pPr>
      <w:r w:rsidRPr="00157B2D">
        <w:rPr>
          <w:rFonts w:ascii="方正仿宋_GBK" w:hAnsi="微软雅黑" w:hint="eastAsia"/>
          <w:b/>
          <w:sz w:val="21"/>
          <w:szCs w:val="21"/>
        </w:rPr>
        <w:lastRenderedPageBreak/>
        <w:t>校企合作浮于表面，深入不足。</w:t>
      </w:r>
      <w:r w:rsidRPr="00157B2D">
        <w:rPr>
          <w:rFonts w:ascii="方正仿宋_GBK" w:hAnsi="微软雅黑" w:hint="eastAsia"/>
          <w:sz w:val="21"/>
          <w:szCs w:val="21"/>
        </w:rPr>
        <w:t>校企合作不深入不持久已是很多院校的通病，校企</w:t>
      </w:r>
      <w:proofErr w:type="gramStart"/>
      <w:r w:rsidRPr="00157B2D">
        <w:rPr>
          <w:rFonts w:ascii="方正仿宋_GBK" w:hAnsi="微软雅黑" w:hint="eastAsia"/>
          <w:sz w:val="21"/>
          <w:szCs w:val="21"/>
        </w:rPr>
        <w:t>合作因</w:t>
      </w:r>
      <w:proofErr w:type="gramEnd"/>
      <w:r w:rsidRPr="00157B2D">
        <w:rPr>
          <w:rFonts w:ascii="方正仿宋_GBK" w:hAnsi="微软雅黑" w:hint="eastAsia"/>
          <w:sz w:val="21"/>
          <w:szCs w:val="21"/>
        </w:rPr>
        <w:t>模式、利益等多重问题，学生难以从中受益，造成校企合作只是浮于表面，深入持久广泛的校企合作模式需要进一步探讨。</w:t>
      </w:r>
    </w:p>
    <w:p w:rsidR="001420F4" w:rsidRPr="00157B2D" w:rsidRDefault="001420F4" w:rsidP="0054270E">
      <w:pPr>
        <w:pStyle w:val="1"/>
        <w:rPr>
          <w:rFonts w:hAnsi="微软雅黑"/>
        </w:rPr>
      </w:pPr>
      <w:bookmarkStart w:id="14" w:name="_Toc4679582"/>
      <w:r w:rsidRPr="00157B2D">
        <w:rPr>
          <w:rFonts w:hAnsi="微软雅黑" w:hint="eastAsia"/>
        </w:rPr>
        <w:t>二、</w:t>
      </w:r>
      <w:r w:rsidR="006C0E71" w:rsidRPr="00157B2D">
        <w:rPr>
          <w:rFonts w:hAnsi="微软雅黑" w:hint="eastAsia"/>
        </w:rPr>
        <w:t>校企合作专业共建优势与目标</w:t>
      </w:r>
      <w:bookmarkEnd w:id="14"/>
    </w:p>
    <w:p w:rsidR="006C0E71" w:rsidRPr="00157B2D" w:rsidRDefault="006C0E71" w:rsidP="0054270E">
      <w:pPr>
        <w:pStyle w:val="2"/>
        <w:rPr>
          <w:rFonts w:hAnsi="微软雅黑"/>
        </w:rPr>
      </w:pPr>
      <w:bookmarkStart w:id="15" w:name="_Toc4679583"/>
      <w:r w:rsidRPr="00157B2D">
        <w:rPr>
          <w:rFonts w:hAnsi="微软雅黑" w:hint="eastAsia"/>
        </w:rPr>
        <w:t>（一）合作资源优势</w:t>
      </w:r>
      <w:bookmarkEnd w:id="15"/>
    </w:p>
    <w:p w:rsidR="00D176FD" w:rsidRPr="00157B2D" w:rsidRDefault="00350708" w:rsidP="00350708">
      <w:pPr>
        <w:spacing w:line="480" w:lineRule="exact"/>
        <w:ind w:firstLine="420"/>
        <w:rPr>
          <w:rFonts w:ascii="方正仿宋_GBK" w:hAnsi="微软雅黑"/>
          <w:sz w:val="21"/>
          <w:szCs w:val="21"/>
        </w:rPr>
      </w:pPr>
      <w:r w:rsidRPr="00157B2D">
        <w:rPr>
          <w:rFonts w:ascii="方正仿宋_GBK" w:hAnsi="微软雅黑" w:hint="eastAsia"/>
          <w:sz w:val="21"/>
          <w:szCs w:val="21"/>
        </w:rPr>
        <w:t>比亚迪、吉利、国泰安强</w:t>
      </w:r>
      <w:proofErr w:type="gramStart"/>
      <w:r w:rsidRPr="00157B2D">
        <w:rPr>
          <w:rFonts w:ascii="方正仿宋_GBK" w:hAnsi="微软雅黑" w:hint="eastAsia"/>
          <w:sz w:val="21"/>
          <w:szCs w:val="21"/>
        </w:rPr>
        <w:t>强</w:t>
      </w:r>
      <w:proofErr w:type="gramEnd"/>
      <w:r w:rsidRPr="00157B2D">
        <w:rPr>
          <w:rFonts w:ascii="方正仿宋_GBK" w:hAnsi="微软雅黑" w:hint="eastAsia"/>
          <w:sz w:val="21"/>
          <w:szCs w:val="21"/>
        </w:rPr>
        <w:t>联手、优势互补，搭建产教融合校企协同育人平台，与院校共同打造产教融合汽车后市场应用人才培养体系，为院校提供服务支撑。</w:t>
      </w:r>
    </w:p>
    <w:p w:rsidR="00350708" w:rsidRPr="00157B2D" w:rsidRDefault="00350708" w:rsidP="0054270E">
      <w:pPr>
        <w:spacing w:line="480" w:lineRule="exact"/>
        <w:ind w:firstLine="422"/>
        <w:rPr>
          <w:rFonts w:ascii="方正仿宋_GBK" w:hAnsi="微软雅黑"/>
          <w:sz w:val="21"/>
          <w:szCs w:val="21"/>
        </w:rPr>
      </w:pPr>
      <w:r w:rsidRPr="00157B2D">
        <w:rPr>
          <w:rFonts w:ascii="方正仿宋_GBK" w:hAnsi="微软雅黑" w:hint="eastAsia"/>
          <w:b/>
          <w:sz w:val="21"/>
          <w:szCs w:val="21"/>
        </w:rPr>
        <w:t>比亚迪</w:t>
      </w:r>
      <w:r w:rsidRPr="00157B2D">
        <w:rPr>
          <w:rFonts w:ascii="方正仿宋_GBK" w:hAnsi="微软雅黑" w:hint="eastAsia"/>
          <w:sz w:val="21"/>
          <w:szCs w:val="21"/>
        </w:rPr>
        <w:t xml:space="preserve">公司坚持自主研发、自主品牌、自主发展的发展模式，以“造世界水平的好车” 为产品目标，以“打造民族的世界级汽车品牌”为产业目标，立志振兴民族汽车产业。目前，比亚迪已建成西安、北京、深圳、上海四大产业基地，在整车制造、模具开发、车型研发等方面都达到了国际领先水平，产业格局日渐完善。比亚迪汽车在上海建设有一流的研发中心，拥有3000多人的汽车研发队伍，每年获得国家研发专利超过500 项。2017年11月8日，比亚迪入选时代影响力·中国商业案例TOP30。 </w:t>
      </w:r>
    </w:p>
    <w:p w:rsidR="00350708" w:rsidRPr="00157B2D" w:rsidRDefault="00350708" w:rsidP="0054270E">
      <w:pPr>
        <w:spacing w:line="480" w:lineRule="exact"/>
        <w:ind w:firstLine="422"/>
        <w:rPr>
          <w:rFonts w:ascii="方正仿宋_GBK" w:hAnsi="微软雅黑"/>
          <w:sz w:val="21"/>
          <w:szCs w:val="21"/>
        </w:rPr>
      </w:pPr>
      <w:r w:rsidRPr="00157B2D">
        <w:rPr>
          <w:rFonts w:ascii="方正仿宋_GBK" w:hAnsi="微软雅黑" w:hint="eastAsia"/>
          <w:b/>
          <w:sz w:val="21"/>
          <w:szCs w:val="21"/>
        </w:rPr>
        <w:t>吉利汽车</w:t>
      </w:r>
      <w:r w:rsidRPr="00157B2D">
        <w:rPr>
          <w:rFonts w:ascii="方正仿宋_GBK" w:hAnsi="微软雅黑" w:hint="eastAsia"/>
          <w:sz w:val="21"/>
          <w:szCs w:val="21"/>
        </w:rPr>
        <w:t xml:space="preserve">集团在国内建立了完善的营销网络，拥有800 [8]  多家品牌4S店和近千个服务网点；在海外建有近350个销售服务网点；投资数千万元建立国内一流的呼叫中心，为用户提供24小时全天候快捷服务。截至2016年底，吉利汽车累计社会保有量超过500万辆，吉利商标被认定为中国驰名商标。 </w:t>
      </w:r>
    </w:p>
    <w:p w:rsidR="006B1A82" w:rsidRPr="00157B2D" w:rsidRDefault="00350708" w:rsidP="0054270E">
      <w:pPr>
        <w:spacing w:line="480" w:lineRule="exact"/>
        <w:ind w:firstLine="422"/>
        <w:rPr>
          <w:rFonts w:ascii="方正仿宋_GBK" w:hAnsi="微软雅黑"/>
          <w:sz w:val="21"/>
          <w:szCs w:val="21"/>
        </w:rPr>
      </w:pPr>
      <w:r w:rsidRPr="00157B2D">
        <w:rPr>
          <w:rFonts w:ascii="方正仿宋_GBK" w:hAnsi="微软雅黑" w:hint="eastAsia"/>
          <w:b/>
          <w:sz w:val="21"/>
          <w:szCs w:val="21"/>
        </w:rPr>
        <w:t>国泰安</w:t>
      </w:r>
      <w:r w:rsidRPr="00157B2D">
        <w:rPr>
          <w:rFonts w:ascii="方正仿宋_GBK" w:hAnsi="微软雅黑" w:hint="eastAsia"/>
          <w:sz w:val="21"/>
          <w:szCs w:val="21"/>
        </w:rPr>
        <w:t>公司是国家级高新技术企业、国家规划布局内重点软件企业、国家火炬计划重点高新技术企业，公司自2000年成立以来，一直致力于推动我国高等教育、职业教育、基础教育、学前教育的改革创新发展，现已成长为我国教育与高端金融信息领域最为专业、极具规模、技术领先的综合解决方案与一体化产品服务提供商。</w:t>
      </w:r>
    </w:p>
    <w:p w:rsidR="00350708" w:rsidRPr="00157B2D" w:rsidRDefault="00350708" w:rsidP="00350708">
      <w:pPr>
        <w:spacing w:line="480" w:lineRule="exact"/>
        <w:ind w:firstLine="420"/>
        <w:rPr>
          <w:rFonts w:ascii="方正仿宋_GBK" w:hAnsi="微软雅黑"/>
          <w:sz w:val="21"/>
          <w:szCs w:val="21"/>
        </w:rPr>
      </w:pPr>
      <w:r w:rsidRPr="00157B2D">
        <w:rPr>
          <w:rFonts w:ascii="方正仿宋_GBK" w:hAnsi="微软雅黑" w:hint="eastAsia"/>
          <w:sz w:val="21"/>
          <w:szCs w:val="21"/>
        </w:rPr>
        <w:t>产业合作资源：国泰安在多个行业领域与龙头企业、创新型代表企业建立了合作关系，如富士康、深圳市建筑行业协会等。</w:t>
      </w:r>
    </w:p>
    <w:p w:rsidR="00350708" w:rsidRPr="00157B2D" w:rsidRDefault="00350708" w:rsidP="00350708">
      <w:pPr>
        <w:spacing w:line="480" w:lineRule="exact"/>
        <w:ind w:firstLine="420"/>
        <w:rPr>
          <w:rFonts w:ascii="方正仿宋_GBK" w:hAnsi="微软雅黑"/>
          <w:sz w:val="21"/>
          <w:szCs w:val="21"/>
        </w:rPr>
      </w:pPr>
      <w:r w:rsidRPr="00157B2D">
        <w:rPr>
          <w:rFonts w:ascii="方正仿宋_GBK" w:hAnsi="微软雅黑" w:hint="eastAsia"/>
          <w:sz w:val="21"/>
          <w:szCs w:val="21"/>
        </w:rPr>
        <w:t>完善的职业教育产品与服务体系：智慧教学系列+智慧管理系列+教育装备系列，覆盖“理论教学-预实训-实训操作”全过程；提供发展规划与咨询、校企协同创新中心、师资培训、职业技能培训、会议论坛、国际交流等服务。</w:t>
      </w:r>
    </w:p>
    <w:p w:rsidR="006C0E71" w:rsidRPr="00157B2D" w:rsidRDefault="006C0E71" w:rsidP="0054270E">
      <w:pPr>
        <w:pStyle w:val="2"/>
        <w:rPr>
          <w:rFonts w:hAnsi="微软雅黑"/>
        </w:rPr>
      </w:pPr>
      <w:bookmarkStart w:id="16" w:name="_Toc4679584"/>
      <w:r w:rsidRPr="00157B2D">
        <w:rPr>
          <w:rFonts w:hAnsi="微软雅黑" w:hint="eastAsia"/>
        </w:rPr>
        <w:lastRenderedPageBreak/>
        <w:t>（二）校企合作专业共建目标</w:t>
      </w:r>
      <w:bookmarkEnd w:id="16"/>
    </w:p>
    <w:p w:rsidR="00A532EF" w:rsidRPr="00157B2D" w:rsidRDefault="00A532EF" w:rsidP="00A532EF">
      <w:pPr>
        <w:spacing w:line="480" w:lineRule="exact"/>
        <w:ind w:firstLine="420"/>
        <w:rPr>
          <w:rFonts w:ascii="方正仿宋_GBK" w:hAnsi="微软雅黑"/>
          <w:sz w:val="21"/>
          <w:szCs w:val="21"/>
        </w:rPr>
      </w:pPr>
      <w:r w:rsidRPr="00157B2D">
        <w:rPr>
          <w:rFonts w:ascii="方正仿宋_GBK" w:hAnsi="微软雅黑" w:hint="eastAsia"/>
          <w:sz w:val="21"/>
          <w:szCs w:val="21"/>
        </w:rPr>
        <w:t>国泰安将汽车行业企业职业技术技能人才标准、前期产品服务资源积累和创新技术与教学实践应用紧密结合，打通汽车专业“理论教学—仿真实训（预实训）—实际操作”全过程，建设“线上+线下”汽车行业企业与职业技能培训相结合的教学模式，为区域经济社会发展培养汽车行业适用的技术技能型人才（新工科人才）。</w:t>
      </w:r>
    </w:p>
    <w:p w:rsidR="00A532EF" w:rsidRPr="00157B2D" w:rsidRDefault="00A532EF" w:rsidP="00A532EF">
      <w:pPr>
        <w:ind w:firstLineChars="0" w:firstLine="0"/>
        <w:jc w:val="center"/>
        <w:rPr>
          <w:rFonts w:ascii="方正仿宋_GBK" w:hAnsi="微软雅黑"/>
        </w:rPr>
      </w:pPr>
      <w:r w:rsidRPr="00157B2D">
        <w:rPr>
          <w:rFonts w:ascii="方正仿宋_GBK" w:hAnsi="微软雅黑" w:hint="eastAsia"/>
          <w:noProof/>
        </w:rPr>
        <w:drawing>
          <wp:inline distT="0" distB="0" distL="0" distR="0" wp14:anchorId="6FA39063" wp14:editId="70E718E7">
            <wp:extent cx="5274310" cy="12471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1247155"/>
                    </a:xfrm>
                    <a:prstGeom prst="rect">
                      <a:avLst/>
                    </a:prstGeom>
                  </pic:spPr>
                </pic:pic>
              </a:graphicData>
            </a:graphic>
          </wp:inline>
        </w:drawing>
      </w:r>
    </w:p>
    <w:p w:rsidR="00A532EF" w:rsidRPr="00157B2D" w:rsidRDefault="00A532EF" w:rsidP="00A532EF">
      <w:pPr>
        <w:ind w:firstLineChars="0" w:firstLine="0"/>
        <w:jc w:val="center"/>
        <w:rPr>
          <w:rFonts w:ascii="方正仿宋_GBK" w:hAnsi="微软雅黑"/>
          <w:sz w:val="18"/>
          <w:szCs w:val="18"/>
        </w:rPr>
      </w:pPr>
      <w:r w:rsidRPr="00157B2D">
        <w:rPr>
          <w:rFonts w:ascii="方正仿宋_GBK" w:hAnsi="微软雅黑" w:hint="eastAsia"/>
          <w:sz w:val="18"/>
          <w:szCs w:val="18"/>
        </w:rPr>
        <w:t>图 汽车检修类专业产教融合建设图</w:t>
      </w:r>
    </w:p>
    <w:p w:rsidR="00A532EF" w:rsidRPr="00157B2D" w:rsidRDefault="00A532EF" w:rsidP="00A532EF">
      <w:pPr>
        <w:spacing w:line="480" w:lineRule="exact"/>
        <w:ind w:firstLine="420"/>
        <w:rPr>
          <w:rFonts w:ascii="方正仿宋_GBK" w:hAnsi="微软雅黑"/>
          <w:sz w:val="21"/>
          <w:szCs w:val="21"/>
        </w:rPr>
      </w:pPr>
      <w:r w:rsidRPr="00157B2D">
        <w:rPr>
          <w:rFonts w:ascii="方正仿宋_GBK" w:hAnsi="微软雅黑" w:hint="eastAsia"/>
          <w:sz w:val="21"/>
          <w:szCs w:val="21"/>
        </w:rPr>
        <w:t>国泰安发挥其在教育体系与产业体系之间的桥梁作用，联合行业协会、汽车制造代表企业、汽车专业知名院校共同合作，将行业企业的最新人才培养标准、教育技术服务领域最新的教育模式与工具、院校与培训机构的积累的教育资源相结合，构筑汽车领域产教融合生态圈，运用聚合的优势共同打造产教融合汽车检修类专业。</w:t>
      </w:r>
    </w:p>
    <w:p w:rsidR="00A532EF" w:rsidRPr="00157B2D" w:rsidRDefault="00115D0B" w:rsidP="00115D0B">
      <w:pPr>
        <w:spacing w:line="240" w:lineRule="auto"/>
        <w:ind w:firstLineChars="0" w:firstLine="0"/>
        <w:rPr>
          <w:rFonts w:ascii="方正仿宋_GBK" w:hAnsi="微软雅黑"/>
          <w:sz w:val="21"/>
          <w:szCs w:val="21"/>
        </w:rPr>
      </w:pPr>
      <w:r w:rsidRPr="00157B2D">
        <w:rPr>
          <w:rFonts w:ascii="方正仿宋_GBK" w:hint="eastAsia"/>
          <w:noProof/>
        </w:rPr>
        <w:drawing>
          <wp:inline distT="0" distB="0" distL="0" distR="0" wp14:anchorId="6CB34855" wp14:editId="34EACCCE">
            <wp:extent cx="5274310" cy="3864775"/>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864775"/>
                    </a:xfrm>
                    <a:prstGeom prst="rect">
                      <a:avLst/>
                    </a:prstGeom>
                  </pic:spPr>
                </pic:pic>
              </a:graphicData>
            </a:graphic>
          </wp:inline>
        </w:drawing>
      </w:r>
    </w:p>
    <w:p w:rsidR="00A532EF" w:rsidRPr="00157B2D" w:rsidRDefault="00A532EF" w:rsidP="00A532EF">
      <w:pPr>
        <w:ind w:firstLineChars="0" w:firstLine="0"/>
        <w:jc w:val="center"/>
        <w:rPr>
          <w:rFonts w:ascii="方正仿宋_GBK" w:hAnsi="微软雅黑"/>
          <w:noProof/>
          <w:sz w:val="18"/>
          <w:szCs w:val="18"/>
        </w:rPr>
      </w:pPr>
      <w:r w:rsidRPr="00157B2D">
        <w:rPr>
          <w:rFonts w:ascii="方正仿宋_GBK" w:hAnsi="微软雅黑" w:hint="eastAsia"/>
          <w:sz w:val="18"/>
          <w:szCs w:val="18"/>
        </w:rPr>
        <w:lastRenderedPageBreak/>
        <w:t>图 汽车检修类专业产教融合建设思路图</w:t>
      </w:r>
    </w:p>
    <w:p w:rsidR="00D176FD" w:rsidRPr="00157B2D" w:rsidRDefault="00A532EF" w:rsidP="0054270E">
      <w:pPr>
        <w:pStyle w:val="1"/>
        <w:rPr>
          <w:rFonts w:hAnsi="微软雅黑"/>
        </w:rPr>
      </w:pPr>
      <w:bookmarkStart w:id="17" w:name="_Toc4679585"/>
      <w:r w:rsidRPr="00157B2D">
        <w:rPr>
          <w:rFonts w:hAnsi="微软雅黑" w:hint="eastAsia"/>
        </w:rPr>
        <w:t>三、汽车专业人才培养定位</w:t>
      </w:r>
      <w:bookmarkEnd w:id="17"/>
    </w:p>
    <w:p w:rsidR="00977E11" w:rsidRPr="00157B2D" w:rsidRDefault="00977E11" w:rsidP="0054270E">
      <w:pPr>
        <w:pStyle w:val="2"/>
        <w:rPr>
          <w:rFonts w:hAnsi="微软雅黑"/>
        </w:rPr>
      </w:pPr>
      <w:bookmarkStart w:id="18" w:name="_Toc4679586"/>
      <w:r w:rsidRPr="00157B2D">
        <w:rPr>
          <w:rFonts w:hAnsi="微软雅黑" w:hint="eastAsia"/>
        </w:rPr>
        <w:t>（一）汽车产业人才需求分析</w:t>
      </w:r>
      <w:bookmarkEnd w:id="18"/>
    </w:p>
    <w:p w:rsidR="00A532EF" w:rsidRPr="00157B2D" w:rsidRDefault="00A532EF" w:rsidP="00A532EF">
      <w:pPr>
        <w:spacing w:line="480" w:lineRule="exact"/>
        <w:ind w:firstLine="420"/>
        <w:rPr>
          <w:rFonts w:ascii="方正仿宋_GBK" w:hAnsi="微软雅黑"/>
          <w:sz w:val="21"/>
          <w:szCs w:val="21"/>
        </w:rPr>
      </w:pPr>
      <w:r w:rsidRPr="00157B2D">
        <w:rPr>
          <w:rFonts w:ascii="方正仿宋_GBK" w:hAnsi="微软雅黑" w:hint="eastAsia"/>
          <w:sz w:val="21"/>
          <w:szCs w:val="21"/>
        </w:rPr>
        <w:t>随着汽车市场的逐步成熟、理性、市场趋于饱和下的市场竞争加剧，汽车后服务市场已经是汽车产业链中最稳定的利润来源，可占据总利润的60%至70%左右。而我国汽车后市场利润还进进没有达到这个水平，存在巨大的发展空间，目前汽车保险行业、</w:t>
      </w:r>
      <w:proofErr w:type="gramStart"/>
      <w:r w:rsidRPr="00157B2D">
        <w:rPr>
          <w:rFonts w:ascii="方正仿宋_GBK" w:hAnsi="微软雅黑" w:hint="eastAsia"/>
          <w:sz w:val="21"/>
          <w:szCs w:val="21"/>
        </w:rPr>
        <w:t>钣</w:t>
      </w:r>
      <w:proofErr w:type="gramEnd"/>
      <w:r w:rsidRPr="00157B2D">
        <w:rPr>
          <w:rFonts w:ascii="方正仿宋_GBK" w:hAnsi="微软雅黑" w:hint="eastAsia"/>
          <w:sz w:val="21"/>
          <w:szCs w:val="21"/>
        </w:rPr>
        <w:t>金喷漆、汽车维修和配件行业、汽车用品行业、汽车快修、汽车租赁和二手车交易等领域利润在整个汽车产业链中的比重越来越大。</w:t>
      </w:r>
    </w:p>
    <w:p w:rsidR="00A532EF" w:rsidRPr="00157B2D" w:rsidRDefault="00A532EF" w:rsidP="00A532EF">
      <w:pPr>
        <w:ind w:firstLine="480"/>
        <w:jc w:val="center"/>
        <w:rPr>
          <w:rFonts w:ascii="方正仿宋_GBK" w:hAnsi="微软雅黑"/>
        </w:rPr>
      </w:pPr>
      <w:r w:rsidRPr="00157B2D">
        <w:rPr>
          <w:rFonts w:ascii="方正仿宋_GBK" w:hAnsi="微软雅黑" w:hint="eastAsia"/>
          <w:noProof/>
        </w:rPr>
        <w:drawing>
          <wp:inline distT="0" distB="0" distL="0" distR="0" wp14:anchorId="2EBFD247" wp14:editId="0FF2C6A9">
            <wp:extent cx="4972050" cy="27717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7912" cy="2797342"/>
                    </a:xfrm>
                    <a:prstGeom prst="rect">
                      <a:avLst/>
                    </a:prstGeom>
                    <a:noFill/>
                  </pic:spPr>
                </pic:pic>
              </a:graphicData>
            </a:graphic>
          </wp:inline>
        </w:drawing>
      </w:r>
    </w:p>
    <w:p w:rsidR="00A532EF" w:rsidRPr="00157B2D" w:rsidRDefault="00A532EF" w:rsidP="00A532EF">
      <w:pPr>
        <w:ind w:firstLine="360"/>
        <w:jc w:val="center"/>
        <w:rPr>
          <w:rFonts w:ascii="方正仿宋_GBK" w:hAnsi="微软雅黑"/>
          <w:sz w:val="18"/>
          <w:szCs w:val="18"/>
        </w:rPr>
      </w:pPr>
      <w:r w:rsidRPr="00157B2D">
        <w:rPr>
          <w:rFonts w:ascii="方正仿宋_GBK" w:hAnsi="微软雅黑" w:hint="eastAsia"/>
          <w:sz w:val="18"/>
          <w:szCs w:val="18"/>
        </w:rPr>
        <w:t>图 汽车产业链图</w:t>
      </w:r>
    </w:p>
    <w:p w:rsidR="00D176FD" w:rsidRPr="00157B2D" w:rsidRDefault="00977E11" w:rsidP="0054270E">
      <w:pPr>
        <w:pStyle w:val="2"/>
        <w:rPr>
          <w:rFonts w:hAnsi="微软雅黑"/>
        </w:rPr>
      </w:pPr>
      <w:bookmarkStart w:id="19" w:name="_Toc4679587"/>
      <w:r w:rsidRPr="00157B2D">
        <w:rPr>
          <w:rFonts w:hAnsi="微软雅黑" w:hint="eastAsia"/>
        </w:rPr>
        <w:t>（二）</w:t>
      </w:r>
      <w:r w:rsidR="00496ED8" w:rsidRPr="00157B2D">
        <w:rPr>
          <w:rFonts w:hAnsi="微软雅黑" w:hint="eastAsia"/>
        </w:rPr>
        <w:t>人才培养目标、层次和方向</w:t>
      </w:r>
      <w:bookmarkEnd w:id="19"/>
    </w:p>
    <w:p w:rsidR="0098076D" w:rsidRPr="00157B2D" w:rsidRDefault="0098076D" w:rsidP="00F75C17">
      <w:pPr>
        <w:spacing w:line="480" w:lineRule="exact"/>
        <w:ind w:firstLine="420"/>
        <w:rPr>
          <w:rFonts w:ascii="方正仿宋_GBK" w:hAnsi="微软雅黑"/>
          <w:b/>
          <w:color w:val="000000"/>
          <w:sz w:val="21"/>
          <w:szCs w:val="21"/>
          <w:shd w:val="clear" w:color="auto" w:fill="FFFFFF"/>
        </w:rPr>
      </w:pPr>
      <w:r w:rsidRPr="00157B2D">
        <w:rPr>
          <w:rFonts w:ascii="方正仿宋_GBK" w:hAnsi="微软雅黑" w:hint="eastAsia"/>
          <w:color w:val="000000"/>
          <w:sz w:val="21"/>
          <w:szCs w:val="21"/>
          <w:shd w:val="clear" w:color="auto" w:fill="FFFFFF"/>
        </w:rPr>
        <w:t>从汽车产业链来看，汽车专业人才一般可以分为三类，第一类是生产环节，包括设计人才、研发人才等，第二类是属于销售环节，包括整车营销人才、配件营销人才等，第三类是汽车后市场类人才，包括汽车维修、检测、调试、保险、二手车评估等。第一类属于创新型人才培养，本科及本科以上教育适于培养该类人才，</w:t>
      </w:r>
      <w:r w:rsidRPr="00157B2D">
        <w:rPr>
          <w:rFonts w:ascii="方正仿宋_GBK" w:hAnsi="微软雅黑" w:hint="eastAsia"/>
          <w:b/>
          <w:color w:val="000000"/>
          <w:sz w:val="21"/>
          <w:szCs w:val="21"/>
          <w:shd w:val="clear" w:color="auto" w:fill="FFFFFF"/>
        </w:rPr>
        <w:t>而职业教育适于培养第二类、第三类人才，以培养汽车技术技能型人才为目标。</w:t>
      </w:r>
      <w:r w:rsidR="00213BD3">
        <w:rPr>
          <w:rFonts w:ascii="方正仿宋_GBK" w:hAnsi="微软雅黑" w:hint="eastAsia"/>
          <w:color w:val="000000"/>
          <w:sz w:val="21"/>
          <w:szCs w:val="21"/>
          <w:shd w:val="clear" w:color="auto" w:fill="FFFFFF"/>
        </w:rPr>
        <w:t>本方案着重</w:t>
      </w:r>
      <w:bookmarkStart w:id="20" w:name="_GoBack"/>
      <w:bookmarkEnd w:id="20"/>
      <w:r w:rsidR="00657B15" w:rsidRPr="00157B2D">
        <w:rPr>
          <w:rFonts w:ascii="方正仿宋_GBK" w:hAnsi="微软雅黑" w:hint="eastAsia"/>
          <w:color w:val="000000"/>
          <w:sz w:val="21"/>
          <w:szCs w:val="21"/>
          <w:shd w:val="clear" w:color="auto" w:fill="FFFFFF"/>
        </w:rPr>
        <w:t>从</w:t>
      </w:r>
      <w:r w:rsidR="00657B15" w:rsidRPr="00157B2D">
        <w:rPr>
          <w:rFonts w:ascii="方正仿宋_GBK" w:hint="eastAsia"/>
          <w:b/>
          <w:sz w:val="21"/>
          <w:szCs w:val="21"/>
        </w:rPr>
        <w:t>汽车运用与维修</w:t>
      </w:r>
      <w:r w:rsidR="008861D4" w:rsidRPr="00157B2D">
        <w:rPr>
          <w:rFonts w:ascii="方正仿宋_GBK" w:hint="eastAsia"/>
          <w:b/>
          <w:sz w:val="21"/>
          <w:szCs w:val="21"/>
        </w:rPr>
        <w:t>专业</w:t>
      </w:r>
      <w:r w:rsidR="00657B15" w:rsidRPr="00157B2D">
        <w:rPr>
          <w:rFonts w:ascii="方正仿宋_GBK" w:hint="eastAsia"/>
          <w:sz w:val="21"/>
          <w:szCs w:val="21"/>
        </w:rPr>
        <w:t>和</w:t>
      </w:r>
      <w:r w:rsidR="00657B15" w:rsidRPr="00157B2D">
        <w:rPr>
          <w:rFonts w:ascii="方正仿宋_GBK" w:hint="eastAsia"/>
          <w:b/>
          <w:sz w:val="21"/>
          <w:szCs w:val="21"/>
        </w:rPr>
        <w:t>汽车营销</w:t>
      </w:r>
      <w:r w:rsidR="00657B15" w:rsidRPr="00157B2D">
        <w:rPr>
          <w:rFonts w:ascii="方正仿宋_GBK" w:hint="eastAsia"/>
          <w:b/>
          <w:sz w:val="21"/>
          <w:szCs w:val="21"/>
        </w:rPr>
        <w:lastRenderedPageBreak/>
        <w:t>与服务</w:t>
      </w:r>
      <w:r w:rsidR="008861D4" w:rsidRPr="00157B2D">
        <w:rPr>
          <w:rFonts w:ascii="方正仿宋_GBK" w:hint="eastAsia"/>
          <w:b/>
          <w:sz w:val="21"/>
          <w:szCs w:val="21"/>
        </w:rPr>
        <w:t>专业</w:t>
      </w:r>
      <w:r w:rsidR="00657B15" w:rsidRPr="00157B2D">
        <w:rPr>
          <w:rFonts w:ascii="方正仿宋_GBK" w:hint="eastAsia"/>
          <w:sz w:val="21"/>
          <w:szCs w:val="21"/>
        </w:rPr>
        <w:t>两个专业着手进行汽车人才培养的分析。</w:t>
      </w:r>
    </w:p>
    <w:p w:rsidR="0098076D" w:rsidRPr="00157B2D" w:rsidRDefault="0098076D" w:rsidP="0098076D">
      <w:pPr>
        <w:ind w:firstLine="480"/>
        <w:rPr>
          <w:rFonts w:ascii="方正仿宋_GBK"/>
        </w:rPr>
      </w:pPr>
      <w:r w:rsidRPr="00157B2D">
        <w:rPr>
          <w:rFonts w:ascii="方正仿宋_GBK" w:hint="eastAsia"/>
          <w:noProof/>
        </w:rPr>
        <w:drawing>
          <wp:inline distT="0" distB="0" distL="0" distR="0" wp14:anchorId="6FBC0534" wp14:editId="1B20847E">
            <wp:extent cx="4333875" cy="2019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rotWithShape="1">
                    <a:blip r:embed="rId22">
                      <a:extLst>
                        <a:ext uri="{28A0092B-C50C-407E-A947-70E740481C1C}">
                          <a14:useLocalDpi xmlns:a14="http://schemas.microsoft.com/office/drawing/2010/main" val="0"/>
                        </a:ext>
                      </a:extLst>
                    </a:blip>
                    <a:srcRect l="32311"/>
                    <a:stretch/>
                  </pic:blipFill>
                  <pic:spPr bwMode="auto">
                    <a:xfrm>
                      <a:off x="0" y="0"/>
                      <a:ext cx="4331268" cy="2018085"/>
                    </a:xfrm>
                    <a:prstGeom prst="rect">
                      <a:avLst/>
                    </a:prstGeom>
                    <a:noFill/>
                    <a:ln>
                      <a:noFill/>
                    </a:ln>
                    <a:extLst>
                      <a:ext uri="{53640926-AAD7-44D8-BBD7-CCE9431645EC}">
                        <a14:shadowObscured xmlns:a14="http://schemas.microsoft.com/office/drawing/2010/main"/>
                      </a:ext>
                    </a:extLst>
                  </pic:spPr>
                </pic:pic>
              </a:graphicData>
            </a:graphic>
          </wp:inline>
        </w:drawing>
      </w:r>
    </w:p>
    <w:p w:rsidR="008A38E8" w:rsidRPr="00157B2D" w:rsidRDefault="006B1A82" w:rsidP="006B1A82">
      <w:pPr>
        <w:ind w:firstLine="360"/>
        <w:jc w:val="center"/>
        <w:rPr>
          <w:rFonts w:ascii="方正仿宋_GBK" w:hAnsi="微软雅黑"/>
          <w:sz w:val="18"/>
          <w:szCs w:val="18"/>
        </w:rPr>
      </w:pPr>
      <w:r w:rsidRPr="00157B2D">
        <w:rPr>
          <w:rFonts w:ascii="方正仿宋_GBK" w:hAnsi="微软雅黑" w:hint="eastAsia"/>
          <w:sz w:val="18"/>
          <w:szCs w:val="18"/>
        </w:rPr>
        <w:t>图</w:t>
      </w:r>
      <w:r w:rsidR="00A16094" w:rsidRPr="00157B2D">
        <w:rPr>
          <w:rFonts w:ascii="方正仿宋_GBK" w:hAnsi="微软雅黑" w:hint="eastAsia"/>
          <w:sz w:val="18"/>
          <w:szCs w:val="18"/>
        </w:rPr>
        <w:t xml:space="preserve"> </w:t>
      </w:r>
      <w:r w:rsidRPr="00157B2D">
        <w:rPr>
          <w:rFonts w:ascii="方正仿宋_GBK" w:hAnsi="微软雅黑" w:hint="eastAsia"/>
          <w:sz w:val="18"/>
          <w:szCs w:val="18"/>
        </w:rPr>
        <w:t>汽车专业人才培养类型</w:t>
      </w:r>
    </w:p>
    <w:p w:rsidR="008A38E8" w:rsidRPr="00157B2D" w:rsidRDefault="008A38E8" w:rsidP="008A38E8">
      <w:pPr>
        <w:pStyle w:val="3"/>
        <w:ind w:firstLine="422"/>
        <w:rPr>
          <w:rFonts w:ascii="方正仿宋_GBK"/>
        </w:rPr>
      </w:pPr>
      <w:bookmarkStart w:id="21" w:name="_Toc4679588"/>
      <w:r w:rsidRPr="00157B2D">
        <w:rPr>
          <w:rFonts w:ascii="方正仿宋_GBK" w:hint="eastAsia"/>
        </w:rPr>
        <w:t>1.</w:t>
      </w:r>
      <w:r w:rsidR="003905B2" w:rsidRPr="00157B2D">
        <w:rPr>
          <w:rFonts w:ascii="方正仿宋_GBK" w:hint="eastAsia"/>
        </w:rPr>
        <w:t xml:space="preserve"> </w:t>
      </w:r>
      <w:r w:rsidRPr="00157B2D">
        <w:rPr>
          <w:rFonts w:ascii="方正仿宋_GBK" w:hint="eastAsia"/>
        </w:rPr>
        <w:t>汽车运用与维修人培方案</w:t>
      </w:r>
      <w:bookmarkEnd w:id="21"/>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w:t>
      </w:r>
      <w:r w:rsidR="003905B2" w:rsidRPr="00157B2D">
        <w:rPr>
          <w:rFonts w:ascii="方正仿宋_GBK" w:hint="eastAsia"/>
          <w:b/>
          <w:bCs/>
          <w:sz w:val="21"/>
          <w:szCs w:val="21"/>
        </w:rPr>
        <w:t>1</w:t>
      </w:r>
      <w:r w:rsidRPr="00157B2D">
        <w:rPr>
          <w:rFonts w:ascii="方正仿宋_GBK" w:hint="eastAsia"/>
          <w:b/>
          <w:bCs/>
          <w:sz w:val="21"/>
          <w:szCs w:val="21"/>
        </w:rPr>
        <w:t>）培养目标</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本专业主要培养德、智、体、美全面发展，具有良好的职业道德和职业素养，掌握汽车运用与维修专业对应职业岗位必备的知识与技能，能够从事汽车机修、汽车电器维修、汽车维修业务接待及汽车维修生产技术管理等工作，能够胜任生产、服务、管理一线工作的高素质劳动者和技能型人才。</w:t>
      </w:r>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w:t>
      </w:r>
      <w:r w:rsidR="003905B2" w:rsidRPr="00157B2D">
        <w:rPr>
          <w:rFonts w:ascii="方正仿宋_GBK" w:hint="eastAsia"/>
          <w:b/>
          <w:bCs/>
          <w:sz w:val="21"/>
          <w:szCs w:val="21"/>
        </w:rPr>
        <w:t>2</w:t>
      </w:r>
      <w:r w:rsidRPr="00157B2D">
        <w:rPr>
          <w:rFonts w:ascii="方正仿宋_GBK" w:hint="eastAsia"/>
          <w:b/>
          <w:bCs/>
          <w:sz w:val="21"/>
          <w:szCs w:val="21"/>
        </w:rPr>
        <w:t>）人才规格</w:t>
      </w:r>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1</w:t>
      </w:r>
      <w:r w:rsidR="003905B2" w:rsidRPr="00157B2D">
        <w:rPr>
          <w:rFonts w:ascii="方正仿宋_GBK" w:hint="eastAsia"/>
          <w:b/>
          <w:bCs/>
          <w:sz w:val="21"/>
          <w:szCs w:val="21"/>
        </w:rPr>
        <w:t>）</w:t>
      </w:r>
      <w:r w:rsidRPr="00157B2D">
        <w:rPr>
          <w:rFonts w:ascii="方正仿宋_GBK" w:hint="eastAsia"/>
          <w:b/>
          <w:bCs/>
          <w:sz w:val="21"/>
          <w:szCs w:val="21"/>
        </w:rPr>
        <w:t>知识要求</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掌握机械基础知识、识图机械常识以及轻工常识；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掌握汽车构造的基本知识；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了解汽车维修常用工具，掌握汽车维修安全操作常识；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掌握常见电气故障检测知识；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掌握汽车维修接待的一般流程；</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掌握汽车维修质量检测工作流程；</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掌握汽车发动机故障诊断与维修方面的知识；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掌握汽车底盘故障诊断与维修方面的知识；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掌握汽车电气故障诊断与维修方面的知识；</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掌握电工和电子、气压和液压技术等基本知识</w:t>
      </w:r>
      <w:r w:rsidR="003905B2" w:rsidRPr="00157B2D">
        <w:rPr>
          <w:rFonts w:ascii="方正仿宋_GBK" w:hint="eastAsia"/>
          <w:sz w:val="21"/>
          <w:szCs w:val="21"/>
        </w:rPr>
        <w:t>；</w:t>
      </w:r>
    </w:p>
    <w:p w:rsidR="008A38E8" w:rsidRPr="00157B2D" w:rsidRDefault="003905B2" w:rsidP="00416542">
      <w:pPr>
        <w:spacing w:line="480" w:lineRule="exact"/>
        <w:ind w:firstLine="420"/>
        <w:rPr>
          <w:rFonts w:ascii="方正仿宋_GBK"/>
          <w:sz w:val="21"/>
          <w:szCs w:val="21"/>
        </w:rPr>
      </w:pPr>
      <w:r w:rsidRPr="00157B2D">
        <w:rPr>
          <w:rFonts w:ascii="方正仿宋_GBK" w:hint="eastAsia"/>
          <w:sz w:val="21"/>
          <w:szCs w:val="21"/>
        </w:rPr>
        <w:lastRenderedPageBreak/>
        <w:t>具有一定的自然科学和人文社会科学知识。</w:t>
      </w:r>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2</w:t>
      </w:r>
      <w:r w:rsidR="00915B24" w:rsidRPr="00157B2D">
        <w:rPr>
          <w:rFonts w:ascii="方正仿宋_GBK" w:hint="eastAsia"/>
          <w:b/>
          <w:bCs/>
          <w:sz w:val="21"/>
          <w:szCs w:val="21"/>
        </w:rPr>
        <w:t>）</w:t>
      </w:r>
      <w:r w:rsidRPr="00157B2D">
        <w:rPr>
          <w:rFonts w:ascii="方正仿宋_GBK" w:hint="eastAsia"/>
          <w:b/>
          <w:bCs/>
          <w:sz w:val="21"/>
          <w:szCs w:val="21"/>
        </w:rPr>
        <w:t>技能要求</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能够熟练使用汽车常用工具，按照工艺流程完成汽车发动机和底盘的拆装；</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能够进行常规维护，汽车一级维护、二级维护等维护保养；</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能够正确使用汽车维修专用万用表，汽车故障解码仪等汽车常用工具进行汽车电器元件、传感器、控制元件、执行元件的基本检测与维修；</w:t>
      </w:r>
    </w:p>
    <w:p w:rsidR="008A38E8" w:rsidRPr="00157B2D" w:rsidRDefault="008A38E8" w:rsidP="00416542">
      <w:pPr>
        <w:spacing w:line="480" w:lineRule="exact"/>
        <w:ind w:firstLine="420"/>
        <w:rPr>
          <w:rFonts w:ascii="方正仿宋_GBK"/>
          <w:sz w:val="21"/>
          <w:szCs w:val="21"/>
        </w:rPr>
      </w:pPr>
      <w:r w:rsidRPr="00157B2D">
        <w:rPr>
          <w:rFonts w:ascii="方正仿宋_GBK" w:hint="eastAsia"/>
          <w:sz w:val="21"/>
          <w:szCs w:val="21"/>
        </w:rPr>
        <w:t>能够运用汽车维修工具和专用仪器设备完成常见故障的维修</w:t>
      </w:r>
      <w:r w:rsidR="00915B24" w:rsidRPr="00157B2D">
        <w:rPr>
          <w:rFonts w:ascii="方正仿宋_GBK" w:hint="eastAsia"/>
          <w:sz w:val="21"/>
          <w:szCs w:val="21"/>
        </w:rPr>
        <w:t>。</w:t>
      </w:r>
    </w:p>
    <w:p w:rsidR="008A38E8" w:rsidRPr="00157B2D" w:rsidRDefault="008A38E8" w:rsidP="008A38E8">
      <w:pPr>
        <w:pStyle w:val="3"/>
        <w:ind w:firstLine="422"/>
        <w:rPr>
          <w:rFonts w:ascii="方正仿宋_GBK"/>
        </w:rPr>
      </w:pPr>
      <w:bookmarkStart w:id="22" w:name="_Toc4679589"/>
      <w:r w:rsidRPr="00157B2D">
        <w:rPr>
          <w:rFonts w:ascii="方正仿宋_GBK" w:hint="eastAsia"/>
        </w:rPr>
        <w:t>2.</w:t>
      </w:r>
      <w:r w:rsidR="003905B2" w:rsidRPr="00157B2D">
        <w:rPr>
          <w:rFonts w:ascii="方正仿宋_GBK" w:hint="eastAsia"/>
        </w:rPr>
        <w:t xml:space="preserve"> </w:t>
      </w:r>
      <w:r w:rsidRPr="00157B2D">
        <w:rPr>
          <w:rFonts w:ascii="方正仿宋_GBK" w:hint="eastAsia"/>
        </w:rPr>
        <w:t>汽车营销与服务人培方案</w:t>
      </w:r>
      <w:bookmarkEnd w:id="22"/>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w:t>
      </w:r>
      <w:r w:rsidR="00416542" w:rsidRPr="00157B2D">
        <w:rPr>
          <w:rFonts w:ascii="方正仿宋_GBK" w:hint="eastAsia"/>
          <w:b/>
          <w:bCs/>
          <w:sz w:val="21"/>
          <w:szCs w:val="21"/>
        </w:rPr>
        <w:t>1</w:t>
      </w:r>
      <w:r w:rsidRPr="00157B2D">
        <w:rPr>
          <w:rFonts w:ascii="方正仿宋_GBK" w:hint="eastAsia"/>
          <w:b/>
          <w:bCs/>
          <w:sz w:val="21"/>
          <w:szCs w:val="21"/>
        </w:rPr>
        <w:t>）培养目标</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本专业面向汽车营销服务业及市场服务人才，主要培养符合现代汽车营销行业需求，具有良好的职业道德，掌握汽车营销与服务专业相关理论知识、熟知汽车销售、配件销售、售后服务接待、保险理赔等工作流程，具备较强的实践技能，掌握现代汽车领域销售理念与方式，能够适应未来行业的发展需求，从事汽车营销、基础管理、售后服务等相关工作，德、智、体等全面发展的应用型专门人才。</w:t>
      </w:r>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w:t>
      </w:r>
      <w:r w:rsidR="00416542" w:rsidRPr="00157B2D">
        <w:rPr>
          <w:rFonts w:ascii="方正仿宋_GBK" w:hint="eastAsia"/>
          <w:b/>
          <w:bCs/>
          <w:sz w:val="21"/>
          <w:szCs w:val="21"/>
        </w:rPr>
        <w:t>2</w:t>
      </w:r>
      <w:r w:rsidRPr="00157B2D">
        <w:rPr>
          <w:rFonts w:ascii="方正仿宋_GBK" w:hint="eastAsia"/>
          <w:b/>
          <w:bCs/>
          <w:sz w:val="21"/>
          <w:szCs w:val="21"/>
        </w:rPr>
        <w:t>）人才规格</w:t>
      </w:r>
    </w:p>
    <w:p w:rsidR="008A38E8" w:rsidRPr="00157B2D" w:rsidRDefault="008A38E8" w:rsidP="008A38E8">
      <w:pPr>
        <w:spacing w:line="480" w:lineRule="exact"/>
        <w:ind w:firstLine="422"/>
        <w:rPr>
          <w:rFonts w:ascii="方正仿宋_GBK"/>
          <w:b/>
          <w:bCs/>
          <w:sz w:val="21"/>
          <w:szCs w:val="21"/>
        </w:rPr>
      </w:pPr>
      <w:r w:rsidRPr="00157B2D">
        <w:rPr>
          <w:rFonts w:ascii="方正仿宋_GBK" w:hint="eastAsia"/>
          <w:b/>
          <w:bCs/>
          <w:sz w:val="21"/>
          <w:szCs w:val="21"/>
        </w:rPr>
        <w:t>1</w:t>
      </w:r>
      <w:r w:rsidR="00416542" w:rsidRPr="00157B2D">
        <w:rPr>
          <w:rFonts w:ascii="方正仿宋_GBK" w:hint="eastAsia"/>
          <w:b/>
          <w:bCs/>
          <w:sz w:val="21"/>
          <w:szCs w:val="21"/>
        </w:rPr>
        <w:t>）</w:t>
      </w:r>
      <w:r w:rsidRPr="00157B2D">
        <w:rPr>
          <w:rFonts w:ascii="方正仿宋_GBK" w:hint="eastAsia"/>
          <w:b/>
          <w:bCs/>
          <w:sz w:val="21"/>
          <w:szCs w:val="21"/>
        </w:rPr>
        <w:t>知识要求</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掌握汽车整车与配件营销及服务理念；</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掌握管理学、消费心理学、客户满意度管理、客户管理等基础知识；</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掌握汽车的基本结构，熟知常用配件及汽车商务评价；</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熟悉汽车保险、理赔的相关知识；</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了解一定的企业经营管理知识；</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熟悉汽车企划营销流程；</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熟悉销售、售后等工作流程及接待技巧。</w:t>
      </w:r>
    </w:p>
    <w:p w:rsidR="008A38E8" w:rsidRPr="00157B2D" w:rsidRDefault="00E42FA3" w:rsidP="008A38E8">
      <w:pPr>
        <w:spacing w:line="480" w:lineRule="exact"/>
        <w:ind w:firstLine="422"/>
        <w:rPr>
          <w:rFonts w:ascii="方正仿宋_GBK"/>
          <w:b/>
          <w:bCs/>
          <w:sz w:val="21"/>
          <w:szCs w:val="21"/>
        </w:rPr>
      </w:pPr>
      <w:r w:rsidRPr="00157B2D">
        <w:rPr>
          <w:rFonts w:ascii="方正仿宋_GBK" w:hint="eastAsia"/>
          <w:b/>
          <w:bCs/>
          <w:sz w:val="21"/>
          <w:szCs w:val="21"/>
        </w:rPr>
        <w:t>2）</w:t>
      </w:r>
      <w:r w:rsidR="008A38E8" w:rsidRPr="00157B2D">
        <w:rPr>
          <w:rFonts w:ascii="方正仿宋_GBK" w:hint="eastAsia"/>
          <w:b/>
          <w:bCs/>
          <w:sz w:val="21"/>
          <w:szCs w:val="21"/>
        </w:rPr>
        <w:t>技能要求</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能够分析和解决本专业一般性业务问题；</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具备汽车整车销售的基本能力和销售技巧；</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具备汽车零配件销售与管理能力；</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lastRenderedPageBreak/>
        <w:t>能够熟练开展汽车保险与理赔相关工作；</w:t>
      </w:r>
    </w:p>
    <w:p w:rsidR="008A38E8" w:rsidRPr="00157B2D" w:rsidRDefault="008A38E8" w:rsidP="008A38E8">
      <w:pPr>
        <w:spacing w:line="480" w:lineRule="exact"/>
        <w:ind w:firstLine="420"/>
        <w:rPr>
          <w:rFonts w:ascii="方正仿宋_GBK"/>
          <w:sz w:val="21"/>
          <w:szCs w:val="21"/>
        </w:rPr>
      </w:pPr>
      <w:r w:rsidRPr="00157B2D">
        <w:rPr>
          <w:rFonts w:ascii="方正仿宋_GBK" w:hint="eastAsia"/>
          <w:sz w:val="21"/>
          <w:szCs w:val="21"/>
        </w:rPr>
        <w:t>具备汽车市场企划的基本能力；</w:t>
      </w:r>
    </w:p>
    <w:p w:rsidR="008A38E8" w:rsidRPr="00157B2D" w:rsidRDefault="008A38E8" w:rsidP="00416542">
      <w:pPr>
        <w:spacing w:line="480" w:lineRule="exact"/>
        <w:ind w:firstLine="420"/>
        <w:rPr>
          <w:rFonts w:ascii="方正仿宋_GBK"/>
        </w:rPr>
      </w:pPr>
      <w:r w:rsidRPr="00157B2D">
        <w:rPr>
          <w:rFonts w:ascii="方正仿宋_GBK" w:hint="eastAsia"/>
          <w:sz w:val="21"/>
          <w:szCs w:val="21"/>
        </w:rPr>
        <w:t>具备在商务场合提供规范礼仪和服务能力。</w:t>
      </w:r>
    </w:p>
    <w:p w:rsidR="001420F4" w:rsidRPr="00157B2D" w:rsidRDefault="00470D67" w:rsidP="0054270E">
      <w:pPr>
        <w:pStyle w:val="1"/>
        <w:rPr>
          <w:rFonts w:hAnsi="微软雅黑"/>
        </w:rPr>
      </w:pPr>
      <w:bookmarkStart w:id="23" w:name="_Toc4679590"/>
      <w:r w:rsidRPr="00157B2D">
        <w:rPr>
          <w:rFonts w:hAnsi="微软雅黑" w:hint="eastAsia"/>
        </w:rPr>
        <w:t>四</w:t>
      </w:r>
      <w:r w:rsidR="001420F4" w:rsidRPr="00157B2D">
        <w:rPr>
          <w:rFonts w:hAnsi="微软雅黑" w:hint="eastAsia"/>
        </w:rPr>
        <w:t>、</w:t>
      </w:r>
      <w:r w:rsidR="00AA60C3" w:rsidRPr="00157B2D">
        <w:rPr>
          <w:rFonts w:hAnsi="微软雅黑" w:hint="eastAsia"/>
        </w:rPr>
        <w:t>人才培养体系建设内容</w:t>
      </w:r>
      <w:bookmarkEnd w:id="23"/>
    </w:p>
    <w:p w:rsidR="00AA60C3" w:rsidRPr="00157B2D" w:rsidRDefault="00AA60C3" w:rsidP="00AA60C3">
      <w:pPr>
        <w:spacing w:line="480" w:lineRule="exact"/>
        <w:ind w:firstLine="420"/>
        <w:rPr>
          <w:rFonts w:ascii="方正仿宋_GBK" w:hAnsi="微软雅黑"/>
          <w:sz w:val="21"/>
        </w:rPr>
      </w:pPr>
      <w:r w:rsidRPr="00157B2D">
        <w:rPr>
          <w:rFonts w:ascii="方正仿宋_GBK" w:hAnsi="微软雅黑" w:hint="eastAsia"/>
          <w:sz w:val="21"/>
        </w:rPr>
        <w:t>依据建设目标和建设思路，围绕</w:t>
      </w:r>
      <w:r w:rsidRPr="00157B2D">
        <w:rPr>
          <w:rFonts w:ascii="方正仿宋_GBK" w:hAnsi="微软雅黑" w:hint="eastAsia"/>
          <w:sz w:val="21"/>
          <w:szCs w:val="24"/>
        </w:rPr>
        <w:t>产教融合课程体系-创新教学实训体系-‘双师型’师资队伍建设-职业培训与认证体系-企业实习实践与人才服务</w:t>
      </w:r>
      <w:proofErr w:type="gramStart"/>
      <w:r w:rsidRPr="00157B2D">
        <w:rPr>
          <w:rFonts w:ascii="方正仿宋_GBK" w:hAnsi="微软雅黑" w:hint="eastAsia"/>
          <w:sz w:val="21"/>
          <w:szCs w:val="24"/>
        </w:rPr>
        <w:t>”</w:t>
      </w:r>
      <w:proofErr w:type="gramEnd"/>
      <w:r w:rsidRPr="00157B2D">
        <w:rPr>
          <w:rFonts w:ascii="方正仿宋_GBK" w:hAnsi="微软雅黑" w:hint="eastAsia"/>
          <w:sz w:val="21"/>
          <w:szCs w:val="24"/>
        </w:rPr>
        <w:t>进行建设。</w:t>
      </w:r>
    </w:p>
    <w:p w:rsidR="003905B2" w:rsidRPr="00157B2D" w:rsidRDefault="003905B2" w:rsidP="003905B2">
      <w:pPr>
        <w:pStyle w:val="2"/>
        <w:rPr>
          <w:rFonts w:hAnsi="微软雅黑"/>
        </w:rPr>
      </w:pPr>
      <w:bookmarkStart w:id="24" w:name="_Toc4679591"/>
      <w:r w:rsidRPr="00157B2D">
        <w:rPr>
          <w:rFonts w:hAnsi="微软雅黑" w:hint="eastAsia"/>
        </w:rPr>
        <w:t>（一）产教融合课程体系</w:t>
      </w:r>
      <w:bookmarkEnd w:id="24"/>
    </w:p>
    <w:p w:rsidR="003905B2" w:rsidRPr="00157B2D" w:rsidRDefault="003905B2" w:rsidP="003905B2">
      <w:pPr>
        <w:spacing w:line="480" w:lineRule="exact"/>
        <w:ind w:firstLine="420"/>
        <w:rPr>
          <w:rFonts w:ascii="方正仿宋_GBK" w:hAnsi="微软雅黑"/>
          <w:sz w:val="21"/>
          <w:szCs w:val="24"/>
        </w:rPr>
      </w:pPr>
      <w:r w:rsidRPr="00157B2D">
        <w:rPr>
          <w:rFonts w:ascii="方正仿宋_GBK" w:hAnsi="微软雅黑" w:hint="eastAsia"/>
          <w:sz w:val="21"/>
        </w:rPr>
        <w:t>根据人才培养目标、培养模式和行业企业对人才的要求，产教融合汽车专业课程体系包含通识课程模块、专业基础课程模块、专业方向课程模块、专业拓展课程模块。</w:t>
      </w:r>
    </w:p>
    <w:p w:rsidR="003905B2" w:rsidRPr="00157B2D" w:rsidRDefault="008861D4" w:rsidP="008861D4">
      <w:pPr>
        <w:spacing w:line="480" w:lineRule="exact"/>
        <w:ind w:firstLine="422"/>
        <w:rPr>
          <w:rFonts w:ascii="方正仿宋_GBK" w:hAnsi="微软雅黑"/>
          <w:sz w:val="21"/>
        </w:rPr>
      </w:pPr>
      <w:r w:rsidRPr="00157B2D">
        <w:rPr>
          <w:rFonts w:ascii="方正仿宋_GBK" w:hAnsi="微软雅黑" w:hint="eastAsia"/>
          <w:b/>
          <w:sz w:val="21"/>
        </w:rPr>
        <w:t>汽车运用与维修专业和汽车营销与服务专业</w:t>
      </w:r>
      <w:r w:rsidR="003905B2" w:rsidRPr="00157B2D">
        <w:rPr>
          <w:rFonts w:ascii="方正仿宋_GBK" w:hAnsi="微软雅黑" w:hint="eastAsia"/>
          <w:sz w:val="21"/>
        </w:rPr>
        <w:t>具体课程如下表所示：</w:t>
      </w:r>
    </w:p>
    <w:p w:rsidR="003905B2" w:rsidRPr="00157B2D" w:rsidRDefault="003905B2" w:rsidP="003905B2">
      <w:pPr>
        <w:ind w:firstLineChars="0" w:firstLine="0"/>
        <w:jc w:val="center"/>
        <w:rPr>
          <w:rFonts w:ascii="方正仿宋_GBK" w:hAnsi="微软雅黑"/>
          <w:sz w:val="18"/>
          <w:szCs w:val="18"/>
        </w:rPr>
      </w:pPr>
      <w:r w:rsidRPr="00157B2D">
        <w:rPr>
          <w:rFonts w:ascii="方正仿宋_GBK" w:hAnsi="微软雅黑" w:hint="eastAsia"/>
          <w:sz w:val="18"/>
          <w:szCs w:val="18"/>
        </w:rPr>
        <w:t>表</w:t>
      </w:r>
      <w:r w:rsidR="003F681A" w:rsidRPr="00157B2D">
        <w:rPr>
          <w:rFonts w:ascii="方正仿宋_GBK" w:hAnsi="微软雅黑" w:hint="eastAsia"/>
          <w:sz w:val="18"/>
          <w:szCs w:val="18"/>
        </w:rPr>
        <w:t xml:space="preserve"> </w:t>
      </w:r>
      <w:r w:rsidRPr="00157B2D">
        <w:rPr>
          <w:rFonts w:ascii="方正仿宋_GBK" w:hAnsi="微软雅黑" w:hint="eastAsia"/>
          <w:sz w:val="18"/>
          <w:szCs w:val="18"/>
        </w:rPr>
        <w:t>汽车专业课程体系表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677"/>
        <w:gridCol w:w="32"/>
        <w:gridCol w:w="2681"/>
        <w:gridCol w:w="1336"/>
        <w:gridCol w:w="1041"/>
        <w:gridCol w:w="1040"/>
        <w:gridCol w:w="571"/>
        <w:gridCol w:w="15"/>
      </w:tblGrid>
      <w:tr w:rsidR="003905B2" w:rsidRPr="00157B2D" w:rsidTr="003F681A">
        <w:trPr>
          <w:trHeight w:val="749"/>
          <w:jc w:val="center"/>
        </w:trPr>
        <w:tc>
          <w:tcPr>
            <w:tcW w:w="662" w:type="pct"/>
            <w:vMerge w:val="restar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课程</w:t>
            </w:r>
          </w:p>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类别</w:t>
            </w:r>
          </w:p>
        </w:tc>
        <w:tc>
          <w:tcPr>
            <w:tcW w:w="1989" w:type="pct"/>
            <w:gridSpan w:val="3"/>
            <w:vMerge w:val="restar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课程名称</w:t>
            </w:r>
          </w:p>
        </w:tc>
        <w:tc>
          <w:tcPr>
            <w:tcW w:w="2005" w:type="pct"/>
            <w:gridSpan w:val="3"/>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学时分配</w:t>
            </w:r>
          </w:p>
        </w:tc>
        <w:tc>
          <w:tcPr>
            <w:tcW w:w="344" w:type="pct"/>
            <w:gridSpan w:val="2"/>
            <w:vMerge w:val="restar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学分</w:t>
            </w:r>
          </w:p>
        </w:tc>
      </w:tr>
      <w:tr w:rsidR="00C77C37" w:rsidRPr="00157B2D" w:rsidTr="003F681A">
        <w:trPr>
          <w:trHeight w:val="624"/>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1989" w:type="pct"/>
            <w:gridSpan w:val="3"/>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合计</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理论</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实</w:t>
            </w:r>
            <w:proofErr w:type="gramStart"/>
            <w:r w:rsidRPr="00157B2D">
              <w:rPr>
                <w:rFonts w:ascii="方正仿宋_GBK" w:hAnsi="微软雅黑" w:cs="宋体" w:hint="eastAsia"/>
                <w:b/>
                <w:bCs/>
                <w:kern w:val="0"/>
                <w:sz w:val="18"/>
                <w:szCs w:val="18"/>
              </w:rPr>
              <w:t>训实践</w:t>
            </w:r>
            <w:proofErr w:type="gramEnd"/>
          </w:p>
        </w:tc>
        <w:tc>
          <w:tcPr>
            <w:tcW w:w="344" w:type="pct"/>
            <w:gridSpan w:val="2"/>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r>
      <w:tr w:rsidR="00C77C37" w:rsidRPr="00157B2D" w:rsidTr="003F681A">
        <w:trPr>
          <w:gridAfter w:val="1"/>
          <w:wAfter w:w="9" w:type="pct"/>
          <w:trHeight w:val="270"/>
          <w:jc w:val="center"/>
        </w:trPr>
        <w:tc>
          <w:tcPr>
            <w:tcW w:w="662" w:type="pct"/>
            <w:vMerge w:val="restar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公共课程</w:t>
            </w:r>
          </w:p>
        </w:tc>
        <w:tc>
          <w:tcPr>
            <w:tcW w:w="397" w:type="pct"/>
            <w:shd w:val="clear" w:color="auto" w:fill="auto"/>
            <w:vAlign w:val="center"/>
          </w:tcPr>
          <w:p w:rsidR="003905B2" w:rsidRPr="00157B2D" w:rsidRDefault="003905B2" w:rsidP="003905B2">
            <w:pPr>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w:t>
            </w:r>
          </w:p>
        </w:tc>
        <w:tc>
          <w:tcPr>
            <w:tcW w:w="1592" w:type="pct"/>
            <w:gridSpan w:val="2"/>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政治</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100</w:t>
            </w:r>
          </w:p>
        </w:tc>
        <w:tc>
          <w:tcPr>
            <w:tcW w:w="611"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610"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r>
      <w:tr w:rsidR="00C77C37" w:rsidRPr="00157B2D" w:rsidTr="003F681A">
        <w:trPr>
          <w:gridAfter w:val="1"/>
          <w:wAfter w:w="9" w:type="pct"/>
          <w:trHeight w:val="510"/>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tcPr>
          <w:p w:rsidR="003905B2" w:rsidRPr="00157B2D" w:rsidRDefault="003905B2" w:rsidP="003905B2">
            <w:pPr>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w:t>
            </w:r>
          </w:p>
        </w:tc>
        <w:tc>
          <w:tcPr>
            <w:tcW w:w="1592"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体育</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32</w:t>
            </w:r>
          </w:p>
        </w:tc>
        <w:tc>
          <w:tcPr>
            <w:tcW w:w="611"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610"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w:t>
            </w:r>
          </w:p>
        </w:tc>
      </w:tr>
      <w:tr w:rsidR="00C77C37" w:rsidRPr="00157B2D" w:rsidTr="003F681A">
        <w:trPr>
          <w:gridAfter w:val="1"/>
          <w:wAfter w:w="9" w:type="pct"/>
          <w:trHeight w:val="364"/>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tcPr>
          <w:p w:rsidR="003905B2" w:rsidRPr="00157B2D" w:rsidRDefault="003905B2" w:rsidP="003905B2">
            <w:pPr>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w:t>
            </w:r>
          </w:p>
        </w:tc>
        <w:tc>
          <w:tcPr>
            <w:tcW w:w="1592" w:type="pct"/>
            <w:gridSpan w:val="2"/>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数学</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144</w:t>
            </w:r>
          </w:p>
        </w:tc>
        <w:tc>
          <w:tcPr>
            <w:tcW w:w="611"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610"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tcPr>
          <w:p w:rsidR="003905B2" w:rsidRPr="00157B2D" w:rsidRDefault="003905B2" w:rsidP="003905B2">
            <w:pPr>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c>
          <w:tcPr>
            <w:tcW w:w="1592" w:type="pct"/>
            <w:gridSpan w:val="2"/>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语文</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144</w:t>
            </w:r>
          </w:p>
        </w:tc>
        <w:tc>
          <w:tcPr>
            <w:tcW w:w="611"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610"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tcPr>
          <w:p w:rsidR="003905B2" w:rsidRPr="00157B2D" w:rsidRDefault="003905B2" w:rsidP="003905B2">
            <w:pPr>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5</w:t>
            </w:r>
          </w:p>
        </w:tc>
        <w:tc>
          <w:tcPr>
            <w:tcW w:w="1592" w:type="pct"/>
            <w:gridSpan w:val="2"/>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英语</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144</w:t>
            </w:r>
          </w:p>
        </w:tc>
        <w:tc>
          <w:tcPr>
            <w:tcW w:w="611"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610" w:type="pct"/>
            <w:vAlign w:val="center"/>
          </w:tcPr>
          <w:p w:rsidR="003905B2" w:rsidRPr="00157B2D" w:rsidRDefault="003905B2" w:rsidP="003905B2">
            <w:pPr>
              <w:ind w:firstLineChars="0" w:firstLine="0"/>
              <w:jc w:val="center"/>
              <w:rPr>
                <w:rFonts w:ascii="方正仿宋_GBK"/>
              </w:rPr>
            </w:pPr>
            <w:r w:rsidRPr="00157B2D">
              <w:rPr>
                <w:rFonts w:ascii="方正仿宋_GBK" w:hAnsi="微软雅黑" w:cs="宋体" w:hint="eastAsia"/>
                <w:kern w:val="0"/>
                <w:sz w:val="18"/>
                <w:szCs w:val="18"/>
              </w:rPr>
              <w:t>0</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r>
      <w:tr w:rsidR="00C77C37" w:rsidRPr="00157B2D" w:rsidTr="003F681A">
        <w:trPr>
          <w:gridAfter w:val="1"/>
          <w:wAfter w:w="9" w:type="pct"/>
          <w:trHeight w:val="270"/>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tcPr>
          <w:p w:rsidR="003905B2" w:rsidRPr="00157B2D" w:rsidRDefault="003905B2" w:rsidP="003905B2">
            <w:pPr>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w:t>
            </w:r>
          </w:p>
        </w:tc>
        <w:tc>
          <w:tcPr>
            <w:tcW w:w="1592" w:type="pct"/>
            <w:gridSpan w:val="2"/>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计算机应用基础</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64</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32</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32</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1989" w:type="pct"/>
            <w:gridSpan w:val="3"/>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小   计</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628</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32</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32</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34</w:t>
            </w:r>
          </w:p>
        </w:tc>
      </w:tr>
      <w:tr w:rsidR="00C77C37" w:rsidRPr="00157B2D" w:rsidTr="003F681A">
        <w:trPr>
          <w:gridAfter w:val="1"/>
          <w:wAfter w:w="9" w:type="pct"/>
          <w:trHeight w:val="270"/>
          <w:jc w:val="center"/>
        </w:trPr>
        <w:tc>
          <w:tcPr>
            <w:tcW w:w="662" w:type="pct"/>
            <w:vMerge w:val="restart"/>
            <w:shd w:val="clear" w:color="auto" w:fill="auto"/>
            <w:vAlign w:val="center"/>
            <w:hideMark/>
          </w:tcPr>
          <w:p w:rsidR="003905B2" w:rsidRPr="00157B2D" w:rsidRDefault="003905B2" w:rsidP="003905B2">
            <w:pPr>
              <w:widowControl/>
              <w:ind w:rightChars="-25" w:right="-60" w:firstLineChars="0" w:firstLine="0"/>
              <w:jc w:val="center"/>
              <w:rPr>
                <w:rFonts w:ascii="方正仿宋_GBK" w:hAnsi="微软雅黑" w:cs="宋体"/>
                <w:b/>
                <w:bCs/>
                <w:kern w:val="0"/>
                <w:sz w:val="18"/>
                <w:szCs w:val="18"/>
              </w:rPr>
            </w:pPr>
          </w:p>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汽车运用与维修专业</w:t>
            </w:r>
          </w:p>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课程</w:t>
            </w: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w:t>
            </w:r>
          </w:p>
        </w:tc>
        <w:tc>
          <w:tcPr>
            <w:tcW w:w="1592" w:type="pct"/>
            <w:gridSpan w:val="2"/>
            <w:shd w:val="clear" w:color="auto" w:fill="auto"/>
            <w:vAlign w:val="center"/>
            <w:hideMark/>
          </w:tcPr>
          <w:p w:rsidR="003905B2" w:rsidRPr="00157B2D" w:rsidRDefault="003905B2" w:rsidP="003905B2">
            <w:pPr>
              <w:widowControl/>
              <w:ind w:firstLineChars="0" w:firstLine="0"/>
              <w:jc w:val="center"/>
              <w:textAlignment w:val="center"/>
              <w:rPr>
                <w:rFonts w:ascii="方正仿宋_GBK" w:hAnsi="微软雅黑" w:cs="宋体"/>
                <w:kern w:val="0"/>
                <w:sz w:val="18"/>
                <w:szCs w:val="18"/>
              </w:rPr>
            </w:pPr>
            <w:r w:rsidRPr="00157B2D">
              <w:rPr>
                <w:rFonts w:ascii="方正仿宋_GBK" w:hAnsi="微软雅黑" w:cs="宋体" w:hint="eastAsia"/>
                <w:kern w:val="0"/>
                <w:sz w:val="18"/>
                <w:szCs w:val="18"/>
              </w:rPr>
              <w:t>机械制图</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96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48</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48</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w:t>
            </w:r>
          </w:p>
        </w:tc>
        <w:tc>
          <w:tcPr>
            <w:tcW w:w="1592" w:type="pct"/>
            <w:gridSpan w:val="2"/>
            <w:shd w:val="clear" w:color="auto" w:fill="auto"/>
            <w:vAlign w:val="center"/>
            <w:hideMark/>
          </w:tcPr>
          <w:p w:rsidR="003905B2" w:rsidRPr="00157B2D" w:rsidRDefault="003905B2" w:rsidP="003905B2">
            <w:pPr>
              <w:widowControl/>
              <w:ind w:firstLineChars="0" w:firstLine="0"/>
              <w:jc w:val="center"/>
              <w:textAlignment w:val="center"/>
              <w:rPr>
                <w:rFonts w:ascii="方正仿宋_GBK" w:hAnsi="微软雅黑" w:cs="宋体"/>
                <w:kern w:val="0"/>
                <w:sz w:val="18"/>
                <w:szCs w:val="18"/>
              </w:rPr>
            </w:pPr>
            <w:r w:rsidRPr="00157B2D">
              <w:rPr>
                <w:rFonts w:ascii="方正仿宋_GBK" w:hAnsi="微软雅黑" w:cs="宋体" w:hint="eastAsia"/>
                <w:kern w:val="0"/>
                <w:sz w:val="18"/>
                <w:szCs w:val="18"/>
              </w:rPr>
              <w:t>汽车机械基础</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96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16</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w:t>
            </w:r>
          </w:p>
        </w:tc>
        <w:tc>
          <w:tcPr>
            <w:tcW w:w="1592" w:type="pct"/>
            <w:gridSpan w:val="2"/>
            <w:shd w:val="clear" w:color="auto" w:fill="auto"/>
            <w:vAlign w:val="center"/>
          </w:tcPr>
          <w:p w:rsidR="003905B2" w:rsidRPr="00157B2D" w:rsidRDefault="003905B2" w:rsidP="003905B2">
            <w:pPr>
              <w:widowControl/>
              <w:ind w:firstLineChars="0" w:firstLine="0"/>
              <w:jc w:val="center"/>
              <w:textAlignment w:val="center"/>
              <w:rPr>
                <w:rFonts w:ascii="方正仿宋_GBK" w:hAnsi="微软雅黑" w:cs="宋体"/>
                <w:kern w:val="0"/>
                <w:sz w:val="18"/>
                <w:szCs w:val="18"/>
              </w:rPr>
            </w:pPr>
            <w:r w:rsidRPr="00157B2D">
              <w:rPr>
                <w:rFonts w:ascii="方正仿宋_GBK" w:hAnsi="微软雅黑" w:cs="宋体" w:hint="eastAsia"/>
                <w:kern w:val="0"/>
                <w:sz w:val="18"/>
                <w:szCs w:val="18"/>
              </w:rPr>
              <w:t>汽车发动机构造与维修</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140</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c>
          <w:tcPr>
            <w:tcW w:w="1592" w:type="pct"/>
            <w:gridSpan w:val="2"/>
            <w:shd w:val="clear" w:color="auto" w:fill="auto"/>
            <w:vAlign w:val="center"/>
          </w:tcPr>
          <w:p w:rsidR="003905B2" w:rsidRPr="00157B2D" w:rsidRDefault="003905B2" w:rsidP="003905B2">
            <w:pPr>
              <w:widowControl/>
              <w:ind w:leftChars="-50" w:left="-120" w:rightChars="-50" w:right="-120" w:firstLineChars="0" w:firstLine="0"/>
              <w:jc w:val="center"/>
              <w:textAlignment w:val="center"/>
              <w:rPr>
                <w:rFonts w:ascii="方正仿宋_GBK" w:hAnsi="微软雅黑" w:cs="宋体"/>
                <w:kern w:val="0"/>
                <w:sz w:val="18"/>
                <w:szCs w:val="18"/>
              </w:rPr>
            </w:pPr>
            <w:r w:rsidRPr="00157B2D">
              <w:rPr>
                <w:rFonts w:ascii="方正仿宋_GBK" w:hAnsi="微软雅黑" w:cs="宋体" w:hint="eastAsia"/>
                <w:kern w:val="0"/>
                <w:sz w:val="18"/>
                <w:szCs w:val="18"/>
              </w:rPr>
              <w:t>汽车底盘构造与维修</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136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76</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5</w:t>
            </w:r>
          </w:p>
        </w:tc>
        <w:tc>
          <w:tcPr>
            <w:tcW w:w="1592" w:type="pct"/>
            <w:gridSpan w:val="2"/>
            <w:shd w:val="clear" w:color="auto" w:fill="auto"/>
            <w:vAlign w:val="center"/>
          </w:tcPr>
          <w:p w:rsidR="003905B2" w:rsidRPr="00157B2D" w:rsidRDefault="003905B2" w:rsidP="003905B2">
            <w:pPr>
              <w:widowControl/>
              <w:ind w:firstLineChars="0" w:firstLine="0"/>
              <w:jc w:val="center"/>
              <w:textAlignment w:val="center"/>
              <w:rPr>
                <w:rFonts w:ascii="方正仿宋_GBK" w:hAnsi="微软雅黑" w:cs="宋体"/>
                <w:kern w:val="0"/>
                <w:sz w:val="18"/>
                <w:szCs w:val="18"/>
              </w:rPr>
            </w:pPr>
            <w:r w:rsidRPr="00157B2D">
              <w:rPr>
                <w:rFonts w:ascii="方正仿宋_GBK" w:hAnsi="微软雅黑" w:cs="宋体" w:hint="eastAsia"/>
                <w:kern w:val="0"/>
                <w:sz w:val="18"/>
                <w:szCs w:val="18"/>
              </w:rPr>
              <w:t>汽车电气设备构造与维修</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100</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w:t>
            </w:r>
          </w:p>
        </w:tc>
      </w:tr>
      <w:tr w:rsidR="00C77C37" w:rsidRPr="00157B2D" w:rsidTr="003F681A">
        <w:trPr>
          <w:gridAfter w:val="1"/>
          <w:wAfter w:w="9" w:type="pct"/>
          <w:trHeight w:val="303"/>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w:t>
            </w:r>
          </w:p>
        </w:tc>
        <w:tc>
          <w:tcPr>
            <w:tcW w:w="1592"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汽车电工电子</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80</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50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7</w:t>
            </w:r>
          </w:p>
        </w:tc>
        <w:tc>
          <w:tcPr>
            <w:tcW w:w="1592"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汽车空调</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48</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28</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c>
          <w:tcPr>
            <w:tcW w:w="1592"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汽车维护与保养</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80</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397"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9</w:t>
            </w:r>
          </w:p>
        </w:tc>
        <w:tc>
          <w:tcPr>
            <w:tcW w:w="1592"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汽车文化</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36</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w:t>
            </w:r>
          </w:p>
        </w:tc>
      </w:tr>
      <w:tr w:rsidR="00C77C37" w:rsidRPr="00157B2D" w:rsidTr="003F681A">
        <w:trPr>
          <w:gridAfter w:val="1"/>
          <w:wAfter w:w="9" w:type="pct"/>
          <w:trHeight w:val="285"/>
          <w:jc w:val="center"/>
        </w:trPr>
        <w:tc>
          <w:tcPr>
            <w:tcW w:w="662" w:type="pct"/>
            <w:vMerge/>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1989" w:type="pct"/>
            <w:gridSpan w:val="3"/>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小   计</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812</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462</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350</w:t>
            </w:r>
          </w:p>
        </w:tc>
        <w:tc>
          <w:tcPr>
            <w:tcW w:w="335" w:type="pct"/>
            <w:shd w:val="clear" w:color="auto" w:fill="auto"/>
            <w:vAlign w:val="center"/>
            <w:hideMark/>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46</w:t>
            </w:r>
          </w:p>
        </w:tc>
      </w:tr>
      <w:tr w:rsidR="00C77C37" w:rsidRPr="00157B2D" w:rsidTr="003F681A">
        <w:trPr>
          <w:gridAfter w:val="1"/>
          <w:wAfter w:w="9" w:type="pct"/>
          <w:trHeight w:val="285"/>
          <w:jc w:val="center"/>
        </w:trPr>
        <w:tc>
          <w:tcPr>
            <w:tcW w:w="662" w:type="pct"/>
            <w:vMerge w:val="restar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汽车营销与服务专业</w:t>
            </w:r>
          </w:p>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课程</w:t>
            </w: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1</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汽车销售技巧</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96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44</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52</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6</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2</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汽车保险与理赔</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72</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36</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36</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3</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汽车配件营销与管理</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72</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36</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36</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4</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汽车电子商务</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64</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24</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5</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事故车查勘与定损</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64</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24</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6</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机械制图</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96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48</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48</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6</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7</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汽车构造与维修</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240</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80</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160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12</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416" w:type="pct"/>
            <w:gridSpan w:val="2"/>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8</w:t>
            </w:r>
          </w:p>
        </w:tc>
        <w:tc>
          <w:tcPr>
            <w:tcW w:w="1573" w:type="pct"/>
            <w:shd w:val="clear" w:color="auto" w:fill="auto"/>
            <w:vAlign w:val="center"/>
          </w:tcPr>
          <w:p w:rsidR="003905B2" w:rsidRPr="00157B2D" w:rsidRDefault="003905B2" w:rsidP="003905B2">
            <w:pPr>
              <w:widowControl/>
              <w:ind w:firstLineChars="0" w:firstLine="0"/>
              <w:jc w:val="center"/>
              <w:rPr>
                <w:rFonts w:ascii="方正仿宋_GBK" w:hAnsi="微软雅黑" w:cs="宋体"/>
                <w:kern w:val="0"/>
                <w:sz w:val="18"/>
                <w:szCs w:val="18"/>
              </w:rPr>
            </w:pPr>
            <w:r w:rsidRPr="00157B2D">
              <w:rPr>
                <w:rFonts w:ascii="方正仿宋_GBK" w:hAnsi="微软雅黑" w:cs="宋体" w:hint="eastAsia"/>
                <w:kern w:val="0"/>
                <w:sz w:val="18"/>
                <w:szCs w:val="18"/>
              </w:rPr>
              <w:t>汽车文化</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36</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36</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0</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2</w:t>
            </w:r>
          </w:p>
        </w:tc>
      </w:tr>
      <w:tr w:rsidR="00C77C37" w:rsidRPr="00157B2D" w:rsidTr="003F681A">
        <w:trPr>
          <w:gridAfter w:val="1"/>
          <w:wAfter w:w="9" w:type="pct"/>
          <w:trHeight w:val="285"/>
          <w:jc w:val="center"/>
        </w:trPr>
        <w:tc>
          <w:tcPr>
            <w:tcW w:w="662" w:type="pct"/>
            <w:vMerge/>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p>
        </w:tc>
        <w:tc>
          <w:tcPr>
            <w:tcW w:w="1989" w:type="pct"/>
            <w:gridSpan w:val="3"/>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小   计</w:t>
            </w:r>
          </w:p>
        </w:tc>
        <w:tc>
          <w:tcPr>
            <w:tcW w:w="784"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740</w:t>
            </w:r>
          </w:p>
        </w:tc>
        <w:tc>
          <w:tcPr>
            <w:tcW w:w="611"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328</w:t>
            </w:r>
          </w:p>
        </w:tc>
        <w:tc>
          <w:tcPr>
            <w:tcW w:w="610" w:type="pct"/>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412</w:t>
            </w:r>
          </w:p>
        </w:tc>
        <w:tc>
          <w:tcPr>
            <w:tcW w:w="335"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42</w:t>
            </w:r>
          </w:p>
        </w:tc>
      </w:tr>
      <w:tr w:rsidR="003905B2" w:rsidRPr="00157B2D" w:rsidTr="003F681A">
        <w:trPr>
          <w:gridAfter w:val="1"/>
          <w:wAfter w:w="9" w:type="pct"/>
          <w:trHeight w:val="285"/>
          <w:jc w:val="center"/>
        </w:trPr>
        <w:tc>
          <w:tcPr>
            <w:tcW w:w="662" w:type="pct"/>
            <w:shd w:val="clear" w:color="auto" w:fill="auto"/>
            <w:vAlign w:val="center"/>
          </w:tcPr>
          <w:p w:rsidR="003905B2" w:rsidRPr="00157B2D" w:rsidRDefault="003905B2" w:rsidP="003905B2">
            <w:pPr>
              <w:widowControl/>
              <w:ind w:leftChars="-25" w:left="-60" w:rightChars="-25" w:right="-60" w:firstLineChars="0" w:firstLine="0"/>
              <w:jc w:val="center"/>
              <w:rPr>
                <w:rFonts w:ascii="方正仿宋_GBK" w:hAnsi="微软雅黑" w:cs="宋体"/>
                <w:b/>
                <w:bCs/>
                <w:kern w:val="0"/>
                <w:sz w:val="18"/>
                <w:szCs w:val="18"/>
              </w:rPr>
            </w:pPr>
            <w:r w:rsidRPr="00157B2D">
              <w:rPr>
                <w:rFonts w:ascii="方正仿宋_GBK" w:hAnsi="微软雅黑" w:cs="宋体" w:hint="eastAsia"/>
                <w:b/>
                <w:bCs/>
                <w:kern w:val="0"/>
                <w:sz w:val="18"/>
                <w:szCs w:val="18"/>
              </w:rPr>
              <w:t>其他课程</w:t>
            </w:r>
          </w:p>
        </w:tc>
        <w:tc>
          <w:tcPr>
            <w:tcW w:w="4329" w:type="pct"/>
            <w:gridSpan w:val="7"/>
            <w:shd w:val="clear" w:color="auto" w:fill="auto"/>
            <w:vAlign w:val="center"/>
          </w:tcPr>
          <w:p w:rsidR="003905B2" w:rsidRPr="00157B2D" w:rsidRDefault="003905B2" w:rsidP="003905B2">
            <w:pPr>
              <w:widowControl/>
              <w:snapToGrid w:val="0"/>
              <w:spacing w:line="240" w:lineRule="auto"/>
              <w:ind w:firstLineChars="0" w:firstLine="0"/>
              <w:contextualSpacing/>
              <w:jc w:val="center"/>
              <w:rPr>
                <w:rFonts w:ascii="方正仿宋_GBK" w:hAnsi="微软雅黑" w:cs="宋体"/>
                <w:b/>
                <w:bCs/>
                <w:kern w:val="0"/>
                <w:sz w:val="18"/>
                <w:szCs w:val="18"/>
              </w:rPr>
            </w:pPr>
            <w:r w:rsidRPr="00157B2D">
              <w:rPr>
                <w:rFonts w:ascii="方正仿宋_GBK" w:hAnsi="微软雅黑" w:cs="宋体" w:hint="eastAsia"/>
                <w:kern w:val="0"/>
                <w:sz w:val="18"/>
                <w:szCs w:val="18"/>
              </w:rPr>
              <w:t>综合技能训练、钳工实训、顶岗实习、创新教育、心理学基础、专业资料检索、就业指导与心理咨询、职业核心能力、商务谈判</w:t>
            </w:r>
          </w:p>
        </w:tc>
      </w:tr>
    </w:tbl>
    <w:p w:rsidR="001420F4" w:rsidRPr="00157B2D" w:rsidRDefault="00A8627D" w:rsidP="0054270E">
      <w:pPr>
        <w:pStyle w:val="2"/>
        <w:rPr>
          <w:rFonts w:hAnsi="微软雅黑"/>
        </w:rPr>
      </w:pPr>
      <w:bookmarkStart w:id="25" w:name="_Toc4679592"/>
      <w:r w:rsidRPr="00157B2D">
        <w:rPr>
          <w:rFonts w:hAnsi="微软雅黑" w:hint="eastAsia"/>
        </w:rPr>
        <w:t>（二</w:t>
      </w:r>
      <w:r w:rsidR="00742544" w:rsidRPr="00157B2D">
        <w:rPr>
          <w:rFonts w:hAnsi="微软雅黑" w:hint="eastAsia"/>
        </w:rPr>
        <w:t>）创新教学实训体系</w:t>
      </w:r>
      <w:bookmarkEnd w:id="25"/>
    </w:p>
    <w:p w:rsidR="007A49DB" w:rsidRPr="00157B2D" w:rsidRDefault="001C6EE1" w:rsidP="00777BFE">
      <w:pPr>
        <w:spacing w:line="480" w:lineRule="exact"/>
        <w:ind w:firstLine="420"/>
        <w:rPr>
          <w:rFonts w:ascii="方正仿宋_GBK" w:hAnsi="微软雅黑"/>
          <w:sz w:val="21"/>
        </w:rPr>
      </w:pPr>
      <w:r w:rsidRPr="00157B2D">
        <w:rPr>
          <w:rFonts w:ascii="方正仿宋_GBK" w:hAnsi="微软雅黑" w:hint="eastAsia"/>
          <w:sz w:val="21"/>
        </w:rPr>
        <w:t>中</w:t>
      </w:r>
      <w:proofErr w:type="gramStart"/>
      <w:r w:rsidRPr="00157B2D">
        <w:rPr>
          <w:rFonts w:ascii="方正仿宋_GBK" w:hAnsi="微软雅黑" w:hint="eastAsia"/>
          <w:sz w:val="21"/>
        </w:rPr>
        <w:t>职</w:t>
      </w:r>
      <w:r w:rsidR="00A8627D" w:rsidRPr="00157B2D">
        <w:rPr>
          <w:rFonts w:ascii="方正仿宋_GBK" w:hAnsi="微软雅黑" w:hint="eastAsia"/>
          <w:sz w:val="21"/>
        </w:rPr>
        <w:t>汽车</w:t>
      </w:r>
      <w:proofErr w:type="gramEnd"/>
      <w:r w:rsidR="00A8627D" w:rsidRPr="00157B2D">
        <w:rPr>
          <w:rFonts w:ascii="方正仿宋_GBK" w:hAnsi="微软雅黑" w:hint="eastAsia"/>
          <w:sz w:val="21"/>
        </w:rPr>
        <w:t>专业实训体系整体建设遵循以汽车专业高素质、应用型技术技能人才培养为目标，根据“基础理论知识学习与内化-核心技能培养与提升-综合能力素质拓展与培养”的能力递进发展规律，实训室可按照业务流程线、能力递进线和理实一</w:t>
      </w:r>
      <w:r w:rsidR="00777BFE" w:rsidRPr="00157B2D">
        <w:rPr>
          <w:rFonts w:ascii="方正仿宋_GBK" w:hAnsi="微软雅黑" w:hint="eastAsia"/>
          <w:sz w:val="21"/>
        </w:rPr>
        <w:t>体线三条逻辑主线贯穿设计，</w:t>
      </w:r>
      <w:r w:rsidR="00777BFE" w:rsidRPr="00157B2D">
        <w:rPr>
          <w:rFonts w:ascii="方正仿宋_GBK" w:hAnsi="微软雅黑" w:hint="eastAsia"/>
          <w:b/>
          <w:sz w:val="21"/>
        </w:rPr>
        <w:t>提供智慧教学平台、虚拟仿真实训软件</w:t>
      </w:r>
      <w:r w:rsidR="00A8627D" w:rsidRPr="00157B2D">
        <w:rPr>
          <w:rFonts w:ascii="方正仿宋_GBK" w:hAnsi="微软雅黑" w:hint="eastAsia"/>
          <w:b/>
          <w:sz w:val="21"/>
        </w:rPr>
        <w:t>、</w:t>
      </w:r>
      <w:r w:rsidR="00777BFE" w:rsidRPr="00157B2D">
        <w:rPr>
          <w:rFonts w:ascii="方正仿宋_GBK" w:hAnsi="微软雅黑" w:hint="eastAsia"/>
          <w:b/>
          <w:sz w:val="21"/>
        </w:rPr>
        <w:t>实训室硬件建设、</w:t>
      </w:r>
      <w:r w:rsidR="00A8627D" w:rsidRPr="00157B2D">
        <w:rPr>
          <w:rFonts w:ascii="方正仿宋_GBK" w:hAnsi="微软雅黑" w:hint="eastAsia"/>
          <w:b/>
          <w:sz w:val="21"/>
        </w:rPr>
        <w:t>实</w:t>
      </w:r>
      <w:proofErr w:type="gramStart"/>
      <w:r w:rsidR="00A8627D" w:rsidRPr="00157B2D">
        <w:rPr>
          <w:rFonts w:ascii="方正仿宋_GBK" w:hAnsi="微软雅黑" w:hint="eastAsia"/>
          <w:b/>
          <w:sz w:val="21"/>
        </w:rPr>
        <w:t>训资源</w:t>
      </w:r>
      <w:proofErr w:type="gramEnd"/>
      <w:r w:rsidR="00A8627D" w:rsidRPr="00157B2D">
        <w:rPr>
          <w:rFonts w:ascii="方正仿宋_GBK" w:hAnsi="微软雅黑" w:hint="eastAsia"/>
          <w:b/>
          <w:sz w:val="21"/>
        </w:rPr>
        <w:t>开发</w:t>
      </w:r>
      <w:r w:rsidR="00A8627D" w:rsidRPr="00157B2D">
        <w:rPr>
          <w:rFonts w:ascii="方正仿宋_GBK" w:hAnsi="微软雅黑" w:hint="eastAsia"/>
          <w:sz w:val="21"/>
        </w:rPr>
        <w:t>等全面化、一体化服务</w:t>
      </w:r>
      <w:r w:rsidR="007A49DB" w:rsidRPr="00157B2D">
        <w:rPr>
          <w:rFonts w:ascii="方正仿宋_GBK" w:hAnsi="微软雅黑" w:hint="eastAsia"/>
          <w:sz w:val="21"/>
        </w:rPr>
        <w:t>，打造“课堂教学-仿真实训-实践操作”为一体的智慧教学模式，线上+线下联动，大幅提升人才培养的效率和质量，让人人高效获得新技能。</w:t>
      </w:r>
    </w:p>
    <w:p w:rsidR="001420F4" w:rsidRPr="00157B2D" w:rsidRDefault="007A49DB" w:rsidP="00E161BA">
      <w:pPr>
        <w:ind w:firstLineChars="0" w:firstLine="0"/>
        <w:jc w:val="center"/>
        <w:rPr>
          <w:rFonts w:ascii="方正仿宋_GBK" w:hAnsi="微软雅黑"/>
        </w:rPr>
      </w:pPr>
      <w:r w:rsidRPr="00157B2D">
        <w:rPr>
          <w:rFonts w:ascii="方正仿宋_GBK" w:hAnsi="微软雅黑" w:hint="eastAsia"/>
          <w:noProof/>
        </w:rPr>
        <w:drawing>
          <wp:inline distT="0" distB="0" distL="0" distR="0" wp14:anchorId="49879F21" wp14:editId="72F08828">
            <wp:extent cx="5274310" cy="133032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330325"/>
                    </a:xfrm>
                    <a:prstGeom prst="rect">
                      <a:avLst/>
                    </a:prstGeom>
                  </pic:spPr>
                </pic:pic>
              </a:graphicData>
            </a:graphic>
          </wp:inline>
        </w:drawing>
      </w:r>
    </w:p>
    <w:p w:rsidR="00FE723D" w:rsidRPr="00157B2D" w:rsidRDefault="00FE723D" w:rsidP="002C2582">
      <w:pPr>
        <w:ind w:firstLineChars="0" w:firstLine="0"/>
        <w:jc w:val="center"/>
        <w:rPr>
          <w:rFonts w:ascii="方正仿宋_GBK" w:hAnsi="微软雅黑"/>
          <w:sz w:val="18"/>
          <w:szCs w:val="18"/>
        </w:rPr>
      </w:pPr>
      <w:r w:rsidRPr="00157B2D">
        <w:rPr>
          <w:rFonts w:ascii="方正仿宋_GBK" w:hAnsi="微软雅黑" w:hint="eastAsia"/>
          <w:sz w:val="18"/>
          <w:szCs w:val="18"/>
        </w:rPr>
        <w:lastRenderedPageBreak/>
        <w:t>图</w:t>
      </w:r>
      <w:r w:rsidR="00B03DA5" w:rsidRPr="00157B2D">
        <w:rPr>
          <w:rFonts w:ascii="方正仿宋_GBK" w:hAnsi="微软雅黑" w:hint="eastAsia"/>
          <w:sz w:val="18"/>
          <w:szCs w:val="18"/>
        </w:rPr>
        <w:t xml:space="preserve"> </w:t>
      </w:r>
      <w:r w:rsidRPr="00157B2D">
        <w:rPr>
          <w:rFonts w:ascii="方正仿宋_GBK" w:hAnsi="微软雅黑" w:hint="eastAsia"/>
          <w:sz w:val="18"/>
          <w:szCs w:val="18"/>
        </w:rPr>
        <w:t>新实训体系建设思路图</w:t>
      </w:r>
    </w:p>
    <w:p w:rsidR="002A205A" w:rsidRPr="00157B2D" w:rsidRDefault="007A49DB" w:rsidP="00DE0CE1">
      <w:pPr>
        <w:pStyle w:val="3"/>
        <w:ind w:firstLine="422"/>
        <w:rPr>
          <w:rFonts w:ascii="方正仿宋_GBK"/>
        </w:rPr>
      </w:pPr>
      <w:bookmarkStart w:id="26" w:name="_Toc4679593"/>
      <w:r w:rsidRPr="00157B2D">
        <w:rPr>
          <w:rFonts w:ascii="方正仿宋_GBK" w:hint="eastAsia"/>
        </w:rPr>
        <w:t xml:space="preserve">1. </w:t>
      </w:r>
      <w:r w:rsidR="002A205A" w:rsidRPr="00157B2D">
        <w:rPr>
          <w:rFonts w:ascii="方正仿宋_GBK" w:hint="eastAsia"/>
        </w:rPr>
        <w:t>课堂教学</w:t>
      </w:r>
      <w:bookmarkEnd w:id="26"/>
    </w:p>
    <w:p w:rsidR="008A4345" w:rsidRPr="00157B2D" w:rsidRDefault="00396F31" w:rsidP="002578E5">
      <w:pPr>
        <w:spacing w:line="480" w:lineRule="exact"/>
        <w:ind w:firstLine="420"/>
        <w:rPr>
          <w:rFonts w:ascii="方正仿宋_GBK" w:hAnsi="微软雅黑"/>
          <w:sz w:val="21"/>
        </w:rPr>
      </w:pPr>
      <w:r w:rsidRPr="00157B2D">
        <w:rPr>
          <w:rFonts w:ascii="方正仿宋_GBK" w:hAnsi="微软雅黑" w:hint="eastAsia"/>
          <w:sz w:val="21"/>
        </w:rPr>
        <w:t>课堂教学通过赛名师线上云平台，整合名匠名师线上讲座、授课以及企业现场操作视频及实录，</w:t>
      </w:r>
      <w:proofErr w:type="gramStart"/>
      <w:r w:rsidRPr="00157B2D">
        <w:rPr>
          <w:rFonts w:ascii="方正仿宋_GBK" w:hAnsi="微软雅黑" w:hint="eastAsia"/>
          <w:sz w:val="21"/>
        </w:rPr>
        <w:t>实现线</w:t>
      </w:r>
      <w:proofErr w:type="gramEnd"/>
      <w:r w:rsidRPr="00157B2D">
        <w:rPr>
          <w:rFonts w:ascii="方正仿宋_GBK" w:hAnsi="微软雅黑" w:hint="eastAsia"/>
          <w:sz w:val="21"/>
        </w:rPr>
        <w:t>上学习及指导。线下</w:t>
      </w:r>
      <w:r w:rsidR="008A4345" w:rsidRPr="00157B2D">
        <w:rPr>
          <w:rFonts w:ascii="方正仿宋_GBK" w:hAnsi="微软雅黑" w:hint="eastAsia"/>
          <w:sz w:val="21"/>
        </w:rPr>
        <w:t>通过赛名师智慧课堂实现</w:t>
      </w:r>
      <w:r w:rsidR="007B32F3" w:rsidRPr="00157B2D">
        <w:rPr>
          <w:rFonts w:ascii="方正仿宋_GBK" w:hAnsi="微软雅黑" w:hint="eastAsia"/>
          <w:sz w:val="21"/>
        </w:rPr>
        <w:t>汽车检修类专业</w:t>
      </w:r>
      <w:r w:rsidR="008A4345" w:rsidRPr="00157B2D">
        <w:rPr>
          <w:rFonts w:ascii="方正仿宋_GBK" w:hAnsi="微软雅黑" w:hint="eastAsia"/>
          <w:sz w:val="21"/>
        </w:rPr>
        <w:t>理论教学、实训、操作指导等全流程的课前-课中-课后教学、评价及提升，从而</w:t>
      </w:r>
      <w:proofErr w:type="gramStart"/>
      <w:r w:rsidR="008A4345" w:rsidRPr="00157B2D">
        <w:rPr>
          <w:rFonts w:ascii="方正仿宋_GBK" w:hAnsi="微软雅黑" w:hint="eastAsia"/>
          <w:sz w:val="21"/>
        </w:rPr>
        <w:t>实现线</w:t>
      </w:r>
      <w:proofErr w:type="gramEnd"/>
      <w:r w:rsidR="008A4345" w:rsidRPr="00157B2D">
        <w:rPr>
          <w:rFonts w:ascii="方正仿宋_GBK" w:hAnsi="微软雅黑" w:hint="eastAsia"/>
          <w:sz w:val="21"/>
        </w:rPr>
        <w:t>上线下联动教学。</w:t>
      </w:r>
    </w:p>
    <w:p w:rsidR="002A205A" w:rsidRPr="00157B2D" w:rsidRDefault="002A205A" w:rsidP="002578E5">
      <w:pPr>
        <w:spacing w:line="480" w:lineRule="exact"/>
        <w:ind w:firstLine="420"/>
        <w:rPr>
          <w:rFonts w:ascii="方正仿宋_GBK" w:hAnsi="微软雅黑"/>
          <w:sz w:val="21"/>
        </w:rPr>
      </w:pPr>
      <w:r w:rsidRPr="00157B2D">
        <w:rPr>
          <w:rFonts w:ascii="方正仿宋_GBK" w:hAnsi="微软雅黑" w:hint="eastAsia"/>
          <w:sz w:val="21"/>
        </w:rPr>
        <w:t>（1）</w:t>
      </w:r>
      <w:r w:rsidR="00622427" w:rsidRPr="00157B2D">
        <w:rPr>
          <w:rFonts w:ascii="方正仿宋_GBK" w:hAnsi="微软雅黑" w:hint="eastAsia"/>
          <w:sz w:val="21"/>
        </w:rPr>
        <w:t>线下教学（赛名师智慧课堂）</w:t>
      </w:r>
    </w:p>
    <w:p w:rsidR="002A205A" w:rsidRPr="00157B2D" w:rsidRDefault="00E2320C" w:rsidP="002578E5">
      <w:pPr>
        <w:spacing w:line="480" w:lineRule="exact"/>
        <w:ind w:firstLine="420"/>
        <w:rPr>
          <w:rFonts w:ascii="方正仿宋_GBK" w:hAnsi="微软雅黑"/>
          <w:sz w:val="21"/>
        </w:rPr>
      </w:pPr>
      <w:r w:rsidRPr="00157B2D">
        <w:rPr>
          <w:rFonts w:ascii="方正仿宋_GBK" w:hAnsi="微软雅黑" w:hint="eastAsia"/>
          <w:sz w:val="21"/>
        </w:rPr>
        <w:t>赛名师智慧课堂利用人脸识别技术、课堂录播、行为分析系统三大技术手段构建全面感知物理环境，提供无缝互通的网络通信，通过教学与智慧管理平台，识别学习者个体特征和学习情景，实现教学全过程体验与数据集成，打造以学习者为中心的个性化学习空间、多元评价体系，创新教学模式，有效支持教学过程分析、评价和智能决策。平台可为教师提供优质丰富的数字化教学资料来备课；可实现智能高效的人脸考勤，生成综合考勤报表；可进行无干扰、智能化在线巡课、课堂互动，实现智慧教学诊断与改进；可实现智能多元教学评价、课后反思。</w:t>
      </w:r>
    </w:p>
    <w:p w:rsidR="00E2320C" w:rsidRPr="00157B2D" w:rsidRDefault="00E2320C" w:rsidP="00991A78">
      <w:pPr>
        <w:ind w:firstLineChars="59" w:firstLine="142"/>
        <w:jc w:val="center"/>
        <w:rPr>
          <w:rFonts w:ascii="方正仿宋_GBK" w:hAnsi="微软雅黑"/>
        </w:rPr>
      </w:pPr>
      <w:r w:rsidRPr="00157B2D">
        <w:rPr>
          <w:rFonts w:ascii="方正仿宋_GBK" w:hAnsi="微软雅黑" w:hint="eastAsia"/>
          <w:noProof/>
        </w:rPr>
        <w:drawing>
          <wp:inline distT="0" distB="0" distL="0" distR="0" wp14:anchorId="10A45833" wp14:editId="0BD86523">
            <wp:extent cx="4914900" cy="2682716"/>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18905" cy="2684902"/>
                    </a:xfrm>
                    <a:prstGeom prst="rect">
                      <a:avLst/>
                    </a:prstGeom>
                  </pic:spPr>
                </pic:pic>
              </a:graphicData>
            </a:graphic>
          </wp:inline>
        </w:drawing>
      </w:r>
    </w:p>
    <w:p w:rsidR="00E2320C" w:rsidRPr="00157B2D" w:rsidRDefault="00E2320C" w:rsidP="002C2582">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B03DA5" w:rsidRPr="00157B2D">
        <w:rPr>
          <w:rFonts w:ascii="方正仿宋_GBK" w:hAnsi="微软雅黑" w:hint="eastAsia"/>
          <w:sz w:val="18"/>
          <w:szCs w:val="18"/>
        </w:rPr>
        <w:t xml:space="preserve"> </w:t>
      </w:r>
      <w:r w:rsidR="007B32F3" w:rsidRPr="00157B2D">
        <w:rPr>
          <w:rFonts w:ascii="方正仿宋_GBK" w:hAnsi="微软雅黑" w:hint="eastAsia"/>
          <w:sz w:val="18"/>
          <w:szCs w:val="18"/>
        </w:rPr>
        <w:t>汽车检修类专业</w:t>
      </w:r>
      <w:r w:rsidRPr="00157B2D">
        <w:rPr>
          <w:rFonts w:ascii="方正仿宋_GBK" w:hAnsi="微软雅黑" w:hint="eastAsia"/>
          <w:sz w:val="18"/>
          <w:szCs w:val="18"/>
        </w:rPr>
        <w:t>智慧课堂图</w:t>
      </w:r>
    </w:p>
    <w:p w:rsidR="008A4345" w:rsidRPr="00157B2D" w:rsidRDefault="008A4345" w:rsidP="002C2582">
      <w:pPr>
        <w:ind w:firstLineChars="0" w:firstLine="0"/>
        <w:jc w:val="center"/>
        <w:rPr>
          <w:rFonts w:ascii="方正仿宋_GBK" w:hAnsi="微软雅黑"/>
          <w:sz w:val="18"/>
          <w:szCs w:val="18"/>
        </w:rPr>
      </w:pPr>
      <w:r w:rsidRPr="00157B2D">
        <w:rPr>
          <w:rFonts w:ascii="方正仿宋_GBK" w:hAnsi="微软雅黑" w:hint="eastAsia"/>
          <w:noProof/>
          <w:sz w:val="18"/>
          <w:szCs w:val="18"/>
        </w:rPr>
        <w:lastRenderedPageBreak/>
        <w:drawing>
          <wp:inline distT="0" distB="0" distL="0" distR="0" wp14:anchorId="07ACA392" wp14:editId="050BBFD4">
            <wp:extent cx="4948692" cy="2289975"/>
            <wp:effectExtent l="0" t="0" r="4445" b="0"/>
            <wp:docPr id="8" name="图片 12" descr="C:\Users\yan.tang1\Documents\WXWork\1688853446320798\Cache\Image\2018-12\tu002_01(2)(1).jpg"/>
            <wp:cNvGraphicFramePr/>
            <a:graphic xmlns:a="http://schemas.openxmlformats.org/drawingml/2006/main">
              <a:graphicData uri="http://schemas.openxmlformats.org/drawingml/2006/picture">
                <pic:pic xmlns:pic="http://schemas.openxmlformats.org/drawingml/2006/picture">
                  <pic:nvPicPr>
                    <pic:cNvPr id="13" name="图片 12" descr="C:\Users\yan.tang1\Documents\WXWork\1688853446320798\Cache\Image\2018-12\tu002_01(2)(1).jpg"/>
                    <pic:cNvPicPr/>
                  </pic:nvPicPr>
                  <pic:blipFill rotWithShape="1">
                    <a:blip r:embed="rId25" cstate="print">
                      <a:extLst>
                        <a:ext uri="{28A0092B-C50C-407E-A947-70E740481C1C}">
                          <a14:useLocalDpi xmlns:a14="http://schemas.microsoft.com/office/drawing/2010/main" val="0"/>
                        </a:ext>
                      </a:extLst>
                    </a:blip>
                    <a:srcRect t="11842" b="2632"/>
                    <a:stretch/>
                  </pic:blipFill>
                  <pic:spPr bwMode="auto">
                    <a:xfrm>
                      <a:off x="0" y="0"/>
                      <a:ext cx="4948331" cy="2289808"/>
                    </a:xfrm>
                    <a:prstGeom prst="rect">
                      <a:avLst/>
                    </a:prstGeom>
                    <a:noFill/>
                    <a:ln>
                      <a:noFill/>
                    </a:ln>
                  </pic:spPr>
                </pic:pic>
              </a:graphicData>
            </a:graphic>
          </wp:inline>
        </w:drawing>
      </w:r>
    </w:p>
    <w:p w:rsidR="008A4345" w:rsidRPr="00157B2D" w:rsidRDefault="008A4345" w:rsidP="008A4345">
      <w:pPr>
        <w:ind w:firstLineChars="0" w:firstLine="0"/>
        <w:jc w:val="center"/>
        <w:rPr>
          <w:rFonts w:ascii="方正仿宋_GBK" w:hAnsi="微软雅黑"/>
          <w:sz w:val="18"/>
          <w:szCs w:val="18"/>
        </w:rPr>
      </w:pPr>
      <w:r w:rsidRPr="00157B2D">
        <w:rPr>
          <w:rFonts w:ascii="方正仿宋_GBK" w:hAnsi="微软雅黑" w:hint="eastAsia"/>
          <w:sz w:val="18"/>
          <w:szCs w:val="18"/>
        </w:rPr>
        <w:t xml:space="preserve">图 </w:t>
      </w:r>
      <w:r w:rsidR="007B32F3" w:rsidRPr="00157B2D">
        <w:rPr>
          <w:rFonts w:ascii="方正仿宋_GBK" w:hAnsi="微软雅黑" w:hint="eastAsia"/>
          <w:sz w:val="18"/>
          <w:szCs w:val="18"/>
        </w:rPr>
        <w:t>汽车检修类专业</w:t>
      </w:r>
      <w:r w:rsidRPr="00157B2D">
        <w:rPr>
          <w:rFonts w:ascii="方正仿宋_GBK" w:hAnsi="微软雅黑" w:hint="eastAsia"/>
          <w:sz w:val="18"/>
          <w:szCs w:val="18"/>
        </w:rPr>
        <w:t>智慧课堂参考效果图</w:t>
      </w:r>
    </w:p>
    <w:p w:rsidR="008A4345" w:rsidRPr="00157B2D" w:rsidRDefault="008A4345" w:rsidP="002C2582">
      <w:pPr>
        <w:ind w:firstLineChars="0" w:firstLine="0"/>
        <w:jc w:val="center"/>
        <w:rPr>
          <w:rFonts w:ascii="方正仿宋_GBK" w:hAnsi="微软雅黑"/>
          <w:sz w:val="18"/>
          <w:szCs w:val="18"/>
        </w:rPr>
      </w:pPr>
    </w:p>
    <w:p w:rsidR="00366764" w:rsidRPr="00157B2D" w:rsidRDefault="00366764" w:rsidP="00D2609B">
      <w:pPr>
        <w:ind w:firstLineChars="0" w:firstLine="0"/>
        <w:jc w:val="center"/>
        <w:rPr>
          <w:rFonts w:ascii="方正仿宋_GBK" w:hAnsi="微软雅黑"/>
        </w:rPr>
      </w:pPr>
      <w:r w:rsidRPr="00157B2D">
        <w:rPr>
          <w:rFonts w:ascii="方正仿宋_GBK" w:hAnsi="微软雅黑" w:hint="eastAsia"/>
          <w:noProof/>
        </w:rPr>
        <w:drawing>
          <wp:inline distT="0" distB="0" distL="0" distR="0" wp14:anchorId="2ECAECCD" wp14:editId="39EB4492">
            <wp:extent cx="4710419" cy="219110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20763" cy="2195921"/>
                    </a:xfrm>
                    <a:prstGeom prst="rect">
                      <a:avLst/>
                    </a:prstGeom>
                  </pic:spPr>
                </pic:pic>
              </a:graphicData>
            </a:graphic>
          </wp:inline>
        </w:drawing>
      </w:r>
    </w:p>
    <w:p w:rsidR="00FE723D" w:rsidRPr="00157B2D" w:rsidRDefault="00FE723D" w:rsidP="002C2582">
      <w:pPr>
        <w:ind w:firstLineChars="0" w:firstLine="0"/>
        <w:jc w:val="center"/>
        <w:rPr>
          <w:rFonts w:ascii="方正仿宋_GBK" w:hAnsi="微软雅黑"/>
          <w:sz w:val="18"/>
          <w:szCs w:val="18"/>
        </w:rPr>
      </w:pPr>
      <w:r w:rsidRPr="00157B2D">
        <w:rPr>
          <w:rFonts w:ascii="方正仿宋_GBK" w:hAnsi="微软雅黑" w:hint="eastAsia"/>
          <w:sz w:val="18"/>
          <w:szCs w:val="18"/>
        </w:rPr>
        <w:t xml:space="preserve">图 </w:t>
      </w:r>
      <w:r w:rsidR="007B32F3" w:rsidRPr="00157B2D">
        <w:rPr>
          <w:rFonts w:ascii="方正仿宋_GBK" w:hAnsi="微软雅黑" w:hint="eastAsia"/>
          <w:sz w:val="18"/>
          <w:szCs w:val="18"/>
        </w:rPr>
        <w:t>汽车检修类专业</w:t>
      </w:r>
      <w:r w:rsidRPr="00157B2D">
        <w:rPr>
          <w:rFonts w:ascii="方正仿宋_GBK" w:hAnsi="微软雅黑" w:hint="eastAsia"/>
          <w:sz w:val="18"/>
          <w:szCs w:val="18"/>
        </w:rPr>
        <w:t>课程资源库图</w:t>
      </w:r>
    </w:p>
    <w:p w:rsidR="00E2320C" w:rsidRPr="00157B2D" w:rsidRDefault="00E2320C" w:rsidP="002578E5">
      <w:pPr>
        <w:spacing w:line="480" w:lineRule="exact"/>
        <w:ind w:firstLine="420"/>
        <w:rPr>
          <w:rFonts w:ascii="方正仿宋_GBK" w:hAnsi="微软雅黑"/>
          <w:sz w:val="21"/>
        </w:rPr>
      </w:pPr>
      <w:r w:rsidRPr="00157B2D">
        <w:rPr>
          <w:rFonts w:ascii="方正仿宋_GBK" w:hAnsi="微软雅黑" w:hint="eastAsia"/>
          <w:sz w:val="21"/>
        </w:rPr>
        <w:t>（2）</w:t>
      </w:r>
      <w:r w:rsidR="00622427" w:rsidRPr="00157B2D">
        <w:rPr>
          <w:rFonts w:ascii="方正仿宋_GBK" w:hAnsi="微软雅黑" w:hint="eastAsia"/>
          <w:sz w:val="21"/>
        </w:rPr>
        <w:t>线上教学（赛名师云平台）</w:t>
      </w:r>
    </w:p>
    <w:p w:rsidR="00E2320C" w:rsidRPr="00157B2D" w:rsidRDefault="00E2320C" w:rsidP="002578E5">
      <w:pPr>
        <w:spacing w:line="480" w:lineRule="exact"/>
        <w:ind w:firstLine="420"/>
        <w:rPr>
          <w:rFonts w:ascii="方正仿宋_GBK" w:hAnsi="微软雅黑"/>
          <w:sz w:val="21"/>
        </w:rPr>
      </w:pPr>
      <w:proofErr w:type="gramStart"/>
      <w:r w:rsidRPr="00157B2D">
        <w:rPr>
          <w:rFonts w:ascii="方正仿宋_GBK" w:hAnsi="微软雅黑" w:hint="eastAsia"/>
          <w:sz w:val="21"/>
        </w:rPr>
        <w:t>搭建</w:t>
      </w:r>
      <w:r w:rsidR="00F57E49" w:rsidRPr="00157B2D">
        <w:rPr>
          <w:rFonts w:ascii="方正仿宋_GBK" w:hAnsi="微软雅黑" w:hint="eastAsia"/>
          <w:sz w:val="21"/>
        </w:rPr>
        <w:t>赛名师</w:t>
      </w:r>
      <w:proofErr w:type="gramEnd"/>
      <w:r w:rsidR="00F57E49" w:rsidRPr="00157B2D">
        <w:rPr>
          <w:rFonts w:ascii="方正仿宋_GBK" w:hAnsi="微软雅黑" w:hint="eastAsia"/>
          <w:sz w:val="21"/>
        </w:rPr>
        <w:t>云</w:t>
      </w:r>
      <w:r w:rsidRPr="00157B2D">
        <w:rPr>
          <w:rFonts w:ascii="方正仿宋_GBK" w:hAnsi="微软雅黑" w:hint="eastAsia"/>
          <w:sz w:val="21"/>
        </w:rPr>
        <w:t>平台，平台集聚海量汽车专业优质</w:t>
      </w:r>
      <w:r w:rsidRPr="00157B2D">
        <w:rPr>
          <w:rFonts w:ascii="方正仿宋_GBK" w:hAnsi="微软雅黑" w:hint="eastAsia"/>
          <w:b/>
          <w:sz w:val="21"/>
        </w:rPr>
        <w:t>课程资源</w:t>
      </w:r>
      <w:r w:rsidR="008861D4" w:rsidRPr="00157B2D">
        <w:rPr>
          <w:rFonts w:ascii="方正仿宋_GBK" w:hAnsi="微软雅黑" w:hint="eastAsia"/>
          <w:b/>
          <w:sz w:val="21"/>
        </w:rPr>
        <w:t>和</w:t>
      </w:r>
      <w:proofErr w:type="gramStart"/>
      <w:r w:rsidR="008861D4" w:rsidRPr="00157B2D">
        <w:rPr>
          <w:rFonts w:ascii="方正仿宋_GBK" w:hAnsi="微软雅黑" w:hint="eastAsia"/>
          <w:b/>
          <w:sz w:val="21"/>
        </w:rPr>
        <w:t>行业微课资源</w:t>
      </w:r>
      <w:proofErr w:type="gramEnd"/>
      <w:r w:rsidRPr="00157B2D">
        <w:rPr>
          <w:rFonts w:ascii="方正仿宋_GBK" w:hAnsi="微软雅黑" w:hint="eastAsia"/>
          <w:sz w:val="21"/>
        </w:rPr>
        <w:t>，采用国际先进的“互联网+微课”模式，面向职业院校汽车专业在校学生及相关从业人员，提供高水平的</w:t>
      </w:r>
      <w:r w:rsidR="00F57E49" w:rsidRPr="00157B2D">
        <w:rPr>
          <w:rFonts w:ascii="方正仿宋_GBK" w:hAnsi="微软雅黑" w:hint="eastAsia"/>
          <w:sz w:val="21"/>
        </w:rPr>
        <w:t>职业</w:t>
      </w:r>
      <w:r w:rsidRPr="00157B2D">
        <w:rPr>
          <w:rFonts w:ascii="方正仿宋_GBK" w:hAnsi="微软雅黑" w:hint="eastAsia"/>
          <w:sz w:val="21"/>
        </w:rPr>
        <w:t>技能培训、岗前培训等</w:t>
      </w:r>
      <w:r w:rsidR="00F57E49" w:rsidRPr="00157B2D">
        <w:rPr>
          <w:rFonts w:ascii="方正仿宋_GBK" w:hAnsi="微软雅黑" w:hint="eastAsia"/>
          <w:sz w:val="21"/>
        </w:rPr>
        <w:t>课程学习及</w:t>
      </w:r>
      <w:r w:rsidRPr="00157B2D">
        <w:rPr>
          <w:rFonts w:ascii="方正仿宋_GBK" w:hAnsi="微软雅黑" w:hint="eastAsia"/>
          <w:sz w:val="21"/>
        </w:rPr>
        <w:t>服务。</w:t>
      </w:r>
      <w:r w:rsidR="00F57E49" w:rsidRPr="00157B2D">
        <w:rPr>
          <w:rFonts w:ascii="方正仿宋_GBK" w:hAnsi="微软雅黑" w:hint="eastAsia"/>
          <w:sz w:val="21"/>
        </w:rPr>
        <w:t>赛名师云</w:t>
      </w:r>
      <w:r w:rsidRPr="00157B2D">
        <w:rPr>
          <w:rFonts w:ascii="方正仿宋_GBK" w:hAnsi="微软雅黑" w:hint="eastAsia"/>
          <w:sz w:val="21"/>
        </w:rPr>
        <w:t>平台为教师提供丰富的教学手段，为学生提供灵活的学习方式和有针对性的学习内容，开展在线学习与远程教学，打破时间和空间限制，实现随时随地的碎片化学习，以此达到更好的</w:t>
      </w:r>
      <w:r w:rsidR="00F57E49" w:rsidRPr="00157B2D">
        <w:rPr>
          <w:rFonts w:ascii="方正仿宋_GBK" w:hAnsi="微软雅黑" w:hint="eastAsia"/>
          <w:sz w:val="21"/>
        </w:rPr>
        <w:t>线上学习和培训体验</w:t>
      </w:r>
      <w:r w:rsidRPr="00157B2D">
        <w:rPr>
          <w:rFonts w:ascii="方正仿宋_GBK" w:hAnsi="微软雅黑" w:hint="eastAsia"/>
          <w:sz w:val="21"/>
        </w:rPr>
        <w:t>，提升</w:t>
      </w:r>
      <w:r w:rsidR="00F57E49" w:rsidRPr="00157B2D">
        <w:rPr>
          <w:rFonts w:ascii="方正仿宋_GBK" w:hAnsi="微软雅黑" w:hint="eastAsia"/>
          <w:sz w:val="21"/>
        </w:rPr>
        <w:t>线上学习及培训</w:t>
      </w:r>
      <w:r w:rsidRPr="00157B2D">
        <w:rPr>
          <w:rFonts w:ascii="方正仿宋_GBK" w:hAnsi="微软雅黑" w:hint="eastAsia"/>
          <w:sz w:val="21"/>
        </w:rPr>
        <w:t>效率。</w:t>
      </w:r>
      <w:r w:rsidR="008861D4" w:rsidRPr="00157B2D">
        <w:rPr>
          <w:rFonts w:ascii="方正仿宋_GBK" w:hAnsi="微软雅黑" w:hint="eastAsia"/>
          <w:sz w:val="21"/>
        </w:rPr>
        <w:t>以下表格为</w:t>
      </w:r>
      <w:r w:rsidR="008861D4" w:rsidRPr="00157B2D">
        <w:rPr>
          <w:rFonts w:ascii="方正仿宋_GBK" w:hint="eastAsia"/>
          <w:b/>
          <w:sz w:val="21"/>
          <w:szCs w:val="21"/>
        </w:rPr>
        <w:t>汽车运用与维修专业</w:t>
      </w:r>
      <w:r w:rsidR="008861D4" w:rsidRPr="00157B2D">
        <w:rPr>
          <w:rFonts w:ascii="方正仿宋_GBK" w:hint="eastAsia"/>
          <w:sz w:val="21"/>
          <w:szCs w:val="21"/>
        </w:rPr>
        <w:t>和</w:t>
      </w:r>
      <w:r w:rsidR="008861D4" w:rsidRPr="00157B2D">
        <w:rPr>
          <w:rFonts w:ascii="方正仿宋_GBK" w:hint="eastAsia"/>
          <w:b/>
          <w:sz w:val="21"/>
          <w:szCs w:val="21"/>
        </w:rPr>
        <w:t>汽车营销与服务专业</w:t>
      </w:r>
      <w:r w:rsidR="008861D4" w:rsidRPr="00157B2D">
        <w:rPr>
          <w:rFonts w:ascii="方正仿宋_GBK" w:hint="eastAsia"/>
          <w:sz w:val="21"/>
          <w:szCs w:val="21"/>
        </w:rPr>
        <w:t>课程资源库和</w:t>
      </w:r>
      <w:r w:rsidR="008861D4" w:rsidRPr="00157B2D">
        <w:rPr>
          <w:rFonts w:ascii="方正仿宋_GBK" w:hAnsi="微软雅黑" w:hint="eastAsia"/>
          <w:sz w:val="21"/>
        </w:rPr>
        <w:t>行业</w:t>
      </w:r>
      <w:proofErr w:type="gramStart"/>
      <w:r w:rsidR="008861D4" w:rsidRPr="00157B2D">
        <w:rPr>
          <w:rFonts w:ascii="方正仿宋_GBK" w:hAnsi="微软雅黑" w:hint="eastAsia"/>
          <w:sz w:val="21"/>
        </w:rPr>
        <w:t>微课资源</w:t>
      </w:r>
      <w:proofErr w:type="gramEnd"/>
      <w:r w:rsidR="008861D4" w:rsidRPr="00157B2D">
        <w:rPr>
          <w:rFonts w:ascii="方正仿宋_GBK" w:hAnsi="微软雅黑" w:hint="eastAsia"/>
          <w:sz w:val="21"/>
        </w:rPr>
        <w:t>库</w:t>
      </w:r>
      <w:r w:rsidR="008861D4" w:rsidRPr="00157B2D">
        <w:rPr>
          <w:rFonts w:ascii="方正仿宋_GBK" w:hint="eastAsia"/>
          <w:sz w:val="21"/>
          <w:szCs w:val="21"/>
        </w:rPr>
        <w:t>。</w:t>
      </w:r>
    </w:p>
    <w:p w:rsidR="00622427" w:rsidRPr="00157B2D" w:rsidRDefault="00622427" w:rsidP="00991A78">
      <w:pPr>
        <w:ind w:leftChars="-59" w:hangingChars="59" w:hanging="142"/>
        <w:jc w:val="center"/>
        <w:rPr>
          <w:rFonts w:ascii="方正仿宋_GBK" w:hAnsi="微软雅黑"/>
          <w:sz w:val="18"/>
          <w:szCs w:val="18"/>
        </w:rPr>
      </w:pPr>
      <w:r w:rsidRPr="00157B2D">
        <w:rPr>
          <w:rFonts w:ascii="方正仿宋_GBK" w:hAnsi="微软雅黑" w:hint="eastAsia"/>
          <w:noProof/>
        </w:rPr>
        <w:lastRenderedPageBreak/>
        <w:drawing>
          <wp:inline distT="0" distB="0" distL="0" distR="0" wp14:anchorId="11B2758D" wp14:editId="065453E7">
            <wp:extent cx="4695825" cy="2677429"/>
            <wp:effectExtent l="0" t="0" r="0" b="8890"/>
            <wp:docPr id="10" name="图片 10" descr="D:\siyan.liang\Image\2019-01\f3ea588b-ca08-4ee2-8dda-eb514772cb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yan.liang\Image\2019-01\f3ea588b-ca08-4ee2-8dda-eb514772cba5.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5500" cy="2677244"/>
                    </a:xfrm>
                    <a:prstGeom prst="rect">
                      <a:avLst/>
                    </a:prstGeom>
                    <a:noFill/>
                    <a:ln>
                      <a:noFill/>
                    </a:ln>
                  </pic:spPr>
                </pic:pic>
              </a:graphicData>
            </a:graphic>
          </wp:inline>
        </w:drawing>
      </w:r>
    </w:p>
    <w:p w:rsidR="00F57E49" w:rsidRPr="00157B2D" w:rsidRDefault="00622427" w:rsidP="002C2582">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F95D0F" w:rsidRPr="00157B2D">
        <w:rPr>
          <w:rFonts w:ascii="方正仿宋_GBK" w:hAnsi="微软雅黑" w:hint="eastAsia"/>
          <w:sz w:val="18"/>
          <w:szCs w:val="18"/>
        </w:rPr>
        <w:t xml:space="preserve"> </w:t>
      </w:r>
      <w:r w:rsidRPr="00157B2D">
        <w:rPr>
          <w:rFonts w:ascii="方正仿宋_GBK" w:hAnsi="微软雅黑" w:hint="eastAsia"/>
          <w:sz w:val="18"/>
          <w:szCs w:val="18"/>
        </w:rPr>
        <w:t>赛名师云平台服务图</w:t>
      </w:r>
    </w:p>
    <w:p w:rsidR="002145D3" w:rsidRPr="00157B2D" w:rsidRDefault="00F95D0F" w:rsidP="00F95D0F">
      <w:pPr>
        <w:ind w:firstLineChars="0" w:firstLine="0"/>
        <w:jc w:val="center"/>
        <w:rPr>
          <w:rFonts w:ascii="方正仿宋_GBK" w:hAnsi="微软雅黑"/>
          <w:sz w:val="18"/>
          <w:szCs w:val="18"/>
        </w:rPr>
      </w:pPr>
      <w:r w:rsidRPr="00157B2D">
        <w:rPr>
          <w:rFonts w:ascii="方正仿宋_GBK" w:hAnsi="微软雅黑" w:hint="eastAsia"/>
          <w:sz w:val="18"/>
          <w:szCs w:val="18"/>
        </w:rPr>
        <w:t xml:space="preserve">表 </w:t>
      </w:r>
      <w:r w:rsidR="008861D4" w:rsidRPr="00157B2D">
        <w:rPr>
          <w:rFonts w:ascii="方正仿宋_GBK" w:hAnsi="微软雅黑" w:hint="eastAsia"/>
          <w:sz w:val="18"/>
          <w:szCs w:val="18"/>
        </w:rPr>
        <w:t>课程资源库</w:t>
      </w:r>
    </w:p>
    <w:tbl>
      <w:tblPr>
        <w:tblStyle w:val="a7"/>
        <w:tblW w:w="5000" w:type="pct"/>
        <w:tblLook w:val="04A0" w:firstRow="1" w:lastRow="0" w:firstColumn="1" w:lastColumn="0" w:noHBand="0" w:noVBand="1"/>
      </w:tblPr>
      <w:tblGrid>
        <w:gridCol w:w="816"/>
        <w:gridCol w:w="1277"/>
        <w:gridCol w:w="6429"/>
      </w:tblGrid>
      <w:tr w:rsidR="00B97B5C" w:rsidRPr="00157B2D" w:rsidTr="00F963EB">
        <w:tc>
          <w:tcPr>
            <w:tcW w:w="479" w:type="pct"/>
            <w:vAlign w:val="center"/>
          </w:tcPr>
          <w:p w:rsidR="00B97B5C" w:rsidRPr="00157B2D" w:rsidRDefault="00B97B5C"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专业名称</w:t>
            </w:r>
          </w:p>
        </w:tc>
        <w:tc>
          <w:tcPr>
            <w:tcW w:w="749" w:type="pct"/>
            <w:vAlign w:val="center"/>
          </w:tcPr>
          <w:p w:rsidR="00B97B5C" w:rsidRPr="00157B2D" w:rsidRDefault="00B97B5C"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课程名称</w:t>
            </w:r>
          </w:p>
        </w:tc>
        <w:tc>
          <w:tcPr>
            <w:tcW w:w="3772" w:type="pct"/>
            <w:vAlign w:val="center"/>
          </w:tcPr>
          <w:p w:rsidR="00B97B5C" w:rsidRPr="00157B2D" w:rsidRDefault="00B97B5C" w:rsidP="00F963EB">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课程简介</w:t>
            </w:r>
          </w:p>
        </w:tc>
      </w:tr>
      <w:tr w:rsidR="00B97B5C" w:rsidRPr="00157B2D" w:rsidTr="00F963EB">
        <w:tc>
          <w:tcPr>
            <w:tcW w:w="479" w:type="pct"/>
            <w:vMerge w:val="restart"/>
            <w:vAlign w:val="center"/>
          </w:tcPr>
          <w:p w:rsidR="00B97B5C" w:rsidRPr="00157B2D" w:rsidRDefault="00B97B5C"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汽车运用与维修专业</w:t>
            </w:r>
          </w:p>
        </w:tc>
        <w:tc>
          <w:tcPr>
            <w:tcW w:w="749" w:type="pct"/>
            <w:vAlign w:val="center"/>
          </w:tcPr>
          <w:p w:rsidR="00B97B5C" w:rsidRPr="00157B2D" w:rsidRDefault="00B97B5C"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发动机构造与维修课程（普通版/VR版）</w:t>
            </w:r>
          </w:p>
        </w:tc>
        <w:tc>
          <w:tcPr>
            <w:tcW w:w="3772" w:type="pct"/>
            <w:vAlign w:val="center"/>
          </w:tcPr>
          <w:p w:rsidR="00B97B5C" w:rsidRPr="00157B2D" w:rsidRDefault="009C1717" w:rsidP="00F963EB">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汽车发动机构造与维修》课程是汽车专业的核心专业课之一，通过课程的理论学习、实践培养，学生掌握汽车发动机及其零部件的工作原理，具有对发动机及其零部件进行拆装的实践操作能力。本课程以《汽车构造》、《汽车电气设备构造与维修》等多门专业课为基础，采用理论实训一体化教学，在理论授课过程中学生通过对发动机及其零部件结构及工作原理的了解，掌握必备的发动机基本理论、专业知识。在实</w:t>
            </w:r>
            <w:proofErr w:type="gramStart"/>
            <w:r w:rsidRPr="00157B2D">
              <w:rPr>
                <w:rFonts w:ascii="方正仿宋_GBK" w:eastAsia="方正仿宋_GBK" w:hAnsi="微软雅黑" w:cstheme="minorBidi" w:hint="eastAsia"/>
                <w:color w:val="auto"/>
                <w:kern w:val="2"/>
                <w:sz w:val="18"/>
                <w:szCs w:val="18"/>
              </w:rPr>
              <w:t>训教学</w:t>
            </w:r>
            <w:proofErr w:type="gramEnd"/>
            <w:r w:rsidRPr="00157B2D">
              <w:rPr>
                <w:rFonts w:ascii="方正仿宋_GBK" w:eastAsia="方正仿宋_GBK" w:hAnsi="微软雅黑" w:cstheme="minorBidi" w:hint="eastAsia"/>
                <w:color w:val="auto"/>
                <w:kern w:val="2"/>
                <w:sz w:val="18"/>
                <w:szCs w:val="18"/>
              </w:rPr>
              <w:t>中结合教师的讲解，学生实践完成发动机及其零部件的拆装，使所学到的知识能够融会贯通、具有独立思考、理论运用于实践的动手能力，成为从事汽车相关工作的高素质技能型专门人才。</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底盘构造与维修课程（普通版/VR版）</w:t>
            </w:r>
          </w:p>
        </w:tc>
        <w:tc>
          <w:tcPr>
            <w:tcW w:w="3772" w:type="pct"/>
          </w:tcPr>
          <w:p w:rsidR="009C1717" w:rsidRPr="00157B2D" w:rsidRDefault="009C1717" w:rsidP="00F963EB">
            <w:pPr>
              <w:spacing w:line="240" w:lineRule="auto"/>
              <w:ind w:firstLineChars="0" w:firstLine="0"/>
              <w:jc w:val="left"/>
              <w:rPr>
                <w:rFonts w:ascii="方正仿宋_GBK" w:hAnsi="宋体" w:cs="宋体"/>
                <w:color w:val="000000"/>
                <w:sz w:val="20"/>
                <w:szCs w:val="20"/>
              </w:rPr>
            </w:pPr>
            <w:r w:rsidRPr="00157B2D">
              <w:rPr>
                <w:rFonts w:ascii="方正仿宋_GBK" w:hint="eastAsia"/>
                <w:color w:val="000000"/>
                <w:sz w:val="20"/>
                <w:szCs w:val="20"/>
              </w:rPr>
              <w:t>《汽车底盘构造与维修》课程是汽车专业的一门专业课程，是汽车专业其它专业课程的基础，主要内容包括绪论、汽车行驶系的构造与维修、汽车传动系的构造与维修、汽车转向系的构造与维修、汽车制动系的构造与维修五个项目共23个任务。通过本课程的学习使学生获得必要的汽车底盘的基本知识及汽车维修的基本技能，培养学生具备从事汽车底盘维修与相关工作的技能，使该类专业学生能获得相应的职业资格证书，满足学生职业发展的需要。</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电气设备构造与维修课程（普通版/VR版）</w:t>
            </w:r>
          </w:p>
        </w:tc>
        <w:tc>
          <w:tcPr>
            <w:tcW w:w="3772" w:type="pct"/>
          </w:tcPr>
          <w:p w:rsidR="009C1717" w:rsidRPr="00157B2D" w:rsidRDefault="009C1717" w:rsidP="00F963EB">
            <w:pPr>
              <w:spacing w:line="240" w:lineRule="auto"/>
              <w:ind w:firstLineChars="0" w:firstLine="0"/>
              <w:jc w:val="left"/>
              <w:rPr>
                <w:rFonts w:ascii="方正仿宋_GBK" w:hAnsi="宋体" w:cs="宋体"/>
                <w:color w:val="000000"/>
                <w:sz w:val="20"/>
                <w:szCs w:val="20"/>
              </w:rPr>
            </w:pPr>
            <w:r w:rsidRPr="00157B2D">
              <w:rPr>
                <w:rFonts w:ascii="方正仿宋_GBK" w:hint="eastAsia"/>
                <w:color w:val="000000"/>
                <w:sz w:val="20"/>
                <w:szCs w:val="20"/>
              </w:rPr>
              <w:t>《汽车电气设备构造与维修》是汽车运用与维修专业的专业课程，其目标是让学生熟悉职业岗位上常见电气系统故障现象，学会故障现象的排除思路和方法，为无缝对接工作岗位打下良好基础。</w:t>
            </w:r>
            <w:r w:rsidRPr="00157B2D">
              <w:rPr>
                <w:rFonts w:ascii="方正仿宋_GBK" w:hint="eastAsia"/>
                <w:color w:val="000000"/>
                <w:sz w:val="20"/>
                <w:szCs w:val="20"/>
              </w:rPr>
              <w:br/>
              <w:t>本课程着眼于学生的终身学习与可持续性发展，关注学生素质，关注学生职业岗位能力的培养。总体设计思路是：打破以知识传授为主要特征的传统学科教学模式，转变为以故障现象为线索组织课程内容，让学生在分析故障现象的过程中学会相应知识内容与技能操作，并构建相关理论知识，发展职业能力。课程内容突出对学生职业技能训练，理论知识紧密围绕完成项目的需求，同时，充分考虑学生职业发展，融入相关职业资格等级标准对知识、技能的要求。项目设计以满足学生职业能力为</w:t>
            </w:r>
            <w:r w:rsidRPr="00157B2D">
              <w:rPr>
                <w:rFonts w:ascii="方正仿宋_GBK" w:hint="eastAsia"/>
                <w:color w:val="000000"/>
                <w:sz w:val="20"/>
                <w:szCs w:val="20"/>
              </w:rPr>
              <w:lastRenderedPageBreak/>
              <w:t>核心，整个课程知识内容以够用为度。</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电工电子课程</w:t>
            </w:r>
          </w:p>
        </w:tc>
        <w:tc>
          <w:tcPr>
            <w:tcW w:w="3772" w:type="pct"/>
          </w:tcPr>
          <w:p w:rsidR="009C1717" w:rsidRPr="00157B2D" w:rsidRDefault="009C1717" w:rsidP="00F963EB">
            <w:pPr>
              <w:spacing w:line="240" w:lineRule="auto"/>
              <w:ind w:firstLineChars="0" w:firstLine="0"/>
              <w:jc w:val="left"/>
              <w:rPr>
                <w:rFonts w:ascii="方正仿宋_GBK" w:hAnsi="宋体" w:cs="宋体"/>
                <w:sz w:val="20"/>
                <w:szCs w:val="20"/>
              </w:rPr>
            </w:pPr>
            <w:r w:rsidRPr="00157B2D">
              <w:rPr>
                <w:rFonts w:ascii="方正仿宋_GBK" w:hint="eastAsia"/>
                <w:sz w:val="20"/>
                <w:szCs w:val="20"/>
              </w:rPr>
              <w:t>《汽车电工电子》是汽车运用与维修专业的一门专业基础课，主要讲述了电工、电子技术中</w:t>
            </w:r>
            <w:proofErr w:type="gramStart"/>
            <w:r w:rsidRPr="00157B2D">
              <w:rPr>
                <w:rFonts w:ascii="方正仿宋_GBK" w:hint="eastAsia"/>
                <w:sz w:val="20"/>
                <w:szCs w:val="20"/>
              </w:rPr>
              <w:t>最</w:t>
            </w:r>
            <w:proofErr w:type="gramEnd"/>
            <w:r w:rsidRPr="00157B2D">
              <w:rPr>
                <w:rFonts w:ascii="方正仿宋_GBK" w:hint="eastAsia"/>
                <w:sz w:val="20"/>
                <w:szCs w:val="20"/>
              </w:rPr>
              <w:t>初步、最根本、最具共性的部分，其目标是让学生掌握汽车涉及的电工电子电路的基础知识和对电路进行检测的基本操作技能。学习本课程应具备中学物理电学知识，为汽车电气设备构造与维修、汽车空调设备构造与维修、汽车使用与维护等后续课程奠定基础。</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空调课程</w:t>
            </w:r>
          </w:p>
        </w:tc>
        <w:tc>
          <w:tcPr>
            <w:tcW w:w="3772" w:type="pct"/>
          </w:tcPr>
          <w:p w:rsidR="009C1717" w:rsidRPr="00157B2D" w:rsidRDefault="009C1717" w:rsidP="00F963EB">
            <w:pPr>
              <w:spacing w:line="240" w:lineRule="auto"/>
              <w:ind w:firstLineChars="0" w:firstLine="0"/>
              <w:jc w:val="left"/>
              <w:rPr>
                <w:rFonts w:ascii="方正仿宋_GBK" w:hAnsi="宋体" w:cs="宋体"/>
                <w:sz w:val="20"/>
                <w:szCs w:val="20"/>
              </w:rPr>
            </w:pPr>
            <w:r w:rsidRPr="00157B2D">
              <w:rPr>
                <w:rFonts w:ascii="方正仿宋_GBK" w:hint="eastAsia"/>
                <w:sz w:val="20"/>
                <w:szCs w:val="20"/>
              </w:rPr>
              <w:t>本课程是汽车运用与维修专业的专业核心课程，它是融合制冷、供暖、机电和计算机技术为一体，专业化突出，实践性很强的综合课程。其功能是培养本专业的学生达到汽车电工岗位要求的专门职业能力，同时培养学生逻辑思维能力及独立分析问题和解决问题的能力。</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中职汽车维护与保养课程</w:t>
            </w:r>
          </w:p>
        </w:tc>
        <w:tc>
          <w:tcPr>
            <w:tcW w:w="3772" w:type="pct"/>
          </w:tcPr>
          <w:p w:rsidR="009C1717" w:rsidRPr="00157B2D" w:rsidRDefault="009C1717" w:rsidP="00F963EB">
            <w:pPr>
              <w:spacing w:line="240" w:lineRule="auto"/>
              <w:ind w:firstLineChars="0" w:firstLine="0"/>
              <w:jc w:val="left"/>
              <w:rPr>
                <w:rFonts w:ascii="方正仿宋_GBK" w:hAnsi="宋体" w:cs="宋体"/>
                <w:sz w:val="20"/>
                <w:szCs w:val="20"/>
              </w:rPr>
            </w:pPr>
            <w:r w:rsidRPr="00157B2D">
              <w:rPr>
                <w:rFonts w:ascii="方正仿宋_GBK" w:hint="eastAsia"/>
                <w:sz w:val="20"/>
                <w:szCs w:val="20"/>
              </w:rPr>
              <w:t>《汽车维护与保养》是汽车运用与维修专业学生专业技能培养的一门核心课程，本课程构建于《机械制图》、《汽车发动机构造与维修》等相关课程的基础之上。通过此课程的学习，学生能独立完成汽车维护和保养工作，保持车辆正常行驶性，满足客户需求。本课程讲解了新车检验与维护、汽车维护常用工具的使用及现代汽车维护材料选用等相关知识，编辑整理了国内典型车型的汽车养护资料，着重介绍了汽车维护工具的使用、汽车维修接待与汽车PDI检查、汽车的维护、汽车发动机的维护、汽车底盘的维护、汽车电器的维护、汽车车身的维护项目操作。</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构造与维修课程</w:t>
            </w:r>
          </w:p>
        </w:tc>
        <w:tc>
          <w:tcPr>
            <w:tcW w:w="3772" w:type="pct"/>
          </w:tcPr>
          <w:p w:rsidR="009C1717" w:rsidRPr="00157B2D" w:rsidRDefault="009C1717" w:rsidP="00F963EB">
            <w:pPr>
              <w:spacing w:line="240" w:lineRule="auto"/>
              <w:ind w:firstLineChars="0" w:firstLine="0"/>
              <w:jc w:val="left"/>
              <w:rPr>
                <w:rFonts w:ascii="方正仿宋_GBK" w:hAnsi="宋体" w:cs="宋体"/>
                <w:sz w:val="20"/>
                <w:szCs w:val="20"/>
              </w:rPr>
            </w:pPr>
            <w:r w:rsidRPr="00157B2D">
              <w:rPr>
                <w:rFonts w:ascii="方正仿宋_GBK" w:hint="eastAsia"/>
                <w:sz w:val="20"/>
                <w:szCs w:val="20"/>
              </w:rPr>
              <w:t>《汽车构造与维修》系统地介绍了汽车各系统的作用、组成和原理，以及各零部件和总成的构造、检测方法与维修技术要求等内容。主要介绍了发动机基本知识、曲柄连杆机构构造与维修、配气机构构造与维修、汽油机燃料供给系构造与维修、柴油机燃料系构造与维修、发动机冷却系构造与维修、润滑系构造与维修、发动机进排气系统和排放控制装置构造与维修、发动机的装配与调试、汽车传动系构造与维修、汽车行驶系构造与维修、汽车转向系构造与维修、汽车制动系构造与维修等内容。</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文化课程</w:t>
            </w:r>
          </w:p>
        </w:tc>
        <w:tc>
          <w:tcPr>
            <w:tcW w:w="3772" w:type="pct"/>
          </w:tcPr>
          <w:p w:rsidR="009C1717" w:rsidRPr="00157B2D" w:rsidRDefault="009C1717" w:rsidP="00F963EB">
            <w:pPr>
              <w:spacing w:line="240" w:lineRule="auto"/>
              <w:ind w:firstLineChars="0" w:firstLine="0"/>
              <w:jc w:val="left"/>
              <w:rPr>
                <w:rFonts w:ascii="方正仿宋_GBK" w:hAnsi="宋体" w:cs="宋体"/>
                <w:color w:val="000000"/>
                <w:sz w:val="20"/>
                <w:szCs w:val="20"/>
              </w:rPr>
            </w:pPr>
            <w:r w:rsidRPr="00157B2D">
              <w:rPr>
                <w:rFonts w:ascii="方正仿宋_GBK" w:hint="eastAsia"/>
                <w:color w:val="000000"/>
                <w:sz w:val="20"/>
                <w:szCs w:val="20"/>
              </w:rPr>
              <w:t>《汽车文化》共8个项目，主要内容包括汽车发展简史、汽车结构与性能、汽车设计与造型、汽车技术文化、名车名人、世界知名汽车公司及品牌介绍、汽车时尚、安全行车，全方位地展现汽车文化的历史画卷，体现了汽车的历史性、知识性和趣味性，对培养学生对汽车的兴趣和爱好，提高读者鉴赏汽车的能力，丰富读者的汽车知识有一定的帮助。</w:t>
            </w:r>
          </w:p>
        </w:tc>
      </w:tr>
      <w:tr w:rsidR="009C1717" w:rsidRPr="00157B2D" w:rsidTr="00F963EB">
        <w:tc>
          <w:tcPr>
            <w:tcW w:w="479" w:type="pct"/>
            <w:vMerge w:val="restar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汽车营销与服务专业</w:t>
            </w: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销售技巧课程</w:t>
            </w:r>
          </w:p>
        </w:tc>
        <w:tc>
          <w:tcPr>
            <w:tcW w:w="3772" w:type="pct"/>
            <w:vAlign w:val="bottom"/>
          </w:tcPr>
          <w:p w:rsidR="009C1717" w:rsidRPr="00157B2D" w:rsidRDefault="009C1717" w:rsidP="00F963EB">
            <w:pPr>
              <w:spacing w:line="240" w:lineRule="auto"/>
              <w:ind w:firstLineChars="0" w:firstLine="0"/>
              <w:jc w:val="left"/>
              <w:rPr>
                <w:rFonts w:ascii="方正仿宋_GBK" w:hAnsi="宋体" w:cs="宋体"/>
                <w:color w:val="000000"/>
                <w:sz w:val="20"/>
                <w:szCs w:val="20"/>
              </w:rPr>
            </w:pPr>
            <w:r w:rsidRPr="00157B2D">
              <w:rPr>
                <w:rFonts w:ascii="方正仿宋_GBK" w:hint="eastAsia"/>
                <w:color w:val="000000"/>
                <w:sz w:val="20"/>
                <w:szCs w:val="20"/>
              </w:rPr>
              <w:t>《汽车销售技巧》充分考虑当今汽车市场对人才的要求，培养具有与本专业相适应的符合社会和经济发展所急需、适应汽车市场一线需求、具有良好职业道德、掌握汽车技术的高素质技能型人才。全书共分5个项目，从汽车市场营销基本理论出发，全面系统地阐述了汽车市场营销及相关知识，包括汽车市场营销概述、汽车营销环境分析、目标市场细化及定位、市场调研与预测、汽车营销策略、与汽车营销活动策划和网络销售技能等内容。</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保险与理赔课程</w:t>
            </w:r>
          </w:p>
        </w:tc>
        <w:tc>
          <w:tcPr>
            <w:tcW w:w="3772" w:type="pct"/>
          </w:tcPr>
          <w:p w:rsidR="009C1717" w:rsidRPr="00157B2D" w:rsidRDefault="009C1717" w:rsidP="00F963EB">
            <w:pPr>
              <w:spacing w:line="240" w:lineRule="auto"/>
              <w:ind w:firstLineChars="0" w:firstLine="0"/>
              <w:jc w:val="left"/>
              <w:rPr>
                <w:rFonts w:ascii="方正仿宋_GBK" w:hAnsi="宋体" w:cs="宋体"/>
                <w:sz w:val="20"/>
                <w:szCs w:val="20"/>
              </w:rPr>
            </w:pPr>
            <w:r w:rsidRPr="00157B2D">
              <w:rPr>
                <w:rFonts w:ascii="方正仿宋_GBK" w:hint="eastAsia"/>
                <w:sz w:val="20"/>
                <w:szCs w:val="20"/>
              </w:rPr>
              <w:t>《汽车保险与理赔》主要内容包括汽车保险基础知识、汽车保险合同的基本</w:t>
            </w:r>
            <w:r w:rsidRPr="00157B2D">
              <w:rPr>
                <w:rFonts w:ascii="方正仿宋_GBK" w:hint="eastAsia"/>
                <w:color w:val="000000"/>
                <w:sz w:val="20"/>
                <w:szCs w:val="20"/>
              </w:rPr>
              <w:t>条款</w:t>
            </w:r>
            <w:r w:rsidRPr="00157B2D">
              <w:rPr>
                <w:rFonts w:ascii="方正仿宋_GBK" w:hint="eastAsia"/>
                <w:sz w:val="20"/>
                <w:szCs w:val="20"/>
              </w:rPr>
              <w:t>；汽车保险主要险种和承保范围；汽车保险投保的基本流程及退保、续保、批改等手续；汽车保险理赔的业务流程、赔款理算；事故车辆定</w:t>
            </w:r>
            <w:proofErr w:type="gramStart"/>
            <w:r w:rsidRPr="00157B2D">
              <w:rPr>
                <w:rFonts w:ascii="方正仿宋_GBK" w:hint="eastAsia"/>
                <w:sz w:val="20"/>
                <w:szCs w:val="20"/>
              </w:rPr>
              <w:t>损原则</w:t>
            </w:r>
            <w:proofErr w:type="gramEnd"/>
            <w:r w:rsidRPr="00157B2D">
              <w:rPr>
                <w:rFonts w:ascii="方正仿宋_GBK" w:hint="eastAsia"/>
                <w:sz w:val="20"/>
                <w:szCs w:val="20"/>
              </w:rPr>
              <w:t>及方法、事故车辆的损失确定及修复、汽车修复价格评估。通过本课程的学习，使学生学会如何选择汽车保险险种，在实务中能办理汽车保险的承保与理赔手续，培养相关技能，为从事汽车保险与理赔专业工作、解决企业实际工作问题提供思路和方法，发挥综合优势。</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配件营销与管理课程</w:t>
            </w:r>
          </w:p>
        </w:tc>
        <w:tc>
          <w:tcPr>
            <w:tcW w:w="3772" w:type="pct"/>
          </w:tcPr>
          <w:p w:rsidR="009C1717" w:rsidRPr="00157B2D" w:rsidRDefault="009C1717" w:rsidP="00F963EB">
            <w:pPr>
              <w:spacing w:line="240" w:lineRule="auto"/>
              <w:ind w:firstLineChars="0" w:firstLine="0"/>
              <w:jc w:val="left"/>
              <w:rPr>
                <w:rFonts w:ascii="方正仿宋_GBK" w:hAnsi="宋体" w:cs="宋体"/>
                <w:color w:val="000000"/>
                <w:sz w:val="20"/>
                <w:szCs w:val="20"/>
              </w:rPr>
            </w:pPr>
            <w:r w:rsidRPr="00157B2D">
              <w:rPr>
                <w:rFonts w:ascii="方正仿宋_GBK" w:hint="eastAsia"/>
                <w:color w:val="000000"/>
                <w:sz w:val="20"/>
                <w:szCs w:val="20"/>
              </w:rPr>
              <w:t>《汽车配件管理与营销》是汽车营销与服务专业的一门专业核心课，分为六个学习任务，分别是：汽车配件知识、汽车配件采购、汽车配件仓储管理、汽车配件营销组合策略、汽车配件销售实务与技巧、汽车配件销售管理。学生通过本课程的学习，可以了解和掌握汽车配件销售的相关知识，为日后成为汽车配件销售人员及汽车配件仓管人员打下良好基础。</w:t>
            </w:r>
          </w:p>
        </w:tc>
      </w:tr>
      <w:tr w:rsidR="009C1717" w:rsidRPr="00157B2D" w:rsidTr="00F963EB">
        <w:tc>
          <w:tcPr>
            <w:tcW w:w="479" w:type="pct"/>
            <w:vMerge/>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9C1717" w:rsidRPr="00157B2D" w:rsidRDefault="009C1717"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电子商务课程</w:t>
            </w:r>
          </w:p>
        </w:tc>
        <w:tc>
          <w:tcPr>
            <w:tcW w:w="3772" w:type="pct"/>
            <w:vAlign w:val="bottom"/>
          </w:tcPr>
          <w:p w:rsidR="009C1717" w:rsidRPr="00157B2D" w:rsidRDefault="009C1717" w:rsidP="00F963EB">
            <w:pPr>
              <w:spacing w:line="240" w:lineRule="auto"/>
              <w:ind w:firstLineChars="0" w:firstLine="0"/>
              <w:jc w:val="left"/>
              <w:rPr>
                <w:rFonts w:ascii="方正仿宋_GBK" w:hAnsi="宋体" w:cs="宋体"/>
                <w:color w:val="000000"/>
                <w:sz w:val="20"/>
                <w:szCs w:val="20"/>
              </w:rPr>
            </w:pPr>
            <w:r w:rsidRPr="00157B2D">
              <w:rPr>
                <w:rFonts w:ascii="方正仿宋_GBK" w:hint="eastAsia"/>
                <w:color w:val="000000"/>
                <w:sz w:val="20"/>
                <w:szCs w:val="20"/>
              </w:rPr>
              <w:t>《汽车电子商务》为汽车营销与服务专业规划教材。系统、全面的归纳总结和分析当前汽车电子商务的发展现状。教材对汽车电子商务既有理论总结和分析，又有实践介绍和拓展，使学生充分了解和掌握汽车电子商务的发展现状、技术水平及理论研究。</w:t>
            </w:r>
          </w:p>
        </w:tc>
      </w:tr>
      <w:tr w:rsidR="00092D3B" w:rsidRPr="00157B2D" w:rsidTr="00F963EB">
        <w:tc>
          <w:tcPr>
            <w:tcW w:w="479" w:type="pct"/>
            <w:vMerge/>
            <w:vAlign w:val="center"/>
          </w:tcPr>
          <w:p w:rsidR="00092D3B" w:rsidRPr="00157B2D" w:rsidRDefault="00092D3B" w:rsidP="009C1717">
            <w:pPr>
              <w:pStyle w:val="Default"/>
              <w:jc w:val="center"/>
              <w:rPr>
                <w:rFonts w:ascii="方正仿宋_GBK" w:eastAsia="方正仿宋_GBK" w:hAnsi="微软雅黑" w:cstheme="minorBidi"/>
                <w:b/>
                <w:color w:val="auto"/>
                <w:kern w:val="2"/>
                <w:sz w:val="18"/>
                <w:szCs w:val="18"/>
              </w:rPr>
            </w:pPr>
          </w:p>
        </w:tc>
        <w:tc>
          <w:tcPr>
            <w:tcW w:w="749" w:type="pct"/>
            <w:vAlign w:val="center"/>
          </w:tcPr>
          <w:p w:rsidR="00092D3B" w:rsidRPr="00157B2D" w:rsidRDefault="00092D3B" w:rsidP="009C1717">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中职事故车查勘与定损课程</w:t>
            </w:r>
          </w:p>
        </w:tc>
        <w:tc>
          <w:tcPr>
            <w:tcW w:w="3772" w:type="pct"/>
            <w:vAlign w:val="center"/>
          </w:tcPr>
          <w:p w:rsidR="00092D3B" w:rsidRPr="00157B2D" w:rsidRDefault="009C1717" w:rsidP="00F963EB">
            <w:pPr>
              <w:spacing w:line="240" w:lineRule="auto"/>
              <w:ind w:firstLineChars="0" w:firstLine="0"/>
              <w:jc w:val="left"/>
              <w:rPr>
                <w:rFonts w:ascii="方正仿宋_GBK" w:hAnsi="微软雅黑"/>
                <w:sz w:val="18"/>
                <w:szCs w:val="18"/>
              </w:rPr>
            </w:pPr>
            <w:r w:rsidRPr="00157B2D">
              <w:rPr>
                <w:rFonts w:ascii="方正仿宋_GBK" w:hint="eastAsia"/>
                <w:sz w:val="20"/>
                <w:szCs w:val="20"/>
              </w:rPr>
              <w:t>《事故车查勘与定损》是根据培养实用型高技能人才一体化教学需要和特点而编写的，教材以事故车的查勘与定</w:t>
            </w:r>
            <w:proofErr w:type="gramStart"/>
            <w:r w:rsidRPr="00157B2D">
              <w:rPr>
                <w:rFonts w:ascii="方正仿宋_GBK" w:hint="eastAsia"/>
                <w:sz w:val="20"/>
                <w:szCs w:val="20"/>
              </w:rPr>
              <w:t>损实际</w:t>
            </w:r>
            <w:proofErr w:type="gramEnd"/>
            <w:r w:rsidRPr="00157B2D">
              <w:rPr>
                <w:rFonts w:ascii="方正仿宋_GBK" w:hint="eastAsia"/>
                <w:sz w:val="20"/>
                <w:szCs w:val="20"/>
              </w:rPr>
              <w:t>工作过程为主线，依据工作流程和复杂程度设置6个学习情境，归纳提炼为12个教学任务，重点突出了职业技能和职业素养的培养。学习情境有：交通事故的判别与处理，轻微事故车的查勘与定损，一般事故车的查勘与定损，重大事故车的查勘与定损，特大事故车的查勘与定损，特殊事故车的查勘与定损。</w:t>
            </w:r>
          </w:p>
        </w:tc>
      </w:tr>
      <w:tr w:rsidR="00400E40" w:rsidRPr="00157B2D" w:rsidTr="00400E40">
        <w:tc>
          <w:tcPr>
            <w:tcW w:w="5000" w:type="pct"/>
            <w:gridSpan w:val="3"/>
            <w:vAlign w:val="center"/>
          </w:tcPr>
          <w:p w:rsidR="00400E40" w:rsidRDefault="00400E40" w:rsidP="00F963EB">
            <w:pPr>
              <w:spacing w:line="240" w:lineRule="auto"/>
              <w:ind w:firstLineChars="0" w:firstLine="0"/>
              <w:jc w:val="left"/>
              <w:rPr>
                <w:rFonts w:ascii="方正仿宋_GBK"/>
                <w:sz w:val="21"/>
                <w:szCs w:val="21"/>
              </w:rPr>
            </w:pPr>
          </w:p>
          <w:p w:rsidR="00400E40" w:rsidRPr="00400E40" w:rsidRDefault="00400E40" w:rsidP="00F963EB">
            <w:pPr>
              <w:spacing w:line="240" w:lineRule="auto"/>
              <w:ind w:firstLineChars="0" w:firstLine="0"/>
              <w:jc w:val="left"/>
              <w:rPr>
                <w:rFonts w:ascii="方正仿宋_GBK"/>
                <w:b/>
                <w:sz w:val="21"/>
                <w:szCs w:val="21"/>
              </w:rPr>
            </w:pPr>
            <w:r w:rsidRPr="00400E40">
              <w:rPr>
                <w:rFonts w:ascii="方正仿宋_GBK" w:hint="eastAsia"/>
                <w:b/>
                <w:sz w:val="21"/>
                <w:szCs w:val="21"/>
              </w:rPr>
              <w:t>备注：汽车检修类专业课程资源建设详见附件三</w:t>
            </w:r>
          </w:p>
          <w:p w:rsidR="00400E40" w:rsidRPr="00157B2D" w:rsidRDefault="00400E40" w:rsidP="00F963EB">
            <w:pPr>
              <w:spacing w:line="240" w:lineRule="auto"/>
              <w:ind w:firstLineChars="0" w:firstLine="0"/>
              <w:jc w:val="left"/>
              <w:rPr>
                <w:rFonts w:ascii="方正仿宋_GBK"/>
                <w:sz w:val="20"/>
                <w:szCs w:val="20"/>
              </w:rPr>
            </w:pPr>
          </w:p>
        </w:tc>
      </w:tr>
    </w:tbl>
    <w:p w:rsidR="008029ED" w:rsidRPr="00157B2D" w:rsidRDefault="008029ED" w:rsidP="00683D22">
      <w:pPr>
        <w:ind w:firstLineChars="0" w:firstLine="0"/>
        <w:jc w:val="center"/>
        <w:rPr>
          <w:rFonts w:ascii="方正仿宋_GBK" w:hAnsi="微软雅黑"/>
          <w:sz w:val="18"/>
          <w:szCs w:val="18"/>
          <w:highlight w:val="yellow"/>
        </w:rPr>
      </w:pPr>
    </w:p>
    <w:p w:rsidR="00683D22" w:rsidRPr="00157B2D" w:rsidRDefault="00683D22" w:rsidP="00683D22">
      <w:pPr>
        <w:ind w:firstLineChars="0" w:firstLine="0"/>
        <w:jc w:val="center"/>
        <w:rPr>
          <w:rFonts w:ascii="方正仿宋_GBK" w:hAnsi="微软雅黑"/>
          <w:b/>
          <w:sz w:val="18"/>
          <w:szCs w:val="18"/>
        </w:rPr>
      </w:pPr>
      <w:r w:rsidRPr="00157B2D">
        <w:rPr>
          <w:rFonts w:ascii="方正仿宋_GBK" w:hAnsi="微软雅黑" w:hint="eastAsia"/>
          <w:b/>
          <w:sz w:val="18"/>
          <w:szCs w:val="18"/>
        </w:rPr>
        <w:t>表 行业</w:t>
      </w:r>
      <w:proofErr w:type="gramStart"/>
      <w:r w:rsidRPr="00157B2D">
        <w:rPr>
          <w:rFonts w:ascii="方正仿宋_GBK" w:hAnsi="微软雅黑" w:hint="eastAsia"/>
          <w:b/>
          <w:sz w:val="18"/>
          <w:szCs w:val="18"/>
        </w:rPr>
        <w:t>微课资源表</w:t>
      </w:r>
      <w:proofErr w:type="gramEnd"/>
    </w:p>
    <w:tbl>
      <w:tblPr>
        <w:tblStyle w:val="a7"/>
        <w:tblW w:w="5000" w:type="pct"/>
        <w:tblLook w:val="04A0" w:firstRow="1" w:lastRow="0" w:firstColumn="1" w:lastColumn="0" w:noHBand="0" w:noVBand="1"/>
      </w:tblPr>
      <w:tblGrid>
        <w:gridCol w:w="1101"/>
        <w:gridCol w:w="5671"/>
        <w:gridCol w:w="1750"/>
      </w:tblGrid>
      <w:tr w:rsidR="0064742C" w:rsidRPr="00157B2D" w:rsidTr="00E676E6">
        <w:trPr>
          <w:trHeight w:val="522"/>
        </w:trPr>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proofErr w:type="gramStart"/>
            <w:r w:rsidRPr="00157B2D">
              <w:rPr>
                <w:rFonts w:ascii="方正仿宋_GBK" w:eastAsia="方正仿宋_GBK" w:hAnsi="微软雅黑" w:cstheme="minorBidi" w:hint="eastAsia"/>
                <w:b/>
                <w:color w:val="auto"/>
                <w:kern w:val="2"/>
                <w:sz w:val="18"/>
                <w:szCs w:val="18"/>
              </w:rPr>
              <w:t>行业微课类别</w:t>
            </w:r>
            <w:proofErr w:type="gramEnd"/>
          </w:p>
        </w:tc>
        <w:tc>
          <w:tcPr>
            <w:tcW w:w="3327"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proofErr w:type="gramStart"/>
            <w:r w:rsidRPr="00157B2D">
              <w:rPr>
                <w:rFonts w:ascii="方正仿宋_GBK" w:eastAsia="方正仿宋_GBK" w:hAnsi="微软雅黑" w:cstheme="minorBidi" w:hint="eastAsia"/>
                <w:b/>
                <w:color w:val="auto"/>
                <w:kern w:val="2"/>
                <w:sz w:val="18"/>
                <w:szCs w:val="18"/>
              </w:rPr>
              <w:t>微课简介</w:t>
            </w:r>
            <w:proofErr w:type="gramEnd"/>
          </w:p>
        </w:tc>
        <w:tc>
          <w:tcPr>
            <w:tcW w:w="1027"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proofErr w:type="gramStart"/>
            <w:r w:rsidRPr="00157B2D">
              <w:rPr>
                <w:rFonts w:ascii="方正仿宋_GBK" w:eastAsia="方正仿宋_GBK" w:hAnsi="微软雅黑" w:cstheme="minorBidi" w:hint="eastAsia"/>
                <w:b/>
                <w:color w:val="auto"/>
                <w:kern w:val="2"/>
                <w:sz w:val="18"/>
                <w:szCs w:val="18"/>
              </w:rPr>
              <w:t>微课数量</w:t>
            </w:r>
            <w:proofErr w:type="gramEnd"/>
            <w:r w:rsidRPr="00157B2D">
              <w:rPr>
                <w:rFonts w:ascii="方正仿宋_GBK" w:eastAsia="方正仿宋_GBK" w:hAnsi="微软雅黑" w:cstheme="minorBidi" w:hint="eastAsia"/>
                <w:b/>
                <w:color w:val="auto"/>
                <w:kern w:val="2"/>
                <w:sz w:val="18"/>
                <w:szCs w:val="18"/>
              </w:rPr>
              <w:t>、时长</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销售顾问类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课程从销售的流程、技巧出发，全面讲解“顾问式销售流程”的相关知识，以及在销售执行过程中的一些注意事项、重点环节及市场普遍存在的购买现象的应对方法及技巧。</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服务顾问类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课程从服务顾问日常工作中的服务流程、客户管理、专项业务、服务礼仪、5S管理等核心的任务出发， 以 “顾小白”的人物形象贯穿始终，课程整体短小精悍，讲解风格轻松愉悦，解决实际工作问题。</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市场经理类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课程从岗位认知、市场分析、活动评估、业务技巧等多模块展开，使市场经理能够明确自我的岗位职责，了解市场活动的开展方式，为制定更好的营销计划及活动措施奠定基础。</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备件主管类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课程从汽车4S店的备件实际问题出发，主要解决备件主管在产品计划、备件营销、库房管理、内外部作业等一系列问题。掌握备件知识技能，具备库房管理必备的实操能力，达到</w:t>
            </w:r>
            <w:proofErr w:type="gramStart"/>
            <w:r w:rsidRPr="00157B2D">
              <w:rPr>
                <w:rFonts w:ascii="方正仿宋_GBK" w:hAnsi="微软雅黑" w:hint="eastAsia"/>
                <w:sz w:val="18"/>
                <w:szCs w:val="18"/>
              </w:rPr>
              <w:t>清晰规划</w:t>
            </w:r>
            <w:proofErr w:type="gramEnd"/>
            <w:r w:rsidRPr="00157B2D">
              <w:rPr>
                <w:rFonts w:ascii="方正仿宋_GBK" w:hAnsi="微软雅黑" w:hint="eastAsia"/>
                <w:sz w:val="18"/>
                <w:szCs w:val="18"/>
              </w:rPr>
              <w:t>产品，从而降低成本、</w:t>
            </w:r>
            <w:r w:rsidRPr="00157B2D">
              <w:rPr>
                <w:rFonts w:ascii="方正仿宋_GBK" w:hAnsi="微软雅黑" w:hint="eastAsia"/>
                <w:sz w:val="18"/>
                <w:szCs w:val="18"/>
              </w:rPr>
              <w:lastRenderedPageBreak/>
              <w:t>满足客户需求、提升产值。</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lastRenderedPageBreak/>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lastRenderedPageBreak/>
              <w:t>车间主管类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课程以定期工作、安全管理、质量管理、效率管理等出发讲解车间主管需要掌握的技能和方法，如：车间</w:t>
            </w:r>
            <w:proofErr w:type="gramStart"/>
            <w:r w:rsidRPr="00157B2D">
              <w:rPr>
                <w:rFonts w:ascii="方正仿宋_GBK" w:hAnsi="微软雅黑" w:hint="eastAsia"/>
                <w:sz w:val="18"/>
                <w:szCs w:val="18"/>
              </w:rPr>
              <w:t>最</w:t>
            </w:r>
            <w:proofErr w:type="gramEnd"/>
            <w:r w:rsidRPr="00157B2D">
              <w:rPr>
                <w:rFonts w:ascii="方正仿宋_GBK" w:hAnsi="微软雅黑" w:hint="eastAsia"/>
                <w:sz w:val="18"/>
                <w:szCs w:val="18"/>
              </w:rPr>
              <w:t>核心的安全、质量、效率管理，人员培养、个人能力提升、KPI关键指标考核的应用等，助力车间主管快速成长，为成为一名优秀前台主管打下良好的基础。</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前台主管类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旨在给前台主管全方位的工作指导，从流程、质量、效率、客户管理等主要工作模块进行系统阐述与教导，特别针对服务经理工作中的常见痛点提供解决方案和实用工具，使前台主管能力得到快速提升，为成为一名优秀前台主管打下良好的基础。</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总经理类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课程从汽车市场、商务政策、基础任务、销售管理、售后管理、客户管理、衍生业务、人员团队管理、经营管理等模块展开，旨在让总经理能够系统的梳理自我的任务并解决实际工作中的问题。</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销售部长类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课程从销售部长实际工作中的基础任务、销售流程、展厅管理、进销存管理、经营管理以及人员团队管理等问题模块出发，深入浅出的讲解了痛点及解决措施。</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r w:rsidR="0064742C" w:rsidRPr="00157B2D" w:rsidTr="00E676E6">
        <w:tc>
          <w:tcPr>
            <w:tcW w:w="646" w:type="pct"/>
            <w:vAlign w:val="center"/>
          </w:tcPr>
          <w:p w:rsidR="0064742C" w:rsidRPr="00157B2D" w:rsidRDefault="0064742C" w:rsidP="0064742C">
            <w:pPr>
              <w:ind w:firstLineChars="0" w:firstLine="0"/>
              <w:jc w:val="center"/>
              <w:rPr>
                <w:rFonts w:ascii="方正仿宋_GBK" w:hAnsi="微软雅黑"/>
                <w:b/>
                <w:sz w:val="18"/>
                <w:szCs w:val="18"/>
              </w:rPr>
            </w:pPr>
            <w:r w:rsidRPr="00157B2D">
              <w:rPr>
                <w:rFonts w:ascii="方正仿宋_GBK" w:hAnsi="微软雅黑" w:hint="eastAsia"/>
                <w:b/>
                <w:sz w:val="18"/>
                <w:szCs w:val="18"/>
              </w:rPr>
              <w:t>售后站长类</w:t>
            </w:r>
          </w:p>
        </w:tc>
        <w:tc>
          <w:tcPr>
            <w:tcW w:w="3327" w:type="pct"/>
            <w:vAlign w:val="center"/>
          </w:tcPr>
          <w:p w:rsidR="0064742C" w:rsidRPr="00157B2D" w:rsidRDefault="0064742C" w:rsidP="0064742C">
            <w:pPr>
              <w:ind w:firstLineChars="0" w:firstLine="0"/>
              <w:jc w:val="left"/>
              <w:rPr>
                <w:rFonts w:ascii="方正仿宋_GBK" w:hAnsi="微软雅黑"/>
                <w:sz w:val="18"/>
                <w:szCs w:val="18"/>
              </w:rPr>
            </w:pPr>
            <w:r w:rsidRPr="00157B2D">
              <w:rPr>
                <w:rFonts w:ascii="方正仿宋_GBK" w:hAnsi="微软雅黑" w:hint="eastAsia"/>
                <w:sz w:val="18"/>
                <w:szCs w:val="18"/>
              </w:rPr>
              <w:t>课程以定期工作、客户管理、团队建设、活动策划、指标管理、工作方法等</w:t>
            </w:r>
            <w:proofErr w:type="gramStart"/>
            <w:r w:rsidRPr="00157B2D">
              <w:rPr>
                <w:rFonts w:ascii="方正仿宋_GBK" w:hAnsi="微软雅黑" w:hint="eastAsia"/>
                <w:sz w:val="18"/>
                <w:szCs w:val="18"/>
              </w:rPr>
              <w:t>最</w:t>
            </w:r>
            <w:proofErr w:type="gramEnd"/>
            <w:r w:rsidRPr="00157B2D">
              <w:rPr>
                <w:rFonts w:ascii="方正仿宋_GBK" w:hAnsi="微软雅黑" w:hint="eastAsia"/>
                <w:sz w:val="18"/>
                <w:szCs w:val="18"/>
              </w:rPr>
              <w:t>核心的人物为出发点，包含技巧、方法、表单、管理工具等全面内容，帮助服务站长解决实际工作问题，提高工作效率，提升客户满意度。</w:t>
            </w:r>
          </w:p>
        </w:tc>
        <w:tc>
          <w:tcPr>
            <w:tcW w:w="1027" w:type="pct"/>
            <w:vAlign w:val="center"/>
          </w:tcPr>
          <w:p w:rsidR="0064742C" w:rsidRPr="00157B2D" w:rsidRDefault="0064742C" w:rsidP="0064742C">
            <w:pPr>
              <w:ind w:firstLineChars="0" w:firstLine="0"/>
              <w:jc w:val="center"/>
              <w:rPr>
                <w:rFonts w:ascii="方正仿宋_GBK" w:hAnsi="微软雅黑"/>
                <w:sz w:val="18"/>
                <w:szCs w:val="18"/>
              </w:rPr>
            </w:pPr>
            <w:r w:rsidRPr="00157B2D">
              <w:rPr>
                <w:rFonts w:ascii="方正仿宋_GBK" w:hAnsi="微软雅黑" w:hint="eastAsia"/>
                <w:sz w:val="18"/>
                <w:szCs w:val="18"/>
              </w:rPr>
              <w:t>10个视频课程。每个视频6到30分钟。</w:t>
            </w:r>
          </w:p>
        </w:tc>
      </w:tr>
    </w:tbl>
    <w:p w:rsidR="008813A7" w:rsidRPr="00157B2D" w:rsidRDefault="000474DD" w:rsidP="00DE0CE1">
      <w:pPr>
        <w:pStyle w:val="3"/>
        <w:ind w:firstLine="422"/>
        <w:rPr>
          <w:rFonts w:ascii="方正仿宋_GBK"/>
        </w:rPr>
      </w:pPr>
      <w:bookmarkStart w:id="27" w:name="_Toc4679594"/>
      <w:r w:rsidRPr="00157B2D">
        <w:rPr>
          <w:rFonts w:ascii="方正仿宋_GBK" w:hint="eastAsia"/>
        </w:rPr>
        <w:t xml:space="preserve">2. </w:t>
      </w:r>
      <w:r w:rsidR="008813A7" w:rsidRPr="00157B2D">
        <w:rPr>
          <w:rFonts w:ascii="方正仿宋_GBK" w:hint="eastAsia"/>
        </w:rPr>
        <w:t>仿真实训</w:t>
      </w:r>
      <w:bookmarkEnd w:id="27"/>
    </w:p>
    <w:p w:rsidR="000474DD" w:rsidRPr="00157B2D" w:rsidRDefault="000474DD" w:rsidP="002578E5">
      <w:pPr>
        <w:spacing w:line="480" w:lineRule="exact"/>
        <w:ind w:firstLine="420"/>
        <w:rPr>
          <w:rFonts w:ascii="方正仿宋_GBK" w:hAnsi="微软雅黑"/>
        </w:rPr>
      </w:pPr>
      <w:r w:rsidRPr="00157B2D">
        <w:rPr>
          <w:rFonts w:ascii="方正仿宋_GBK" w:hAnsi="微软雅黑" w:hint="eastAsia"/>
          <w:sz w:val="21"/>
        </w:rPr>
        <w:t>通过</w:t>
      </w:r>
      <w:proofErr w:type="spellStart"/>
      <w:r w:rsidRPr="00157B2D">
        <w:rPr>
          <w:rFonts w:ascii="方正仿宋_GBK" w:hAnsi="微软雅黑" w:hint="eastAsia"/>
          <w:sz w:val="21"/>
        </w:rPr>
        <w:t>zSpace</w:t>
      </w:r>
      <w:proofErr w:type="spellEnd"/>
      <w:r w:rsidRPr="00157B2D">
        <w:rPr>
          <w:rFonts w:ascii="方正仿宋_GBK" w:hAnsi="微软雅黑" w:hint="eastAsia"/>
          <w:sz w:val="21"/>
        </w:rPr>
        <w:t>桌面式VR平台、86寸裸眼大屏显示器、汽车专业VR 实</w:t>
      </w:r>
      <w:proofErr w:type="gramStart"/>
      <w:r w:rsidRPr="00157B2D">
        <w:rPr>
          <w:rFonts w:ascii="方正仿宋_GBK" w:hAnsi="微软雅黑" w:hint="eastAsia"/>
          <w:sz w:val="21"/>
        </w:rPr>
        <w:t>训教学</w:t>
      </w:r>
      <w:proofErr w:type="gramEnd"/>
      <w:r w:rsidRPr="00157B2D">
        <w:rPr>
          <w:rFonts w:ascii="方正仿宋_GBK" w:hAnsi="微软雅黑" w:hint="eastAsia"/>
          <w:sz w:val="21"/>
        </w:rPr>
        <w:t>软件。实</w:t>
      </w:r>
      <w:proofErr w:type="gramStart"/>
      <w:r w:rsidRPr="00157B2D">
        <w:rPr>
          <w:rFonts w:ascii="方正仿宋_GBK" w:hAnsi="微软雅黑" w:hint="eastAsia"/>
          <w:sz w:val="21"/>
        </w:rPr>
        <w:t>训教学</w:t>
      </w:r>
      <w:proofErr w:type="gramEnd"/>
      <w:r w:rsidRPr="00157B2D">
        <w:rPr>
          <w:rFonts w:ascii="方正仿宋_GBK" w:hAnsi="微软雅黑" w:hint="eastAsia"/>
          <w:sz w:val="21"/>
        </w:rPr>
        <w:t>旨在根据专业特色和需求，把VR技术引进教学实训中，是专业实训+创新教育的植入，采用多样化VR技术以及VR实</w:t>
      </w:r>
      <w:proofErr w:type="gramStart"/>
      <w:r w:rsidRPr="00157B2D">
        <w:rPr>
          <w:rFonts w:ascii="方正仿宋_GBK" w:hAnsi="微软雅黑" w:hint="eastAsia"/>
          <w:sz w:val="21"/>
        </w:rPr>
        <w:t>训教学</w:t>
      </w:r>
      <w:proofErr w:type="gramEnd"/>
      <w:r w:rsidRPr="00157B2D">
        <w:rPr>
          <w:rFonts w:ascii="方正仿宋_GBK" w:hAnsi="微软雅黑" w:hint="eastAsia"/>
          <w:sz w:val="21"/>
        </w:rPr>
        <w:t>软件，开展如汽车检修类的辅助教学与实训，有效的将书本上平面的知识转化为立体、沉浸、互动的展示内容，学生们在身临其境的场景中学习，理解更透彻，记忆更深刻，既极大的节省了成本，又可规避某些真实</w:t>
      </w:r>
      <w:proofErr w:type="gramStart"/>
      <w:r w:rsidRPr="00157B2D">
        <w:rPr>
          <w:rFonts w:ascii="方正仿宋_GBK" w:hAnsi="微软雅黑" w:hint="eastAsia"/>
          <w:sz w:val="21"/>
        </w:rPr>
        <w:t>实</w:t>
      </w:r>
      <w:proofErr w:type="gramEnd"/>
      <w:r w:rsidRPr="00157B2D">
        <w:rPr>
          <w:rFonts w:ascii="方正仿宋_GBK" w:hAnsi="微软雅黑" w:hint="eastAsia"/>
          <w:sz w:val="21"/>
        </w:rPr>
        <w:t>训或操作带来的各种危险，激发了学生学习兴趣，提升了整体专业学习效果，有效提升职业院校教学实训效果，让实训</w:t>
      </w:r>
      <w:proofErr w:type="gramStart"/>
      <w:r w:rsidRPr="00157B2D">
        <w:rPr>
          <w:rFonts w:ascii="方正仿宋_GBK" w:hAnsi="微软雅黑" w:hint="eastAsia"/>
          <w:sz w:val="21"/>
        </w:rPr>
        <w:t>室真正</w:t>
      </w:r>
      <w:proofErr w:type="gramEnd"/>
      <w:r w:rsidRPr="00157B2D">
        <w:rPr>
          <w:rFonts w:ascii="方正仿宋_GBK" w:hAnsi="微软雅黑" w:hint="eastAsia"/>
          <w:sz w:val="21"/>
        </w:rPr>
        <w:t>成为职业教育第一课堂。</w:t>
      </w:r>
      <w:r w:rsidR="00090EC1" w:rsidRPr="00157B2D">
        <w:rPr>
          <w:rFonts w:ascii="方正仿宋_GBK" w:hint="eastAsia"/>
          <w:b/>
          <w:sz w:val="21"/>
          <w:szCs w:val="21"/>
        </w:rPr>
        <w:t>汽车运用与维修专业</w:t>
      </w:r>
      <w:r w:rsidR="00090EC1" w:rsidRPr="00157B2D">
        <w:rPr>
          <w:rFonts w:ascii="方正仿宋_GBK" w:hint="eastAsia"/>
          <w:sz w:val="21"/>
          <w:szCs w:val="21"/>
        </w:rPr>
        <w:t>和</w:t>
      </w:r>
      <w:r w:rsidR="00090EC1" w:rsidRPr="00157B2D">
        <w:rPr>
          <w:rFonts w:ascii="方正仿宋_GBK" w:hint="eastAsia"/>
          <w:b/>
          <w:sz w:val="21"/>
          <w:szCs w:val="21"/>
        </w:rPr>
        <w:t>汽车营销与服务专业</w:t>
      </w:r>
      <w:r w:rsidR="00090EC1" w:rsidRPr="00157B2D">
        <w:rPr>
          <w:rFonts w:ascii="方正仿宋_GBK" w:hint="eastAsia"/>
          <w:sz w:val="21"/>
          <w:szCs w:val="21"/>
        </w:rPr>
        <w:t>仿真实</w:t>
      </w:r>
      <w:proofErr w:type="gramStart"/>
      <w:r w:rsidR="00090EC1" w:rsidRPr="00157B2D">
        <w:rPr>
          <w:rFonts w:ascii="方正仿宋_GBK" w:hint="eastAsia"/>
          <w:sz w:val="21"/>
          <w:szCs w:val="21"/>
        </w:rPr>
        <w:t>训软件</w:t>
      </w:r>
      <w:proofErr w:type="gramEnd"/>
      <w:r w:rsidR="00090EC1" w:rsidRPr="00157B2D">
        <w:rPr>
          <w:rFonts w:ascii="方正仿宋_GBK" w:hint="eastAsia"/>
          <w:noProof/>
        </w:rPr>
        <w:t>详见下表。</w:t>
      </w:r>
    </w:p>
    <w:p w:rsidR="00366764" w:rsidRPr="00157B2D" w:rsidRDefault="004C2074" w:rsidP="00505AA2">
      <w:pPr>
        <w:ind w:firstLineChars="0" w:firstLine="0"/>
        <w:jc w:val="center"/>
        <w:rPr>
          <w:rFonts w:ascii="方正仿宋_GBK" w:hAnsi="微软雅黑"/>
          <w:sz w:val="18"/>
          <w:szCs w:val="18"/>
        </w:rPr>
      </w:pPr>
      <w:r w:rsidRPr="00157B2D">
        <w:rPr>
          <w:rFonts w:ascii="方正仿宋_GBK" w:hAnsi="微软雅黑" w:hint="eastAsia"/>
          <w:sz w:val="18"/>
          <w:szCs w:val="18"/>
        </w:rPr>
        <w:lastRenderedPageBreak/>
        <w:t>表</w:t>
      </w:r>
      <w:r w:rsidR="00C95563" w:rsidRPr="00157B2D">
        <w:rPr>
          <w:rFonts w:ascii="方正仿宋_GBK" w:hAnsi="微软雅黑" w:hint="eastAsia"/>
          <w:sz w:val="18"/>
          <w:szCs w:val="18"/>
        </w:rPr>
        <w:t xml:space="preserve"> </w:t>
      </w:r>
      <w:r w:rsidR="007B32F3" w:rsidRPr="00157B2D">
        <w:rPr>
          <w:rFonts w:ascii="方正仿宋_GBK" w:hAnsi="微软雅黑" w:hint="eastAsia"/>
          <w:sz w:val="18"/>
          <w:szCs w:val="18"/>
        </w:rPr>
        <w:t>汽车检修类专业</w:t>
      </w:r>
      <w:r w:rsidRPr="00157B2D">
        <w:rPr>
          <w:rFonts w:ascii="方正仿宋_GBK" w:hAnsi="微软雅黑" w:hint="eastAsia"/>
          <w:sz w:val="18"/>
          <w:szCs w:val="18"/>
        </w:rPr>
        <w:t>仿真实</w:t>
      </w:r>
      <w:proofErr w:type="gramStart"/>
      <w:r w:rsidRPr="00157B2D">
        <w:rPr>
          <w:rFonts w:ascii="方正仿宋_GBK" w:hAnsi="微软雅黑" w:hint="eastAsia"/>
          <w:sz w:val="18"/>
          <w:szCs w:val="18"/>
        </w:rPr>
        <w:t>训软件表</w:t>
      </w:r>
      <w:proofErr w:type="gramEnd"/>
    </w:p>
    <w:tbl>
      <w:tblPr>
        <w:tblStyle w:val="a7"/>
        <w:tblW w:w="0" w:type="auto"/>
        <w:tblLook w:val="04A0" w:firstRow="1" w:lastRow="0" w:firstColumn="1" w:lastColumn="0" w:noHBand="0" w:noVBand="1"/>
      </w:tblPr>
      <w:tblGrid>
        <w:gridCol w:w="716"/>
        <w:gridCol w:w="1377"/>
        <w:gridCol w:w="5245"/>
        <w:gridCol w:w="1184"/>
      </w:tblGrid>
      <w:tr w:rsidR="00AB1FF9" w:rsidRPr="00157B2D" w:rsidTr="00922C98">
        <w:trPr>
          <w:trHeight w:val="573"/>
        </w:trPr>
        <w:tc>
          <w:tcPr>
            <w:tcW w:w="716"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专业名称</w:t>
            </w: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产品名称</w:t>
            </w:r>
          </w:p>
        </w:tc>
        <w:tc>
          <w:tcPr>
            <w:tcW w:w="5245"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产品简介</w:t>
            </w:r>
          </w:p>
        </w:tc>
        <w:tc>
          <w:tcPr>
            <w:tcW w:w="1184"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产品类别</w:t>
            </w:r>
          </w:p>
        </w:tc>
      </w:tr>
      <w:tr w:rsidR="00AB1FF9" w:rsidRPr="00157B2D" w:rsidTr="00922C98">
        <w:tc>
          <w:tcPr>
            <w:tcW w:w="716" w:type="dxa"/>
            <w:vMerge w:val="restart"/>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汽车运用与维修专业</w:t>
            </w: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发动机3D仿真实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B33A8A" w:rsidRPr="00157B2D" w:rsidRDefault="00B33A8A" w:rsidP="00B33A8A">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本产品以科鲁兹汽车的发动机为原型，分管理员、教师和学生三种权限，管理员负责对用户、资源及课程进行管理，教师和学生可查看课程相关的理论介绍及原理视频，并参与到实际的拆卸及安装实</w:t>
            </w:r>
            <w:proofErr w:type="gramStart"/>
            <w:r w:rsidRPr="00157B2D">
              <w:rPr>
                <w:rFonts w:ascii="方正仿宋_GBK" w:eastAsia="方正仿宋_GBK" w:hAnsi="微软雅黑" w:cstheme="minorBidi" w:hint="eastAsia"/>
                <w:color w:val="auto"/>
                <w:kern w:val="2"/>
                <w:sz w:val="18"/>
                <w:szCs w:val="18"/>
              </w:rPr>
              <w:t>训任务</w:t>
            </w:r>
            <w:proofErr w:type="gramEnd"/>
            <w:r w:rsidRPr="00157B2D">
              <w:rPr>
                <w:rFonts w:ascii="方正仿宋_GBK" w:eastAsia="方正仿宋_GBK" w:hAnsi="微软雅黑" w:cstheme="minorBidi" w:hint="eastAsia"/>
                <w:color w:val="auto"/>
                <w:kern w:val="2"/>
                <w:sz w:val="18"/>
                <w:szCs w:val="18"/>
              </w:rPr>
              <w:t>中。</w:t>
            </w:r>
          </w:p>
          <w:p w:rsidR="00B33A8A" w:rsidRPr="00157B2D" w:rsidRDefault="00B33A8A" w:rsidP="00B33A8A">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用3D动画的形式为老师和学生真实系统地再现了科鲁兹汽车发动机的总体结构、曲柄连杆机构、配气机构、供给系统等，通过高度仿真的实训场景，培养学生利用现代诊断和检测设备进行发动机电控系统故障诊断、故障分析、零部件检测及维修更换等专业能力，大大降低实际操作的成本及危险性，也提高了学生和教师在教学过程中的互动性和趣味性。</w:t>
            </w:r>
          </w:p>
          <w:p w:rsidR="00AB1FF9" w:rsidRPr="00157B2D" w:rsidRDefault="00B33A8A"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同时，通过基于工作过程系统化的学习情境的设计与实施，培养学生的社会能力和方法能力，达到培养和锻炼学生的综合职业能力的要求。</w:t>
            </w:r>
          </w:p>
        </w:tc>
        <w:tc>
          <w:tcPr>
            <w:tcW w:w="1184" w:type="dxa"/>
            <w:vMerge w:val="restart"/>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3D软件</w:t>
            </w: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变速器3D仿真实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B33A8A" w:rsidRPr="00157B2D" w:rsidRDefault="00B33A8A" w:rsidP="00B33A8A">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本产品以科鲁兹汽车的变速器为原型，分管理员、教师和学生三种权限，管理员负责对用户、资源及课程进行管理，教师和学生可查看课程相关的理论介绍及原理视频，并参与到实际的拆卸及安装实</w:t>
            </w:r>
            <w:proofErr w:type="gramStart"/>
            <w:r w:rsidRPr="00157B2D">
              <w:rPr>
                <w:rFonts w:ascii="方正仿宋_GBK" w:eastAsia="方正仿宋_GBK" w:hAnsi="微软雅黑" w:cstheme="minorBidi" w:hint="eastAsia"/>
                <w:color w:val="auto"/>
                <w:kern w:val="2"/>
                <w:sz w:val="18"/>
                <w:szCs w:val="18"/>
              </w:rPr>
              <w:t>训任务</w:t>
            </w:r>
            <w:proofErr w:type="gramEnd"/>
            <w:r w:rsidRPr="00157B2D">
              <w:rPr>
                <w:rFonts w:ascii="方正仿宋_GBK" w:eastAsia="方正仿宋_GBK" w:hAnsi="微软雅黑" w:cstheme="minorBidi" w:hint="eastAsia"/>
                <w:color w:val="auto"/>
                <w:kern w:val="2"/>
                <w:sz w:val="18"/>
                <w:szCs w:val="18"/>
              </w:rPr>
              <w:t>中。</w:t>
            </w:r>
          </w:p>
          <w:p w:rsidR="00AB1FF9" w:rsidRPr="00157B2D" w:rsidRDefault="00B33A8A"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产品包含汽车变速箱的结构认知、原理展示、拆装、考核等功能。通过高度仿真的模拟展示及实训场景，大大降低实际操作的成本及危险性，也提高了学生和教师在教学过程中的互动性和趣味性。</w:t>
            </w:r>
          </w:p>
        </w:tc>
        <w:tc>
          <w:tcPr>
            <w:tcW w:w="1184" w:type="dxa"/>
            <w:vMerge/>
            <w:vAlign w:val="center"/>
          </w:tcPr>
          <w:p w:rsidR="00AB1FF9" w:rsidRPr="00157B2D" w:rsidRDefault="00AB1FF9" w:rsidP="00B33A8A">
            <w:pPr>
              <w:spacing w:line="240" w:lineRule="auto"/>
              <w:ind w:firstLine="480"/>
              <w:jc w:val="center"/>
              <w:rPr>
                <w:rFonts w:ascii="方正仿宋_GBK"/>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底盘3D仿真实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B33A8A" w:rsidRPr="00157B2D" w:rsidRDefault="00B33A8A" w:rsidP="00B33A8A">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本产品以科鲁兹汽车的底盘为原型，分管理员、教师和学生三种权限，管理员负责对用户、资源及课程进行管理，教师和学生可查看课程相关的理论介绍及原理视频，并参与到实际的拆卸及安装实</w:t>
            </w:r>
            <w:proofErr w:type="gramStart"/>
            <w:r w:rsidRPr="00157B2D">
              <w:rPr>
                <w:rFonts w:ascii="方正仿宋_GBK" w:eastAsia="方正仿宋_GBK" w:hAnsi="微软雅黑" w:cstheme="minorBidi" w:hint="eastAsia"/>
                <w:color w:val="auto"/>
                <w:kern w:val="2"/>
                <w:sz w:val="18"/>
                <w:szCs w:val="18"/>
              </w:rPr>
              <w:t>训任务</w:t>
            </w:r>
            <w:proofErr w:type="gramEnd"/>
            <w:r w:rsidRPr="00157B2D">
              <w:rPr>
                <w:rFonts w:ascii="方正仿宋_GBK" w:eastAsia="方正仿宋_GBK" w:hAnsi="微软雅黑" w:cstheme="minorBidi" w:hint="eastAsia"/>
                <w:color w:val="auto"/>
                <w:kern w:val="2"/>
                <w:sz w:val="18"/>
                <w:szCs w:val="18"/>
              </w:rPr>
              <w:t>中。</w:t>
            </w:r>
          </w:p>
          <w:p w:rsidR="00AB1FF9" w:rsidRPr="00157B2D" w:rsidRDefault="00B33A8A"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包含汽车底盘结构认知、原理展示、拆装、考核等功能，用3D动画的形式真实系统地再现了科鲁兹汽车底盘中行驶系统、转向系统和制动系统的组成结构和工作原理等知识，并介绍三个系统的拆装流程与使用工具的注意事项等，通过高度仿真的模拟展示及实训场景，让用户彻底熟悉汽车底盘的理论与实训知识，还大大降低实际操作的成本及危险性，也提高了学生和教师在教学过程中的互动性和趣味性。</w:t>
            </w:r>
          </w:p>
        </w:tc>
        <w:tc>
          <w:tcPr>
            <w:tcW w:w="1184" w:type="dxa"/>
            <w:vMerge/>
            <w:vAlign w:val="center"/>
          </w:tcPr>
          <w:p w:rsidR="00AB1FF9" w:rsidRPr="00157B2D" w:rsidRDefault="00AB1FF9" w:rsidP="00B33A8A">
            <w:pPr>
              <w:spacing w:line="240" w:lineRule="auto"/>
              <w:ind w:firstLine="480"/>
              <w:jc w:val="center"/>
              <w:rPr>
                <w:rFonts w:ascii="方正仿宋_GBK"/>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空调3D仿真实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科鲁兹汽车为原型，分教师和学生两种权限，用3D动画的形式真实系统地再现了汽车空调系统的组成结构和工作原理，具体内容包含汽车空调压缩机、汽车空调的空气分配箱的构成和工作原理以及拆装方法和流程、汽车空调系统的拆装方法和流程；汽车空调系统故障检修常用工具的使用方法和注意事项；汽车空调系统的故障检测。汽车空调的结构认知、原理展示、拆装、考核等功能，通过高度逼真的3D仿真技术及教学策略，满足师生实</w:t>
            </w:r>
            <w:proofErr w:type="gramStart"/>
            <w:r w:rsidRPr="00157B2D">
              <w:rPr>
                <w:rFonts w:ascii="方正仿宋_GBK" w:eastAsia="方正仿宋_GBK" w:hAnsi="微软雅黑" w:cstheme="minorBidi" w:hint="eastAsia"/>
                <w:color w:val="auto"/>
                <w:kern w:val="2"/>
                <w:sz w:val="18"/>
                <w:szCs w:val="18"/>
              </w:rPr>
              <w:t>训方面</w:t>
            </w:r>
            <w:proofErr w:type="gramEnd"/>
            <w:r w:rsidRPr="00157B2D">
              <w:rPr>
                <w:rFonts w:ascii="方正仿宋_GBK" w:eastAsia="方正仿宋_GBK" w:hAnsi="微软雅黑" w:cstheme="minorBidi" w:hint="eastAsia"/>
                <w:color w:val="auto"/>
                <w:kern w:val="2"/>
                <w:sz w:val="18"/>
                <w:szCs w:val="18"/>
              </w:rPr>
              <w:t>快速在线浏览、实训操作、评价等有关教与学的需求。学生可以从该软件中深入了解汽车结构，工作原理、故障类型等基</w:t>
            </w:r>
            <w:r w:rsidRPr="00157B2D">
              <w:rPr>
                <w:rFonts w:ascii="方正仿宋_GBK" w:eastAsia="方正仿宋_GBK" w:hAnsi="微软雅黑" w:cstheme="minorBidi" w:hint="eastAsia"/>
                <w:color w:val="auto"/>
                <w:kern w:val="2"/>
                <w:sz w:val="18"/>
                <w:szCs w:val="18"/>
              </w:rPr>
              <w:lastRenderedPageBreak/>
              <w:t>本知识，同时通过动手操作可以提高学生对于检测故障、排除故障的实际动手能力。</w:t>
            </w:r>
          </w:p>
        </w:tc>
        <w:tc>
          <w:tcPr>
            <w:tcW w:w="1184" w:type="dxa"/>
            <w:vMerge/>
            <w:vAlign w:val="center"/>
          </w:tcPr>
          <w:p w:rsidR="00AB1FF9" w:rsidRPr="00157B2D" w:rsidRDefault="00AB1FF9" w:rsidP="00B33A8A">
            <w:pPr>
              <w:spacing w:line="240" w:lineRule="auto"/>
              <w:ind w:firstLine="480"/>
              <w:jc w:val="center"/>
              <w:rPr>
                <w:rFonts w:ascii="方正仿宋_GBK"/>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二级维护3D仿真实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产品以科鲁兹汽车为原型，形象地展示了汽车两万公里保养得所有功能点，分教师和学生两种权限，教师用户可以实现学生的账号密码管理，同时包含账号的批量导入功能；教师用户可以查看30天之内学生的实训记录，根据学生的实</w:t>
            </w:r>
            <w:proofErr w:type="gramStart"/>
            <w:r w:rsidRPr="00157B2D">
              <w:rPr>
                <w:rFonts w:ascii="方正仿宋_GBK" w:eastAsia="方正仿宋_GBK" w:hAnsi="微软雅黑" w:cstheme="minorBidi" w:hint="eastAsia"/>
                <w:color w:val="auto"/>
                <w:kern w:val="2"/>
                <w:sz w:val="18"/>
                <w:szCs w:val="18"/>
              </w:rPr>
              <w:t>训记录</w:t>
            </w:r>
            <w:proofErr w:type="gramEnd"/>
            <w:r w:rsidRPr="00157B2D">
              <w:rPr>
                <w:rFonts w:ascii="方正仿宋_GBK" w:eastAsia="方正仿宋_GBK" w:hAnsi="微软雅黑" w:cstheme="minorBidi" w:hint="eastAsia"/>
                <w:color w:val="auto"/>
                <w:kern w:val="2"/>
                <w:sz w:val="18"/>
                <w:szCs w:val="18"/>
              </w:rPr>
              <w:t>进行学习情况的评价。实训车间场景采用3D技术建模完成，可实现场景内360度旋转，零部件结构展示采用3D虚拟方式表达，可进行360度旋转、缩放、平移等操作；能够模拟汽车二级维护实训过程，包括顶起位置一、顶起位置三、顶起位置四、顶起位置七、顶起位置八、顶起位置九；实训内容涵盖科鲁兹1.6L汽车二级维护作业项目，包含170多项维护作业。使学生摆脱枯燥的理论学习，同时通过逼真的场景，让教师真实直观的感觉到把工厂搬进课堂，从而对学生理解知识点以及后期就业都带来实质性帮助。</w:t>
            </w:r>
          </w:p>
        </w:tc>
        <w:tc>
          <w:tcPr>
            <w:tcW w:w="1184" w:type="dxa"/>
            <w:vMerge/>
            <w:vAlign w:val="center"/>
          </w:tcPr>
          <w:p w:rsidR="00AB1FF9" w:rsidRPr="00157B2D" w:rsidRDefault="00AB1FF9" w:rsidP="00B33A8A">
            <w:pPr>
              <w:spacing w:line="240" w:lineRule="auto"/>
              <w:ind w:firstLine="480"/>
              <w:jc w:val="center"/>
              <w:rPr>
                <w:rFonts w:ascii="方正仿宋_GBK"/>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中职新能源汽车电池及电池管理3D仿真实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新能源汽车动力总成3D虚拟仿真教学软件是以比亚迪e6的动力总成为参考，等比例建模，以3D场景的方式展示动力电机、变速系统的结构、拆卸过程、运转动画参数和工作原理等内容，以若干3D场景并搭配对应的文字课件集成到3D虚拟仿真教学平台当中，为新能源汽车动力总成方面的教学提供逼真、高效、实操的教学实训功能。</w:t>
            </w:r>
          </w:p>
        </w:tc>
        <w:tc>
          <w:tcPr>
            <w:tcW w:w="1184" w:type="dxa"/>
            <w:vMerge/>
            <w:vAlign w:val="center"/>
          </w:tcPr>
          <w:p w:rsidR="00AB1FF9" w:rsidRPr="00157B2D" w:rsidRDefault="00AB1FF9" w:rsidP="00B33A8A">
            <w:pPr>
              <w:spacing w:line="240" w:lineRule="auto"/>
              <w:ind w:firstLine="480"/>
              <w:jc w:val="center"/>
              <w:rPr>
                <w:rFonts w:ascii="方正仿宋_GBK"/>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汽车动力总成VR实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AD3EDB" w:rsidP="00AD3EDB">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该系统充分利用VR、多媒体、人机交互、数据库和网络通讯等技术，整合智能品牌硬件、汽车VR实训软件、汽车VR实</w:t>
            </w:r>
            <w:proofErr w:type="gramStart"/>
            <w:r w:rsidRPr="00157B2D">
              <w:rPr>
                <w:rFonts w:ascii="方正仿宋_GBK" w:eastAsia="方正仿宋_GBK" w:hAnsi="微软雅黑" w:cstheme="minorBidi" w:hint="eastAsia"/>
                <w:color w:val="auto"/>
                <w:kern w:val="2"/>
                <w:sz w:val="18"/>
                <w:szCs w:val="18"/>
              </w:rPr>
              <w:t>训教学</w:t>
            </w:r>
            <w:proofErr w:type="gramEnd"/>
            <w:r w:rsidRPr="00157B2D">
              <w:rPr>
                <w:rFonts w:ascii="方正仿宋_GBK" w:eastAsia="方正仿宋_GBK" w:hAnsi="微软雅黑" w:cstheme="minorBidi" w:hint="eastAsia"/>
                <w:color w:val="auto"/>
                <w:kern w:val="2"/>
                <w:sz w:val="18"/>
                <w:szCs w:val="18"/>
              </w:rPr>
              <w:t>资源，构建一体化的实</w:t>
            </w:r>
            <w:proofErr w:type="gramStart"/>
            <w:r w:rsidRPr="00157B2D">
              <w:rPr>
                <w:rFonts w:ascii="方正仿宋_GBK" w:eastAsia="方正仿宋_GBK" w:hAnsi="微软雅黑" w:cstheme="minorBidi" w:hint="eastAsia"/>
                <w:color w:val="auto"/>
                <w:kern w:val="2"/>
                <w:sz w:val="18"/>
                <w:szCs w:val="18"/>
              </w:rPr>
              <w:t>训教学</w:t>
            </w:r>
            <w:proofErr w:type="gramEnd"/>
            <w:r w:rsidRPr="00157B2D">
              <w:rPr>
                <w:rFonts w:ascii="方正仿宋_GBK" w:eastAsia="方正仿宋_GBK" w:hAnsi="微软雅黑" w:cstheme="minorBidi" w:hint="eastAsia"/>
                <w:color w:val="auto"/>
                <w:kern w:val="2"/>
                <w:sz w:val="18"/>
                <w:szCs w:val="18"/>
              </w:rPr>
              <w:t>体系和教育解决方案。包括包含汽车发动机、变速器、悬架、制动器和空调系统等模块模拟拆装及原理介绍，通过引导、实训、考核三种模式的循序渐进完成实训内容。</w:t>
            </w:r>
          </w:p>
        </w:tc>
        <w:tc>
          <w:tcPr>
            <w:tcW w:w="1184" w:type="dxa"/>
            <w:vMerge w:val="restart"/>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VR软件</w:t>
            </w: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汽车故障诊断VR实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AD3EDB"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模拟威朗汽车不同工况下的动力模块共64个元器件的工作数据，通过示波器、万用表和解码仪等仪器完成测量功能，进行故障检修和排除，通过电路图设置故障、随机设置故障、故障现象设置故障三种模式完成实训。</w:t>
            </w:r>
          </w:p>
        </w:tc>
        <w:tc>
          <w:tcPr>
            <w:tcW w:w="1184" w:type="dxa"/>
            <w:vMerge/>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汽车四轮定位VR实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24296E" w:rsidRPr="00157B2D" w:rsidRDefault="0024296E" w:rsidP="0024296E">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国泰安汽车四轮定位VR实</w:t>
            </w:r>
            <w:proofErr w:type="gramStart"/>
            <w:r w:rsidRPr="00157B2D">
              <w:rPr>
                <w:rFonts w:ascii="方正仿宋_GBK" w:eastAsia="方正仿宋_GBK" w:hAnsi="微软雅黑" w:cstheme="minorBidi" w:hint="eastAsia"/>
                <w:color w:val="auto"/>
                <w:kern w:val="2"/>
                <w:sz w:val="18"/>
                <w:szCs w:val="18"/>
              </w:rPr>
              <w:t>训系统</w:t>
            </w:r>
            <w:proofErr w:type="gramEnd"/>
            <w:r w:rsidRPr="00157B2D">
              <w:rPr>
                <w:rFonts w:ascii="方正仿宋_GBK" w:eastAsia="方正仿宋_GBK" w:hAnsi="微软雅黑" w:cstheme="minorBidi" w:hint="eastAsia"/>
                <w:color w:val="auto"/>
                <w:kern w:val="2"/>
                <w:sz w:val="18"/>
                <w:szCs w:val="18"/>
              </w:rPr>
              <w:t>V1.0以国赛车型--别克威朗为蓝本，采用目前最先进的虚拟仿真VR技术，通过大量的实际维修数据采集，并在专家指导下完成。针对汽车维护与保养中常见项目--汽车四轮定位，从基础认知、参数认知、故障案例分析到模拟实训，实现理论教学和实践教学完美结合。</w:t>
            </w:r>
          </w:p>
          <w:p w:rsidR="00AB1FF9" w:rsidRPr="00157B2D" w:rsidRDefault="0024296E" w:rsidP="0024296E">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软件由四轮定位的基本介绍、故障案例分析和模拟</w:t>
            </w:r>
            <w:proofErr w:type="gramStart"/>
            <w:r w:rsidRPr="00157B2D">
              <w:rPr>
                <w:rFonts w:ascii="方正仿宋_GBK" w:eastAsia="方正仿宋_GBK" w:hAnsi="微软雅黑" w:cstheme="minorBidi" w:hint="eastAsia"/>
                <w:color w:val="auto"/>
                <w:kern w:val="2"/>
                <w:sz w:val="18"/>
                <w:szCs w:val="18"/>
              </w:rPr>
              <w:t>实训三大</w:t>
            </w:r>
            <w:proofErr w:type="gramEnd"/>
            <w:r w:rsidRPr="00157B2D">
              <w:rPr>
                <w:rFonts w:ascii="方正仿宋_GBK" w:eastAsia="方正仿宋_GBK" w:hAnsi="微软雅黑" w:cstheme="minorBidi" w:hint="eastAsia"/>
                <w:color w:val="auto"/>
                <w:kern w:val="2"/>
                <w:sz w:val="18"/>
                <w:szCs w:val="18"/>
              </w:rPr>
              <w:t>模块组成，其中基本介绍包含场景认知和参数介绍两项内容，故障案例分析模块包含偏向行驶、转向盘故障和轮胎异常磨损三项内容。</w:t>
            </w:r>
          </w:p>
        </w:tc>
        <w:tc>
          <w:tcPr>
            <w:tcW w:w="1184" w:type="dxa"/>
            <w:vMerge/>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新能源汽车动力总成VR实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24296E"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国泰安新能源汽车动力总成VR实训系统，是国泰安最新研发的一款以目前市场主流车型比亚迪e6动力总成为参考蓝本的虚拟仿真教学软件，真实再现了比亚迪e6动力总成的结构、运行动画、原理。软件采用最新</w:t>
            </w:r>
            <w:proofErr w:type="spellStart"/>
            <w:r w:rsidRPr="00157B2D">
              <w:rPr>
                <w:rFonts w:ascii="方正仿宋_GBK" w:eastAsia="方正仿宋_GBK" w:hAnsi="微软雅黑" w:cstheme="minorBidi" w:hint="eastAsia"/>
                <w:color w:val="auto"/>
                <w:kern w:val="2"/>
                <w:sz w:val="18"/>
                <w:szCs w:val="18"/>
              </w:rPr>
              <w:t>Zspace</w:t>
            </w:r>
            <w:proofErr w:type="spellEnd"/>
            <w:r w:rsidRPr="00157B2D">
              <w:rPr>
                <w:rFonts w:ascii="方正仿宋_GBK" w:eastAsia="方正仿宋_GBK" w:hAnsi="微软雅黑" w:cstheme="minorBidi" w:hint="eastAsia"/>
                <w:color w:val="auto"/>
                <w:kern w:val="2"/>
                <w:sz w:val="18"/>
                <w:szCs w:val="18"/>
              </w:rPr>
              <w:t xml:space="preserve"> VR技术，对电动汽车最重要的动力系统进行结构展示、虚拟拆装、动画演示、原理展示，让学生充分掌握电动汽车动力总成的结构和工作原理。</w:t>
            </w:r>
          </w:p>
        </w:tc>
        <w:tc>
          <w:tcPr>
            <w:tcW w:w="1184" w:type="dxa"/>
            <w:vMerge/>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纯电动汽车VR实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AD3EDB"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纯电动汽车VR实训系统，最新研发的一款以比亚迪e6动力电池及电池管理系统为参考蓝本的虚拟仿真教学实训软件。软件采用</w:t>
            </w:r>
            <w:proofErr w:type="spellStart"/>
            <w:r w:rsidRPr="00157B2D">
              <w:rPr>
                <w:rFonts w:ascii="方正仿宋_GBK" w:eastAsia="方正仿宋_GBK" w:hAnsi="微软雅黑" w:cstheme="minorBidi" w:hint="eastAsia"/>
                <w:color w:val="auto"/>
                <w:kern w:val="2"/>
                <w:sz w:val="18"/>
                <w:szCs w:val="18"/>
              </w:rPr>
              <w:t>Zspace</w:t>
            </w:r>
            <w:proofErr w:type="spellEnd"/>
            <w:r w:rsidRPr="00157B2D">
              <w:rPr>
                <w:rFonts w:ascii="方正仿宋_GBK" w:eastAsia="方正仿宋_GBK" w:hAnsi="微软雅黑" w:cstheme="minorBidi" w:hint="eastAsia"/>
                <w:color w:val="auto"/>
                <w:kern w:val="2"/>
                <w:sz w:val="18"/>
                <w:szCs w:val="18"/>
              </w:rPr>
              <w:t xml:space="preserve"> VR技术，基于职业教育新能源汽车专业的实</w:t>
            </w:r>
            <w:proofErr w:type="gramStart"/>
            <w:r w:rsidRPr="00157B2D">
              <w:rPr>
                <w:rFonts w:ascii="方正仿宋_GBK" w:eastAsia="方正仿宋_GBK" w:hAnsi="微软雅黑" w:cstheme="minorBidi" w:hint="eastAsia"/>
                <w:color w:val="auto"/>
                <w:kern w:val="2"/>
                <w:sz w:val="18"/>
                <w:szCs w:val="18"/>
              </w:rPr>
              <w:t>训教学</w:t>
            </w:r>
            <w:proofErr w:type="gramEnd"/>
            <w:r w:rsidRPr="00157B2D">
              <w:rPr>
                <w:rFonts w:ascii="方正仿宋_GBK" w:eastAsia="方正仿宋_GBK" w:hAnsi="微软雅黑" w:cstheme="minorBidi" w:hint="eastAsia"/>
                <w:color w:val="auto"/>
                <w:kern w:val="2"/>
                <w:sz w:val="18"/>
                <w:szCs w:val="18"/>
              </w:rPr>
              <w:t>现状，通过大量的实际维修数据采集及院校调研，并由国内知名专家指导下完成开发。内容涵盖电动汽车主要系统的结构展示、原理展示、虚拟拆装、实际故障检测维修实训等。学生可通过计算机虚拟场景完成模拟实训全过程，实现理论教学和实践教学完美结合。</w:t>
            </w:r>
          </w:p>
        </w:tc>
        <w:tc>
          <w:tcPr>
            <w:tcW w:w="1184" w:type="dxa"/>
            <w:vMerge/>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新能源汽车动力电池及电池管理VR实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24296E"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本软件是根据职业院校对新能源汽车专业人才培养的需要，采用目前最先进的</w:t>
            </w:r>
            <w:proofErr w:type="spellStart"/>
            <w:r w:rsidRPr="00157B2D">
              <w:rPr>
                <w:rFonts w:ascii="方正仿宋_GBK" w:eastAsia="方正仿宋_GBK" w:hAnsi="微软雅黑" w:cstheme="minorBidi" w:hint="eastAsia"/>
                <w:color w:val="auto"/>
                <w:kern w:val="2"/>
                <w:sz w:val="18"/>
                <w:szCs w:val="18"/>
              </w:rPr>
              <w:t>zspace</w:t>
            </w:r>
            <w:proofErr w:type="spellEnd"/>
            <w:r w:rsidRPr="00157B2D">
              <w:rPr>
                <w:rFonts w:ascii="方正仿宋_GBK" w:eastAsia="方正仿宋_GBK" w:hAnsi="微软雅黑" w:cstheme="minorBidi" w:hint="eastAsia"/>
                <w:color w:val="auto"/>
                <w:kern w:val="2"/>
                <w:sz w:val="18"/>
                <w:szCs w:val="18"/>
              </w:rPr>
              <w:t>虚拟仿真（VR）与3D互动可视化技术，基于新能源汽车专业的实</w:t>
            </w:r>
            <w:proofErr w:type="gramStart"/>
            <w:r w:rsidRPr="00157B2D">
              <w:rPr>
                <w:rFonts w:ascii="方正仿宋_GBK" w:eastAsia="方正仿宋_GBK" w:hAnsi="微软雅黑" w:cstheme="minorBidi" w:hint="eastAsia"/>
                <w:color w:val="auto"/>
                <w:kern w:val="2"/>
                <w:sz w:val="18"/>
                <w:szCs w:val="18"/>
              </w:rPr>
              <w:t>训教学</w:t>
            </w:r>
            <w:proofErr w:type="gramEnd"/>
            <w:r w:rsidRPr="00157B2D">
              <w:rPr>
                <w:rFonts w:ascii="方正仿宋_GBK" w:eastAsia="方正仿宋_GBK" w:hAnsi="微软雅黑" w:cstheme="minorBidi" w:hint="eastAsia"/>
                <w:color w:val="auto"/>
                <w:kern w:val="2"/>
                <w:sz w:val="18"/>
                <w:szCs w:val="18"/>
              </w:rPr>
              <w:t>现状，通过大量的实际维修数据采集及院校调研，并由国内知名专家指导下完成的实训软件。软件通过对参考车型1:1真实建模，参考官方维修厂真实故障案例，模拟标准维修检测流程，内容涵盖动力电池及电池管理系统结构介绍、动力电池及电池管理系统原理介绍、真实故障模拟实训、充电流程实训、实</w:t>
            </w:r>
            <w:proofErr w:type="gramStart"/>
            <w:r w:rsidRPr="00157B2D">
              <w:rPr>
                <w:rFonts w:ascii="方正仿宋_GBK" w:eastAsia="方正仿宋_GBK" w:hAnsi="微软雅黑" w:cstheme="minorBidi" w:hint="eastAsia"/>
                <w:color w:val="auto"/>
                <w:kern w:val="2"/>
                <w:sz w:val="18"/>
                <w:szCs w:val="18"/>
              </w:rPr>
              <w:t>训考核</w:t>
            </w:r>
            <w:proofErr w:type="gramEnd"/>
            <w:r w:rsidRPr="00157B2D">
              <w:rPr>
                <w:rFonts w:ascii="方正仿宋_GBK" w:eastAsia="方正仿宋_GBK" w:hAnsi="微软雅黑" w:cstheme="minorBidi" w:hint="eastAsia"/>
                <w:color w:val="auto"/>
                <w:kern w:val="2"/>
                <w:sz w:val="18"/>
                <w:szCs w:val="18"/>
              </w:rPr>
              <w:t>等模块，学生可通过计算机虚拟场景完成模拟实训全过程，实现理论教学和实践教学完美结合。</w:t>
            </w:r>
          </w:p>
        </w:tc>
        <w:tc>
          <w:tcPr>
            <w:tcW w:w="1184" w:type="dxa"/>
            <w:vMerge/>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p>
        </w:tc>
      </w:tr>
      <w:tr w:rsidR="00AB1FF9" w:rsidRPr="00157B2D" w:rsidTr="00922C98">
        <w:tc>
          <w:tcPr>
            <w:tcW w:w="716" w:type="dxa"/>
            <w:vMerge/>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汽车VR智慧课堂软件</w:t>
            </w:r>
          </w:p>
        </w:tc>
        <w:tc>
          <w:tcPr>
            <w:tcW w:w="5245" w:type="dxa"/>
            <w:vAlign w:val="center"/>
          </w:tcPr>
          <w:p w:rsidR="00AB1FF9" w:rsidRPr="00157B2D" w:rsidRDefault="00CE78E3" w:rsidP="00B33A8A">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汽车VR智慧课堂软件以《汽车构造》、《汽车原理》为理论架构，前台通过文字和VR模型、动画、特效等相关结合，用于展示汽车构造与维修过程中学生不易理解的结构及原理相关。同时搭建课程</w:t>
            </w:r>
            <w:proofErr w:type="spellStart"/>
            <w:r w:rsidRPr="00157B2D">
              <w:rPr>
                <w:rFonts w:ascii="方正仿宋_GBK" w:eastAsia="方正仿宋_GBK" w:hAnsi="微软雅黑" w:cstheme="minorBidi" w:hint="eastAsia"/>
                <w:color w:val="auto"/>
                <w:kern w:val="2"/>
                <w:sz w:val="18"/>
                <w:szCs w:val="18"/>
              </w:rPr>
              <w:t>VRppt</w:t>
            </w:r>
            <w:proofErr w:type="spellEnd"/>
            <w:r w:rsidRPr="00157B2D">
              <w:rPr>
                <w:rFonts w:ascii="方正仿宋_GBK" w:eastAsia="方正仿宋_GBK" w:hAnsi="微软雅黑" w:cstheme="minorBidi" w:hint="eastAsia"/>
                <w:color w:val="auto"/>
                <w:kern w:val="2"/>
                <w:sz w:val="18"/>
                <w:szCs w:val="18"/>
              </w:rPr>
              <w:t>编辑器，教师可以通过</w:t>
            </w:r>
            <w:proofErr w:type="spellStart"/>
            <w:r w:rsidRPr="00157B2D">
              <w:rPr>
                <w:rFonts w:ascii="方正仿宋_GBK" w:eastAsia="方正仿宋_GBK" w:hAnsi="微软雅黑" w:cstheme="minorBidi" w:hint="eastAsia"/>
                <w:color w:val="auto"/>
                <w:kern w:val="2"/>
                <w:sz w:val="18"/>
                <w:szCs w:val="18"/>
              </w:rPr>
              <w:t>VRppt</w:t>
            </w:r>
            <w:proofErr w:type="spellEnd"/>
            <w:r w:rsidRPr="00157B2D">
              <w:rPr>
                <w:rFonts w:ascii="方正仿宋_GBK" w:eastAsia="方正仿宋_GBK" w:hAnsi="微软雅黑" w:cstheme="minorBidi" w:hint="eastAsia"/>
                <w:color w:val="auto"/>
                <w:kern w:val="2"/>
                <w:sz w:val="18"/>
                <w:szCs w:val="18"/>
              </w:rPr>
              <w:t>随意编辑文字、本地视频、图片及flash资源，同时可以选择本软件内部VR模块。教师通过</w:t>
            </w:r>
            <w:proofErr w:type="spellStart"/>
            <w:r w:rsidRPr="00157B2D">
              <w:rPr>
                <w:rFonts w:ascii="方正仿宋_GBK" w:eastAsia="方正仿宋_GBK" w:hAnsi="微软雅黑" w:cstheme="minorBidi" w:hint="eastAsia"/>
                <w:color w:val="auto"/>
                <w:kern w:val="2"/>
                <w:sz w:val="18"/>
                <w:szCs w:val="18"/>
              </w:rPr>
              <w:t>zSpace</w:t>
            </w:r>
            <w:proofErr w:type="spellEnd"/>
            <w:r w:rsidRPr="00157B2D">
              <w:rPr>
                <w:rFonts w:ascii="方正仿宋_GBK" w:eastAsia="方正仿宋_GBK" w:hAnsi="微软雅黑" w:cstheme="minorBidi" w:hint="eastAsia"/>
                <w:color w:val="auto"/>
                <w:kern w:val="2"/>
                <w:sz w:val="18"/>
                <w:szCs w:val="18"/>
              </w:rPr>
              <w:t>机器进行授课，学生通过3D投影仪进行课程内容的学习，真正实现课堂的随意编辑化及VR资源的课堂化。</w:t>
            </w:r>
          </w:p>
        </w:tc>
        <w:tc>
          <w:tcPr>
            <w:tcW w:w="1184" w:type="dxa"/>
            <w:vMerge/>
            <w:vAlign w:val="center"/>
          </w:tcPr>
          <w:p w:rsidR="00AB1FF9" w:rsidRPr="00157B2D" w:rsidRDefault="00AB1FF9" w:rsidP="00B33A8A">
            <w:pPr>
              <w:pStyle w:val="Default"/>
              <w:jc w:val="center"/>
              <w:rPr>
                <w:rFonts w:ascii="方正仿宋_GBK" w:eastAsia="方正仿宋_GBK" w:hAnsi="微软雅黑" w:cstheme="minorBidi"/>
                <w:color w:val="auto"/>
                <w:kern w:val="2"/>
                <w:sz w:val="18"/>
                <w:szCs w:val="18"/>
              </w:rPr>
            </w:pPr>
          </w:p>
        </w:tc>
      </w:tr>
      <w:tr w:rsidR="00AB1FF9" w:rsidRPr="00157B2D" w:rsidTr="00922C98">
        <w:tc>
          <w:tcPr>
            <w:tcW w:w="716" w:type="dxa"/>
            <w:vMerge w:val="restart"/>
            <w:vAlign w:val="center"/>
          </w:tcPr>
          <w:p w:rsidR="00AB1FF9" w:rsidRPr="00157B2D" w:rsidRDefault="00AB1FF9" w:rsidP="00B33A8A">
            <w:pPr>
              <w:spacing w:line="240" w:lineRule="auto"/>
              <w:ind w:firstLineChars="0" w:firstLine="0"/>
              <w:jc w:val="center"/>
              <w:rPr>
                <w:rFonts w:ascii="方正仿宋_GBK" w:hAnsi="微软雅黑"/>
                <w:b/>
                <w:sz w:val="18"/>
                <w:szCs w:val="18"/>
              </w:rPr>
            </w:pPr>
            <w:r w:rsidRPr="00157B2D">
              <w:rPr>
                <w:rFonts w:ascii="方正仿宋_GBK" w:hAnsi="微软雅黑" w:hint="eastAsia"/>
                <w:b/>
                <w:sz w:val="18"/>
                <w:szCs w:val="18"/>
              </w:rPr>
              <w:t>汽车营销与服务专业</w:t>
            </w: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发动机3D仿真实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B33A8A"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本产品以科鲁兹汽车的发动机为原型，分管理员、教师和学生三种权限，管理员负责对用户、资源及课程进行管理，教师和学生可查看课程相关的理论介绍及原理视频，并参与到实际的拆卸及安装实</w:t>
            </w:r>
            <w:proofErr w:type="gramStart"/>
            <w:r w:rsidRPr="00157B2D">
              <w:rPr>
                <w:rFonts w:ascii="方正仿宋_GBK" w:hAnsi="微软雅黑" w:hint="eastAsia"/>
                <w:sz w:val="18"/>
                <w:szCs w:val="18"/>
              </w:rPr>
              <w:t>训任务</w:t>
            </w:r>
            <w:proofErr w:type="gramEnd"/>
            <w:r w:rsidRPr="00157B2D">
              <w:rPr>
                <w:rFonts w:ascii="方正仿宋_GBK" w:hAnsi="微软雅黑" w:hint="eastAsia"/>
                <w:sz w:val="18"/>
                <w:szCs w:val="18"/>
              </w:rPr>
              <w:t>中。</w:t>
            </w:r>
          </w:p>
          <w:p w:rsidR="00B33A8A"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用3D动画的形式为老师和学生真实系统地再现了科鲁兹汽车发动机的总体结构、曲柄连杆机构、配气机构、供给系统等，通过高度仿真的实训场景，培养学生利用现代诊断和检测设备进行发动机电控系统故障诊断、故障分析、零部件检测及维修更换等专业能力，大大降低实际操作的成本及危险性，也提高了学生和教师在教学过程中的互动性和趣味性。</w:t>
            </w:r>
          </w:p>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同时，通过基于工作过程系统化的学习情境的设计与实施，培养学生的社会能力和方法能力，达到培养和锻炼学生的综合职业能力的要求。</w:t>
            </w:r>
          </w:p>
        </w:tc>
        <w:tc>
          <w:tcPr>
            <w:tcW w:w="1184" w:type="dxa"/>
            <w:vMerge w:val="restart"/>
            <w:vAlign w:val="center"/>
          </w:tcPr>
          <w:p w:rsidR="00AB1FF9" w:rsidRPr="00157B2D" w:rsidRDefault="00AB1FF9" w:rsidP="00B33A8A">
            <w:pPr>
              <w:spacing w:line="240" w:lineRule="auto"/>
              <w:ind w:firstLineChars="0" w:firstLine="0"/>
              <w:jc w:val="center"/>
              <w:rPr>
                <w:rFonts w:ascii="方正仿宋_GBK" w:hAnsi="微软雅黑"/>
                <w:sz w:val="18"/>
                <w:szCs w:val="18"/>
              </w:rPr>
            </w:pPr>
            <w:r w:rsidRPr="00157B2D">
              <w:rPr>
                <w:rFonts w:ascii="方正仿宋_GBK" w:hAnsi="微软雅黑" w:hint="eastAsia"/>
                <w:sz w:val="18"/>
                <w:szCs w:val="18"/>
              </w:rPr>
              <w:t>3D软件</w:t>
            </w: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变速器3D仿真实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B33A8A"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本产品以科鲁兹汽车的变速器为原型，分管理员、教师和学生三种权限，管理员负责对用户、资源及课程进行管理，教师和学生可查看课程相关的理论介绍及原理视频，并参与到实际的拆卸及安装实</w:t>
            </w:r>
            <w:proofErr w:type="gramStart"/>
            <w:r w:rsidRPr="00157B2D">
              <w:rPr>
                <w:rFonts w:ascii="方正仿宋_GBK" w:hAnsi="微软雅黑" w:hint="eastAsia"/>
                <w:sz w:val="18"/>
                <w:szCs w:val="18"/>
              </w:rPr>
              <w:t>训任务</w:t>
            </w:r>
            <w:proofErr w:type="gramEnd"/>
            <w:r w:rsidRPr="00157B2D">
              <w:rPr>
                <w:rFonts w:ascii="方正仿宋_GBK" w:hAnsi="微软雅黑" w:hint="eastAsia"/>
                <w:sz w:val="18"/>
                <w:szCs w:val="18"/>
              </w:rPr>
              <w:t>中。</w:t>
            </w:r>
          </w:p>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产品包含汽车变速箱的结构认知、原理展示、拆装、考核等功能。通过高度仿真的模拟展示及实训场景，大大降低实际操作的成本及危险性，也提高了学生和教师在教学过程中的互动性和趣味</w:t>
            </w:r>
            <w:r w:rsidRPr="00157B2D">
              <w:rPr>
                <w:rFonts w:ascii="方正仿宋_GBK" w:hAnsi="微软雅黑" w:hint="eastAsia"/>
                <w:sz w:val="18"/>
                <w:szCs w:val="18"/>
              </w:rPr>
              <w:lastRenderedPageBreak/>
              <w:t>性。</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底盘3D仿真实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B33A8A"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本产品以科鲁兹汽车的底盘为原型，分管理员、教师和学生三种权限，管理员负责对用户、资源及课程进行管理，教师和学生可查看课程相关的理论介绍及原理视频，并参与到实际的拆卸及安装实</w:t>
            </w:r>
            <w:proofErr w:type="gramStart"/>
            <w:r w:rsidRPr="00157B2D">
              <w:rPr>
                <w:rFonts w:ascii="方正仿宋_GBK" w:hAnsi="微软雅黑" w:hint="eastAsia"/>
                <w:sz w:val="18"/>
                <w:szCs w:val="18"/>
              </w:rPr>
              <w:t>训任务</w:t>
            </w:r>
            <w:proofErr w:type="gramEnd"/>
            <w:r w:rsidRPr="00157B2D">
              <w:rPr>
                <w:rFonts w:ascii="方正仿宋_GBK" w:hAnsi="微软雅黑" w:hint="eastAsia"/>
                <w:sz w:val="18"/>
                <w:szCs w:val="18"/>
              </w:rPr>
              <w:t>中。</w:t>
            </w:r>
          </w:p>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包含汽车底盘结构认知、原理展示、拆装、考核等功能，用3D动画的形式真实系统地再现了科鲁兹汽车底盘中行驶系统、转向系统和制动系统的组成结构和工作原理等知识，并介绍三个系统的拆装流程与使用工具的注意事项等，通过高度仿真的模拟展示及实训场景，让用户彻底熟悉汽车底盘的理论与实训知识，还大大降低实际操作的成本及危险性，也提高了学生和教师在教学过程中的互动性和趣味性。</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空调3D仿真实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科鲁兹汽车为原型，分教师和学生两种权限，用3D动画的形式真实系统地再现了汽车空调系统的组成结构和工作原理，具体内容包含汽车空调压缩机、汽车空调的空气分配箱的构成和工作原理以及拆装方法和流程、汽车空调系统的拆装方法和流程；汽车空调系统故障检修常用工具的使用方法和注意事项；汽车空调系统的故障检测。汽车空调的结构认知、原理展示、拆装、考核等功能，通过高度逼真的3D仿真技术及教学策略，满足师生实</w:t>
            </w:r>
            <w:proofErr w:type="gramStart"/>
            <w:r w:rsidRPr="00157B2D">
              <w:rPr>
                <w:rFonts w:ascii="方正仿宋_GBK" w:hAnsi="微软雅黑" w:hint="eastAsia"/>
                <w:sz w:val="18"/>
                <w:szCs w:val="18"/>
              </w:rPr>
              <w:t>训方面</w:t>
            </w:r>
            <w:proofErr w:type="gramEnd"/>
            <w:r w:rsidRPr="00157B2D">
              <w:rPr>
                <w:rFonts w:ascii="方正仿宋_GBK" w:hAnsi="微软雅黑" w:hint="eastAsia"/>
                <w:sz w:val="18"/>
                <w:szCs w:val="18"/>
              </w:rPr>
              <w:t>快速在线浏览、实训操作、评价等有关教与学的需求。学生可以从该软件中深入了解汽车结构，工作原理、故障类型等基本知识，同时通过动手操作可以提高学生对于检测故障、排除故障的实际动手能力。</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w:t>
            </w:r>
            <w:proofErr w:type="gramStart"/>
            <w:r w:rsidRPr="00157B2D">
              <w:rPr>
                <w:rFonts w:ascii="方正仿宋_GBK" w:eastAsia="方正仿宋_GBK" w:hAnsi="微软雅黑" w:cstheme="minorBidi" w:hint="eastAsia"/>
                <w:b/>
                <w:color w:val="auto"/>
                <w:kern w:val="2"/>
                <w:sz w:val="18"/>
                <w:szCs w:val="18"/>
              </w:rPr>
              <w:t>职汽车</w:t>
            </w:r>
            <w:proofErr w:type="gramEnd"/>
            <w:r w:rsidRPr="00157B2D">
              <w:rPr>
                <w:rFonts w:ascii="方正仿宋_GBK" w:eastAsia="方正仿宋_GBK" w:hAnsi="微软雅黑" w:cstheme="minorBidi" w:hint="eastAsia"/>
                <w:b/>
                <w:color w:val="auto"/>
                <w:kern w:val="2"/>
                <w:sz w:val="18"/>
                <w:szCs w:val="18"/>
              </w:rPr>
              <w:t>二级维护3D仿真实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以科鲁兹汽车为原型，形象地展示了汽车两万公里保养得所有功能点，分教师和学生两种权限，教师用户可以实现学生的账号密码管理，同时包含账号的批量导入功能；教师用户可以查看30天之内学生的实训记录，根据学生的实</w:t>
            </w:r>
            <w:proofErr w:type="gramStart"/>
            <w:r w:rsidRPr="00157B2D">
              <w:rPr>
                <w:rFonts w:ascii="方正仿宋_GBK" w:hAnsi="微软雅黑" w:hint="eastAsia"/>
                <w:sz w:val="18"/>
                <w:szCs w:val="18"/>
              </w:rPr>
              <w:t>训记录</w:t>
            </w:r>
            <w:proofErr w:type="gramEnd"/>
            <w:r w:rsidRPr="00157B2D">
              <w:rPr>
                <w:rFonts w:ascii="方正仿宋_GBK" w:hAnsi="微软雅黑" w:hint="eastAsia"/>
                <w:sz w:val="18"/>
                <w:szCs w:val="18"/>
              </w:rPr>
              <w:t>进行学习情况的评价。实训车间场景采用3D技术建模完成，可实现场景内360度旋转，零部件结构展示采用3D虚拟方式表达，可进行360度旋转、缩放、平移等操作；能够模拟汽车二级维护实训过程，包括顶起位置一、顶起位置三、顶起位置四、顶起位置七、顶起位置八、顶起位置九；实训内容涵盖科鲁兹1.6L汽车二级维护作业项目，包含170多项维护作业。使学生摆脱枯燥的理论学习，同时通过逼真的场景，让教师真实直观的感觉到把工厂搬进课堂，从而对学生理解知识点以及后期就业都带来实质性帮助。</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中职新能源汽车高压安全3D仿真实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产品以比亚迪e6高压系统为原型，根据职业院校对新能源汽车专业人才培养的需要，为解决新能源汽车专业实训中存在的高压风险问题而研发的一款仿真实训软件。通过维修中高频出现的四种漏电故障为例，模拟实车报警情况，引导学生进行高压线路故障的仿真检修操作，还原真实工作流程，避免了实训台架及实</w:t>
            </w:r>
            <w:proofErr w:type="gramStart"/>
            <w:r w:rsidRPr="00157B2D">
              <w:rPr>
                <w:rFonts w:ascii="方正仿宋_GBK" w:hAnsi="微软雅黑" w:hint="eastAsia"/>
                <w:sz w:val="18"/>
                <w:szCs w:val="18"/>
              </w:rPr>
              <w:t>训车加载</w:t>
            </w:r>
            <w:proofErr w:type="gramEnd"/>
            <w:r w:rsidRPr="00157B2D">
              <w:rPr>
                <w:rFonts w:ascii="方正仿宋_GBK" w:hAnsi="微软雅黑" w:hint="eastAsia"/>
                <w:sz w:val="18"/>
                <w:szCs w:val="18"/>
              </w:rPr>
              <w:t>带电故障存在的巨大安全风险，借助高逼真度的三维模型，可以清晰展示整个高压系统的结构，更加生动透彻，让学生在模拟实操中更深刻的理解安全防护的重要性，既保证了人身安全又提高了实训技能。</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中职新能源汽车动力总成3D仿真实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B33A8A"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新能源汽车动力总成3D虚拟仿真教学软件是以比亚迪e6的动力总成为参考，等比例建模，以3D场景的方式展示动力电机、变速系统的结构、拆卸过程、运转动画参数和工作原理等内容，以若干3D场景并搭配对应的文字课件集成到3D虚拟仿真教学平台当中，为新能源汽车动力总成方面的教学提供逼真、高效、实操的教学实训功能。</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汽车动力总成VR实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3E1AE5" w:rsidP="003E1AE5">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该系统充分利用VR、多媒体、人机交互、数据库和网络通讯等技术，整合智能品牌硬件、汽车VR实训软件、汽车VR实</w:t>
            </w:r>
            <w:proofErr w:type="gramStart"/>
            <w:r w:rsidRPr="00157B2D">
              <w:rPr>
                <w:rFonts w:ascii="方正仿宋_GBK" w:hAnsi="微软雅黑" w:hint="eastAsia"/>
                <w:sz w:val="18"/>
                <w:szCs w:val="18"/>
              </w:rPr>
              <w:t>训教学</w:t>
            </w:r>
            <w:proofErr w:type="gramEnd"/>
            <w:r w:rsidRPr="00157B2D">
              <w:rPr>
                <w:rFonts w:ascii="方正仿宋_GBK" w:hAnsi="微软雅黑" w:hint="eastAsia"/>
                <w:sz w:val="18"/>
                <w:szCs w:val="18"/>
              </w:rPr>
              <w:t>资源，构建一体化的实</w:t>
            </w:r>
            <w:proofErr w:type="gramStart"/>
            <w:r w:rsidRPr="00157B2D">
              <w:rPr>
                <w:rFonts w:ascii="方正仿宋_GBK" w:hAnsi="微软雅黑" w:hint="eastAsia"/>
                <w:sz w:val="18"/>
                <w:szCs w:val="18"/>
              </w:rPr>
              <w:t>训教学</w:t>
            </w:r>
            <w:proofErr w:type="gramEnd"/>
            <w:r w:rsidRPr="00157B2D">
              <w:rPr>
                <w:rFonts w:ascii="方正仿宋_GBK" w:hAnsi="微软雅黑" w:hint="eastAsia"/>
                <w:sz w:val="18"/>
                <w:szCs w:val="18"/>
              </w:rPr>
              <w:t>体系和教育解决方案。包括包含汽车发动机、变速器、悬架、制动器和空调系统等模块模拟拆装及原理介绍，通过引导、实训、考核三种模式的循序渐进完成实训内容。</w:t>
            </w:r>
          </w:p>
        </w:tc>
        <w:tc>
          <w:tcPr>
            <w:tcW w:w="1184" w:type="dxa"/>
            <w:vMerge w:val="restart"/>
            <w:vAlign w:val="center"/>
          </w:tcPr>
          <w:p w:rsidR="00AB1FF9" w:rsidRPr="00157B2D" w:rsidRDefault="00AB1FF9" w:rsidP="00B33A8A">
            <w:pPr>
              <w:spacing w:line="240" w:lineRule="auto"/>
              <w:ind w:firstLineChars="0" w:firstLine="0"/>
              <w:jc w:val="center"/>
              <w:rPr>
                <w:rFonts w:ascii="方正仿宋_GBK" w:hAnsi="微软雅黑"/>
                <w:sz w:val="18"/>
                <w:szCs w:val="18"/>
              </w:rPr>
            </w:pPr>
            <w:r w:rsidRPr="00157B2D">
              <w:rPr>
                <w:rFonts w:ascii="方正仿宋_GBK" w:hAnsi="微软雅黑" w:hint="eastAsia"/>
                <w:sz w:val="18"/>
                <w:szCs w:val="18"/>
              </w:rPr>
              <w:t>VR软件</w:t>
            </w: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汽车故障诊断VR实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85143F"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模拟威朗汽车不同工况下的动力模块共64个元器件的工作数据，通过示波器、万用表和解码仪等仪器完成测量功能，进行故障检修和排除，通过电路图设置故障、随机设置故障、故障现象设置故障三种模式完成实训。</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24296E" w:rsidRPr="00157B2D" w:rsidTr="00922C98">
        <w:tc>
          <w:tcPr>
            <w:tcW w:w="716" w:type="dxa"/>
            <w:vMerge/>
            <w:vAlign w:val="center"/>
          </w:tcPr>
          <w:p w:rsidR="0024296E" w:rsidRPr="00157B2D" w:rsidRDefault="0024296E" w:rsidP="00B33A8A">
            <w:pPr>
              <w:spacing w:line="240" w:lineRule="auto"/>
              <w:ind w:firstLineChars="0" w:firstLine="0"/>
              <w:jc w:val="center"/>
              <w:rPr>
                <w:rFonts w:ascii="方正仿宋_GBK" w:hAnsi="微软雅黑"/>
                <w:b/>
                <w:sz w:val="18"/>
                <w:szCs w:val="18"/>
              </w:rPr>
            </w:pPr>
          </w:p>
        </w:tc>
        <w:tc>
          <w:tcPr>
            <w:tcW w:w="1377" w:type="dxa"/>
            <w:vAlign w:val="center"/>
          </w:tcPr>
          <w:p w:rsidR="0024296E" w:rsidRPr="00157B2D" w:rsidRDefault="0024296E"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汽车四轮定位VR实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24296E" w:rsidRPr="00157B2D" w:rsidRDefault="0024296E" w:rsidP="008861D4">
            <w:pPr>
              <w:pStyle w:val="Default"/>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国泰安汽车四轮定位VR实</w:t>
            </w:r>
            <w:proofErr w:type="gramStart"/>
            <w:r w:rsidRPr="00157B2D">
              <w:rPr>
                <w:rFonts w:ascii="方正仿宋_GBK" w:eastAsia="方正仿宋_GBK" w:hAnsi="微软雅黑" w:cstheme="minorBidi" w:hint="eastAsia"/>
                <w:color w:val="auto"/>
                <w:kern w:val="2"/>
                <w:sz w:val="18"/>
                <w:szCs w:val="18"/>
              </w:rPr>
              <w:t>训系统</w:t>
            </w:r>
            <w:proofErr w:type="gramEnd"/>
            <w:r w:rsidRPr="00157B2D">
              <w:rPr>
                <w:rFonts w:ascii="方正仿宋_GBK" w:eastAsia="方正仿宋_GBK" w:hAnsi="微软雅黑" w:cstheme="minorBidi" w:hint="eastAsia"/>
                <w:color w:val="auto"/>
                <w:kern w:val="2"/>
                <w:sz w:val="18"/>
                <w:szCs w:val="18"/>
              </w:rPr>
              <w:t>V1.0以国赛车型--别克威朗为蓝本，采用目前最先进的虚拟仿真VR技术，通过大量的实际维修数据采集，并在专家指导下完成。针对汽车维护与保养中常见项目--汽车四轮定位，从基础认知、参数认知、故障案例分析到模拟实训，实现理论教学和实践教学完美结合。</w:t>
            </w:r>
          </w:p>
          <w:p w:rsidR="0024296E" w:rsidRPr="00157B2D" w:rsidRDefault="0024296E" w:rsidP="008861D4">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软件由四轮定位的基本介绍、故障案例分析和模拟</w:t>
            </w:r>
            <w:proofErr w:type="gramStart"/>
            <w:r w:rsidRPr="00157B2D">
              <w:rPr>
                <w:rFonts w:ascii="方正仿宋_GBK" w:eastAsia="方正仿宋_GBK" w:hAnsi="微软雅黑" w:cstheme="minorBidi" w:hint="eastAsia"/>
                <w:color w:val="auto"/>
                <w:kern w:val="2"/>
                <w:sz w:val="18"/>
                <w:szCs w:val="18"/>
              </w:rPr>
              <w:t>实训三大</w:t>
            </w:r>
            <w:proofErr w:type="gramEnd"/>
            <w:r w:rsidRPr="00157B2D">
              <w:rPr>
                <w:rFonts w:ascii="方正仿宋_GBK" w:eastAsia="方正仿宋_GBK" w:hAnsi="微软雅黑" w:cstheme="minorBidi" w:hint="eastAsia"/>
                <w:color w:val="auto"/>
                <w:kern w:val="2"/>
                <w:sz w:val="18"/>
                <w:szCs w:val="18"/>
              </w:rPr>
              <w:t>模块组成，其中基本介绍包含场景认知和参数介绍两项内容，故障案例分析模块包含偏向行驶、转向盘故障和轮胎异常磨损三项内容。</w:t>
            </w:r>
          </w:p>
        </w:tc>
        <w:tc>
          <w:tcPr>
            <w:tcW w:w="1184" w:type="dxa"/>
            <w:vMerge/>
            <w:vAlign w:val="center"/>
          </w:tcPr>
          <w:p w:rsidR="0024296E" w:rsidRPr="00157B2D" w:rsidRDefault="0024296E" w:rsidP="00B33A8A">
            <w:pPr>
              <w:spacing w:line="240" w:lineRule="auto"/>
              <w:ind w:firstLineChars="0" w:firstLine="0"/>
              <w:jc w:val="center"/>
              <w:rPr>
                <w:rFonts w:ascii="方正仿宋_GBK" w:hAnsi="微软雅黑"/>
                <w:sz w:val="18"/>
                <w:szCs w:val="18"/>
              </w:rPr>
            </w:pPr>
          </w:p>
        </w:tc>
      </w:tr>
      <w:tr w:rsidR="0024296E" w:rsidRPr="00157B2D" w:rsidTr="00922C98">
        <w:tc>
          <w:tcPr>
            <w:tcW w:w="716" w:type="dxa"/>
            <w:vMerge/>
            <w:vAlign w:val="center"/>
          </w:tcPr>
          <w:p w:rsidR="0024296E" w:rsidRPr="00157B2D" w:rsidRDefault="0024296E" w:rsidP="00B33A8A">
            <w:pPr>
              <w:spacing w:line="240" w:lineRule="auto"/>
              <w:ind w:firstLineChars="0" w:firstLine="0"/>
              <w:jc w:val="center"/>
              <w:rPr>
                <w:rFonts w:ascii="方正仿宋_GBK" w:hAnsi="微软雅黑"/>
                <w:b/>
                <w:sz w:val="18"/>
                <w:szCs w:val="18"/>
              </w:rPr>
            </w:pPr>
          </w:p>
        </w:tc>
        <w:tc>
          <w:tcPr>
            <w:tcW w:w="1377" w:type="dxa"/>
            <w:vAlign w:val="center"/>
          </w:tcPr>
          <w:p w:rsidR="0024296E" w:rsidRPr="00157B2D" w:rsidRDefault="0024296E"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新能源汽车动力总成VR实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24296E" w:rsidRPr="00157B2D" w:rsidRDefault="0024296E" w:rsidP="008861D4">
            <w:pPr>
              <w:pStyle w:val="Default"/>
              <w:jc w:val="both"/>
              <w:rPr>
                <w:rFonts w:ascii="方正仿宋_GBK" w:eastAsia="方正仿宋_GBK" w:hAnsi="微软雅黑" w:cstheme="minorBidi"/>
                <w:color w:val="auto"/>
                <w:kern w:val="2"/>
                <w:sz w:val="18"/>
                <w:szCs w:val="18"/>
              </w:rPr>
            </w:pPr>
            <w:r w:rsidRPr="00157B2D">
              <w:rPr>
                <w:rFonts w:ascii="方正仿宋_GBK" w:eastAsia="方正仿宋_GBK" w:hAnsi="微软雅黑" w:cstheme="minorBidi" w:hint="eastAsia"/>
                <w:color w:val="auto"/>
                <w:kern w:val="2"/>
                <w:sz w:val="18"/>
                <w:szCs w:val="18"/>
              </w:rPr>
              <w:t>国泰安新能源汽车动力总成VR实训系统，是国泰安最新研发的一款以目前市场主流车型比亚迪e6动力总成为参考蓝本的虚拟仿真教学软件，真实再现了比亚迪e6动力总成的结构、运行动画、原理。软件采用最新</w:t>
            </w:r>
            <w:proofErr w:type="spellStart"/>
            <w:r w:rsidRPr="00157B2D">
              <w:rPr>
                <w:rFonts w:ascii="方正仿宋_GBK" w:eastAsia="方正仿宋_GBK" w:hAnsi="微软雅黑" w:cstheme="minorBidi" w:hint="eastAsia"/>
                <w:color w:val="auto"/>
                <w:kern w:val="2"/>
                <w:sz w:val="18"/>
                <w:szCs w:val="18"/>
              </w:rPr>
              <w:t>Zspace</w:t>
            </w:r>
            <w:proofErr w:type="spellEnd"/>
            <w:r w:rsidRPr="00157B2D">
              <w:rPr>
                <w:rFonts w:ascii="方正仿宋_GBK" w:eastAsia="方正仿宋_GBK" w:hAnsi="微软雅黑" w:cstheme="minorBidi" w:hint="eastAsia"/>
                <w:color w:val="auto"/>
                <w:kern w:val="2"/>
                <w:sz w:val="18"/>
                <w:szCs w:val="18"/>
              </w:rPr>
              <w:t xml:space="preserve"> VR技术，对电动汽车最重要的动力系统进行结构展示、虚拟拆装、动画演示、原理展示，让学生充分掌握电动汽车动力总成的结构和工作原理。</w:t>
            </w:r>
          </w:p>
        </w:tc>
        <w:tc>
          <w:tcPr>
            <w:tcW w:w="1184" w:type="dxa"/>
            <w:vMerge/>
            <w:vAlign w:val="center"/>
          </w:tcPr>
          <w:p w:rsidR="0024296E" w:rsidRPr="00157B2D" w:rsidRDefault="0024296E"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纯电动汽车VR实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3E1AE5"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纯电动汽车VR实训系统，最新研发的一款以比亚迪e6动力电池及电池管理系统为参考蓝本的虚拟仿真教学实训软件。软件采用</w:t>
            </w:r>
            <w:proofErr w:type="spellStart"/>
            <w:r w:rsidRPr="00157B2D">
              <w:rPr>
                <w:rFonts w:ascii="方正仿宋_GBK" w:hAnsi="微软雅黑" w:hint="eastAsia"/>
                <w:sz w:val="18"/>
                <w:szCs w:val="18"/>
              </w:rPr>
              <w:t>Zspace</w:t>
            </w:r>
            <w:proofErr w:type="spellEnd"/>
            <w:r w:rsidRPr="00157B2D">
              <w:rPr>
                <w:rFonts w:ascii="方正仿宋_GBK" w:hAnsi="微软雅黑" w:hint="eastAsia"/>
                <w:sz w:val="18"/>
                <w:szCs w:val="18"/>
              </w:rPr>
              <w:t xml:space="preserve"> VR技术，基于职业教育新能源汽车专业的实</w:t>
            </w:r>
            <w:proofErr w:type="gramStart"/>
            <w:r w:rsidRPr="00157B2D">
              <w:rPr>
                <w:rFonts w:ascii="方正仿宋_GBK" w:hAnsi="微软雅黑" w:hint="eastAsia"/>
                <w:sz w:val="18"/>
                <w:szCs w:val="18"/>
              </w:rPr>
              <w:t>训教学</w:t>
            </w:r>
            <w:proofErr w:type="gramEnd"/>
            <w:r w:rsidRPr="00157B2D">
              <w:rPr>
                <w:rFonts w:ascii="方正仿宋_GBK" w:hAnsi="微软雅黑" w:hint="eastAsia"/>
                <w:sz w:val="18"/>
                <w:szCs w:val="18"/>
              </w:rPr>
              <w:t>现状，通过大量的实际维修数据采集及院校调研，并由国内知名专家指导下完成开发。内容涵盖电动汽车主要系统的结构展示、原理展示、虚拟拆装、实际故障检测维修实训等。学生可通过计算机虚拟场景完成模拟实训全过程，实现理论教学和实践教学完美结合。</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新能源汽车动力电池及电池管理VR实</w:t>
            </w:r>
            <w:proofErr w:type="gramStart"/>
            <w:r w:rsidRPr="00157B2D">
              <w:rPr>
                <w:rFonts w:ascii="方正仿宋_GBK" w:eastAsia="方正仿宋_GBK" w:hAnsi="微软雅黑" w:cstheme="minorBidi" w:hint="eastAsia"/>
                <w:b/>
                <w:color w:val="auto"/>
                <w:kern w:val="2"/>
                <w:sz w:val="18"/>
                <w:szCs w:val="18"/>
              </w:rPr>
              <w:t>训系统</w:t>
            </w:r>
            <w:proofErr w:type="gramEnd"/>
          </w:p>
        </w:tc>
        <w:tc>
          <w:tcPr>
            <w:tcW w:w="5245" w:type="dxa"/>
            <w:vAlign w:val="center"/>
          </w:tcPr>
          <w:p w:rsidR="00AB1FF9" w:rsidRPr="00157B2D" w:rsidRDefault="0024296E"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本软件是根据职业院校对新能源汽车专业人才培养的需要，采用目前最先进的</w:t>
            </w:r>
            <w:proofErr w:type="spellStart"/>
            <w:r w:rsidRPr="00157B2D">
              <w:rPr>
                <w:rFonts w:ascii="方正仿宋_GBK" w:hAnsi="微软雅黑" w:hint="eastAsia"/>
                <w:sz w:val="18"/>
                <w:szCs w:val="18"/>
              </w:rPr>
              <w:t>zspace</w:t>
            </w:r>
            <w:proofErr w:type="spellEnd"/>
            <w:r w:rsidRPr="00157B2D">
              <w:rPr>
                <w:rFonts w:ascii="方正仿宋_GBK" w:hAnsi="微软雅黑" w:hint="eastAsia"/>
                <w:sz w:val="18"/>
                <w:szCs w:val="18"/>
              </w:rPr>
              <w:t>虚拟仿真（VR）与3D互动可视化技术，基于新能源汽车专业的实</w:t>
            </w:r>
            <w:proofErr w:type="gramStart"/>
            <w:r w:rsidRPr="00157B2D">
              <w:rPr>
                <w:rFonts w:ascii="方正仿宋_GBK" w:hAnsi="微软雅黑" w:hint="eastAsia"/>
                <w:sz w:val="18"/>
                <w:szCs w:val="18"/>
              </w:rPr>
              <w:t>训教学</w:t>
            </w:r>
            <w:proofErr w:type="gramEnd"/>
            <w:r w:rsidRPr="00157B2D">
              <w:rPr>
                <w:rFonts w:ascii="方正仿宋_GBK" w:hAnsi="微软雅黑" w:hint="eastAsia"/>
                <w:sz w:val="18"/>
                <w:szCs w:val="18"/>
              </w:rPr>
              <w:t>现状，通过大量的实际维修数据采集及院校调研，并由国内知名专家指导下完成的实训软件。软件通过对参考车型1:1真实建模，参考官方维修厂真实故障案例，</w:t>
            </w:r>
            <w:r w:rsidRPr="00157B2D">
              <w:rPr>
                <w:rFonts w:ascii="方正仿宋_GBK" w:hAnsi="微软雅黑" w:hint="eastAsia"/>
                <w:sz w:val="18"/>
                <w:szCs w:val="18"/>
              </w:rPr>
              <w:lastRenderedPageBreak/>
              <w:t>模拟标准维修检测流程，内容涵盖动力电池及电池管理系统结构介绍、动力电池及电池管理系统原理介绍、真实故障模拟实训、充电流程实训、实</w:t>
            </w:r>
            <w:proofErr w:type="gramStart"/>
            <w:r w:rsidRPr="00157B2D">
              <w:rPr>
                <w:rFonts w:ascii="方正仿宋_GBK" w:hAnsi="微软雅黑" w:hint="eastAsia"/>
                <w:sz w:val="18"/>
                <w:szCs w:val="18"/>
              </w:rPr>
              <w:t>训考核</w:t>
            </w:r>
            <w:proofErr w:type="gramEnd"/>
            <w:r w:rsidRPr="00157B2D">
              <w:rPr>
                <w:rFonts w:ascii="方正仿宋_GBK" w:hAnsi="微软雅黑" w:hint="eastAsia"/>
                <w:sz w:val="18"/>
                <w:szCs w:val="18"/>
              </w:rPr>
              <w:t>等模块，学生可通过计算机虚拟场景完成模拟实训全过程，实现理论教学和实践教学完美结合。</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AB1FF9" w:rsidRPr="00157B2D" w:rsidTr="00922C98">
        <w:tc>
          <w:tcPr>
            <w:tcW w:w="716" w:type="dxa"/>
            <w:vMerge/>
            <w:vAlign w:val="center"/>
          </w:tcPr>
          <w:p w:rsidR="00AB1FF9" w:rsidRPr="00157B2D" w:rsidRDefault="00AB1FF9" w:rsidP="00B33A8A">
            <w:pPr>
              <w:spacing w:line="240" w:lineRule="auto"/>
              <w:ind w:firstLineChars="0" w:firstLine="0"/>
              <w:jc w:val="center"/>
              <w:rPr>
                <w:rFonts w:ascii="方正仿宋_GBK" w:hAnsi="微软雅黑"/>
                <w:b/>
                <w:sz w:val="18"/>
                <w:szCs w:val="18"/>
              </w:rPr>
            </w:pPr>
          </w:p>
        </w:tc>
        <w:tc>
          <w:tcPr>
            <w:tcW w:w="1377" w:type="dxa"/>
            <w:vAlign w:val="center"/>
          </w:tcPr>
          <w:p w:rsidR="00AB1FF9" w:rsidRPr="00157B2D" w:rsidRDefault="00AB1FF9" w:rsidP="00B33A8A">
            <w:pPr>
              <w:pStyle w:val="Default"/>
              <w:jc w:val="center"/>
              <w:rPr>
                <w:rFonts w:ascii="方正仿宋_GBK" w:eastAsia="方正仿宋_GBK" w:hAnsi="微软雅黑" w:cstheme="minorBidi"/>
                <w:b/>
                <w:color w:val="auto"/>
                <w:kern w:val="2"/>
                <w:sz w:val="18"/>
                <w:szCs w:val="18"/>
              </w:rPr>
            </w:pPr>
            <w:r w:rsidRPr="00157B2D">
              <w:rPr>
                <w:rFonts w:ascii="方正仿宋_GBK" w:eastAsia="方正仿宋_GBK" w:hAnsi="微软雅黑" w:cstheme="minorBidi" w:hint="eastAsia"/>
                <w:b/>
                <w:color w:val="auto"/>
                <w:kern w:val="2"/>
                <w:sz w:val="18"/>
                <w:szCs w:val="18"/>
              </w:rPr>
              <w:t>汽车VR智慧课堂软件</w:t>
            </w:r>
          </w:p>
        </w:tc>
        <w:tc>
          <w:tcPr>
            <w:tcW w:w="5245" w:type="dxa"/>
            <w:vAlign w:val="center"/>
          </w:tcPr>
          <w:p w:rsidR="00AB1FF9" w:rsidRPr="00157B2D" w:rsidRDefault="00AD3EDB" w:rsidP="00B33A8A">
            <w:pPr>
              <w:spacing w:line="240" w:lineRule="auto"/>
              <w:ind w:firstLineChars="0" w:firstLine="0"/>
              <w:rPr>
                <w:rFonts w:ascii="方正仿宋_GBK" w:hAnsi="微软雅黑"/>
                <w:sz w:val="18"/>
                <w:szCs w:val="18"/>
              </w:rPr>
            </w:pPr>
            <w:r w:rsidRPr="00157B2D">
              <w:rPr>
                <w:rFonts w:ascii="方正仿宋_GBK" w:hAnsi="微软雅黑" w:hint="eastAsia"/>
                <w:sz w:val="18"/>
                <w:szCs w:val="18"/>
              </w:rPr>
              <w:t>汽车VR智慧课堂软件以《汽车构造》、《汽车原理》为理论架构，前台通过文字和VR模型、动画、特效等相关结合，用于展示汽车构造与维修过程中学生不易理解的结构及原理相关。同时搭建课程</w:t>
            </w:r>
            <w:proofErr w:type="spellStart"/>
            <w:r w:rsidRPr="00157B2D">
              <w:rPr>
                <w:rFonts w:ascii="方正仿宋_GBK" w:hAnsi="微软雅黑" w:hint="eastAsia"/>
                <w:sz w:val="18"/>
                <w:szCs w:val="18"/>
              </w:rPr>
              <w:t>VRppt</w:t>
            </w:r>
            <w:proofErr w:type="spellEnd"/>
            <w:r w:rsidRPr="00157B2D">
              <w:rPr>
                <w:rFonts w:ascii="方正仿宋_GBK" w:hAnsi="微软雅黑" w:hint="eastAsia"/>
                <w:sz w:val="18"/>
                <w:szCs w:val="18"/>
              </w:rPr>
              <w:t>编辑器，教师可以通过</w:t>
            </w:r>
            <w:proofErr w:type="spellStart"/>
            <w:r w:rsidRPr="00157B2D">
              <w:rPr>
                <w:rFonts w:ascii="方正仿宋_GBK" w:hAnsi="微软雅黑" w:hint="eastAsia"/>
                <w:sz w:val="18"/>
                <w:szCs w:val="18"/>
              </w:rPr>
              <w:t>VRppt</w:t>
            </w:r>
            <w:proofErr w:type="spellEnd"/>
            <w:r w:rsidRPr="00157B2D">
              <w:rPr>
                <w:rFonts w:ascii="方正仿宋_GBK" w:hAnsi="微软雅黑" w:hint="eastAsia"/>
                <w:sz w:val="18"/>
                <w:szCs w:val="18"/>
              </w:rPr>
              <w:t>随意编辑文字、本地视频、图片及flash资源，同时可以选择本软件内部VR模块。教师通过</w:t>
            </w:r>
            <w:proofErr w:type="spellStart"/>
            <w:r w:rsidRPr="00157B2D">
              <w:rPr>
                <w:rFonts w:ascii="方正仿宋_GBK" w:hAnsi="微软雅黑" w:hint="eastAsia"/>
                <w:sz w:val="18"/>
                <w:szCs w:val="18"/>
              </w:rPr>
              <w:t>zSpace</w:t>
            </w:r>
            <w:proofErr w:type="spellEnd"/>
            <w:r w:rsidRPr="00157B2D">
              <w:rPr>
                <w:rFonts w:ascii="方正仿宋_GBK" w:hAnsi="微软雅黑" w:hint="eastAsia"/>
                <w:sz w:val="18"/>
                <w:szCs w:val="18"/>
              </w:rPr>
              <w:t>机器进行授课，学生通过3D投影仪进行课程内容的学习，真正实现课堂的随意编辑化及VR资源的课堂化。</w:t>
            </w:r>
          </w:p>
        </w:tc>
        <w:tc>
          <w:tcPr>
            <w:tcW w:w="1184" w:type="dxa"/>
            <w:vMerge/>
            <w:vAlign w:val="center"/>
          </w:tcPr>
          <w:p w:rsidR="00AB1FF9" w:rsidRPr="00157B2D" w:rsidRDefault="00AB1FF9" w:rsidP="00B33A8A">
            <w:pPr>
              <w:spacing w:line="240" w:lineRule="auto"/>
              <w:ind w:firstLineChars="0" w:firstLine="0"/>
              <w:jc w:val="center"/>
              <w:rPr>
                <w:rFonts w:ascii="方正仿宋_GBK" w:hAnsi="微软雅黑"/>
                <w:sz w:val="18"/>
                <w:szCs w:val="18"/>
              </w:rPr>
            </w:pPr>
          </w:p>
        </w:tc>
      </w:tr>
      <w:tr w:rsidR="001948EC" w:rsidRPr="00157B2D" w:rsidTr="003B430B">
        <w:trPr>
          <w:trHeight w:val="704"/>
        </w:trPr>
        <w:tc>
          <w:tcPr>
            <w:tcW w:w="8522" w:type="dxa"/>
            <w:gridSpan w:val="4"/>
            <w:vAlign w:val="center"/>
          </w:tcPr>
          <w:p w:rsidR="001948EC" w:rsidRPr="00157B2D" w:rsidRDefault="003B430B" w:rsidP="001F50FC">
            <w:pPr>
              <w:spacing w:line="240" w:lineRule="auto"/>
              <w:ind w:firstLineChars="0" w:firstLine="0"/>
              <w:jc w:val="left"/>
              <w:rPr>
                <w:rFonts w:ascii="方正仿宋_GBK" w:hAnsi="微软雅黑"/>
                <w:b/>
                <w:sz w:val="18"/>
                <w:szCs w:val="18"/>
              </w:rPr>
            </w:pPr>
            <w:r w:rsidRPr="00157B2D">
              <w:rPr>
                <w:rFonts w:ascii="方正仿宋_GBK" w:hAnsi="微软雅黑" w:hint="eastAsia"/>
                <w:b/>
                <w:sz w:val="18"/>
                <w:szCs w:val="18"/>
              </w:rPr>
              <w:t>备注：汽车检修类专业教学实训</w:t>
            </w:r>
            <w:r w:rsidR="0066263D" w:rsidRPr="00157B2D">
              <w:rPr>
                <w:rFonts w:ascii="方正仿宋_GBK" w:hAnsi="微软雅黑" w:hint="eastAsia"/>
                <w:b/>
                <w:sz w:val="18"/>
                <w:szCs w:val="18"/>
              </w:rPr>
              <w:t>VR</w:t>
            </w:r>
            <w:r w:rsidRPr="00157B2D">
              <w:rPr>
                <w:rFonts w:ascii="方正仿宋_GBK" w:hAnsi="微软雅黑" w:hint="eastAsia"/>
                <w:b/>
                <w:sz w:val="18"/>
                <w:szCs w:val="18"/>
              </w:rPr>
              <w:t>软件</w:t>
            </w:r>
            <w:r w:rsidR="001F50FC" w:rsidRPr="00157B2D">
              <w:rPr>
                <w:rFonts w:ascii="方正仿宋_GBK" w:hAnsi="微软雅黑" w:hint="eastAsia"/>
                <w:b/>
                <w:sz w:val="18"/>
                <w:szCs w:val="18"/>
              </w:rPr>
              <w:t>用户及客服手册</w:t>
            </w:r>
            <w:r w:rsidRPr="00157B2D">
              <w:rPr>
                <w:rFonts w:ascii="方正仿宋_GBK" w:hAnsi="微软雅黑" w:hint="eastAsia"/>
                <w:b/>
                <w:sz w:val="18"/>
                <w:szCs w:val="18"/>
              </w:rPr>
              <w:t>详见附件一</w:t>
            </w:r>
          </w:p>
          <w:p w:rsidR="0066263D" w:rsidRPr="00157B2D" w:rsidRDefault="0066263D" w:rsidP="002F52D1">
            <w:pPr>
              <w:spacing w:line="240" w:lineRule="auto"/>
              <w:ind w:firstLineChars="300" w:firstLine="542"/>
              <w:jc w:val="left"/>
              <w:rPr>
                <w:rFonts w:ascii="方正仿宋_GBK" w:hAnsi="微软雅黑"/>
                <w:b/>
                <w:sz w:val="18"/>
                <w:szCs w:val="18"/>
              </w:rPr>
            </w:pPr>
            <w:r w:rsidRPr="00157B2D">
              <w:rPr>
                <w:rFonts w:ascii="方正仿宋_GBK" w:hAnsi="微软雅黑" w:hint="eastAsia"/>
                <w:b/>
                <w:sz w:val="18"/>
                <w:szCs w:val="18"/>
              </w:rPr>
              <w:t>汽车检修类专业教学实训3D软件用户及客服手册详见附件二</w:t>
            </w:r>
          </w:p>
        </w:tc>
      </w:tr>
    </w:tbl>
    <w:p w:rsidR="007110FF" w:rsidRPr="00157B2D" w:rsidRDefault="00AC711E" w:rsidP="00AC711E">
      <w:pPr>
        <w:pStyle w:val="1"/>
      </w:pPr>
      <w:bookmarkStart w:id="28" w:name="_Toc4679595"/>
      <w:r w:rsidRPr="00157B2D">
        <w:rPr>
          <w:rFonts w:hint="eastAsia"/>
        </w:rPr>
        <w:t>五、</w:t>
      </w:r>
      <w:r w:rsidR="007110FF" w:rsidRPr="00157B2D">
        <w:rPr>
          <w:rFonts w:hint="eastAsia"/>
        </w:rPr>
        <w:t>成功案例</w:t>
      </w:r>
      <w:bookmarkEnd w:id="28"/>
    </w:p>
    <w:p w:rsidR="007110FF" w:rsidRPr="00157B2D" w:rsidRDefault="009B1C14" w:rsidP="00CC0F71">
      <w:pPr>
        <w:pStyle w:val="2"/>
        <w:rPr>
          <w:rFonts w:hAnsi="微软雅黑"/>
        </w:rPr>
      </w:pPr>
      <w:bookmarkStart w:id="29" w:name="_Toc4679596"/>
      <w:r w:rsidRPr="00157B2D">
        <w:rPr>
          <w:rFonts w:hAnsi="微软雅黑" w:hint="eastAsia"/>
        </w:rPr>
        <w:t>（一）</w:t>
      </w:r>
      <w:r w:rsidR="00DA2D73" w:rsidRPr="00157B2D">
        <w:rPr>
          <w:rFonts w:hAnsi="微软雅黑" w:hint="eastAsia"/>
        </w:rPr>
        <w:t xml:space="preserve"> </w:t>
      </w:r>
      <w:r w:rsidR="007110FF" w:rsidRPr="00157B2D">
        <w:rPr>
          <w:rFonts w:hAnsi="微软雅黑" w:hint="eastAsia"/>
        </w:rPr>
        <w:t>吉林工程技术师范学院</w:t>
      </w:r>
      <w:bookmarkEnd w:id="29"/>
    </w:p>
    <w:p w:rsidR="007110FF" w:rsidRPr="00157B2D" w:rsidRDefault="007110FF" w:rsidP="001379B0">
      <w:pPr>
        <w:spacing w:line="480" w:lineRule="exact"/>
        <w:ind w:firstLine="420"/>
        <w:jc w:val="left"/>
        <w:rPr>
          <w:rFonts w:ascii="方正仿宋_GBK" w:hAnsi="微软雅黑"/>
          <w:sz w:val="21"/>
        </w:rPr>
      </w:pPr>
      <w:r w:rsidRPr="00157B2D">
        <w:rPr>
          <w:rFonts w:ascii="方正仿宋_GBK" w:hAnsi="微软雅黑" w:hint="eastAsia"/>
          <w:sz w:val="21"/>
        </w:rPr>
        <w:t>2015年1月，国泰安与吉林工程技术师范学院合作汽车服务工程品牌专业建设项目，以汽车专业应用型本科转型为基础，一期重点建设汽车发动机拆装实训室和发动机检修实训室，共同完成汽车发动机实训室的高标准建设。目前正在合作开展第二期汽车底盘实训室和汽车电气实训室的建设前的相关工作。</w:t>
      </w:r>
    </w:p>
    <w:p w:rsidR="007110FF" w:rsidRPr="00157B2D" w:rsidRDefault="007110FF" w:rsidP="00991A78">
      <w:pPr>
        <w:spacing w:line="240" w:lineRule="auto"/>
        <w:ind w:firstLineChars="0" w:firstLine="0"/>
        <w:jc w:val="center"/>
        <w:rPr>
          <w:rFonts w:ascii="方正仿宋_GBK" w:hAnsi="微软雅黑"/>
        </w:rPr>
      </w:pPr>
      <w:r w:rsidRPr="00157B2D">
        <w:rPr>
          <w:rFonts w:ascii="方正仿宋_GBK" w:hAnsi="微软雅黑" w:hint="eastAsia"/>
          <w:noProof/>
        </w:rPr>
        <w:drawing>
          <wp:inline distT="0" distB="0" distL="0" distR="0" wp14:anchorId="10283B4F" wp14:editId="7277F9D9">
            <wp:extent cx="2467155" cy="1786273"/>
            <wp:effectExtent l="0" t="0" r="9525" b="4445"/>
            <wp:docPr id="5" name="Picture 2" descr="d:\360浏览器\360se6\User Data\temp\201111150138584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d:\360浏览器\360se6\User Data\temp\2011111501385847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0927" cy="1789004"/>
                    </a:xfrm>
                    <a:prstGeom prst="rect">
                      <a:avLst/>
                    </a:prstGeom>
                    <a:noFill/>
                    <a:extLst/>
                  </pic:spPr>
                </pic:pic>
              </a:graphicData>
            </a:graphic>
          </wp:inline>
        </w:drawing>
      </w:r>
      <w:r w:rsidRPr="00157B2D">
        <w:rPr>
          <w:rFonts w:ascii="方正仿宋_GBK" w:hAnsi="微软雅黑" w:hint="eastAsia"/>
          <w:noProof/>
        </w:rPr>
        <w:drawing>
          <wp:inline distT="0" distB="0" distL="0" distR="0" wp14:anchorId="7FB8E3DA" wp14:editId="730A234B">
            <wp:extent cx="2544792" cy="1795361"/>
            <wp:effectExtent l="0" t="0" r="8255" b="0"/>
            <wp:docPr id="13" name="Picture 4" descr="d:\360浏览器\360se6\User Data\temp\201151084612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descr="d:\360浏览器\360se6\User Data\temp\20115108461254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9285" cy="1798531"/>
                    </a:xfrm>
                    <a:prstGeom prst="rect">
                      <a:avLst/>
                    </a:prstGeom>
                    <a:noFill/>
                    <a:extLst/>
                  </pic:spPr>
                </pic:pic>
              </a:graphicData>
            </a:graphic>
          </wp:inline>
        </w:drawing>
      </w:r>
    </w:p>
    <w:p w:rsidR="00782F46" w:rsidRPr="00157B2D" w:rsidRDefault="00782F46" w:rsidP="002C2582">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A16094" w:rsidRPr="00157B2D">
        <w:rPr>
          <w:rFonts w:ascii="方正仿宋_GBK" w:hAnsi="微软雅黑" w:hint="eastAsia"/>
          <w:sz w:val="18"/>
          <w:szCs w:val="18"/>
        </w:rPr>
        <w:t xml:space="preserve"> </w:t>
      </w:r>
      <w:r w:rsidRPr="00157B2D">
        <w:rPr>
          <w:rFonts w:ascii="方正仿宋_GBK" w:hAnsi="微软雅黑" w:hint="eastAsia"/>
          <w:sz w:val="18"/>
          <w:szCs w:val="18"/>
        </w:rPr>
        <w:t>吉林工程技术师范学院汽车实训图</w:t>
      </w:r>
    </w:p>
    <w:p w:rsidR="007110FF" w:rsidRPr="00157B2D" w:rsidRDefault="009B1C14" w:rsidP="00CC0F71">
      <w:pPr>
        <w:pStyle w:val="2"/>
        <w:rPr>
          <w:rFonts w:hAnsi="微软雅黑"/>
        </w:rPr>
      </w:pPr>
      <w:bookmarkStart w:id="30" w:name="_Toc4679597"/>
      <w:r w:rsidRPr="00157B2D">
        <w:rPr>
          <w:rFonts w:hAnsi="微软雅黑" w:hint="eastAsia"/>
        </w:rPr>
        <w:t>（二）</w:t>
      </w:r>
      <w:r w:rsidR="00DA2D73" w:rsidRPr="00157B2D">
        <w:rPr>
          <w:rFonts w:hAnsi="微软雅黑" w:hint="eastAsia"/>
        </w:rPr>
        <w:t xml:space="preserve"> </w:t>
      </w:r>
      <w:r w:rsidR="007110FF" w:rsidRPr="00157B2D">
        <w:rPr>
          <w:rFonts w:hAnsi="微软雅黑" w:hint="eastAsia"/>
        </w:rPr>
        <w:t>天津职业技术师范大学</w:t>
      </w:r>
      <w:bookmarkEnd w:id="30"/>
    </w:p>
    <w:p w:rsidR="007110FF" w:rsidRPr="00157B2D" w:rsidRDefault="007110FF" w:rsidP="001379B0">
      <w:pPr>
        <w:spacing w:line="480" w:lineRule="exact"/>
        <w:ind w:firstLine="420"/>
        <w:rPr>
          <w:rFonts w:ascii="方正仿宋_GBK" w:hAnsi="微软雅黑"/>
          <w:sz w:val="21"/>
        </w:rPr>
      </w:pPr>
      <w:r w:rsidRPr="00157B2D">
        <w:rPr>
          <w:rFonts w:ascii="方正仿宋_GBK" w:hAnsi="微软雅黑" w:hint="eastAsia"/>
          <w:sz w:val="21"/>
        </w:rPr>
        <w:t>天津职业技术师范大学是我国最早建立的以培养职业教育师资为主要任务的普通高等</w:t>
      </w:r>
      <w:r w:rsidRPr="00157B2D">
        <w:rPr>
          <w:rFonts w:ascii="方正仿宋_GBK" w:hAnsi="微软雅黑" w:hint="eastAsia"/>
          <w:sz w:val="21"/>
        </w:rPr>
        <w:lastRenderedPageBreak/>
        <w:t>师范院校之一。院校拥有省部级重点技术工程中心3个（现场总线控制技术工程中心、模具数字化制造技术工程中心、天津市新能源汽车驱动技术工程中心），国泰安与天津职业技术师范大学达成战略合作协议，就新能源汽车领域进行深度校企合作。</w:t>
      </w:r>
    </w:p>
    <w:p w:rsidR="007110FF" w:rsidRPr="00157B2D" w:rsidRDefault="007110FF" w:rsidP="00D91165">
      <w:pPr>
        <w:ind w:firstLineChars="0" w:firstLine="0"/>
        <w:jc w:val="center"/>
        <w:rPr>
          <w:rFonts w:ascii="方正仿宋_GBK" w:hAnsi="微软雅黑"/>
        </w:rPr>
      </w:pPr>
      <w:r w:rsidRPr="00157B2D">
        <w:rPr>
          <w:rFonts w:ascii="方正仿宋_GBK" w:hAnsi="微软雅黑" w:hint="eastAsia"/>
          <w:noProof/>
        </w:rPr>
        <w:drawing>
          <wp:inline distT="0" distB="0" distL="0" distR="0" wp14:anchorId="66F8F33F" wp14:editId="7798B397">
            <wp:extent cx="2469199" cy="1561382"/>
            <wp:effectExtent l="0" t="0" r="7620" b="1270"/>
            <wp:docPr id="11266" name="Picture 2" descr="E:\设计图\展业夹设计\温老师\电动汽车整车能量管理示教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E:\设计图\展业夹设计\温老师\电动汽车整车能量管理示教板.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67825" cy="1560513"/>
                    </a:xfrm>
                    <a:prstGeom prst="rect">
                      <a:avLst/>
                    </a:prstGeom>
                    <a:noFill/>
                    <a:extLst/>
                  </pic:spPr>
                </pic:pic>
              </a:graphicData>
            </a:graphic>
          </wp:inline>
        </w:drawing>
      </w:r>
      <w:r w:rsidRPr="00157B2D">
        <w:rPr>
          <w:rFonts w:ascii="方正仿宋_GBK" w:hAnsi="微软雅黑" w:hint="eastAsia"/>
          <w:noProof/>
        </w:rPr>
        <w:drawing>
          <wp:inline distT="0" distB="0" distL="0" distR="0" wp14:anchorId="382EA3CA" wp14:editId="704E40A4">
            <wp:extent cx="2487004" cy="1570008"/>
            <wp:effectExtent l="0" t="0" r="8890" b="0"/>
            <wp:docPr id="11268" name="Picture 4" descr="E:\设计图\站酷设计素材\汽车\10163502_9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4" descr="E:\设计图\站酷设计素材\汽车\10163502_950.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89790" cy="1571767"/>
                    </a:xfrm>
                    <a:prstGeom prst="rect">
                      <a:avLst/>
                    </a:prstGeom>
                    <a:noFill/>
                    <a:extLst/>
                  </pic:spPr>
                </pic:pic>
              </a:graphicData>
            </a:graphic>
          </wp:inline>
        </w:drawing>
      </w:r>
    </w:p>
    <w:p w:rsidR="00782F46" w:rsidRPr="00157B2D" w:rsidRDefault="00782F46" w:rsidP="00782F46">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A16094" w:rsidRPr="00157B2D">
        <w:rPr>
          <w:rFonts w:ascii="方正仿宋_GBK" w:hAnsi="微软雅黑" w:hint="eastAsia"/>
          <w:sz w:val="18"/>
          <w:szCs w:val="18"/>
        </w:rPr>
        <w:t xml:space="preserve"> </w:t>
      </w:r>
      <w:r w:rsidRPr="00157B2D">
        <w:rPr>
          <w:rFonts w:ascii="方正仿宋_GBK" w:hAnsi="微软雅黑" w:hint="eastAsia"/>
          <w:sz w:val="18"/>
          <w:szCs w:val="18"/>
        </w:rPr>
        <w:t>天津职业技术师范大学新能源汽车领域</w:t>
      </w:r>
      <w:proofErr w:type="gramStart"/>
      <w:r w:rsidRPr="00157B2D">
        <w:rPr>
          <w:rFonts w:ascii="方正仿宋_GBK" w:hAnsi="微软雅黑" w:hint="eastAsia"/>
          <w:sz w:val="18"/>
          <w:szCs w:val="18"/>
        </w:rPr>
        <w:t>校企业</w:t>
      </w:r>
      <w:proofErr w:type="gramEnd"/>
      <w:r w:rsidRPr="00157B2D">
        <w:rPr>
          <w:rFonts w:ascii="方正仿宋_GBK" w:hAnsi="微软雅黑" w:hint="eastAsia"/>
          <w:sz w:val="18"/>
          <w:szCs w:val="18"/>
        </w:rPr>
        <w:t>合作图</w:t>
      </w:r>
    </w:p>
    <w:p w:rsidR="007110FF" w:rsidRPr="00157B2D" w:rsidRDefault="009B1C14" w:rsidP="00CC0F71">
      <w:pPr>
        <w:pStyle w:val="2"/>
        <w:rPr>
          <w:rFonts w:hAnsi="微软雅黑"/>
        </w:rPr>
      </w:pPr>
      <w:bookmarkStart w:id="31" w:name="_Toc4679598"/>
      <w:r w:rsidRPr="00157B2D">
        <w:rPr>
          <w:rFonts w:hAnsi="微软雅黑" w:hint="eastAsia"/>
        </w:rPr>
        <w:t>（三）</w:t>
      </w:r>
      <w:r w:rsidR="00DA2D73" w:rsidRPr="00157B2D">
        <w:rPr>
          <w:rFonts w:hAnsi="微软雅黑" w:hint="eastAsia"/>
        </w:rPr>
        <w:t xml:space="preserve"> </w:t>
      </w:r>
      <w:r w:rsidR="007110FF" w:rsidRPr="00157B2D">
        <w:rPr>
          <w:rFonts w:hAnsi="微软雅黑" w:hint="eastAsia"/>
        </w:rPr>
        <w:t>江苏大学</w:t>
      </w:r>
      <w:bookmarkEnd w:id="31"/>
    </w:p>
    <w:p w:rsidR="007110FF" w:rsidRPr="00157B2D" w:rsidRDefault="007110FF" w:rsidP="001379B0">
      <w:pPr>
        <w:spacing w:line="480" w:lineRule="exact"/>
        <w:ind w:firstLine="420"/>
        <w:rPr>
          <w:rFonts w:ascii="方正仿宋_GBK" w:hAnsi="微软雅黑"/>
          <w:sz w:val="21"/>
        </w:rPr>
      </w:pPr>
      <w:r w:rsidRPr="00157B2D">
        <w:rPr>
          <w:rFonts w:ascii="方正仿宋_GBK" w:hAnsi="微软雅黑" w:hint="eastAsia"/>
          <w:sz w:val="21"/>
        </w:rPr>
        <w:t>国泰安与江苏大学合作，进行汽车3D虚拟仿真教学软件开发 ，了解汽车零部件、汽车结构、拆装。软件整合汽车发动机、变速器、底盘悬架实训课程的3D资源；3D资源、图片、视频等能在B/S架构下浏览迅速，方便用户操作。</w:t>
      </w:r>
    </w:p>
    <w:p w:rsidR="007110FF" w:rsidRPr="00157B2D" w:rsidRDefault="007110FF" w:rsidP="00991A78">
      <w:pPr>
        <w:ind w:firstLineChars="0" w:firstLine="0"/>
        <w:jc w:val="center"/>
        <w:rPr>
          <w:rFonts w:ascii="方正仿宋_GBK" w:hAnsi="微软雅黑"/>
        </w:rPr>
      </w:pPr>
      <w:r w:rsidRPr="00157B2D">
        <w:rPr>
          <w:rFonts w:ascii="方正仿宋_GBK" w:hAnsi="微软雅黑" w:hint="eastAsia"/>
          <w:noProof/>
        </w:rPr>
        <w:drawing>
          <wp:inline distT="0" distB="0" distL="0" distR="0" wp14:anchorId="0512BFA1" wp14:editId="3B4E3444">
            <wp:extent cx="2633980" cy="2326640"/>
            <wp:effectExtent l="0" t="0" r="0" b="0"/>
            <wp:docPr id="14" name="图片 78" descr="说明: C:\Users\qian.zhang\Desktop\发动机软件资料\发动机爆炸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78" descr="说明: C:\Users\qian.zhang\Desktop\发动机软件资料\发动机爆炸图.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3980" cy="2326640"/>
                    </a:xfrm>
                    <a:prstGeom prst="rect">
                      <a:avLst/>
                    </a:prstGeom>
                    <a:noFill/>
                    <a:ln>
                      <a:noFill/>
                    </a:ln>
                    <a:extLst/>
                  </pic:spPr>
                </pic:pic>
              </a:graphicData>
            </a:graphic>
          </wp:inline>
        </w:drawing>
      </w:r>
      <w:r w:rsidRPr="00157B2D">
        <w:rPr>
          <w:rFonts w:ascii="方正仿宋_GBK" w:hAnsi="微软雅黑" w:hint="eastAsia"/>
          <w:noProof/>
        </w:rPr>
        <w:drawing>
          <wp:inline distT="0" distB="0" distL="0" distR="0" wp14:anchorId="4237F80F" wp14:editId="78342BBE">
            <wp:extent cx="2449830" cy="2328545"/>
            <wp:effectExtent l="0" t="0" r="762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830" cy="2328545"/>
                    </a:xfrm>
                    <a:prstGeom prst="rect">
                      <a:avLst/>
                    </a:prstGeom>
                    <a:noFill/>
                    <a:ln>
                      <a:noFill/>
                    </a:ln>
                    <a:effectLst/>
                    <a:extLst/>
                  </pic:spPr>
                </pic:pic>
              </a:graphicData>
            </a:graphic>
          </wp:inline>
        </w:drawing>
      </w:r>
    </w:p>
    <w:p w:rsidR="00782F46" w:rsidRPr="00157B2D" w:rsidRDefault="00782F46" w:rsidP="00782F46">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A16094" w:rsidRPr="00157B2D">
        <w:rPr>
          <w:rFonts w:ascii="方正仿宋_GBK" w:hAnsi="微软雅黑" w:hint="eastAsia"/>
          <w:sz w:val="18"/>
          <w:szCs w:val="18"/>
        </w:rPr>
        <w:t xml:space="preserve"> </w:t>
      </w:r>
      <w:r w:rsidRPr="00157B2D">
        <w:rPr>
          <w:rFonts w:ascii="方正仿宋_GBK" w:hAnsi="微软雅黑" w:hint="eastAsia"/>
          <w:sz w:val="18"/>
          <w:szCs w:val="18"/>
        </w:rPr>
        <w:t>江苏大学汽车3D虚拟仿真教学软件开发界面图</w:t>
      </w:r>
    </w:p>
    <w:p w:rsidR="007110FF" w:rsidRPr="00157B2D" w:rsidRDefault="009B1C14" w:rsidP="00CC0F71">
      <w:pPr>
        <w:pStyle w:val="2"/>
        <w:rPr>
          <w:rFonts w:hAnsi="微软雅黑"/>
        </w:rPr>
      </w:pPr>
      <w:bookmarkStart w:id="32" w:name="_Toc4679599"/>
      <w:r w:rsidRPr="00157B2D">
        <w:rPr>
          <w:rFonts w:hAnsi="微软雅黑" w:hint="eastAsia"/>
        </w:rPr>
        <w:t>（四）</w:t>
      </w:r>
      <w:r w:rsidR="00DA2D73" w:rsidRPr="00157B2D">
        <w:rPr>
          <w:rFonts w:hAnsi="微软雅黑" w:hint="eastAsia"/>
        </w:rPr>
        <w:t xml:space="preserve"> </w:t>
      </w:r>
      <w:r w:rsidR="007110FF" w:rsidRPr="00157B2D">
        <w:rPr>
          <w:rFonts w:hAnsi="微软雅黑" w:hint="eastAsia"/>
        </w:rPr>
        <w:t>四川希望汽车职业技术学院</w:t>
      </w:r>
      <w:bookmarkEnd w:id="32"/>
    </w:p>
    <w:p w:rsidR="007110FF" w:rsidRPr="00157B2D" w:rsidRDefault="007110FF" w:rsidP="001379B0">
      <w:pPr>
        <w:spacing w:line="480" w:lineRule="exact"/>
        <w:ind w:firstLine="420"/>
        <w:rPr>
          <w:rFonts w:ascii="方正仿宋_GBK" w:hAnsi="微软雅黑"/>
          <w:sz w:val="21"/>
        </w:rPr>
      </w:pPr>
      <w:r w:rsidRPr="00157B2D">
        <w:rPr>
          <w:rFonts w:ascii="方正仿宋_GBK" w:hAnsi="微软雅黑" w:hint="eastAsia"/>
          <w:sz w:val="21"/>
        </w:rPr>
        <w:t>2016年，国泰安与四川希望汽车职业技术学院达成一致，共建3万平米的万人汽车实训基地，规划建设成为</w:t>
      </w:r>
      <w:proofErr w:type="gramStart"/>
      <w:r w:rsidRPr="00157B2D">
        <w:rPr>
          <w:rFonts w:ascii="方正仿宋_GBK" w:hAnsi="微软雅黑" w:hint="eastAsia"/>
          <w:sz w:val="21"/>
        </w:rPr>
        <w:t>融汽车实训室整体</w:t>
      </w:r>
      <w:proofErr w:type="gramEnd"/>
      <w:r w:rsidRPr="00157B2D">
        <w:rPr>
          <w:rFonts w:ascii="方正仿宋_GBK" w:hAnsi="微软雅黑" w:hint="eastAsia"/>
          <w:sz w:val="21"/>
        </w:rPr>
        <w:t>规划设计，课程教学资源库，信息化实训基地、汽车文化为一体的汽车综合实训中心。</w:t>
      </w:r>
    </w:p>
    <w:p w:rsidR="007110FF" w:rsidRPr="00157B2D" w:rsidRDefault="007110FF" w:rsidP="00991A78">
      <w:pPr>
        <w:ind w:firstLineChars="0" w:firstLine="0"/>
        <w:jc w:val="center"/>
        <w:rPr>
          <w:rFonts w:ascii="方正仿宋_GBK" w:hAnsi="微软雅黑"/>
        </w:rPr>
      </w:pPr>
      <w:r w:rsidRPr="00157B2D">
        <w:rPr>
          <w:rFonts w:ascii="方正仿宋_GBK" w:hAnsi="微软雅黑" w:hint="eastAsia"/>
          <w:noProof/>
        </w:rPr>
        <w:lastRenderedPageBreak/>
        <w:drawing>
          <wp:inline distT="0" distB="0" distL="0" distR="0" wp14:anchorId="047EFF21" wp14:editId="170E4612">
            <wp:extent cx="5274310" cy="3181679"/>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181679"/>
                    </a:xfrm>
                    <a:prstGeom prst="rect">
                      <a:avLst/>
                    </a:prstGeom>
                  </pic:spPr>
                </pic:pic>
              </a:graphicData>
            </a:graphic>
          </wp:inline>
        </w:drawing>
      </w:r>
    </w:p>
    <w:p w:rsidR="00782F46" w:rsidRPr="00157B2D" w:rsidRDefault="00782F46" w:rsidP="00782F46">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A16094" w:rsidRPr="00157B2D">
        <w:rPr>
          <w:rFonts w:ascii="方正仿宋_GBK" w:hAnsi="微软雅黑" w:hint="eastAsia"/>
          <w:sz w:val="18"/>
          <w:szCs w:val="18"/>
        </w:rPr>
        <w:t xml:space="preserve"> </w:t>
      </w:r>
      <w:r w:rsidRPr="00157B2D">
        <w:rPr>
          <w:rFonts w:ascii="方正仿宋_GBK" w:hAnsi="微软雅黑" w:hint="eastAsia"/>
          <w:sz w:val="18"/>
          <w:szCs w:val="18"/>
        </w:rPr>
        <w:t>江苏大学汽车3D虚拟仿真教学软件开发界面图</w:t>
      </w:r>
    </w:p>
    <w:p w:rsidR="007110FF" w:rsidRPr="00157B2D" w:rsidRDefault="009B1C14" w:rsidP="00CC0F71">
      <w:pPr>
        <w:pStyle w:val="2"/>
        <w:rPr>
          <w:rFonts w:hAnsi="微软雅黑"/>
        </w:rPr>
      </w:pPr>
      <w:bookmarkStart w:id="33" w:name="_Toc4679600"/>
      <w:r w:rsidRPr="00157B2D">
        <w:rPr>
          <w:rFonts w:hAnsi="微软雅黑" w:hint="eastAsia"/>
        </w:rPr>
        <w:t>（五）</w:t>
      </w:r>
      <w:r w:rsidR="00DA2D73" w:rsidRPr="00157B2D">
        <w:rPr>
          <w:rFonts w:hAnsi="微软雅黑" w:hint="eastAsia"/>
        </w:rPr>
        <w:t xml:space="preserve"> </w:t>
      </w:r>
      <w:r w:rsidR="007110FF" w:rsidRPr="00157B2D">
        <w:rPr>
          <w:rFonts w:hAnsi="微软雅黑" w:hint="eastAsia"/>
        </w:rPr>
        <w:t>武汉船舶职业技术学院</w:t>
      </w:r>
      <w:bookmarkEnd w:id="33"/>
    </w:p>
    <w:p w:rsidR="007110FF" w:rsidRPr="00157B2D" w:rsidRDefault="007110FF" w:rsidP="001379B0">
      <w:pPr>
        <w:spacing w:line="480" w:lineRule="exact"/>
        <w:ind w:firstLine="420"/>
        <w:rPr>
          <w:rFonts w:ascii="方正仿宋_GBK" w:hAnsi="微软雅黑"/>
          <w:sz w:val="21"/>
        </w:rPr>
      </w:pPr>
      <w:r w:rsidRPr="00157B2D">
        <w:rPr>
          <w:rFonts w:ascii="方正仿宋_GBK" w:hAnsi="微软雅黑" w:hint="eastAsia"/>
          <w:sz w:val="21"/>
        </w:rPr>
        <w:t>2016年8月，国泰安与武汉船舶职业技术学院，共同建设学校新建实训大楼一二层，提升和完善汽车专业实训设备、汽车文化渲染建设、汽车课程资源建设、虚拟仿真实训室及汽车</w:t>
      </w:r>
      <w:proofErr w:type="gramStart"/>
      <w:r w:rsidRPr="00157B2D">
        <w:rPr>
          <w:rFonts w:ascii="方正仿宋_GBK" w:hAnsi="微软雅黑" w:hint="eastAsia"/>
          <w:sz w:val="21"/>
        </w:rPr>
        <w:t>各基础实</w:t>
      </w:r>
      <w:proofErr w:type="gramEnd"/>
      <w:r w:rsidRPr="00157B2D">
        <w:rPr>
          <w:rFonts w:ascii="方正仿宋_GBK" w:hAnsi="微软雅黑" w:hint="eastAsia"/>
          <w:sz w:val="21"/>
        </w:rPr>
        <w:t>训室建设。日前正在开展二期新能源汽车专业建设，共同打造学院汽车</w:t>
      </w:r>
      <w:proofErr w:type="gramStart"/>
      <w:r w:rsidRPr="00157B2D">
        <w:rPr>
          <w:rFonts w:ascii="方正仿宋_GBK" w:hAnsi="微软雅黑" w:hint="eastAsia"/>
          <w:sz w:val="21"/>
        </w:rPr>
        <w:t>强专业作</w:t>
      </w:r>
      <w:proofErr w:type="gramEnd"/>
      <w:r w:rsidRPr="00157B2D">
        <w:rPr>
          <w:rFonts w:ascii="方正仿宋_GBK" w:hAnsi="微软雅黑" w:hint="eastAsia"/>
          <w:sz w:val="21"/>
        </w:rPr>
        <w:t>铺垫。</w:t>
      </w:r>
    </w:p>
    <w:p w:rsidR="001420F4" w:rsidRPr="00157B2D" w:rsidRDefault="007110FF" w:rsidP="00991A78">
      <w:pPr>
        <w:ind w:firstLineChars="0" w:firstLine="0"/>
        <w:jc w:val="center"/>
        <w:rPr>
          <w:rFonts w:ascii="方正仿宋_GBK" w:hAnsi="微软雅黑"/>
        </w:rPr>
      </w:pPr>
      <w:r w:rsidRPr="00157B2D">
        <w:rPr>
          <w:rFonts w:ascii="方正仿宋_GBK" w:hAnsi="微软雅黑" w:hint="eastAsia"/>
          <w:noProof/>
        </w:rPr>
        <w:drawing>
          <wp:inline distT="0" distB="0" distL="0" distR="0" wp14:anchorId="19A2D30B" wp14:editId="168710CF">
            <wp:extent cx="5200153" cy="1649073"/>
            <wp:effectExtent l="0" t="0" r="63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94878" cy="1647400"/>
                    </a:xfrm>
                    <a:prstGeom prst="rect">
                      <a:avLst/>
                    </a:prstGeom>
                  </pic:spPr>
                </pic:pic>
              </a:graphicData>
            </a:graphic>
          </wp:inline>
        </w:drawing>
      </w:r>
    </w:p>
    <w:p w:rsidR="00074171" w:rsidRPr="00157B2D" w:rsidRDefault="00782F46" w:rsidP="00782F46">
      <w:pPr>
        <w:ind w:firstLineChars="0" w:firstLine="0"/>
        <w:jc w:val="center"/>
        <w:rPr>
          <w:rFonts w:ascii="方正仿宋_GBK" w:hAnsi="微软雅黑"/>
          <w:sz w:val="18"/>
          <w:szCs w:val="18"/>
        </w:rPr>
      </w:pPr>
      <w:r w:rsidRPr="00157B2D">
        <w:rPr>
          <w:rFonts w:ascii="方正仿宋_GBK" w:hAnsi="微软雅黑" w:hint="eastAsia"/>
          <w:sz w:val="18"/>
          <w:szCs w:val="18"/>
        </w:rPr>
        <w:t>图</w:t>
      </w:r>
      <w:r w:rsidR="00A16094" w:rsidRPr="00157B2D">
        <w:rPr>
          <w:rFonts w:ascii="方正仿宋_GBK" w:hAnsi="微软雅黑" w:hint="eastAsia"/>
          <w:sz w:val="18"/>
          <w:szCs w:val="18"/>
        </w:rPr>
        <w:t xml:space="preserve"> </w:t>
      </w:r>
      <w:r w:rsidRPr="00157B2D">
        <w:rPr>
          <w:rFonts w:ascii="方正仿宋_GBK" w:hAnsi="微软雅黑" w:hint="eastAsia"/>
          <w:sz w:val="18"/>
          <w:szCs w:val="18"/>
        </w:rPr>
        <w:t>武汉船舶职业技术学院汽车专业实训室图</w:t>
      </w:r>
    </w:p>
    <w:p w:rsidR="00C908AC" w:rsidRPr="00157B2D" w:rsidRDefault="00C908AC" w:rsidP="0037282D">
      <w:pPr>
        <w:ind w:firstLineChars="0" w:firstLine="0"/>
        <w:rPr>
          <w:rFonts w:ascii="方正仿宋_GBK" w:hAnsi="微软雅黑"/>
          <w:szCs w:val="24"/>
        </w:rPr>
        <w:sectPr w:rsidR="00C908AC" w:rsidRPr="00157B2D" w:rsidSect="007F7F24">
          <w:headerReference w:type="default" r:id="rId36"/>
          <w:footerReference w:type="default" r:id="rId37"/>
          <w:pgSz w:w="11906" w:h="16838"/>
          <w:pgMar w:top="1440" w:right="1800" w:bottom="1440" w:left="1800" w:header="851" w:footer="992" w:gutter="0"/>
          <w:pgNumType w:start="1"/>
          <w:cols w:space="425"/>
          <w:docGrid w:type="lines" w:linePitch="312"/>
        </w:sectPr>
      </w:pPr>
    </w:p>
    <w:p w:rsidR="00BA235E" w:rsidRPr="00157B2D" w:rsidRDefault="0037282D" w:rsidP="00205441">
      <w:pPr>
        <w:pStyle w:val="1"/>
      </w:pPr>
      <w:bookmarkStart w:id="34" w:name="_Toc4679601"/>
      <w:r w:rsidRPr="00157B2D">
        <w:rPr>
          <w:rFonts w:hint="eastAsia"/>
        </w:rPr>
        <w:lastRenderedPageBreak/>
        <w:t>附件</w:t>
      </w:r>
      <w:r w:rsidR="00E90B0E" w:rsidRPr="00157B2D">
        <w:rPr>
          <w:rFonts w:hint="eastAsia"/>
        </w:rPr>
        <w:t>一</w:t>
      </w:r>
      <w:r w:rsidRPr="00157B2D">
        <w:rPr>
          <w:rFonts w:hint="eastAsia"/>
        </w:rPr>
        <w:t>：</w:t>
      </w:r>
      <w:r w:rsidR="00E90B0E" w:rsidRPr="00157B2D">
        <w:rPr>
          <w:rFonts w:hint="eastAsia"/>
        </w:rPr>
        <w:t>汽车检修类专业教学实训</w:t>
      </w:r>
      <w:r w:rsidR="00BA235E" w:rsidRPr="00157B2D">
        <w:rPr>
          <w:rFonts w:hint="eastAsia"/>
        </w:rPr>
        <w:t>VR</w:t>
      </w:r>
      <w:r w:rsidR="00E90B0E" w:rsidRPr="00157B2D">
        <w:rPr>
          <w:rFonts w:hint="eastAsia"/>
        </w:rPr>
        <w:t>软件用户及客服手册</w:t>
      </w:r>
      <w:bookmarkEnd w:id="34"/>
    </w:p>
    <w:p w:rsidR="0037282D" w:rsidRPr="00157B2D" w:rsidRDefault="00BA235E" w:rsidP="00205441">
      <w:pPr>
        <w:pStyle w:val="1"/>
      </w:pPr>
      <w:bookmarkStart w:id="35" w:name="_Toc4679602"/>
      <w:r w:rsidRPr="00157B2D">
        <w:rPr>
          <w:rFonts w:hint="eastAsia"/>
        </w:rPr>
        <w:t>附件二：汽车检修类专业教学实训3D软件用户及客服手册</w:t>
      </w:r>
      <w:bookmarkEnd w:id="35"/>
    </w:p>
    <w:p w:rsidR="0041418D" w:rsidRPr="00157B2D" w:rsidRDefault="00776602" w:rsidP="00776602">
      <w:pPr>
        <w:pStyle w:val="1"/>
      </w:pPr>
      <w:bookmarkStart w:id="36" w:name="_Toc4679603"/>
      <w:r w:rsidRPr="007E41CB">
        <w:rPr>
          <w:rFonts w:hint="eastAsia"/>
        </w:rPr>
        <w:t>附件三：汽车检修类专业课程资源建设</w:t>
      </w:r>
      <w:bookmarkEnd w:id="36"/>
    </w:p>
    <w:p w:rsidR="0037282D" w:rsidRPr="007E41CB" w:rsidRDefault="0037282D" w:rsidP="008813A7">
      <w:pPr>
        <w:spacing w:line="480" w:lineRule="exact"/>
        <w:ind w:firstLine="420"/>
        <w:rPr>
          <w:rFonts w:ascii="方正仿宋_GBK" w:hAnsi="微软雅黑"/>
          <w:sz w:val="21"/>
          <w:szCs w:val="24"/>
        </w:rPr>
      </w:pPr>
    </w:p>
    <w:sectPr w:rsidR="0037282D" w:rsidRPr="007E41CB" w:rsidSect="00C908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E5F2B" w:rsidRDefault="007E5F2B" w:rsidP="00013C36">
      <w:pPr>
        <w:spacing w:line="240" w:lineRule="auto"/>
        <w:ind w:firstLine="480"/>
      </w:pPr>
      <w:r>
        <w:separator/>
      </w:r>
    </w:p>
  </w:endnote>
  <w:endnote w:type="continuationSeparator" w:id="0">
    <w:p w:rsidR="007E5F2B" w:rsidRDefault="007E5F2B" w:rsidP="00013C3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方正仿宋_GBK">
    <w:panose1 w:val="03000509000000000000"/>
    <w:charset w:val="86"/>
    <w:family w:val="script"/>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Default="008861D4" w:rsidP="005A3718">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Default="008861D4" w:rsidP="00B61592">
    <w:pPr>
      <w:pStyle w:val="a4"/>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Default="008861D4" w:rsidP="005A3718">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7152757"/>
      <w:docPartObj>
        <w:docPartGallery w:val="Page Numbers (Bottom of Page)"/>
        <w:docPartUnique/>
      </w:docPartObj>
    </w:sdtPr>
    <w:sdtEndPr/>
    <w:sdtContent>
      <w:p w:rsidR="008861D4" w:rsidRDefault="008861D4" w:rsidP="004B64E2">
        <w:pPr>
          <w:pStyle w:val="a4"/>
          <w:ind w:firstLineChars="0" w:firstLine="0"/>
          <w:jc w:val="center"/>
        </w:pPr>
        <w:r>
          <w:fldChar w:fldCharType="begin"/>
        </w:r>
        <w:r>
          <w:instrText>PAGE   \* MERGEFORMAT</w:instrText>
        </w:r>
        <w:r>
          <w:fldChar w:fldCharType="separate"/>
        </w:r>
        <w:r w:rsidR="00213BD3" w:rsidRPr="00213BD3">
          <w:rPr>
            <w:noProof/>
            <w:lang w:val="zh-CN"/>
          </w:rPr>
          <w:t>II</w:t>
        </w:r>
        <w: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8944806"/>
      <w:docPartObj>
        <w:docPartGallery w:val="Page Numbers (Bottom of Page)"/>
        <w:docPartUnique/>
      </w:docPartObj>
    </w:sdtPr>
    <w:sdtEndPr/>
    <w:sdtContent>
      <w:p w:rsidR="008861D4" w:rsidRDefault="008861D4" w:rsidP="004B64E2">
        <w:pPr>
          <w:pStyle w:val="a4"/>
          <w:ind w:firstLineChars="0" w:firstLine="0"/>
          <w:jc w:val="center"/>
        </w:pPr>
        <w:r>
          <w:fldChar w:fldCharType="begin"/>
        </w:r>
        <w:r>
          <w:instrText>PAGE   \* MERGEFORMAT</w:instrText>
        </w:r>
        <w:r>
          <w:fldChar w:fldCharType="separate"/>
        </w:r>
        <w:r w:rsidR="00213BD3" w:rsidRPr="00213BD3">
          <w:rPr>
            <w:noProof/>
            <w:lang w:val="zh-CN"/>
          </w:rPr>
          <w:t>6</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E5F2B" w:rsidRDefault="007E5F2B" w:rsidP="00013C36">
      <w:pPr>
        <w:spacing w:line="240" w:lineRule="auto"/>
        <w:ind w:firstLine="480"/>
      </w:pPr>
      <w:r>
        <w:separator/>
      </w:r>
    </w:p>
  </w:footnote>
  <w:footnote w:type="continuationSeparator" w:id="0">
    <w:p w:rsidR="007E5F2B" w:rsidRDefault="007E5F2B" w:rsidP="00013C36">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Default="008861D4" w:rsidP="005A3718">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Default="008861D4" w:rsidP="00D1448C">
    <w:pPr>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Default="008861D4" w:rsidP="005A3718">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Pr="006C1D73" w:rsidRDefault="008861D4" w:rsidP="00A33721">
    <w:pPr>
      <w:pStyle w:val="a3"/>
      <w:ind w:firstLineChars="0" w:firstLine="0"/>
      <w:rPr>
        <w:rFonts w:ascii="方正仿宋_GBK"/>
      </w:rPr>
    </w:pPr>
    <w:r w:rsidRPr="003116EA">
      <w:rPr>
        <w:noProof/>
      </w:rPr>
      <w:drawing>
        <wp:inline distT="0" distB="0" distL="0" distR="0" wp14:anchorId="6166DCE3" wp14:editId="4234EC3F">
          <wp:extent cx="1000125" cy="207010"/>
          <wp:effectExtent l="0" t="0" r="952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207010"/>
                  </a:xfrm>
                  <a:prstGeom prst="rect">
                    <a:avLst/>
                  </a:prstGeom>
                  <a:noFill/>
                </pic:spPr>
              </pic:pic>
            </a:graphicData>
          </a:graphic>
        </wp:inline>
      </w:drawing>
    </w:r>
    <w:r w:rsidRPr="003116EA">
      <w:rPr>
        <w:rFonts w:hint="eastAsia"/>
      </w:rPr>
      <w:t xml:space="preserve">                                           </w:t>
    </w:r>
    <w:r w:rsidRPr="006C1D73">
      <w:rPr>
        <w:rFonts w:ascii="方正仿宋_GBK" w:hint="eastAsia"/>
      </w:rPr>
      <w:t xml:space="preserve"> </w:t>
    </w:r>
    <w:r>
      <w:rPr>
        <w:rFonts w:ascii="方正仿宋_GBK" w:hint="eastAsia"/>
      </w:rPr>
      <w:t xml:space="preserve">  </w:t>
    </w:r>
    <w:r>
      <w:rPr>
        <w:rFonts w:ascii="方正仿宋_GBK" w:hAnsi="微软雅黑" w:hint="eastAsia"/>
      </w:rPr>
      <w:t>深圳国泰安教育技术</w:t>
    </w:r>
    <w:r w:rsidRPr="006C1D73">
      <w:rPr>
        <w:rFonts w:ascii="方正仿宋_GBK" w:hAnsi="微软雅黑" w:hint="eastAsia"/>
      </w:rPr>
      <w:t>有限公司</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1D4" w:rsidRPr="00A33721" w:rsidRDefault="008861D4" w:rsidP="00A33721">
    <w:pPr>
      <w:pStyle w:val="a3"/>
      <w:ind w:firstLineChars="0" w:firstLine="0"/>
    </w:pPr>
    <w:r w:rsidRPr="003116EA">
      <w:rPr>
        <w:noProof/>
      </w:rPr>
      <w:drawing>
        <wp:inline distT="0" distB="0" distL="0" distR="0" wp14:anchorId="0358096D" wp14:editId="636E5A96">
          <wp:extent cx="1000125" cy="207010"/>
          <wp:effectExtent l="0" t="0" r="952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00125" cy="207010"/>
                  </a:xfrm>
                  <a:prstGeom prst="rect">
                    <a:avLst/>
                  </a:prstGeom>
                  <a:noFill/>
                </pic:spPr>
              </pic:pic>
            </a:graphicData>
          </a:graphic>
        </wp:inline>
      </w:drawing>
    </w:r>
    <w:r w:rsidRPr="003116EA">
      <w:rPr>
        <w:rFonts w:hint="eastAsia"/>
      </w:rPr>
      <w:t xml:space="preserve">                                            </w:t>
    </w:r>
    <w:r w:rsidRPr="006C1D73">
      <w:rPr>
        <w:rFonts w:ascii="方正仿宋_GBK" w:hAnsi="微软雅黑" w:hint="eastAsia"/>
      </w:rPr>
      <w:t>深圳国泰安教育技术有限公司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A"/>
    <w:multiLevelType w:val="singleLevel"/>
    <w:tmpl w:val="0000001A"/>
    <w:lvl w:ilvl="0">
      <w:start w:val="1"/>
      <w:numFmt w:val="decimal"/>
      <w:suff w:val="nothing"/>
      <w:lvlText w:val="%1."/>
      <w:lvlJc w:val="left"/>
    </w:lvl>
  </w:abstractNum>
  <w:abstractNum w:abstractNumId="1">
    <w:nsid w:val="00000031"/>
    <w:multiLevelType w:val="singleLevel"/>
    <w:tmpl w:val="00000031"/>
    <w:lvl w:ilvl="0">
      <w:start w:val="1"/>
      <w:numFmt w:val="decimal"/>
      <w:suff w:val="nothing"/>
      <w:lvlText w:val="%1."/>
      <w:lvlJc w:val="left"/>
    </w:lvl>
  </w:abstractNum>
  <w:abstractNum w:abstractNumId="2">
    <w:nsid w:val="179D1935"/>
    <w:multiLevelType w:val="hybridMultilevel"/>
    <w:tmpl w:val="C450E07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AAC68F1"/>
    <w:multiLevelType w:val="hybridMultilevel"/>
    <w:tmpl w:val="80523D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26BA6669"/>
    <w:multiLevelType w:val="hybridMultilevel"/>
    <w:tmpl w:val="53BA9D9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238703D"/>
    <w:multiLevelType w:val="hybridMultilevel"/>
    <w:tmpl w:val="5F40705E"/>
    <w:lvl w:ilvl="0" w:tplc="3DE0176E">
      <w:start w:val="1"/>
      <w:numFmt w:val="bullet"/>
      <w:lvlText w:val="•"/>
      <w:lvlJc w:val="left"/>
      <w:pPr>
        <w:tabs>
          <w:tab w:val="num" w:pos="720"/>
        </w:tabs>
        <w:ind w:left="720" w:hanging="360"/>
      </w:pPr>
      <w:rPr>
        <w:rFonts w:ascii="Arial" w:hAnsi="Arial" w:hint="default"/>
      </w:rPr>
    </w:lvl>
    <w:lvl w:ilvl="1" w:tplc="337CAD1E" w:tentative="1">
      <w:start w:val="1"/>
      <w:numFmt w:val="bullet"/>
      <w:lvlText w:val="•"/>
      <w:lvlJc w:val="left"/>
      <w:pPr>
        <w:tabs>
          <w:tab w:val="num" w:pos="1440"/>
        </w:tabs>
        <w:ind w:left="1440" w:hanging="360"/>
      </w:pPr>
      <w:rPr>
        <w:rFonts w:ascii="Arial" w:hAnsi="Arial" w:hint="default"/>
      </w:rPr>
    </w:lvl>
    <w:lvl w:ilvl="2" w:tplc="DA709C7C" w:tentative="1">
      <w:start w:val="1"/>
      <w:numFmt w:val="bullet"/>
      <w:lvlText w:val="•"/>
      <w:lvlJc w:val="left"/>
      <w:pPr>
        <w:tabs>
          <w:tab w:val="num" w:pos="2160"/>
        </w:tabs>
        <w:ind w:left="2160" w:hanging="360"/>
      </w:pPr>
      <w:rPr>
        <w:rFonts w:ascii="Arial" w:hAnsi="Arial" w:hint="default"/>
      </w:rPr>
    </w:lvl>
    <w:lvl w:ilvl="3" w:tplc="AB14BBE4" w:tentative="1">
      <w:start w:val="1"/>
      <w:numFmt w:val="bullet"/>
      <w:lvlText w:val="•"/>
      <w:lvlJc w:val="left"/>
      <w:pPr>
        <w:tabs>
          <w:tab w:val="num" w:pos="2880"/>
        </w:tabs>
        <w:ind w:left="2880" w:hanging="360"/>
      </w:pPr>
      <w:rPr>
        <w:rFonts w:ascii="Arial" w:hAnsi="Arial" w:hint="default"/>
      </w:rPr>
    </w:lvl>
    <w:lvl w:ilvl="4" w:tplc="909C296E" w:tentative="1">
      <w:start w:val="1"/>
      <w:numFmt w:val="bullet"/>
      <w:lvlText w:val="•"/>
      <w:lvlJc w:val="left"/>
      <w:pPr>
        <w:tabs>
          <w:tab w:val="num" w:pos="3600"/>
        </w:tabs>
        <w:ind w:left="3600" w:hanging="360"/>
      </w:pPr>
      <w:rPr>
        <w:rFonts w:ascii="Arial" w:hAnsi="Arial" w:hint="default"/>
      </w:rPr>
    </w:lvl>
    <w:lvl w:ilvl="5" w:tplc="C4F2FBC4" w:tentative="1">
      <w:start w:val="1"/>
      <w:numFmt w:val="bullet"/>
      <w:lvlText w:val="•"/>
      <w:lvlJc w:val="left"/>
      <w:pPr>
        <w:tabs>
          <w:tab w:val="num" w:pos="4320"/>
        </w:tabs>
        <w:ind w:left="4320" w:hanging="360"/>
      </w:pPr>
      <w:rPr>
        <w:rFonts w:ascii="Arial" w:hAnsi="Arial" w:hint="default"/>
      </w:rPr>
    </w:lvl>
    <w:lvl w:ilvl="6" w:tplc="51B61F08" w:tentative="1">
      <w:start w:val="1"/>
      <w:numFmt w:val="bullet"/>
      <w:lvlText w:val="•"/>
      <w:lvlJc w:val="left"/>
      <w:pPr>
        <w:tabs>
          <w:tab w:val="num" w:pos="5040"/>
        </w:tabs>
        <w:ind w:left="5040" w:hanging="360"/>
      </w:pPr>
      <w:rPr>
        <w:rFonts w:ascii="Arial" w:hAnsi="Arial" w:hint="default"/>
      </w:rPr>
    </w:lvl>
    <w:lvl w:ilvl="7" w:tplc="C9B830CE" w:tentative="1">
      <w:start w:val="1"/>
      <w:numFmt w:val="bullet"/>
      <w:lvlText w:val="•"/>
      <w:lvlJc w:val="left"/>
      <w:pPr>
        <w:tabs>
          <w:tab w:val="num" w:pos="5760"/>
        </w:tabs>
        <w:ind w:left="5760" w:hanging="360"/>
      </w:pPr>
      <w:rPr>
        <w:rFonts w:ascii="Arial" w:hAnsi="Arial" w:hint="default"/>
      </w:rPr>
    </w:lvl>
    <w:lvl w:ilvl="8" w:tplc="D5C48060" w:tentative="1">
      <w:start w:val="1"/>
      <w:numFmt w:val="bullet"/>
      <w:lvlText w:val="•"/>
      <w:lvlJc w:val="left"/>
      <w:pPr>
        <w:tabs>
          <w:tab w:val="num" w:pos="6480"/>
        </w:tabs>
        <w:ind w:left="6480" w:hanging="360"/>
      </w:pPr>
      <w:rPr>
        <w:rFonts w:ascii="Arial" w:hAnsi="Arial" w:hint="default"/>
      </w:rPr>
    </w:lvl>
  </w:abstractNum>
  <w:abstractNum w:abstractNumId="6">
    <w:nsid w:val="621B73AD"/>
    <w:multiLevelType w:val="hybridMultilevel"/>
    <w:tmpl w:val="EB70BF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4141268"/>
    <w:multiLevelType w:val="hybridMultilevel"/>
    <w:tmpl w:val="C65E8C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6FC22612"/>
    <w:multiLevelType w:val="hybridMultilevel"/>
    <w:tmpl w:val="61AEB59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7B6115B4"/>
    <w:multiLevelType w:val="hybridMultilevel"/>
    <w:tmpl w:val="9D9E40D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
    <w:nsid w:val="7C727F53"/>
    <w:multiLevelType w:val="hybridMultilevel"/>
    <w:tmpl w:val="23AA7E60"/>
    <w:lvl w:ilvl="0" w:tplc="60C84DE8">
      <w:start w:val="1"/>
      <w:numFmt w:val="chineseCountingThousand"/>
      <w:suff w:val="nothing"/>
      <w:lvlText w:val="（%1）"/>
      <w:lvlJc w:val="left"/>
      <w:pPr>
        <w:ind w:left="980" w:hanging="4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9"/>
  </w:num>
  <w:num w:numId="2">
    <w:abstractNumId w:val="1"/>
  </w:num>
  <w:num w:numId="3">
    <w:abstractNumId w:val="0"/>
  </w:num>
  <w:num w:numId="4">
    <w:abstractNumId w:val="4"/>
  </w:num>
  <w:num w:numId="5">
    <w:abstractNumId w:val="8"/>
  </w:num>
  <w:num w:numId="6">
    <w:abstractNumId w:val="2"/>
  </w:num>
  <w:num w:numId="7">
    <w:abstractNumId w:val="6"/>
  </w:num>
  <w:num w:numId="8">
    <w:abstractNumId w:val="10"/>
  </w:num>
  <w:num w:numId="9">
    <w:abstractNumId w:val="5"/>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DCB"/>
    <w:rsid w:val="00001B11"/>
    <w:rsid w:val="00010FF5"/>
    <w:rsid w:val="00012033"/>
    <w:rsid w:val="00013C36"/>
    <w:rsid w:val="000233BF"/>
    <w:rsid w:val="00027FBD"/>
    <w:rsid w:val="000300BC"/>
    <w:rsid w:val="000335ED"/>
    <w:rsid w:val="000474DD"/>
    <w:rsid w:val="00063BC9"/>
    <w:rsid w:val="00066628"/>
    <w:rsid w:val="00072AF2"/>
    <w:rsid w:val="00074171"/>
    <w:rsid w:val="00090EC1"/>
    <w:rsid w:val="00092D3B"/>
    <w:rsid w:val="00093BE9"/>
    <w:rsid w:val="00097075"/>
    <w:rsid w:val="000979F9"/>
    <w:rsid w:val="000A4DCD"/>
    <w:rsid w:val="000A4DE9"/>
    <w:rsid w:val="000A5474"/>
    <w:rsid w:val="000B0BDD"/>
    <w:rsid w:val="000B3056"/>
    <w:rsid w:val="000B6C43"/>
    <w:rsid w:val="000C65A7"/>
    <w:rsid w:val="000E02BF"/>
    <w:rsid w:val="000E2D98"/>
    <w:rsid w:val="000F1004"/>
    <w:rsid w:val="00102256"/>
    <w:rsid w:val="00115D0B"/>
    <w:rsid w:val="001240E5"/>
    <w:rsid w:val="001244E9"/>
    <w:rsid w:val="00127E3E"/>
    <w:rsid w:val="001310D7"/>
    <w:rsid w:val="001379B0"/>
    <w:rsid w:val="00140BA0"/>
    <w:rsid w:val="001420F4"/>
    <w:rsid w:val="00146D05"/>
    <w:rsid w:val="001512B0"/>
    <w:rsid w:val="00157B2D"/>
    <w:rsid w:val="00165CC1"/>
    <w:rsid w:val="001765D6"/>
    <w:rsid w:val="001948EC"/>
    <w:rsid w:val="001979D3"/>
    <w:rsid w:val="001A25FA"/>
    <w:rsid w:val="001A7201"/>
    <w:rsid w:val="001B37DA"/>
    <w:rsid w:val="001B63EE"/>
    <w:rsid w:val="001B72F9"/>
    <w:rsid w:val="001B7453"/>
    <w:rsid w:val="001B7483"/>
    <w:rsid w:val="001C08DF"/>
    <w:rsid w:val="001C3324"/>
    <w:rsid w:val="001C6EE1"/>
    <w:rsid w:val="001D24D2"/>
    <w:rsid w:val="001D5404"/>
    <w:rsid w:val="001E3F01"/>
    <w:rsid w:val="001F0245"/>
    <w:rsid w:val="001F0FAE"/>
    <w:rsid w:val="001F495A"/>
    <w:rsid w:val="001F50FC"/>
    <w:rsid w:val="00204829"/>
    <w:rsid w:val="00205441"/>
    <w:rsid w:val="002064AE"/>
    <w:rsid w:val="00212BBB"/>
    <w:rsid w:val="00213BD3"/>
    <w:rsid w:val="002145D3"/>
    <w:rsid w:val="002158D5"/>
    <w:rsid w:val="002373C3"/>
    <w:rsid w:val="00240C4A"/>
    <w:rsid w:val="0024296E"/>
    <w:rsid w:val="00245FC8"/>
    <w:rsid w:val="00246B1F"/>
    <w:rsid w:val="00250555"/>
    <w:rsid w:val="00252A2F"/>
    <w:rsid w:val="002578E5"/>
    <w:rsid w:val="00261862"/>
    <w:rsid w:val="002847D9"/>
    <w:rsid w:val="002A124B"/>
    <w:rsid w:val="002A205A"/>
    <w:rsid w:val="002A4256"/>
    <w:rsid w:val="002A7500"/>
    <w:rsid w:val="002B3628"/>
    <w:rsid w:val="002B43E4"/>
    <w:rsid w:val="002B5128"/>
    <w:rsid w:val="002C2582"/>
    <w:rsid w:val="002C406F"/>
    <w:rsid w:val="002D0F7E"/>
    <w:rsid w:val="002F52D1"/>
    <w:rsid w:val="00302D27"/>
    <w:rsid w:val="00304E6C"/>
    <w:rsid w:val="00331E79"/>
    <w:rsid w:val="00334348"/>
    <w:rsid w:val="003433A8"/>
    <w:rsid w:val="00344A97"/>
    <w:rsid w:val="00350708"/>
    <w:rsid w:val="0035194E"/>
    <w:rsid w:val="00356F1D"/>
    <w:rsid w:val="00366764"/>
    <w:rsid w:val="0037282D"/>
    <w:rsid w:val="00381298"/>
    <w:rsid w:val="003829BF"/>
    <w:rsid w:val="003905B2"/>
    <w:rsid w:val="0039166B"/>
    <w:rsid w:val="00396F31"/>
    <w:rsid w:val="003A7938"/>
    <w:rsid w:val="003B2A32"/>
    <w:rsid w:val="003B430B"/>
    <w:rsid w:val="003C75A8"/>
    <w:rsid w:val="003D18A4"/>
    <w:rsid w:val="003D5384"/>
    <w:rsid w:val="003E1AE5"/>
    <w:rsid w:val="003E2A05"/>
    <w:rsid w:val="003E3096"/>
    <w:rsid w:val="003E7A0F"/>
    <w:rsid w:val="003F33DA"/>
    <w:rsid w:val="003F681A"/>
    <w:rsid w:val="00400E40"/>
    <w:rsid w:val="00404C56"/>
    <w:rsid w:val="0041418D"/>
    <w:rsid w:val="00416542"/>
    <w:rsid w:val="00427E6B"/>
    <w:rsid w:val="00431CAF"/>
    <w:rsid w:val="00434ACF"/>
    <w:rsid w:val="00435DA1"/>
    <w:rsid w:val="004572C2"/>
    <w:rsid w:val="00462C7F"/>
    <w:rsid w:val="0046578C"/>
    <w:rsid w:val="00470D67"/>
    <w:rsid w:val="004859B0"/>
    <w:rsid w:val="00493F70"/>
    <w:rsid w:val="00496ED8"/>
    <w:rsid w:val="004A1265"/>
    <w:rsid w:val="004A13BC"/>
    <w:rsid w:val="004B2AA5"/>
    <w:rsid w:val="004B64E2"/>
    <w:rsid w:val="004C2074"/>
    <w:rsid w:val="004C4A30"/>
    <w:rsid w:val="004F363C"/>
    <w:rsid w:val="004F45FA"/>
    <w:rsid w:val="00505AA2"/>
    <w:rsid w:val="0050682B"/>
    <w:rsid w:val="00515DFA"/>
    <w:rsid w:val="00541E01"/>
    <w:rsid w:val="0054270E"/>
    <w:rsid w:val="005530FF"/>
    <w:rsid w:val="00553529"/>
    <w:rsid w:val="00561432"/>
    <w:rsid w:val="00585890"/>
    <w:rsid w:val="005920BC"/>
    <w:rsid w:val="005939BD"/>
    <w:rsid w:val="005A0DE3"/>
    <w:rsid w:val="005A3718"/>
    <w:rsid w:val="005A5285"/>
    <w:rsid w:val="005B53A9"/>
    <w:rsid w:val="005B79ED"/>
    <w:rsid w:val="005C3A01"/>
    <w:rsid w:val="005C6DE7"/>
    <w:rsid w:val="005E283B"/>
    <w:rsid w:val="005F37E2"/>
    <w:rsid w:val="00613C6B"/>
    <w:rsid w:val="00622427"/>
    <w:rsid w:val="0064742C"/>
    <w:rsid w:val="00651C20"/>
    <w:rsid w:val="00657B15"/>
    <w:rsid w:val="0066263D"/>
    <w:rsid w:val="006727B9"/>
    <w:rsid w:val="00683C77"/>
    <w:rsid w:val="00683D22"/>
    <w:rsid w:val="006913C8"/>
    <w:rsid w:val="006947F5"/>
    <w:rsid w:val="006A2BA7"/>
    <w:rsid w:val="006A78C4"/>
    <w:rsid w:val="006B1A82"/>
    <w:rsid w:val="006B2A18"/>
    <w:rsid w:val="006B39B7"/>
    <w:rsid w:val="006C0E71"/>
    <w:rsid w:val="006C1D73"/>
    <w:rsid w:val="006C42C3"/>
    <w:rsid w:val="006C786B"/>
    <w:rsid w:val="006D3791"/>
    <w:rsid w:val="006E338F"/>
    <w:rsid w:val="006E5499"/>
    <w:rsid w:val="006F17CE"/>
    <w:rsid w:val="006F4DCB"/>
    <w:rsid w:val="007110FF"/>
    <w:rsid w:val="00722D45"/>
    <w:rsid w:val="00742544"/>
    <w:rsid w:val="00743BEA"/>
    <w:rsid w:val="007508F0"/>
    <w:rsid w:val="00752938"/>
    <w:rsid w:val="00752D8A"/>
    <w:rsid w:val="00774621"/>
    <w:rsid w:val="00776602"/>
    <w:rsid w:val="00777BFE"/>
    <w:rsid w:val="00782F46"/>
    <w:rsid w:val="007839E5"/>
    <w:rsid w:val="007903F2"/>
    <w:rsid w:val="007910C4"/>
    <w:rsid w:val="00797F96"/>
    <w:rsid w:val="007A49DB"/>
    <w:rsid w:val="007B32F3"/>
    <w:rsid w:val="007B423F"/>
    <w:rsid w:val="007C1445"/>
    <w:rsid w:val="007E41CB"/>
    <w:rsid w:val="007E5F2B"/>
    <w:rsid w:val="007F1309"/>
    <w:rsid w:val="007F3585"/>
    <w:rsid w:val="007F7C8C"/>
    <w:rsid w:val="007F7F24"/>
    <w:rsid w:val="00800E32"/>
    <w:rsid w:val="008029ED"/>
    <w:rsid w:val="008152D0"/>
    <w:rsid w:val="0082754A"/>
    <w:rsid w:val="00831C66"/>
    <w:rsid w:val="008340D6"/>
    <w:rsid w:val="0085033B"/>
    <w:rsid w:val="0085143F"/>
    <w:rsid w:val="00856D83"/>
    <w:rsid w:val="008637BB"/>
    <w:rsid w:val="00867B88"/>
    <w:rsid w:val="008813A7"/>
    <w:rsid w:val="008821FE"/>
    <w:rsid w:val="008861D4"/>
    <w:rsid w:val="00890B02"/>
    <w:rsid w:val="00893D6D"/>
    <w:rsid w:val="00896782"/>
    <w:rsid w:val="008A38E8"/>
    <w:rsid w:val="008A4345"/>
    <w:rsid w:val="008A763C"/>
    <w:rsid w:val="008B26E0"/>
    <w:rsid w:val="008D096B"/>
    <w:rsid w:val="008D62F6"/>
    <w:rsid w:val="008E629B"/>
    <w:rsid w:val="008F6670"/>
    <w:rsid w:val="00914896"/>
    <w:rsid w:val="00915B24"/>
    <w:rsid w:val="00922C98"/>
    <w:rsid w:val="009251E4"/>
    <w:rsid w:val="00935102"/>
    <w:rsid w:val="00935BDC"/>
    <w:rsid w:val="00952BEE"/>
    <w:rsid w:val="00962382"/>
    <w:rsid w:val="00977E11"/>
    <w:rsid w:val="0098076D"/>
    <w:rsid w:val="009817F5"/>
    <w:rsid w:val="00983830"/>
    <w:rsid w:val="00990D1F"/>
    <w:rsid w:val="00991A78"/>
    <w:rsid w:val="009A0D98"/>
    <w:rsid w:val="009A4964"/>
    <w:rsid w:val="009B08ED"/>
    <w:rsid w:val="009B1C14"/>
    <w:rsid w:val="009B40B9"/>
    <w:rsid w:val="009B41FB"/>
    <w:rsid w:val="009B5600"/>
    <w:rsid w:val="009C1717"/>
    <w:rsid w:val="009D18B3"/>
    <w:rsid w:val="009D1C9B"/>
    <w:rsid w:val="009D25FF"/>
    <w:rsid w:val="009D7AA9"/>
    <w:rsid w:val="009D7DB1"/>
    <w:rsid w:val="009F1FF2"/>
    <w:rsid w:val="009F71BA"/>
    <w:rsid w:val="00A0651F"/>
    <w:rsid w:val="00A11E46"/>
    <w:rsid w:val="00A16094"/>
    <w:rsid w:val="00A27D69"/>
    <w:rsid w:val="00A33721"/>
    <w:rsid w:val="00A41B47"/>
    <w:rsid w:val="00A43DEF"/>
    <w:rsid w:val="00A532EF"/>
    <w:rsid w:val="00A565BB"/>
    <w:rsid w:val="00A66072"/>
    <w:rsid w:val="00A70B99"/>
    <w:rsid w:val="00A757D4"/>
    <w:rsid w:val="00A767A8"/>
    <w:rsid w:val="00A77EB0"/>
    <w:rsid w:val="00A8627D"/>
    <w:rsid w:val="00A92FB7"/>
    <w:rsid w:val="00A96E15"/>
    <w:rsid w:val="00AA04F4"/>
    <w:rsid w:val="00AA60C3"/>
    <w:rsid w:val="00AA7BC2"/>
    <w:rsid w:val="00AA7EE4"/>
    <w:rsid w:val="00AB1FF9"/>
    <w:rsid w:val="00AB4C14"/>
    <w:rsid w:val="00AB78E9"/>
    <w:rsid w:val="00AC711E"/>
    <w:rsid w:val="00AD3EDB"/>
    <w:rsid w:val="00AE02B8"/>
    <w:rsid w:val="00AE357C"/>
    <w:rsid w:val="00AE4A3E"/>
    <w:rsid w:val="00AE58F1"/>
    <w:rsid w:val="00AF6E85"/>
    <w:rsid w:val="00B03DA5"/>
    <w:rsid w:val="00B176D1"/>
    <w:rsid w:val="00B23FA9"/>
    <w:rsid w:val="00B27CF3"/>
    <w:rsid w:val="00B33A8A"/>
    <w:rsid w:val="00B34484"/>
    <w:rsid w:val="00B35BC3"/>
    <w:rsid w:val="00B5303D"/>
    <w:rsid w:val="00B61592"/>
    <w:rsid w:val="00B65F3F"/>
    <w:rsid w:val="00B71342"/>
    <w:rsid w:val="00B739C9"/>
    <w:rsid w:val="00B7450C"/>
    <w:rsid w:val="00B84953"/>
    <w:rsid w:val="00B9580F"/>
    <w:rsid w:val="00B97B5C"/>
    <w:rsid w:val="00BA1B0D"/>
    <w:rsid w:val="00BA235E"/>
    <w:rsid w:val="00BA5297"/>
    <w:rsid w:val="00BA60B0"/>
    <w:rsid w:val="00BC7E8E"/>
    <w:rsid w:val="00BD4052"/>
    <w:rsid w:val="00BF668E"/>
    <w:rsid w:val="00C00344"/>
    <w:rsid w:val="00C009D4"/>
    <w:rsid w:val="00C04B21"/>
    <w:rsid w:val="00C05362"/>
    <w:rsid w:val="00C06D0F"/>
    <w:rsid w:val="00C34D56"/>
    <w:rsid w:val="00C372A0"/>
    <w:rsid w:val="00C40807"/>
    <w:rsid w:val="00C462EF"/>
    <w:rsid w:val="00C720D5"/>
    <w:rsid w:val="00C7480D"/>
    <w:rsid w:val="00C77C37"/>
    <w:rsid w:val="00C908AC"/>
    <w:rsid w:val="00C95563"/>
    <w:rsid w:val="00CB157E"/>
    <w:rsid w:val="00CB3E50"/>
    <w:rsid w:val="00CB538C"/>
    <w:rsid w:val="00CB5861"/>
    <w:rsid w:val="00CC0922"/>
    <w:rsid w:val="00CC0F71"/>
    <w:rsid w:val="00CD2D05"/>
    <w:rsid w:val="00CD5424"/>
    <w:rsid w:val="00CE41A1"/>
    <w:rsid w:val="00CE78E3"/>
    <w:rsid w:val="00CF1894"/>
    <w:rsid w:val="00CF4988"/>
    <w:rsid w:val="00D108F7"/>
    <w:rsid w:val="00D1210B"/>
    <w:rsid w:val="00D1448C"/>
    <w:rsid w:val="00D176FD"/>
    <w:rsid w:val="00D24FC3"/>
    <w:rsid w:val="00D2609B"/>
    <w:rsid w:val="00D546E0"/>
    <w:rsid w:val="00D65903"/>
    <w:rsid w:val="00D70D8F"/>
    <w:rsid w:val="00D7403E"/>
    <w:rsid w:val="00D85F13"/>
    <w:rsid w:val="00D91165"/>
    <w:rsid w:val="00DA2D73"/>
    <w:rsid w:val="00DA3210"/>
    <w:rsid w:val="00DB4477"/>
    <w:rsid w:val="00DB7F59"/>
    <w:rsid w:val="00DC6A8E"/>
    <w:rsid w:val="00DC7020"/>
    <w:rsid w:val="00DD21E0"/>
    <w:rsid w:val="00DD31F2"/>
    <w:rsid w:val="00DD4315"/>
    <w:rsid w:val="00DE05E3"/>
    <w:rsid w:val="00DE0CE1"/>
    <w:rsid w:val="00DE1ED1"/>
    <w:rsid w:val="00DE420B"/>
    <w:rsid w:val="00DF5064"/>
    <w:rsid w:val="00DF6E18"/>
    <w:rsid w:val="00E00430"/>
    <w:rsid w:val="00E108BA"/>
    <w:rsid w:val="00E161BA"/>
    <w:rsid w:val="00E17C73"/>
    <w:rsid w:val="00E2320C"/>
    <w:rsid w:val="00E236E0"/>
    <w:rsid w:val="00E26C54"/>
    <w:rsid w:val="00E346FC"/>
    <w:rsid w:val="00E42FA3"/>
    <w:rsid w:val="00E50487"/>
    <w:rsid w:val="00E5386A"/>
    <w:rsid w:val="00E62CFB"/>
    <w:rsid w:val="00E66264"/>
    <w:rsid w:val="00E676E6"/>
    <w:rsid w:val="00E72A2A"/>
    <w:rsid w:val="00E72E74"/>
    <w:rsid w:val="00E872EC"/>
    <w:rsid w:val="00E90B0E"/>
    <w:rsid w:val="00EB03EE"/>
    <w:rsid w:val="00EB489C"/>
    <w:rsid w:val="00EC381E"/>
    <w:rsid w:val="00EC3B6F"/>
    <w:rsid w:val="00ED79DB"/>
    <w:rsid w:val="00EE3F05"/>
    <w:rsid w:val="00EF573F"/>
    <w:rsid w:val="00EF6B81"/>
    <w:rsid w:val="00F03CC3"/>
    <w:rsid w:val="00F067D2"/>
    <w:rsid w:val="00F128C2"/>
    <w:rsid w:val="00F243AF"/>
    <w:rsid w:val="00F26395"/>
    <w:rsid w:val="00F57483"/>
    <w:rsid w:val="00F57E49"/>
    <w:rsid w:val="00F62A39"/>
    <w:rsid w:val="00F7252E"/>
    <w:rsid w:val="00F75C17"/>
    <w:rsid w:val="00F77052"/>
    <w:rsid w:val="00F95D0F"/>
    <w:rsid w:val="00F963EB"/>
    <w:rsid w:val="00FA2769"/>
    <w:rsid w:val="00FB33A6"/>
    <w:rsid w:val="00FB4658"/>
    <w:rsid w:val="00FD20E0"/>
    <w:rsid w:val="00FE1AAA"/>
    <w:rsid w:val="00FE72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BEA"/>
    <w:pPr>
      <w:widowControl w:val="0"/>
      <w:spacing w:line="360" w:lineRule="auto"/>
      <w:ind w:firstLineChars="200" w:firstLine="200"/>
      <w:jc w:val="both"/>
    </w:pPr>
    <w:rPr>
      <w:rFonts w:eastAsia="方正仿宋_GBK"/>
      <w:sz w:val="24"/>
    </w:rPr>
  </w:style>
  <w:style w:type="paragraph" w:styleId="1">
    <w:name w:val="heading 1"/>
    <w:basedOn w:val="a"/>
    <w:next w:val="a"/>
    <w:link w:val="1Char"/>
    <w:uiPriority w:val="9"/>
    <w:qFormat/>
    <w:rsid w:val="00AB4C14"/>
    <w:pPr>
      <w:keepNext/>
      <w:keepLines/>
      <w:spacing w:before="340" w:after="330" w:line="578" w:lineRule="auto"/>
      <w:ind w:firstLineChars="49" w:firstLine="148"/>
      <w:outlineLvl w:val="0"/>
    </w:pPr>
    <w:rPr>
      <w:rFonts w:ascii="方正仿宋_GBK"/>
      <w:b/>
      <w:bCs/>
      <w:kern w:val="44"/>
      <w:sz w:val="30"/>
      <w:szCs w:val="44"/>
    </w:rPr>
  </w:style>
  <w:style w:type="paragraph" w:styleId="2">
    <w:name w:val="heading 2"/>
    <w:basedOn w:val="a"/>
    <w:next w:val="a"/>
    <w:link w:val="2Char"/>
    <w:uiPriority w:val="9"/>
    <w:unhideWhenUsed/>
    <w:qFormat/>
    <w:rsid w:val="00AB4C14"/>
    <w:pPr>
      <w:keepNext/>
      <w:keepLines/>
      <w:spacing w:before="260" w:after="260" w:line="416" w:lineRule="auto"/>
      <w:ind w:firstLine="482"/>
      <w:outlineLvl w:val="1"/>
    </w:pPr>
    <w:rPr>
      <w:rFonts w:ascii="方正仿宋_GBK" w:hAnsiTheme="majorHAnsi" w:cstheme="majorBidi"/>
      <w:b/>
      <w:bCs/>
      <w:szCs w:val="32"/>
    </w:rPr>
  </w:style>
  <w:style w:type="paragraph" w:styleId="3">
    <w:name w:val="heading 3"/>
    <w:basedOn w:val="a"/>
    <w:next w:val="a"/>
    <w:link w:val="3Char"/>
    <w:uiPriority w:val="9"/>
    <w:unhideWhenUsed/>
    <w:qFormat/>
    <w:rsid w:val="00DE0CE1"/>
    <w:pPr>
      <w:keepNext/>
      <w:keepLines/>
      <w:spacing w:before="260" w:after="260" w:line="416" w:lineRule="auto"/>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20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20F4"/>
    <w:rPr>
      <w:sz w:val="18"/>
      <w:szCs w:val="18"/>
    </w:rPr>
  </w:style>
  <w:style w:type="paragraph" w:styleId="a4">
    <w:name w:val="footer"/>
    <w:basedOn w:val="a"/>
    <w:link w:val="Char0"/>
    <w:uiPriority w:val="99"/>
    <w:unhideWhenUsed/>
    <w:rsid w:val="001420F4"/>
    <w:pPr>
      <w:tabs>
        <w:tab w:val="center" w:pos="4153"/>
        <w:tab w:val="right" w:pos="8306"/>
      </w:tabs>
      <w:snapToGrid w:val="0"/>
      <w:jc w:val="left"/>
    </w:pPr>
    <w:rPr>
      <w:sz w:val="18"/>
      <w:szCs w:val="18"/>
    </w:rPr>
  </w:style>
  <w:style w:type="character" w:customStyle="1" w:styleId="Char0">
    <w:name w:val="页脚 Char"/>
    <w:basedOn w:val="a0"/>
    <w:link w:val="a4"/>
    <w:uiPriority w:val="99"/>
    <w:rsid w:val="001420F4"/>
    <w:rPr>
      <w:sz w:val="18"/>
      <w:szCs w:val="18"/>
    </w:rPr>
  </w:style>
  <w:style w:type="character" w:customStyle="1" w:styleId="1Char">
    <w:name w:val="标题 1 Char"/>
    <w:basedOn w:val="a0"/>
    <w:link w:val="1"/>
    <w:uiPriority w:val="9"/>
    <w:rsid w:val="00AB4C14"/>
    <w:rPr>
      <w:rFonts w:ascii="方正仿宋_GBK" w:eastAsia="方正仿宋_GBK"/>
      <w:b/>
      <w:bCs/>
      <w:kern w:val="44"/>
      <w:sz w:val="30"/>
      <w:szCs w:val="44"/>
    </w:rPr>
  </w:style>
  <w:style w:type="character" w:customStyle="1" w:styleId="2Char">
    <w:name w:val="标题 2 Char"/>
    <w:basedOn w:val="a0"/>
    <w:link w:val="2"/>
    <w:uiPriority w:val="9"/>
    <w:rsid w:val="00AB4C14"/>
    <w:rPr>
      <w:rFonts w:ascii="方正仿宋_GBK" w:eastAsia="方正仿宋_GBK" w:hAnsiTheme="majorHAnsi" w:cstheme="majorBidi"/>
      <w:b/>
      <w:bCs/>
      <w:sz w:val="24"/>
      <w:szCs w:val="32"/>
    </w:rPr>
  </w:style>
  <w:style w:type="paragraph" w:styleId="a5">
    <w:name w:val="List Paragraph"/>
    <w:aliases w:val="表格说明样式,标题5"/>
    <w:basedOn w:val="a"/>
    <w:link w:val="Char1"/>
    <w:uiPriority w:val="34"/>
    <w:qFormat/>
    <w:rsid w:val="00013C36"/>
    <w:pPr>
      <w:spacing w:line="300" w:lineRule="auto"/>
      <w:ind w:firstLine="420"/>
    </w:pPr>
    <w:rPr>
      <w:rFonts w:ascii="Times New Roman" w:eastAsia="楷体" w:hAnsi="Times New Roman"/>
      <w:sz w:val="28"/>
    </w:rPr>
  </w:style>
  <w:style w:type="paragraph" w:styleId="a6">
    <w:name w:val="Balloon Text"/>
    <w:basedOn w:val="a"/>
    <w:link w:val="Char2"/>
    <w:uiPriority w:val="99"/>
    <w:semiHidden/>
    <w:unhideWhenUsed/>
    <w:rsid w:val="009A0D98"/>
    <w:pPr>
      <w:spacing w:line="240" w:lineRule="auto"/>
    </w:pPr>
    <w:rPr>
      <w:sz w:val="18"/>
      <w:szCs w:val="18"/>
    </w:rPr>
  </w:style>
  <w:style w:type="character" w:customStyle="1" w:styleId="Char2">
    <w:name w:val="批注框文本 Char"/>
    <w:basedOn w:val="a0"/>
    <w:link w:val="a6"/>
    <w:uiPriority w:val="99"/>
    <w:semiHidden/>
    <w:rsid w:val="009A0D98"/>
    <w:rPr>
      <w:rFonts w:eastAsia="方正仿宋_GBK"/>
      <w:sz w:val="18"/>
      <w:szCs w:val="18"/>
    </w:rPr>
  </w:style>
  <w:style w:type="table" w:styleId="a7">
    <w:name w:val="Table Grid"/>
    <w:basedOn w:val="a1"/>
    <w:uiPriority w:val="59"/>
    <w:qFormat/>
    <w:rsid w:val="00515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列出段落 Char"/>
    <w:aliases w:val="表格说明样式 Char,标题5 Char"/>
    <w:link w:val="a5"/>
    <w:uiPriority w:val="34"/>
    <w:qFormat/>
    <w:rsid w:val="00561432"/>
    <w:rPr>
      <w:rFonts w:ascii="Times New Roman" w:eastAsia="楷体" w:hAnsi="Times New Roman"/>
      <w:sz w:val="28"/>
    </w:rPr>
  </w:style>
  <w:style w:type="character" w:styleId="a8">
    <w:name w:val="annotation reference"/>
    <w:basedOn w:val="a0"/>
    <w:uiPriority w:val="99"/>
    <w:semiHidden/>
    <w:unhideWhenUsed/>
    <w:rsid w:val="00304E6C"/>
    <w:rPr>
      <w:sz w:val="21"/>
      <w:szCs w:val="21"/>
    </w:rPr>
  </w:style>
  <w:style w:type="paragraph" w:styleId="a9">
    <w:name w:val="annotation text"/>
    <w:basedOn w:val="a"/>
    <w:link w:val="Char3"/>
    <w:uiPriority w:val="99"/>
    <w:semiHidden/>
    <w:unhideWhenUsed/>
    <w:rsid w:val="00304E6C"/>
    <w:pPr>
      <w:jc w:val="left"/>
    </w:pPr>
  </w:style>
  <w:style w:type="character" w:customStyle="1" w:styleId="Char3">
    <w:name w:val="批注文字 Char"/>
    <w:basedOn w:val="a0"/>
    <w:link w:val="a9"/>
    <w:uiPriority w:val="99"/>
    <w:semiHidden/>
    <w:rsid w:val="00304E6C"/>
    <w:rPr>
      <w:rFonts w:eastAsia="方正仿宋_GBK"/>
      <w:sz w:val="24"/>
    </w:rPr>
  </w:style>
  <w:style w:type="paragraph" w:styleId="aa">
    <w:name w:val="annotation subject"/>
    <w:basedOn w:val="a9"/>
    <w:next w:val="a9"/>
    <w:link w:val="Char4"/>
    <w:uiPriority w:val="99"/>
    <w:semiHidden/>
    <w:unhideWhenUsed/>
    <w:rsid w:val="00304E6C"/>
    <w:rPr>
      <w:b/>
      <w:bCs/>
    </w:rPr>
  </w:style>
  <w:style w:type="character" w:customStyle="1" w:styleId="Char4">
    <w:name w:val="批注主题 Char"/>
    <w:basedOn w:val="Char3"/>
    <w:link w:val="aa"/>
    <w:uiPriority w:val="99"/>
    <w:semiHidden/>
    <w:rsid w:val="00304E6C"/>
    <w:rPr>
      <w:rFonts w:eastAsia="方正仿宋_GBK"/>
      <w:b/>
      <w:bCs/>
      <w:sz w:val="24"/>
    </w:rPr>
  </w:style>
  <w:style w:type="paragraph" w:styleId="TOC">
    <w:name w:val="TOC Heading"/>
    <w:basedOn w:val="1"/>
    <w:next w:val="a"/>
    <w:uiPriority w:val="39"/>
    <w:unhideWhenUsed/>
    <w:qFormat/>
    <w:rsid w:val="007F7F24"/>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F7F24"/>
  </w:style>
  <w:style w:type="paragraph" w:styleId="20">
    <w:name w:val="toc 2"/>
    <w:basedOn w:val="a"/>
    <w:next w:val="a"/>
    <w:autoRedefine/>
    <w:uiPriority w:val="39"/>
    <w:unhideWhenUsed/>
    <w:rsid w:val="002A7500"/>
    <w:pPr>
      <w:tabs>
        <w:tab w:val="right" w:leader="dot" w:pos="8296"/>
      </w:tabs>
      <w:ind w:leftChars="200" w:left="480" w:firstLine="480"/>
    </w:pPr>
    <w:rPr>
      <w:rFonts w:asciiTheme="majorHAnsi" w:eastAsia="微软雅黑" w:hAnsiTheme="majorHAnsi" w:cstheme="majorBidi"/>
      <w:bCs/>
      <w:noProof/>
    </w:rPr>
  </w:style>
  <w:style w:type="character" w:styleId="ab">
    <w:name w:val="Hyperlink"/>
    <w:basedOn w:val="a0"/>
    <w:uiPriority w:val="99"/>
    <w:unhideWhenUsed/>
    <w:rsid w:val="007F7F24"/>
    <w:rPr>
      <w:color w:val="0000FF" w:themeColor="hyperlink"/>
      <w:u w:val="single"/>
    </w:rPr>
  </w:style>
  <w:style w:type="character" w:customStyle="1" w:styleId="3Char">
    <w:name w:val="标题 3 Char"/>
    <w:basedOn w:val="a0"/>
    <w:link w:val="3"/>
    <w:uiPriority w:val="9"/>
    <w:rsid w:val="00DE0CE1"/>
    <w:rPr>
      <w:rFonts w:eastAsia="方正仿宋_GBK"/>
      <w:b/>
      <w:bCs/>
      <w:szCs w:val="32"/>
    </w:rPr>
  </w:style>
  <w:style w:type="paragraph" w:customStyle="1" w:styleId="Default">
    <w:name w:val="Default"/>
    <w:rsid w:val="002145D3"/>
    <w:pPr>
      <w:widowControl w:val="0"/>
      <w:autoSpaceDE w:val="0"/>
      <w:autoSpaceDN w:val="0"/>
      <w:adjustRightInd w:val="0"/>
    </w:pPr>
    <w:rPr>
      <w:rFonts w:ascii="宋体" w:hAnsi="宋体" w:cs="宋体"/>
      <w:color w:val="000000"/>
      <w:kern w:val="0"/>
      <w:sz w:val="24"/>
      <w:szCs w:val="24"/>
    </w:rPr>
  </w:style>
  <w:style w:type="paragraph" w:styleId="30">
    <w:name w:val="toc 3"/>
    <w:basedOn w:val="a"/>
    <w:next w:val="a"/>
    <w:autoRedefine/>
    <w:uiPriority w:val="39"/>
    <w:unhideWhenUsed/>
    <w:rsid w:val="00A27D69"/>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43BEA"/>
    <w:pPr>
      <w:widowControl w:val="0"/>
      <w:spacing w:line="360" w:lineRule="auto"/>
      <w:ind w:firstLineChars="200" w:firstLine="200"/>
      <w:jc w:val="both"/>
    </w:pPr>
    <w:rPr>
      <w:rFonts w:eastAsia="方正仿宋_GBK"/>
      <w:sz w:val="24"/>
    </w:rPr>
  </w:style>
  <w:style w:type="paragraph" w:styleId="1">
    <w:name w:val="heading 1"/>
    <w:basedOn w:val="a"/>
    <w:next w:val="a"/>
    <w:link w:val="1Char"/>
    <w:uiPriority w:val="9"/>
    <w:qFormat/>
    <w:rsid w:val="00AB4C14"/>
    <w:pPr>
      <w:keepNext/>
      <w:keepLines/>
      <w:spacing w:before="340" w:after="330" w:line="578" w:lineRule="auto"/>
      <w:ind w:firstLineChars="49" w:firstLine="148"/>
      <w:outlineLvl w:val="0"/>
    </w:pPr>
    <w:rPr>
      <w:rFonts w:ascii="方正仿宋_GBK"/>
      <w:b/>
      <w:bCs/>
      <w:kern w:val="44"/>
      <w:sz w:val="30"/>
      <w:szCs w:val="44"/>
    </w:rPr>
  </w:style>
  <w:style w:type="paragraph" w:styleId="2">
    <w:name w:val="heading 2"/>
    <w:basedOn w:val="a"/>
    <w:next w:val="a"/>
    <w:link w:val="2Char"/>
    <w:uiPriority w:val="9"/>
    <w:unhideWhenUsed/>
    <w:qFormat/>
    <w:rsid w:val="00AB4C14"/>
    <w:pPr>
      <w:keepNext/>
      <w:keepLines/>
      <w:spacing w:before="260" w:after="260" w:line="416" w:lineRule="auto"/>
      <w:ind w:firstLine="482"/>
      <w:outlineLvl w:val="1"/>
    </w:pPr>
    <w:rPr>
      <w:rFonts w:ascii="方正仿宋_GBK" w:hAnsiTheme="majorHAnsi" w:cstheme="majorBidi"/>
      <w:b/>
      <w:bCs/>
      <w:szCs w:val="32"/>
    </w:rPr>
  </w:style>
  <w:style w:type="paragraph" w:styleId="3">
    <w:name w:val="heading 3"/>
    <w:basedOn w:val="a"/>
    <w:next w:val="a"/>
    <w:link w:val="3Char"/>
    <w:uiPriority w:val="9"/>
    <w:unhideWhenUsed/>
    <w:qFormat/>
    <w:rsid w:val="00DE0CE1"/>
    <w:pPr>
      <w:keepNext/>
      <w:keepLines/>
      <w:spacing w:before="260" w:after="260" w:line="416" w:lineRule="auto"/>
      <w:outlineLvl w:val="2"/>
    </w:pPr>
    <w:rPr>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420F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420F4"/>
    <w:rPr>
      <w:sz w:val="18"/>
      <w:szCs w:val="18"/>
    </w:rPr>
  </w:style>
  <w:style w:type="paragraph" w:styleId="a4">
    <w:name w:val="footer"/>
    <w:basedOn w:val="a"/>
    <w:link w:val="Char0"/>
    <w:uiPriority w:val="99"/>
    <w:unhideWhenUsed/>
    <w:rsid w:val="001420F4"/>
    <w:pPr>
      <w:tabs>
        <w:tab w:val="center" w:pos="4153"/>
        <w:tab w:val="right" w:pos="8306"/>
      </w:tabs>
      <w:snapToGrid w:val="0"/>
      <w:jc w:val="left"/>
    </w:pPr>
    <w:rPr>
      <w:sz w:val="18"/>
      <w:szCs w:val="18"/>
    </w:rPr>
  </w:style>
  <w:style w:type="character" w:customStyle="1" w:styleId="Char0">
    <w:name w:val="页脚 Char"/>
    <w:basedOn w:val="a0"/>
    <w:link w:val="a4"/>
    <w:uiPriority w:val="99"/>
    <w:rsid w:val="001420F4"/>
    <w:rPr>
      <w:sz w:val="18"/>
      <w:szCs w:val="18"/>
    </w:rPr>
  </w:style>
  <w:style w:type="character" w:customStyle="1" w:styleId="1Char">
    <w:name w:val="标题 1 Char"/>
    <w:basedOn w:val="a0"/>
    <w:link w:val="1"/>
    <w:uiPriority w:val="9"/>
    <w:rsid w:val="00AB4C14"/>
    <w:rPr>
      <w:rFonts w:ascii="方正仿宋_GBK" w:eastAsia="方正仿宋_GBK"/>
      <w:b/>
      <w:bCs/>
      <w:kern w:val="44"/>
      <w:sz w:val="30"/>
      <w:szCs w:val="44"/>
    </w:rPr>
  </w:style>
  <w:style w:type="character" w:customStyle="1" w:styleId="2Char">
    <w:name w:val="标题 2 Char"/>
    <w:basedOn w:val="a0"/>
    <w:link w:val="2"/>
    <w:uiPriority w:val="9"/>
    <w:rsid w:val="00AB4C14"/>
    <w:rPr>
      <w:rFonts w:ascii="方正仿宋_GBK" w:eastAsia="方正仿宋_GBK" w:hAnsiTheme="majorHAnsi" w:cstheme="majorBidi"/>
      <w:b/>
      <w:bCs/>
      <w:sz w:val="24"/>
      <w:szCs w:val="32"/>
    </w:rPr>
  </w:style>
  <w:style w:type="paragraph" w:styleId="a5">
    <w:name w:val="List Paragraph"/>
    <w:aliases w:val="表格说明样式,标题5"/>
    <w:basedOn w:val="a"/>
    <w:link w:val="Char1"/>
    <w:uiPriority w:val="34"/>
    <w:qFormat/>
    <w:rsid w:val="00013C36"/>
    <w:pPr>
      <w:spacing w:line="300" w:lineRule="auto"/>
      <w:ind w:firstLine="420"/>
    </w:pPr>
    <w:rPr>
      <w:rFonts w:ascii="Times New Roman" w:eastAsia="楷体" w:hAnsi="Times New Roman"/>
      <w:sz w:val="28"/>
    </w:rPr>
  </w:style>
  <w:style w:type="paragraph" w:styleId="a6">
    <w:name w:val="Balloon Text"/>
    <w:basedOn w:val="a"/>
    <w:link w:val="Char2"/>
    <w:uiPriority w:val="99"/>
    <w:semiHidden/>
    <w:unhideWhenUsed/>
    <w:rsid w:val="009A0D98"/>
    <w:pPr>
      <w:spacing w:line="240" w:lineRule="auto"/>
    </w:pPr>
    <w:rPr>
      <w:sz w:val="18"/>
      <w:szCs w:val="18"/>
    </w:rPr>
  </w:style>
  <w:style w:type="character" w:customStyle="1" w:styleId="Char2">
    <w:name w:val="批注框文本 Char"/>
    <w:basedOn w:val="a0"/>
    <w:link w:val="a6"/>
    <w:uiPriority w:val="99"/>
    <w:semiHidden/>
    <w:rsid w:val="009A0D98"/>
    <w:rPr>
      <w:rFonts w:eastAsia="方正仿宋_GBK"/>
      <w:sz w:val="18"/>
      <w:szCs w:val="18"/>
    </w:rPr>
  </w:style>
  <w:style w:type="table" w:styleId="a7">
    <w:name w:val="Table Grid"/>
    <w:basedOn w:val="a1"/>
    <w:uiPriority w:val="59"/>
    <w:qFormat/>
    <w:rsid w:val="00515D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列出段落 Char"/>
    <w:aliases w:val="表格说明样式 Char,标题5 Char"/>
    <w:link w:val="a5"/>
    <w:uiPriority w:val="34"/>
    <w:qFormat/>
    <w:rsid w:val="00561432"/>
    <w:rPr>
      <w:rFonts w:ascii="Times New Roman" w:eastAsia="楷体" w:hAnsi="Times New Roman"/>
      <w:sz w:val="28"/>
    </w:rPr>
  </w:style>
  <w:style w:type="character" w:styleId="a8">
    <w:name w:val="annotation reference"/>
    <w:basedOn w:val="a0"/>
    <w:uiPriority w:val="99"/>
    <w:semiHidden/>
    <w:unhideWhenUsed/>
    <w:rsid w:val="00304E6C"/>
    <w:rPr>
      <w:sz w:val="21"/>
      <w:szCs w:val="21"/>
    </w:rPr>
  </w:style>
  <w:style w:type="paragraph" w:styleId="a9">
    <w:name w:val="annotation text"/>
    <w:basedOn w:val="a"/>
    <w:link w:val="Char3"/>
    <w:uiPriority w:val="99"/>
    <w:semiHidden/>
    <w:unhideWhenUsed/>
    <w:rsid w:val="00304E6C"/>
    <w:pPr>
      <w:jc w:val="left"/>
    </w:pPr>
  </w:style>
  <w:style w:type="character" w:customStyle="1" w:styleId="Char3">
    <w:name w:val="批注文字 Char"/>
    <w:basedOn w:val="a0"/>
    <w:link w:val="a9"/>
    <w:uiPriority w:val="99"/>
    <w:semiHidden/>
    <w:rsid w:val="00304E6C"/>
    <w:rPr>
      <w:rFonts w:eastAsia="方正仿宋_GBK"/>
      <w:sz w:val="24"/>
    </w:rPr>
  </w:style>
  <w:style w:type="paragraph" w:styleId="aa">
    <w:name w:val="annotation subject"/>
    <w:basedOn w:val="a9"/>
    <w:next w:val="a9"/>
    <w:link w:val="Char4"/>
    <w:uiPriority w:val="99"/>
    <w:semiHidden/>
    <w:unhideWhenUsed/>
    <w:rsid w:val="00304E6C"/>
    <w:rPr>
      <w:b/>
      <w:bCs/>
    </w:rPr>
  </w:style>
  <w:style w:type="character" w:customStyle="1" w:styleId="Char4">
    <w:name w:val="批注主题 Char"/>
    <w:basedOn w:val="Char3"/>
    <w:link w:val="aa"/>
    <w:uiPriority w:val="99"/>
    <w:semiHidden/>
    <w:rsid w:val="00304E6C"/>
    <w:rPr>
      <w:rFonts w:eastAsia="方正仿宋_GBK"/>
      <w:b/>
      <w:bCs/>
      <w:sz w:val="24"/>
    </w:rPr>
  </w:style>
  <w:style w:type="paragraph" w:styleId="TOC">
    <w:name w:val="TOC Heading"/>
    <w:basedOn w:val="1"/>
    <w:next w:val="a"/>
    <w:uiPriority w:val="39"/>
    <w:unhideWhenUsed/>
    <w:qFormat/>
    <w:rsid w:val="007F7F24"/>
    <w:pPr>
      <w:widowControl/>
      <w:spacing w:before="480" w:after="0" w:line="276" w:lineRule="auto"/>
      <w:ind w:firstLineChars="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F7F24"/>
  </w:style>
  <w:style w:type="paragraph" w:styleId="20">
    <w:name w:val="toc 2"/>
    <w:basedOn w:val="a"/>
    <w:next w:val="a"/>
    <w:autoRedefine/>
    <w:uiPriority w:val="39"/>
    <w:unhideWhenUsed/>
    <w:rsid w:val="002A7500"/>
    <w:pPr>
      <w:tabs>
        <w:tab w:val="right" w:leader="dot" w:pos="8296"/>
      </w:tabs>
      <w:ind w:leftChars="200" w:left="480" w:firstLine="480"/>
    </w:pPr>
    <w:rPr>
      <w:rFonts w:asciiTheme="majorHAnsi" w:eastAsia="微软雅黑" w:hAnsiTheme="majorHAnsi" w:cstheme="majorBidi"/>
      <w:bCs/>
      <w:noProof/>
    </w:rPr>
  </w:style>
  <w:style w:type="character" w:styleId="ab">
    <w:name w:val="Hyperlink"/>
    <w:basedOn w:val="a0"/>
    <w:uiPriority w:val="99"/>
    <w:unhideWhenUsed/>
    <w:rsid w:val="007F7F24"/>
    <w:rPr>
      <w:color w:val="0000FF" w:themeColor="hyperlink"/>
      <w:u w:val="single"/>
    </w:rPr>
  </w:style>
  <w:style w:type="character" w:customStyle="1" w:styleId="3Char">
    <w:name w:val="标题 3 Char"/>
    <w:basedOn w:val="a0"/>
    <w:link w:val="3"/>
    <w:uiPriority w:val="9"/>
    <w:rsid w:val="00DE0CE1"/>
    <w:rPr>
      <w:rFonts w:eastAsia="方正仿宋_GBK"/>
      <w:b/>
      <w:bCs/>
      <w:szCs w:val="32"/>
    </w:rPr>
  </w:style>
  <w:style w:type="paragraph" w:customStyle="1" w:styleId="Default">
    <w:name w:val="Default"/>
    <w:rsid w:val="002145D3"/>
    <w:pPr>
      <w:widowControl w:val="0"/>
      <w:autoSpaceDE w:val="0"/>
      <w:autoSpaceDN w:val="0"/>
      <w:adjustRightInd w:val="0"/>
    </w:pPr>
    <w:rPr>
      <w:rFonts w:ascii="宋体" w:hAnsi="宋体" w:cs="宋体"/>
      <w:color w:val="000000"/>
      <w:kern w:val="0"/>
      <w:sz w:val="24"/>
      <w:szCs w:val="24"/>
    </w:rPr>
  </w:style>
  <w:style w:type="paragraph" w:styleId="30">
    <w:name w:val="toc 3"/>
    <w:basedOn w:val="a"/>
    <w:next w:val="a"/>
    <w:autoRedefine/>
    <w:uiPriority w:val="39"/>
    <w:unhideWhenUsed/>
    <w:rsid w:val="00A27D6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3970873">
      <w:bodyDiv w:val="1"/>
      <w:marLeft w:val="0"/>
      <w:marRight w:val="0"/>
      <w:marTop w:val="0"/>
      <w:marBottom w:val="0"/>
      <w:divBdr>
        <w:top w:val="none" w:sz="0" w:space="0" w:color="auto"/>
        <w:left w:val="none" w:sz="0" w:space="0" w:color="auto"/>
        <w:bottom w:val="none" w:sz="0" w:space="0" w:color="auto"/>
        <w:right w:val="none" w:sz="0" w:space="0" w:color="auto"/>
      </w:divBdr>
    </w:div>
    <w:div w:id="600264288">
      <w:bodyDiv w:val="1"/>
      <w:marLeft w:val="0"/>
      <w:marRight w:val="0"/>
      <w:marTop w:val="0"/>
      <w:marBottom w:val="0"/>
      <w:divBdr>
        <w:top w:val="none" w:sz="0" w:space="0" w:color="auto"/>
        <w:left w:val="none" w:sz="0" w:space="0" w:color="auto"/>
        <w:bottom w:val="none" w:sz="0" w:space="0" w:color="auto"/>
        <w:right w:val="none" w:sz="0" w:space="0" w:color="auto"/>
      </w:divBdr>
    </w:div>
    <w:div w:id="842864496">
      <w:bodyDiv w:val="1"/>
      <w:marLeft w:val="0"/>
      <w:marRight w:val="0"/>
      <w:marTop w:val="0"/>
      <w:marBottom w:val="0"/>
      <w:divBdr>
        <w:top w:val="none" w:sz="0" w:space="0" w:color="auto"/>
        <w:left w:val="none" w:sz="0" w:space="0" w:color="auto"/>
        <w:bottom w:val="none" w:sz="0" w:space="0" w:color="auto"/>
        <w:right w:val="none" w:sz="0" w:space="0" w:color="auto"/>
      </w:divBdr>
      <w:divsChild>
        <w:div w:id="1584877228">
          <w:marLeft w:val="547"/>
          <w:marRight w:val="0"/>
          <w:marTop w:val="0"/>
          <w:marBottom w:val="0"/>
          <w:divBdr>
            <w:top w:val="none" w:sz="0" w:space="0" w:color="auto"/>
            <w:left w:val="none" w:sz="0" w:space="0" w:color="auto"/>
            <w:bottom w:val="none" w:sz="0" w:space="0" w:color="auto"/>
            <w:right w:val="none" w:sz="0" w:space="0" w:color="auto"/>
          </w:divBdr>
        </w:div>
        <w:div w:id="486362531">
          <w:marLeft w:val="547"/>
          <w:marRight w:val="0"/>
          <w:marTop w:val="0"/>
          <w:marBottom w:val="0"/>
          <w:divBdr>
            <w:top w:val="none" w:sz="0" w:space="0" w:color="auto"/>
            <w:left w:val="none" w:sz="0" w:space="0" w:color="auto"/>
            <w:bottom w:val="none" w:sz="0" w:space="0" w:color="auto"/>
            <w:right w:val="none" w:sz="0" w:space="0" w:color="auto"/>
          </w:divBdr>
        </w:div>
        <w:div w:id="1205753545">
          <w:marLeft w:val="547"/>
          <w:marRight w:val="0"/>
          <w:marTop w:val="0"/>
          <w:marBottom w:val="0"/>
          <w:divBdr>
            <w:top w:val="none" w:sz="0" w:space="0" w:color="auto"/>
            <w:left w:val="none" w:sz="0" w:space="0" w:color="auto"/>
            <w:bottom w:val="none" w:sz="0" w:space="0" w:color="auto"/>
            <w:right w:val="none" w:sz="0" w:space="0" w:color="auto"/>
          </w:divBdr>
        </w:div>
        <w:div w:id="900402881">
          <w:marLeft w:val="547"/>
          <w:marRight w:val="0"/>
          <w:marTop w:val="0"/>
          <w:marBottom w:val="0"/>
          <w:divBdr>
            <w:top w:val="none" w:sz="0" w:space="0" w:color="auto"/>
            <w:left w:val="none" w:sz="0" w:space="0" w:color="auto"/>
            <w:bottom w:val="none" w:sz="0" w:space="0" w:color="auto"/>
            <w:right w:val="none" w:sz="0" w:space="0" w:color="auto"/>
          </w:divBdr>
        </w:div>
        <w:div w:id="1069884067">
          <w:marLeft w:val="547"/>
          <w:marRight w:val="0"/>
          <w:marTop w:val="0"/>
          <w:marBottom w:val="0"/>
          <w:divBdr>
            <w:top w:val="none" w:sz="0" w:space="0" w:color="auto"/>
            <w:left w:val="none" w:sz="0" w:space="0" w:color="auto"/>
            <w:bottom w:val="none" w:sz="0" w:space="0" w:color="auto"/>
            <w:right w:val="none" w:sz="0" w:space="0" w:color="auto"/>
          </w:divBdr>
        </w:div>
        <w:div w:id="917178549">
          <w:marLeft w:val="547"/>
          <w:marRight w:val="0"/>
          <w:marTop w:val="0"/>
          <w:marBottom w:val="0"/>
          <w:divBdr>
            <w:top w:val="none" w:sz="0" w:space="0" w:color="auto"/>
            <w:left w:val="none" w:sz="0" w:space="0" w:color="auto"/>
            <w:bottom w:val="none" w:sz="0" w:space="0" w:color="auto"/>
            <w:right w:val="none" w:sz="0" w:space="0" w:color="auto"/>
          </w:divBdr>
        </w:div>
        <w:div w:id="600647191">
          <w:marLeft w:val="547"/>
          <w:marRight w:val="0"/>
          <w:marTop w:val="0"/>
          <w:marBottom w:val="0"/>
          <w:divBdr>
            <w:top w:val="none" w:sz="0" w:space="0" w:color="auto"/>
            <w:left w:val="none" w:sz="0" w:space="0" w:color="auto"/>
            <w:bottom w:val="none" w:sz="0" w:space="0" w:color="auto"/>
            <w:right w:val="none" w:sz="0" w:space="0" w:color="auto"/>
          </w:divBdr>
        </w:div>
        <w:div w:id="130297236">
          <w:marLeft w:val="547"/>
          <w:marRight w:val="0"/>
          <w:marTop w:val="0"/>
          <w:marBottom w:val="0"/>
          <w:divBdr>
            <w:top w:val="none" w:sz="0" w:space="0" w:color="auto"/>
            <w:left w:val="none" w:sz="0" w:space="0" w:color="auto"/>
            <w:bottom w:val="none" w:sz="0" w:space="0" w:color="auto"/>
            <w:right w:val="none" w:sz="0" w:space="0" w:color="auto"/>
          </w:divBdr>
        </w:div>
        <w:div w:id="1924803127">
          <w:marLeft w:val="547"/>
          <w:marRight w:val="0"/>
          <w:marTop w:val="0"/>
          <w:marBottom w:val="0"/>
          <w:divBdr>
            <w:top w:val="none" w:sz="0" w:space="0" w:color="auto"/>
            <w:left w:val="none" w:sz="0" w:space="0" w:color="auto"/>
            <w:bottom w:val="none" w:sz="0" w:space="0" w:color="auto"/>
            <w:right w:val="none" w:sz="0" w:space="0" w:color="auto"/>
          </w:divBdr>
        </w:div>
        <w:div w:id="995452771">
          <w:marLeft w:val="547"/>
          <w:marRight w:val="0"/>
          <w:marTop w:val="0"/>
          <w:marBottom w:val="0"/>
          <w:divBdr>
            <w:top w:val="none" w:sz="0" w:space="0" w:color="auto"/>
            <w:left w:val="none" w:sz="0" w:space="0" w:color="auto"/>
            <w:bottom w:val="none" w:sz="0" w:space="0" w:color="auto"/>
            <w:right w:val="none" w:sz="0" w:space="0" w:color="auto"/>
          </w:divBdr>
        </w:div>
        <w:div w:id="1455948459">
          <w:marLeft w:val="547"/>
          <w:marRight w:val="0"/>
          <w:marTop w:val="0"/>
          <w:marBottom w:val="0"/>
          <w:divBdr>
            <w:top w:val="none" w:sz="0" w:space="0" w:color="auto"/>
            <w:left w:val="none" w:sz="0" w:space="0" w:color="auto"/>
            <w:bottom w:val="none" w:sz="0" w:space="0" w:color="auto"/>
            <w:right w:val="none" w:sz="0" w:space="0" w:color="auto"/>
          </w:divBdr>
        </w:div>
        <w:div w:id="614751075">
          <w:marLeft w:val="547"/>
          <w:marRight w:val="0"/>
          <w:marTop w:val="0"/>
          <w:marBottom w:val="0"/>
          <w:divBdr>
            <w:top w:val="none" w:sz="0" w:space="0" w:color="auto"/>
            <w:left w:val="none" w:sz="0" w:space="0" w:color="auto"/>
            <w:bottom w:val="none" w:sz="0" w:space="0" w:color="auto"/>
            <w:right w:val="none" w:sz="0" w:space="0" w:color="auto"/>
          </w:divBdr>
        </w:div>
        <w:div w:id="770442675">
          <w:marLeft w:val="547"/>
          <w:marRight w:val="0"/>
          <w:marTop w:val="0"/>
          <w:marBottom w:val="0"/>
          <w:divBdr>
            <w:top w:val="none" w:sz="0" w:space="0" w:color="auto"/>
            <w:left w:val="none" w:sz="0" w:space="0" w:color="auto"/>
            <w:bottom w:val="none" w:sz="0" w:space="0" w:color="auto"/>
            <w:right w:val="none" w:sz="0" w:space="0" w:color="auto"/>
          </w:divBdr>
        </w:div>
        <w:div w:id="846948313">
          <w:marLeft w:val="547"/>
          <w:marRight w:val="0"/>
          <w:marTop w:val="0"/>
          <w:marBottom w:val="0"/>
          <w:divBdr>
            <w:top w:val="none" w:sz="0" w:space="0" w:color="auto"/>
            <w:left w:val="none" w:sz="0" w:space="0" w:color="auto"/>
            <w:bottom w:val="none" w:sz="0" w:space="0" w:color="auto"/>
            <w:right w:val="none" w:sz="0" w:space="0" w:color="auto"/>
          </w:divBdr>
        </w:div>
        <w:div w:id="1979994631">
          <w:marLeft w:val="547"/>
          <w:marRight w:val="0"/>
          <w:marTop w:val="0"/>
          <w:marBottom w:val="0"/>
          <w:divBdr>
            <w:top w:val="none" w:sz="0" w:space="0" w:color="auto"/>
            <w:left w:val="none" w:sz="0" w:space="0" w:color="auto"/>
            <w:bottom w:val="none" w:sz="0" w:space="0" w:color="auto"/>
            <w:right w:val="none" w:sz="0" w:space="0" w:color="auto"/>
          </w:divBdr>
        </w:div>
        <w:div w:id="130370745">
          <w:marLeft w:val="547"/>
          <w:marRight w:val="0"/>
          <w:marTop w:val="0"/>
          <w:marBottom w:val="0"/>
          <w:divBdr>
            <w:top w:val="none" w:sz="0" w:space="0" w:color="auto"/>
            <w:left w:val="none" w:sz="0" w:space="0" w:color="auto"/>
            <w:bottom w:val="none" w:sz="0" w:space="0" w:color="auto"/>
            <w:right w:val="none" w:sz="0" w:space="0" w:color="auto"/>
          </w:divBdr>
        </w:div>
      </w:divsChild>
    </w:div>
    <w:div w:id="910893086">
      <w:bodyDiv w:val="1"/>
      <w:marLeft w:val="0"/>
      <w:marRight w:val="0"/>
      <w:marTop w:val="0"/>
      <w:marBottom w:val="0"/>
      <w:divBdr>
        <w:top w:val="none" w:sz="0" w:space="0" w:color="auto"/>
        <w:left w:val="none" w:sz="0" w:space="0" w:color="auto"/>
        <w:bottom w:val="none" w:sz="0" w:space="0" w:color="auto"/>
        <w:right w:val="none" w:sz="0" w:space="0" w:color="auto"/>
      </w:divBdr>
    </w:div>
    <w:div w:id="975643816">
      <w:bodyDiv w:val="1"/>
      <w:marLeft w:val="0"/>
      <w:marRight w:val="0"/>
      <w:marTop w:val="0"/>
      <w:marBottom w:val="0"/>
      <w:divBdr>
        <w:top w:val="none" w:sz="0" w:space="0" w:color="auto"/>
        <w:left w:val="none" w:sz="0" w:space="0" w:color="auto"/>
        <w:bottom w:val="none" w:sz="0" w:space="0" w:color="auto"/>
        <w:right w:val="none" w:sz="0" w:space="0" w:color="auto"/>
      </w:divBdr>
    </w:div>
    <w:div w:id="1130630086">
      <w:bodyDiv w:val="1"/>
      <w:marLeft w:val="0"/>
      <w:marRight w:val="0"/>
      <w:marTop w:val="0"/>
      <w:marBottom w:val="0"/>
      <w:divBdr>
        <w:top w:val="none" w:sz="0" w:space="0" w:color="auto"/>
        <w:left w:val="none" w:sz="0" w:space="0" w:color="auto"/>
        <w:bottom w:val="none" w:sz="0" w:space="0" w:color="auto"/>
        <w:right w:val="none" w:sz="0" w:space="0" w:color="auto"/>
      </w:divBdr>
    </w:div>
    <w:div w:id="1548251397">
      <w:bodyDiv w:val="1"/>
      <w:marLeft w:val="0"/>
      <w:marRight w:val="0"/>
      <w:marTop w:val="0"/>
      <w:marBottom w:val="0"/>
      <w:divBdr>
        <w:top w:val="none" w:sz="0" w:space="0" w:color="auto"/>
        <w:left w:val="none" w:sz="0" w:space="0" w:color="auto"/>
        <w:bottom w:val="none" w:sz="0" w:space="0" w:color="auto"/>
        <w:right w:val="none" w:sz="0" w:space="0" w:color="auto"/>
      </w:divBdr>
    </w:div>
    <w:div w:id="1568494902">
      <w:bodyDiv w:val="1"/>
      <w:marLeft w:val="0"/>
      <w:marRight w:val="0"/>
      <w:marTop w:val="0"/>
      <w:marBottom w:val="0"/>
      <w:divBdr>
        <w:top w:val="none" w:sz="0" w:space="0" w:color="auto"/>
        <w:left w:val="none" w:sz="0" w:space="0" w:color="auto"/>
        <w:bottom w:val="none" w:sz="0" w:space="0" w:color="auto"/>
        <w:right w:val="none" w:sz="0" w:space="0" w:color="auto"/>
      </w:divBdr>
      <w:divsChild>
        <w:div w:id="113640080">
          <w:marLeft w:val="1166"/>
          <w:marRight w:val="0"/>
          <w:marTop w:val="0"/>
          <w:marBottom w:val="0"/>
          <w:divBdr>
            <w:top w:val="none" w:sz="0" w:space="0" w:color="auto"/>
            <w:left w:val="none" w:sz="0" w:space="0" w:color="auto"/>
            <w:bottom w:val="none" w:sz="0" w:space="0" w:color="auto"/>
            <w:right w:val="none" w:sz="0" w:space="0" w:color="auto"/>
          </w:divBdr>
        </w:div>
        <w:div w:id="129134298">
          <w:marLeft w:val="1166"/>
          <w:marRight w:val="0"/>
          <w:marTop w:val="0"/>
          <w:marBottom w:val="0"/>
          <w:divBdr>
            <w:top w:val="none" w:sz="0" w:space="0" w:color="auto"/>
            <w:left w:val="none" w:sz="0" w:space="0" w:color="auto"/>
            <w:bottom w:val="none" w:sz="0" w:space="0" w:color="auto"/>
            <w:right w:val="none" w:sz="0" w:space="0" w:color="auto"/>
          </w:divBdr>
        </w:div>
        <w:div w:id="325086993">
          <w:marLeft w:val="1166"/>
          <w:marRight w:val="0"/>
          <w:marTop w:val="0"/>
          <w:marBottom w:val="0"/>
          <w:divBdr>
            <w:top w:val="none" w:sz="0" w:space="0" w:color="auto"/>
            <w:left w:val="none" w:sz="0" w:space="0" w:color="auto"/>
            <w:bottom w:val="none" w:sz="0" w:space="0" w:color="auto"/>
            <w:right w:val="none" w:sz="0" w:space="0" w:color="auto"/>
          </w:divBdr>
        </w:div>
        <w:div w:id="270430082">
          <w:marLeft w:val="1166"/>
          <w:marRight w:val="0"/>
          <w:marTop w:val="0"/>
          <w:marBottom w:val="0"/>
          <w:divBdr>
            <w:top w:val="none" w:sz="0" w:space="0" w:color="auto"/>
            <w:left w:val="none" w:sz="0" w:space="0" w:color="auto"/>
            <w:bottom w:val="none" w:sz="0" w:space="0" w:color="auto"/>
            <w:right w:val="none" w:sz="0" w:space="0" w:color="auto"/>
          </w:divBdr>
        </w:div>
        <w:div w:id="1938556884">
          <w:marLeft w:val="1166"/>
          <w:marRight w:val="0"/>
          <w:marTop w:val="0"/>
          <w:marBottom w:val="0"/>
          <w:divBdr>
            <w:top w:val="none" w:sz="0" w:space="0" w:color="auto"/>
            <w:left w:val="none" w:sz="0" w:space="0" w:color="auto"/>
            <w:bottom w:val="none" w:sz="0" w:space="0" w:color="auto"/>
            <w:right w:val="none" w:sz="0" w:space="0" w:color="auto"/>
          </w:divBdr>
        </w:div>
        <w:div w:id="894389069">
          <w:marLeft w:val="1166"/>
          <w:marRight w:val="0"/>
          <w:marTop w:val="0"/>
          <w:marBottom w:val="0"/>
          <w:divBdr>
            <w:top w:val="none" w:sz="0" w:space="0" w:color="auto"/>
            <w:left w:val="none" w:sz="0" w:space="0" w:color="auto"/>
            <w:bottom w:val="none" w:sz="0" w:space="0" w:color="auto"/>
            <w:right w:val="none" w:sz="0" w:space="0" w:color="auto"/>
          </w:divBdr>
        </w:div>
      </w:divsChild>
    </w:div>
    <w:div w:id="1591038454">
      <w:bodyDiv w:val="1"/>
      <w:marLeft w:val="0"/>
      <w:marRight w:val="0"/>
      <w:marTop w:val="0"/>
      <w:marBottom w:val="0"/>
      <w:divBdr>
        <w:top w:val="none" w:sz="0" w:space="0" w:color="auto"/>
        <w:left w:val="none" w:sz="0" w:space="0" w:color="auto"/>
        <w:bottom w:val="none" w:sz="0" w:space="0" w:color="auto"/>
        <w:right w:val="none" w:sz="0" w:space="0" w:color="auto"/>
      </w:divBdr>
    </w:div>
    <w:div w:id="1886135221">
      <w:bodyDiv w:val="1"/>
      <w:marLeft w:val="0"/>
      <w:marRight w:val="0"/>
      <w:marTop w:val="0"/>
      <w:marBottom w:val="0"/>
      <w:divBdr>
        <w:top w:val="none" w:sz="0" w:space="0" w:color="auto"/>
        <w:left w:val="none" w:sz="0" w:space="0" w:color="auto"/>
        <w:bottom w:val="none" w:sz="0" w:space="0" w:color="auto"/>
        <w:right w:val="none" w:sz="0" w:space="0" w:color="auto"/>
      </w:divBdr>
    </w:div>
    <w:div w:id="1894734819">
      <w:bodyDiv w:val="1"/>
      <w:marLeft w:val="0"/>
      <w:marRight w:val="0"/>
      <w:marTop w:val="0"/>
      <w:marBottom w:val="0"/>
      <w:divBdr>
        <w:top w:val="none" w:sz="0" w:space="0" w:color="auto"/>
        <w:left w:val="none" w:sz="0" w:space="0" w:color="auto"/>
        <w:bottom w:val="none" w:sz="0" w:space="0" w:color="auto"/>
        <w:right w:val="none" w:sz="0" w:space="0" w:color="auto"/>
      </w:divBdr>
      <w:divsChild>
        <w:div w:id="318072025">
          <w:marLeft w:val="446"/>
          <w:marRight w:val="0"/>
          <w:marTop w:val="0"/>
          <w:marBottom w:val="0"/>
          <w:divBdr>
            <w:top w:val="none" w:sz="0" w:space="0" w:color="auto"/>
            <w:left w:val="none" w:sz="0" w:space="0" w:color="auto"/>
            <w:bottom w:val="none" w:sz="0" w:space="0" w:color="auto"/>
            <w:right w:val="none" w:sz="0" w:space="0" w:color="auto"/>
          </w:divBdr>
        </w:div>
        <w:div w:id="871379139">
          <w:marLeft w:val="446"/>
          <w:marRight w:val="0"/>
          <w:marTop w:val="0"/>
          <w:marBottom w:val="0"/>
          <w:divBdr>
            <w:top w:val="none" w:sz="0" w:space="0" w:color="auto"/>
            <w:left w:val="none" w:sz="0" w:space="0" w:color="auto"/>
            <w:bottom w:val="none" w:sz="0" w:space="0" w:color="auto"/>
            <w:right w:val="none" w:sz="0" w:space="0" w:color="auto"/>
          </w:divBdr>
        </w:div>
        <w:div w:id="543444890">
          <w:marLeft w:val="446"/>
          <w:marRight w:val="0"/>
          <w:marTop w:val="0"/>
          <w:marBottom w:val="0"/>
          <w:divBdr>
            <w:top w:val="none" w:sz="0" w:space="0" w:color="auto"/>
            <w:left w:val="none" w:sz="0" w:space="0" w:color="auto"/>
            <w:bottom w:val="none" w:sz="0" w:space="0" w:color="auto"/>
            <w:right w:val="none" w:sz="0" w:space="0" w:color="auto"/>
          </w:divBdr>
        </w:div>
      </w:divsChild>
    </w:div>
    <w:div w:id="2123836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jpe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styles" Target="styles.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9604E6-1850-4B0E-B2FA-DA65E7946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27</Pages>
  <Words>2950</Words>
  <Characters>16818</Characters>
  <Application>Microsoft Office Word</Application>
  <DocSecurity>0</DocSecurity>
  <Lines>140</Lines>
  <Paragraphs>39</Paragraphs>
  <ScaleCrop>false</ScaleCrop>
  <Company/>
  <LinksUpToDate>false</LinksUpToDate>
  <CharactersWithSpaces>19729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13</cp:revision>
  <cp:lastPrinted>2019-02-25T12:13:00Z</cp:lastPrinted>
  <dcterms:created xsi:type="dcterms:W3CDTF">2019-03-28T03:26:00Z</dcterms:created>
  <dcterms:modified xsi:type="dcterms:W3CDTF">2019-04-02T08:58:00Z</dcterms:modified>
</cp:coreProperties>
</file>