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
    <w:p>
      <w:pPr>
        <w:pStyle w:val="3"/>
        <w:rPr>
          <w:sz w:val="28"/>
          <w:szCs w:val="28"/>
        </w:rPr>
      </w:pPr>
      <w:r>
        <w:rPr>
          <w:rFonts w:hint="eastAsia"/>
          <w:sz w:val="28"/>
          <w:szCs w:val="28"/>
        </w:rPr>
        <w:t>交底书注意事项</w:t>
      </w:r>
      <w:bookmarkStart w:id="1" w:name="_GoBack"/>
      <w:bookmarkEnd w:id="1"/>
    </w:p>
    <w:p>
      <w:pPr>
        <w:pStyle w:val="12"/>
        <w:numPr>
          <w:ilvl w:val="0"/>
          <w:numId w:val="1"/>
        </w:numPr>
        <w:tabs>
          <w:tab w:val="left" w:pos="165"/>
        </w:tabs>
        <w:rPr>
          <w:rFonts w:ascii="宋体"/>
        </w:rPr>
      </w:pPr>
      <w:r>
        <w:rPr>
          <w:rFonts w:hint="eastAsia" w:ascii="宋体"/>
        </w:rPr>
        <w:t>技术交底书是帮助代理人理解真实发明创造点，写好申请文件的基础，尤其是背景技术和详细技术方案，一定要写得全面、清楚。</w:t>
      </w:r>
    </w:p>
    <w:p>
      <w:pPr>
        <w:pStyle w:val="12"/>
        <w:numPr>
          <w:ilvl w:val="0"/>
          <w:numId w:val="1"/>
        </w:numPr>
        <w:tabs>
          <w:tab w:val="left" w:pos="165"/>
        </w:tabs>
        <w:rPr>
          <w:rFonts w:ascii="宋体"/>
        </w:rPr>
      </w:pPr>
      <w:r>
        <w:rPr>
          <w:rFonts w:hint="eastAsia" w:ascii="宋体"/>
        </w:rPr>
        <w:t>英文缩写要有中文译文，避免使用英文单词。术语应采用行业标准用语。</w:t>
      </w:r>
    </w:p>
    <w:p>
      <w:pPr>
        <w:pStyle w:val="12"/>
        <w:numPr>
          <w:ilvl w:val="0"/>
          <w:numId w:val="1"/>
        </w:numPr>
        <w:tabs>
          <w:tab w:val="left" w:pos="165"/>
        </w:tabs>
        <w:rPr>
          <w:rFonts w:ascii="宋体"/>
        </w:rPr>
      </w:pPr>
      <w:r>
        <w:rPr>
          <w:rFonts w:hint="eastAsia" w:ascii="宋体"/>
        </w:rPr>
        <w:t>全文对同一事物的叫法应统一，避免出现一种东西多种叫法。</w:t>
      </w:r>
    </w:p>
    <w:p>
      <w:pPr>
        <w:pStyle w:val="12"/>
        <w:numPr>
          <w:ilvl w:val="0"/>
          <w:numId w:val="1"/>
        </w:numPr>
        <w:tabs>
          <w:tab w:val="left" w:pos="165"/>
        </w:tabs>
        <w:ind w:left="210" w:hanging="210"/>
        <w:rPr>
          <w:rFonts w:ascii="宋体"/>
        </w:rPr>
      </w:pPr>
      <w:r>
        <w:rPr>
          <w:rFonts w:hint="eastAsia" w:ascii="宋体"/>
        </w:rPr>
        <w:t>代理人的沟通时，对于代理人的疑问应认真讲解，要求补充的材料应及时补充。代理人对交底技术内容承担保密责任，因此申请人应充分公开其发明创造技术内容。</w:t>
      </w:r>
    </w:p>
    <w:p>
      <w:pPr>
        <w:pStyle w:val="12"/>
        <w:numPr>
          <w:ilvl w:val="0"/>
          <w:numId w:val="1"/>
        </w:numPr>
        <w:tabs>
          <w:tab w:val="left" w:pos="165"/>
        </w:tabs>
        <w:rPr>
          <w:rFonts w:ascii="宋体"/>
        </w:rPr>
      </w:pPr>
      <w:r>
        <w:rPr>
          <w:rFonts w:hint="eastAsia" w:ascii="宋体"/>
        </w:rPr>
        <w:t>专利法规定：</w:t>
      </w:r>
    </w:p>
    <w:p>
      <w:pPr>
        <w:pStyle w:val="12"/>
        <w:numPr>
          <w:ilvl w:val="0"/>
          <w:numId w:val="2"/>
        </w:numPr>
        <w:tabs>
          <w:tab w:val="left" w:pos="525"/>
        </w:tabs>
        <w:rPr>
          <w:rFonts w:ascii="宋体"/>
        </w:rPr>
      </w:pPr>
      <w:r>
        <w:rPr>
          <w:rFonts w:hint="eastAsia" w:ascii="宋体"/>
        </w:rPr>
        <w:t>专利必须是一个技术方案，应该阐述发明目的是通过什么技术方案来实现的，不能只有原理，也不能只做功能介绍；</w:t>
      </w:r>
    </w:p>
    <w:p>
      <w:pPr>
        <w:pStyle w:val="12"/>
        <w:numPr>
          <w:ilvl w:val="0"/>
          <w:numId w:val="2"/>
        </w:numPr>
        <w:tabs>
          <w:tab w:val="left" w:pos="525"/>
        </w:tabs>
        <w:rPr>
          <w:rFonts w:ascii="宋体"/>
        </w:rPr>
      </w:pPr>
      <w:r>
        <w:rPr>
          <w:rFonts w:hint="eastAsia" w:ascii="宋体"/>
        </w:rPr>
        <w:t>专利必须充分公开，以本领域技术人员不需付出创造性劳动即可实现为准。由于专利申请文件在申请后不能对其内容进行修改，即不能改变、增加或删除，因此交底书必须充分完整。</w:t>
      </w:r>
    </w:p>
    <w:p>
      <w:pPr>
        <w:pStyle w:val="12"/>
        <w:ind w:firstLine="210" w:firstLineChars="100"/>
        <w:rPr>
          <w:rFonts w:ascii="宋体"/>
        </w:rPr>
      </w:pPr>
      <w:r>
        <w:rPr>
          <w:rFonts w:ascii="宋体"/>
        </w:rPr>
        <w:t xml:space="preserve">  </w:t>
      </w:r>
      <w:r>
        <w:rPr>
          <w:rFonts w:hint="eastAsia" w:ascii="宋体"/>
        </w:rPr>
        <w:t>必须满足上述规定，专利才能批准，但为了不让竞争对手完全掌握我司技术，对于希望保密的地方，可以在细节上做一些加工，如隐藏，或提供别的实现方式。对于希望保密的地方，可向代理人说明。</w:t>
      </w:r>
    </w:p>
    <w:p>
      <w:pPr>
        <w:pStyle w:val="12"/>
        <w:ind w:firstLine="210" w:firstLineChars="100"/>
        <w:jc w:val="both"/>
        <w:rPr>
          <w:rFonts w:ascii="宋体"/>
        </w:rPr>
      </w:pPr>
    </w:p>
    <w:p>
      <w:pPr>
        <w:pStyle w:val="12"/>
        <w:ind w:firstLine="210" w:firstLineChars="100"/>
        <w:jc w:val="both"/>
        <w:rPr>
          <w:rFonts w:hint="eastAsia" w:ascii="宋体"/>
        </w:rPr>
      </w:pPr>
    </w:p>
    <w:p>
      <w:pPr>
        <w:pStyle w:val="12"/>
        <w:ind w:firstLine="210" w:firstLineChars="100"/>
        <w:jc w:val="both"/>
        <w:rPr>
          <w:rFonts w:hint="eastAsia" w:ascii="宋体"/>
        </w:rPr>
      </w:pPr>
    </w:p>
    <w:p>
      <w:pPr>
        <w:pStyle w:val="12"/>
        <w:ind w:firstLine="210" w:firstLineChars="100"/>
        <w:jc w:val="both"/>
        <w:rPr>
          <w:rFonts w:hint="eastAsia" w:ascii="宋体"/>
        </w:rPr>
      </w:pPr>
    </w:p>
    <w:p>
      <w:pPr>
        <w:pStyle w:val="12"/>
        <w:ind w:firstLine="210" w:firstLineChars="100"/>
        <w:jc w:val="both"/>
        <w:rPr>
          <w:rFonts w:ascii="宋体"/>
        </w:rPr>
      </w:pPr>
      <w:r>
        <w:rPr>
          <w:rFonts w:hint="eastAsia" w:ascii="宋体"/>
        </w:rPr>
        <w:t xml:space="preserve">   </w:t>
      </w:r>
    </w:p>
    <w:p>
      <w:pPr>
        <w:pStyle w:val="12"/>
        <w:ind w:firstLine="210" w:firstLineChars="100"/>
        <w:jc w:val="both"/>
        <w:rPr>
          <w:rFonts w:ascii="宋体"/>
        </w:rPr>
      </w:pPr>
    </w:p>
    <w:p>
      <w:pPr>
        <w:pStyle w:val="12"/>
        <w:ind w:firstLine="210" w:firstLineChars="100"/>
        <w:jc w:val="both"/>
        <w:rPr>
          <w:rFonts w:ascii="宋体"/>
        </w:rPr>
      </w:pPr>
    </w:p>
    <w:p>
      <w:pPr>
        <w:pStyle w:val="12"/>
        <w:ind w:firstLine="210" w:firstLineChars="100"/>
        <w:jc w:val="both"/>
        <w:rPr>
          <w:rFonts w:ascii="宋体"/>
        </w:rPr>
      </w:pPr>
    </w:p>
    <w:p>
      <w:pPr>
        <w:pStyle w:val="12"/>
        <w:ind w:firstLine="210" w:firstLineChars="100"/>
        <w:jc w:val="both"/>
        <w:rPr>
          <w:rFonts w:ascii="宋体"/>
        </w:rPr>
      </w:pPr>
    </w:p>
    <w:p>
      <w:pPr>
        <w:pStyle w:val="12"/>
        <w:ind w:firstLine="210" w:firstLineChars="100"/>
        <w:jc w:val="both"/>
        <w:rPr>
          <w:rFonts w:ascii="宋体"/>
        </w:rPr>
      </w:pPr>
    </w:p>
    <w:p>
      <w:pPr>
        <w:pStyle w:val="12"/>
        <w:ind w:firstLine="210" w:firstLineChars="100"/>
        <w:jc w:val="both"/>
        <w:rPr>
          <w:rFonts w:ascii="宋体"/>
        </w:rPr>
      </w:pPr>
    </w:p>
    <w:p>
      <w:pPr>
        <w:pStyle w:val="12"/>
        <w:ind w:firstLine="210" w:firstLineChars="100"/>
        <w:jc w:val="both"/>
        <w:rPr>
          <w:rFonts w:ascii="宋体"/>
        </w:rPr>
      </w:pPr>
    </w:p>
    <w:p>
      <w:pPr>
        <w:pStyle w:val="12"/>
        <w:ind w:firstLine="210" w:firstLineChars="100"/>
        <w:jc w:val="both"/>
        <w:rPr>
          <w:rFonts w:ascii="宋体"/>
        </w:rPr>
      </w:pPr>
    </w:p>
    <w:tbl>
      <w:tblPr>
        <w:tblStyle w:val="9"/>
        <w:tblW w:w="8610"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856"/>
        <w:gridCol w:w="675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0" w:hRule="atLeast"/>
          <w:jc w:val="center"/>
        </w:trPr>
        <w:tc>
          <w:tcPr>
            <w:tcW w:w="1856" w:type="dxa"/>
            <w:tcBorders>
              <w:top w:val="single" w:color="auto" w:sz="12" w:space="0"/>
            </w:tcBorders>
            <w:vAlign w:val="center"/>
          </w:tcPr>
          <w:p>
            <w:pPr>
              <w:jc w:val="center"/>
              <w:rPr>
                <w:rFonts w:eastAsia="楷体_GB2312"/>
                <w:sz w:val="24"/>
              </w:rPr>
            </w:pPr>
            <w:r>
              <w:rPr>
                <w:rFonts w:hint="eastAsia" w:eastAsia="楷体_GB2312"/>
                <w:sz w:val="24"/>
              </w:rPr>
              <w:t>发明名称</w:t>
            </w:r>
          </w:p>
        </w:tc>
        <w:tc>
          <w:tcPr>
            <w:tcW w:w="6754" w:type="dxa"/>
            <w:tcBorders>
              <w:top w:val="single" w:color="auto" w:sz="12" w:space="0"/>
            </w:tcBorders>
            <w:vAlign w:val="center"/>
          </w:tcPr>
          <w:p>
            <w:pPr>
              <w:jc w:val="center"/>
              <w:rPr>
                <w:rFonts w:eastAsia="楷体_GB2312"/>
                <w:sz w:val="24"/>
              </w:rPr>
            </w:pPr>
            <w:r>
              <w:rPr>
                <w:rFonts w:hint="eastAsia" w:eastAsia="楷体_GB2312"/>
                <w:color w:val="FF0000"/>
                <w:sz w:val="24"/>
              </w:rPr>
              <w:t>一种邮件回复的处理方法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0" w:hRule="atLeast"/>
          <w:jc w:val="center"/>
        </w:trPr>
        <w:tc>
          <w:tcPr>
            <w:tcW w:w="1856" w:type="dxa"/>
            <w:tcBorders>
              <w:top w:val="single" w:color="auto" w:sz="12" w:space="0"/>
            </w:tcBorders>
            <w:vAlign w:val="center"/>
          </w:tcPr>
          <w:p>
            <w:pPr>
              <w:jc w:val="center"/>
              <w:rPr>
                <w:rFonts w:eastAsia="楷体_GB2312"/>
                <w:sz w:val="24"/>
              </w:rPr>
            </w:pPr>
            <w:r>
              <w:rPr>
                <w:rFonts w:hint="eastAsia" w:eastAsia="楷体_GB2312"/>
                <w:sz w:val="24"/>
              </w:rPr>
              <w:t>技术领域</w:t>
            </w:r>
          </w:p>
        </w:tc>
        <w:tc>
          <w:tcPr>
            <w:tcW w:w="6754" w:type="dxa"/>
            <w:vAlign w:val="center"/>
          </w:tcPr>
          <w:p>
            <w:pPr>
              <w:jc w:val="center"/>
              <w:rPr>
                <w:rFonts w:eastAsia="楷体_GB2312"/>
                <w:sz w:val="24"/>
              </w:rPr>
            </w:pPr>
            <w:r>
              <w:rPr>
                <w:rFonts w:hint="eastAsia" w:eastAsia="楷体_GB2312"/>
                <w:color w:val="FF0000"/>
                <w:sz w:val="24"/>
              </w:rPr>
              <w:t>通信领域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57" w:hRule="atLeast"/>
          <w:jc w:val="center"/>
        </w:trPr>
        <w:tc>
          <w:tcPr>
            <w:tcW w:w="1856" w:type="dxa"/>
            <w:vAlign w:val="center"/>
          </w:tcPr>
          <w:p>
            <w:pPr>
              <w:jc w:val="center"/>
              <w:rPr>
                <w:rFonts w:eastAsia="楷体_GB2312"/>
                <w:sz w:val="24"/>
              </w:rPr>
            </w:pPr>
            <w:r>
              <w:rPr>
                <w:rFonts w:hint="eastAsia" w:eastAsia="楷体_GB2312"/>
                <w:sz w:val="24"/>
              </w:rPr>
              <w:t>发明人</w:t>
            </w:r>
          </w:p>
        </w:tc>
        <w:tc>
          <w:tcPr>
            <w:tcW w:w="6754" w:type="dxa"/>
            <w:vAlign w:val="center"/>
          </w:tcPr>
          <w:p>
            <w:pPr>
              <w:jc w:val="center"/>
              <w:rPr>
                <w:rFonts w:eastAsia="楷体_GB2312"/>
                <w:sz w:val="24"/>
              </w:rPr>
            </w:pPr>
            <w:r>
              <w:rPr>
                <w:rFonts w:eastAsia="楷体_GB2312"/>
                <w:color w:val="FF0000"/>
                <w:sz w:val="24"/>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856" w:type="dxa"/>
            <w:vAlign w:val="center"/>
          </w:tcPr>
          <w:p>
            <w:pPr>
              <w:jc w:val="center"/>
              <w:rPr>
                <w:rFonts w:eastAsia="楷体_GB2312"/>
                <w:sz w:val="24"/>
              </w:rPr>
            </w:pPr>
            <w:r>
              <w:rPr>
                <w:rFonts w:hint="eastAsia" w:eastAsia="楷体_GB2312"/>
                <w:sz w:val="24"/>
              </w:rPr>
              <w:t>申请专利类型</w:t>
            </w:r>
          </w:p>
        </w:tc>
        <w:tc>
          <w:tcPr>
            <w:tcW w:w="6754" w:type="dxa"/>
            <w:vAlign w:val="center"/>
          </w:tcPr>
          <w:p>
            <w:pPr>
              <w:jc w:val="center"/>
              <w:rPr>
                <w:rFonts w:eastAsia="楷体_GB2312"/>
                <w:sz w:val="24"/>
              </w:rPr>
            </w:pPr>
            <w:bookmarkStart w:id="0" w:name="Check1"/>
            <w:r>
              <w:rPr>
                <w:rFonts w:ascii="宋体" w:hAnsi="宋体"/>
                <w:color w:val="FF0000"/>
              </w:rPr>
              <w:fldChar w:fldCharType="begin">
                <w:ffData>
                  <w:name w:val="Check1"/>
                  <w:enabled/>
                  <w:calcOnExit w:val="0"/>
                  <w:checkBox>
                    <w:sizeAuto/>
                    <w:default w:val="1"/>
                    <w:checked/>
                  </w:checkBox>
                </w:ffData>
              </w:fldChar>
            </w:r>
            <w:r>
              <w:rPr>
                <w:rFonts w:ascii="宋体" w:hAnsi="宋体"/>
                <w:color w:val="FF0000"/>
              </w:rPr>
              <w:instrText xml:space="preserve"> FORMCHECKBOX </w:instrText>
            </w:r>
            <w:r>
              <w:rPr>
                <w:rFonts w:ascii="宋体" w:hAnsi="宋体"/>
                <w:color w:val="FF0000"/>
              </w:rPr>
              <w:fldChar w:fldCharType="separate"/>
            </w:r>
            <w:r>
              <w:rPr>
                <w:rFonts w:ascii="宋体" w:hAnsi="宋体"/>
                <w:color w:val="FF0000"/>
              </w:rPr>
              <w:fldChar w:fldCharType="end"/>
            </w:r>
            <w:bookmarkEnd w:id="0"/>
            <w:r>
              <w:rPr>
                <w:rFonts w:ascii="楷体_GB2312" w:eastAsia="楷体_GB2312"/>
                <w:sz w:val="24"/>
              </w:rPr>
              <w:t xml:space="preserve"> </w:t>
            </w:r>
            <w:r>
              <w:rPr>
                <w:rFonts w:hint="eastAsia" w:ascii="楷体_GB2312" w:eastAsia="楷体_GB2312"/>
                <w:sz w:val="24"/>
              </w:rPr>
              <w:t>发明</w:t>
            </w:r>
            <w:r>
              <w:rPr>
                <w:rFonts w:ascii="楷体_GB2312" w:eastAsia="楷体_GB2312"/>
                <w:sz w:val="24"/>
              </w:rPr>
              <w:t xml:space="preserve">    </w:t>
            </w:r>
            <w:r>
              <w:rPr>
                <w:rFonts w:ascii="楷体_GB2312" w:eastAsia="楷体_GB2312"/>
                <w:color w:val="FF0000"/>
                <w:sz w:val="24"/>
              </w:rPr>
              <w:t xml:space="preserve"> </w:t>
            </w:r>
            <w:r>
              <w:rPr>
                <w:rFonts w:ascii="宋体" w:hAnsi="宋体"/>
                <w:color w:val="FF0000"/>
              </w:rPr>
              <w:fldChar w:fldCharType="begin">
                <w:ffData>
                  <w:name w:val="Check1"/>
                  <w:enabled/>
                  <w:calcOnExit w:val="0"/>
                  <w:checkBox>
                    <w:sizeAuto/>
                    <w:default w:val="0"/>
                    <w:checked w:val="0"/>
                  </w:checkBox>
                </w:ffData>
              </w:fldChar>
            </w:r>
            <w:r>
              <w:rPr>
                <w:rFonts w:ascii="宋体" w:hAnsi="宋体"/>
                <w:color w:val="FF0000"/>
              </w:rPr>
              <w:instrText xml:space="preserve"> FORMCHECKBOX </w:instrText>
            </w:r>
            <w:r>
              <w:rPr>
                <w:rFonts w:ascii="宋体" w:hAnsi="宋体"/>
                <w:color w:val="FF0000"/>
              </w:rPr>
              <w:fldChar w:fldCharType="separate"/>
            </w:r>
            <w:r>
              <w:rPr>
                <w:rFonts w:ascii="宋体" w:hAnsi="宋体"/>
                <w:color w:val="FF0000"/>
              </w:rPr>
              <w:fldChar w:fldCharType="end"/>
            </w:r>
            <w:r>
              <w:rPr>
                <w:rFonts w:hint="eastAsia" w:ascii="楷体_GB2312" w:eastAsia="楷体_GB2312"/>
                <w:sz w:val="24"/>
              </w:rPr>
              <w:t>实用新型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856" w:type="dxa"/>
            <w:vAlign w:val="center"/>
          </w:tcPr>
          <w:p>
            <w:pPr>
              <w:jc w:val="center"/>
              <w:rPr>
                <w:rFonts w:eastAsia="楷体_GB2312"/>
                <w:sz w:val="24"/>
              </w:rPr>
            </w:pPr>
            <w:r>
              <w:rPr>
                <w:rFonts w:hint="eastAsia" w:eastAsia="楷体_GB2312"/>
                <w:sz w:val="24"/>
              </w:rPr>
              <w:t>联系人</w:t>
            </w:r>
          </w:p>
        </w:tc>
        <w:tc>
          <w:tcPr>
            <w:tcW w:w="6754" w:type="dxa"/>
            <w:vAlign w:val="center"/>
          </w:tcPr>
          <w:p>
            <w:pPr>
              <w:jc w:val="center"/>
              <w:rPr>
                <w:rFonts w:eastAsia="楷体_GB2312"/>
                <w:color w:val="FF0000"/>
                <w:sz w:val="24"/>
              </w:rPr>
            </w:pPr>
            <w:r>
              <w:rPr>
                <w:rFonts w:eastAsia="楷体_GB2312"/>
                <w:color w:val="FF0000"/>
                <w:sz w:val="24"/>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856" w:type="dxa"/>
            <w:vAlign w:val="center"/>
          </w:tcPr>
          <w:p>
            <w:pPr>
              <w:jc w:val="center"/>
              <w:rPr>
                <w:rFonts w:eastAsia="楷体_GB2312"/>
                <w:sz w:val="24"/>
              </w:rPr>
            </w:pPr>
            <w:r>
              <w:rPr>
                <w:rFonts w:hint="eastAsia" w:eastAsia="楷体_GB2312"/>
                <w:sz w:val="24"/>
              </w:rPr>
              <w:t>联系电话</w:t>
            </w:r>
          </w:p>
        </w:tc>
        <w:tc>
          <w:tcPr>
            <w:tcW w:w="6754" w:type="dxa"/>
            <w:vAlign w:val="center"/>
          </w:tcPr>
          <w:p>
            <w:pPr>
              <w:jc w:val="center"/>
              <w:rPr>
                <w:rFonts w:eastAsia="楷体_GB2312"/>
                <w:sz w:val="24"/>
              </w:rPr>
            </w:pPr>
            <w:r>
              <w:rPr>
                <w:rFonts w:eastAsia="楷体_GB2312"/>
                <w:color w:val="FF0000"/>
                <w:sz w:val="24"/>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856" w:type="dxa"/>
            <w:tcBorders>
              <w:bottom w:val="single" w:color="auto" w:sz="12" w:space="0"/>
            </w:tcBorders>
            <w:vAlign w:val="center"/>
          </w:tcPr>
          <w:p>
            <w:pPr>
              <w:jc w:val="center"/>
              <w:rPr>
                <w:rFonts w:eastAsia="楷体_GB2312"/>
                <w:sz w:val="24"/>
              </w:rPr>
            </w:pPr>
            <w:r>
              <w:rPr>
                <w:rFonts w:eastAsia="楷体_GB2312"/>
                <w:sz w:val="24"/>
              </w:rPr>
              <w:t>E</w:t>
            </w:r>
            <w:r>
              <w:rPr>
                <w:rFonts w:hint="eastAsia" w:eastAsia="楷体_GB2312"/>
                <w:sz w:val="24"/>
              </w:rPr>
              <w:t>－</w:t>
            </w:r>
            <w:r>
              <w:rPr>
                <w:rFonts w:eastAsia="楷体_GB2312"/>
                <w:sz w:val="24"/>
              </w:rPr>
              <w:t>mail</w:t>
            </w:r>
          </w:p>
        </w:tc>
        <w:tc>
          <w:tcPr>
            <w:tcW w:w="6754" w:type="dxa"/>
            <w:tcBorders>
              <w:bottom w:val="single" w:color="auto" w:sz="12" w:space="0"/>
            </w:tcBorders>
            <w:vAlign w:val="center"/>
          </w:tcPr>
          <w:p>
            <w:pPr>
              <w:jc w:val="center"/>
              <w:rPr>
                <w:rFonts w:eastAsia="楷体_GB2312"/>
                <w:sz w:val="24"/>
              </w:rPr>
            </w:pPr>
            <w:r>
              <w:rPr>
                <w:rFonts w:eastAsia="楷体_GB2312"/>
                <w:color w:val="FF0000"/>
                <w:sz w:val="24"/>
              </w:rPr>
              <w:t>**</w:t>
            </w:r>
          </w:p>
        </w:tc>
      </w:tr>
    </w:tbl>
    <w:p>
      <w:pPr>
        <w:pStyle w:val="12"/>
        <w:jc w:val="both"/>
        <w:rPr>
          <w:rFonts w:ascii="宋体"/>
        </w:rPr>
      </w:pPr>
    </w:p>
    <w:p>
      <w:pPr>
        <w:pStyle w:val="12"/>
        <w:rPr>
          <w:szCs w:val="21"/>
        </w:rPr>
      </w:pPr>
      <w:r>
        <w:rPr>
          <w:rFonts w:hint="eastAsia" w:hAnsi="宋体"/>
          <w:b/>
          <w:sz w:val="24"/>
          <w:szCs w:val="24"/>
        </w:rPr>
        <w:t>0、缩略语和关键术语定义</w:t>
      </w:r>
      <w:r>
        <w:rPr>
          <w:rFonts w:hint="eastAsia" w:hAnsi="宋体"/>
          <w:b/>
          <w:szCs w:val="21"/>
        </w:rPr>
        <w:t>（</w:t>
      </w:r>
      <w:r>
        <w:rPr>
          <w:rFonts w:hint="eastAsia"/>
          <w:color w:val="FF0000"/>
          <w:szCs w:val="21"/>
        </w:rPr>
        <w:t>填写要求:1、注明所使用的英文缩写所表示的中文内容；2、注明本文中所使用的关键术语的定义。</w:t>
      </w:r>
      <w:r>
        <w:rPr>
          <w:rFonts w:hint="eastAsia"/>
          <w:szCs w:val="21"/>
        </w:rPr>
        <w:t>）</w:t>
      </w:r>
    </w:p>
    <w:p>
      <w:pPr>
        <w:pStyle w:val="2"/>
        <w:numPr>
          <w:ilvl w:val="0"/>
          <w:numId w:val="3"/>
        </w:numPr>
        <w:tabs>
          <w:tab w:val="left" w:pos="375"/>
        </w:tabs>
        <w:spacing w:after="0"/>
        <w:ind w:left="374" w:hanging="374"/>
        <w:rPr>
          <w:rFonts w:ascii="宋体"/>
        </w:rPr>
      </w:pPr>
      <w:r>
        <w:rPr>
          <w:rFonts w:hint="eastAsia"/>
        </w:rPr>
        <w:t>技术背景及</w:t>
      </w:r>
      <w:r>
        <w:rPr>
          <w:rFonts w:hint="eastAsia" w:ascii="宋体"/>
        </w:rPr>
        <w:t>与本发明最相近似的现有技术</w:t>
      </w:r>
    </w:p>
    <w:p>
      <w:pPr>
        <w:pStyle w:val="16"/>
        <w:numPr>
          <w:ilvl w:val="12"/>
          <w:numId w:val="0"/>
        </w:numPr>
        <w:rPr>
          <w:rFonts w:hint="eastAsia"/>
          <w:sz w:val="21"/>
          <w:szCs w:val="21"/>
        </w:rPr>
      </w:pPr>
      <w:r>
        <w:rPr>
          <w:sz w:val="21"/>
          <w:szCs w:val="21"/>
        </w:rPr>
        <w:t>1.1</w:t>
      </w:r>
      <w:r>
        <w:rPr>
          <w:rFonts w:hint="eastAsia"/>
          <w:sz w:val="21"/>
          <w:szCs w:val="21"/>
        </w:rPr>
        <w:t>　</w:t>
      </w:r>
      <w:r>
        <w:rPr>
          <w:rFonts w:hint="eastAsia" w:hAnsi="宋体"/>
          <w:sz w:val="21"/>
          <w:szCs w:val="21"/>
        </w:rPr>
        <w:t>与本发明相关的现有技术</w:t>
      </w:r>
      <w:r>
        <w:rPr>
          <w:rFonts w:hint="eastAsia"/>
          <w:sz w:val="21"/>
          <w:szCs w:val="21"/>
        </w:rPr>
        <w:t>背景技术</w:t>
      </w:r>
    </w:p>
    <w:p>
      <w:pPr>
        <w:pStyle w:val="16"/>
        <w:numPr>
          <w:ilvl w:val="12"/>
          <w:numId w:val="0"/>
        </w:numPr>
        <w:rPr>
          <w:rFonts w:hint="eastAsia"/>
          <w:color w:val="FF0000"/>
          <w:sz w:val="21"/>
          <w:szCs w:val="21"/>
        </w:rPr>
      </w:pPr>
      <w:r>
        <w:rPr>
          <w:rFonts w:hint="eastAsia"/>
          <w:color w:val="FF0000"/>
          <w:sz w:val="21"/>
          <w:szCs w:val="21"/>
        </w:rPr>
        <w:t>填写要求:</w:t>
      </w:r>
    </w:p>
    <w:p>
      <w:pPr>
        <w:pStyle w:val="16"/>
        <w:numPr>
          <w:ilvl w:val="0"/>
          <w:numId w:val="4"/>
        </w:numPr>
        <w:rPr>
          <w:rFonts w:hint="eastAsia"/>
          <w:color w:val="FF0000"/>
          <w:sz w:val="21"/>
          <w:szCs w:val="21"/>
        </w:rPr>
      </w:pPr>
      <w:r>
        <w:rPr>
          <w:rFonts w:hint="eastAsia"/>
          <w:color w:val="FF0000"/>
          <w:sz w:val="21"/>
          <w:szCs w:val="21"/>
        </w:rPr>
        <w:t>尽量全面的涉及到所有与本发明技术方案有关的现有技术，重点强调与本发明最接近的现有技术；</w:t>
      </w:r>
      <w:r>
        <w:rPr>
          <w:color w:val="FF0000"/>
          <w:sz w:val="21"/>
          <w:szCs w:val="21"/>
        </w:rPr>
        <w:t>2</w:t>
      </w:r>
      <w:r>
        <w:rPr>
          <w:rFonts w:hint="eastAsia"/>
          <w:color w:val="FF0000"/>
          <w:sz w:val="21"/>
          <w:szCs w:val="21"/>
        </w:rPr>
        <w:t>、重点指出现有技术中存在而本发明的技术方案所解决的问题和缺点，最好能写明存在这些问题和缺点的原因及解决这些问题时曾经遇到的困难；</w:t>
      </w:r>
    </w:p>
    <w:p>
      <w:pPr>
        <w:pStyle w:val="16"/>
        <w:numPr>
          <w:ilvl w:val="0"/>
          <w:numId w:val="0"/>
        </w:numPr>
        <w:tabs>
          <w:tab w:val="clear" w:pos="165"/>
          <w:tab w:val="clear" w:pos="375"/>
          <w:tab w:val="clear" w:pos="525"/>
        </w:tabs>
        <w:rPr>
          <w:sz w:val="21"/>
          <w:szCs w:val="21"/>
        </w:rPr>
      </w:pPr>
      <w:r>
        <w:rPr>
          <w:color w:val="FF0000"/>
          <w:sz w:val="21"/>
          <w:szCs w:val="21"/>
        </w:rPr>
        <w:t>3</w:t>
      </w:r>
      <w:r>
        <w:rPr>
          <w:rFonts w:hint="eastAsia"/>
          <w:color w:val="FF0000"/>
          <w:sz w:val="21"/>
          <w:szCs w:val="21"/>
        </w:rPr>
        <w:t>、对于理解发明内容没有帮助的不</w:t>
      </w:r>
      <w:r>
        <w:rPr>
          <w:rFonts w:hint="eastAsia"/>
          <w:color w:val="FF0000"/>
          <w:sz w:val="21"/>
          <w:szCs w:val="21"/>
          <w:lang w:eastAsia="zh-CN"/>
        </w:rPr>
        <w:t>需</w:t>
      </w:r>
      <w:r>
        <w:rPr>
          <w:rFonts w:hint="eastAsia"/>
          <w:color w:val="FF0000"/>
          <w:sz w:val="21"/>
          <w:szCs w:val="21"/>
        </w:rPr>
        <w:t>提供。</w:t>
      </w:r>
    </w:p>
    <w:p>
      <w:pPr>
        <w:pStyle w:val="16"/>
        <w:numPr>
          <w:ilvl w:val="12"/>
          <w:numId w:val="0"/>
        </w:numPr>
        <w:spacing w:before="240"/>
        <w:rPr>
          <w:rFonts w:hAnsi="宋体"/>
          <w:sz w:val="21"/>
          <w:szCs w:val="21"/>
        </w:rPr>
      </w:pPr>
      <w:r>
        <w:rPr>
          <w:rFonts w:hAnsi="宋体"/>
          <w:sz w:val="21"/>
          <w:szCs w:val="21"/>
        </w:rPr>
        <w:t xml:space="preserve">1.2  </w:t>
      </w:r>
      <w:r>
        <w:rPr>
          <w:rFonts w:hint="eastAsia" w:hAnsi="宋体"/>
          <w:sz w:val="21"/>
          <w:szCs w:val="21"/>
        </w:rPr>
        <w:t>与本发明相关的现有技术一</w:t>
      </w:r>
    </w:p>
    <w:p>
      <w:pPr>
        <w:pStyle w:val="12"/>
        <w:numPr>
          <w:ilvl w:val="12"/>
          <w:numId w:val="0"/>
        </w:numPr>
        <w:rPr>
          <w:rFonts w:hint="eastAsia" w:ascii="宋体" w:hAnsi="宋体"/>
          <w:szCs w:val="21"/>
        </w:rPr>
      </w:pPr>
      <w:r>
        <w:rPr>
          <w:rFonts w:ascii="宋体" w:hAnsi="宋体"/>
          <w:szCs w:val="21"/>
        </w:rPr>
        <w:t xml:space="preserve">1.2.1  </w:t>
      </w:r>
      <w:r>
        <w:rPr>
          <w:rFonts w:hint="eastAsia" w:ascii="宋体" w:hAnsi="宋体"/>
          <w:szCs w:val="21"/>
        </w:rPr>
        <w:t>现有技术一的技术方案</w:t>
      </w:r>
    </w:p>
    <w:p>
      <w:pPr>
        <w:pStyle w:val="12"/>
        <w:numPr>
          <w:ilvl w:val="12"/>
          <w:numId w:val="0"/>
        </w:numPr>
        <w:rPr>
          <w:rFonts w:hint="eastAsia" w:ascii="宋体" w:hAnsi="宋体"/>
          <w:color w:val="FF0000"/>
          <w:szCs w:val="21"/>
        </w:rPr>
      </w:pPr>
      <w:r>
        <w:rPr>
          <w:rFonts w:hint="eastAsia" w:ascii="宋体" w:hAnsi="宋体"/>
          <w:color w:val="FF0000"/>
          <w:szCs w:val="21"/>
        </w:rPr>
        <w:t>填写要求：</w:t>
      </w:r>
    </w:p>
    <w:p>
      <w:pPr>
        <w:pStyle w:val="12"/>
        <w:numPr>
          <w:ilvl w:val="0"/>
          <w:numId w:val="5"/>
        </w:numPr>
        <w:rPr>
          <w:rFonts w:hint="eastAsia" w:ascii="宋体" w:hAnsi="宋体"/>
          <w:color w:val="FF0000"/>
          <w:szCs w:val="21"/>
        </w:rPr>
      </w:pPr>
      <w:r>
        <w:rPr>
          <w:rFonts w:hint="eastAsia" w:ascii="宋体" w:hAnsi="宋体"/>
          <w:color w:val="FF0000"/>
          <w:szCs w:val="21"/>
        </w:rPr>
        <w:t>只提供相关现有技术，不相关的不提供，如果该现有技术的缺点或不足正是本发明所要解决的技术问题，则为相关现有技术，否则为非相关现有技术；</w:t>
      </w:r>
    </w:p>
    <w:p>
      <w:pPr>
        <w:pStyle w:val="12"/>
        <w:numPr>
          <w:ilvl w:val="0"/>
          <w:numId w:val="5"/>
        </w:numPr>
        <w:rPr>
          <w:rFonts w:hint="eastAsia" w:ascii="宋体" w:hAnsi="宋体"/>
          <w:color w:val="FF0000"/>
          <w:szCs w:val="21"/>
        </w:rPr>
      </w:pPr>
      <w:r>
        <w:rPr>
          <w:rFonts w:hint="eastAsia" w:ascii="宋体" w:hAnsi="宋体"/>
          <w:color w:val="FF0000"/>
          <w:szCs w:val="21"/>
        </w:rPr>
        <w:t>结合附图，用文字对实现方案进行描述；应详细介绍，以不需再去看文献即可领会该技术内容为准，如果现有技术出自专利、期刊、书籍，则提供出处。</w:t>
      </w:r>
    </w:p>
    <w:p>
      <w:pPr>
        <w:pStyle w:val="12"/>
        <w:numPr>
          <w:ilvl w:val="0"/>
          <w:numId w:val="0"/>
        </w:numPr>
        <w:tabs>
          <w:tab w:val="clear" w:pos="165"/>
          <w:tab w:val="clear" w:pos="375"/>
          <w:tab w:val="clear" w:pos="525"/>
        </w:tabs>
        <w:rPr>
          <w:rFonts w:ascii="宋体" w:hAnsi="宋体"/>
          <w:szCs w:val="21"/>
        </w:rPr>
      </w:pPr>
      <w:r>
        <w:rPr>
          <w:rFonts w:ascii="宋体" w:hAnsi="宋体"/>
          <w:color w:val="FF0000"/>
          <w:szCs w:val="21"/>
        </w:rPr>
        <w:t>3</w:t>
      </w:r>
      <w:r>
        <w:rPr>
          <w:rFonts w:hint="eastAsia" w:ascii="宋体" w:hAnsi="宋体"/>
          <w:color w:val="FF0000"/>
          <w:szCs w:val="21"/>
        </w:rPr>
        <w:t>、现有技术的提供非常重要，能加快专利的授权，还能使专利代理人找出本发明的创新点，以确定合适的保护范围。</w:t>
      </w:r>
    </w:p>
    <w:p>
      <w:pPr>
        <w:pStyle w:val="12"/>
        <w:numPr>
          <w:ilvl w:val="12"/>
          <w:numId w:val="0"/>
        </w:numPr>
        <w:rPr>
          <w:color w:val="0000FF"/>
          <w:sz w:val="24"/>
          <w:szCs w:val="24"/>
        </w:rPr>
      </w:pPr>
      <w:r>
        <w:rPr>
          <w:rFonts w:hint="eastAsia"/>
        </w:rPr>
        <w:t xml:space="preserve"> </w:t>
      </w:r>
    </w:p>
    <w:p>
      <w:pPr>
        <w:pStyle w:val="12"/>
        <w:numPr>
          <w:ilvl w:val="12"/>
          <w:numId w:val="0"/>
        </w:numPr>
        <w:spacing w:before="240"/>
        <w:rPr>
          <w:rFonts w:hint="eastAsia" w:ascii="宋体" w:hAnsi="宋体"/>
          <w:szCs w:val="21"/>
        </w:rPr>
      </w:pPr>
      <w:r>
        <w:rPr>
          <w:rFonts w:ascii="宋体" w:hAnsi="宋体"/>
          <w:szCs w:val="21"/>
        </w:rPr>
        <w:t xml:space="preserve">1.2.2  </w:t>
      </w:r>
      <w:r>
        <w:rPr>
          <w:rFonts w:hint="eastAsia" w:ascii="宋体" w:hAnsi="宋体"/>
          <w:szCs w:val="21"/>
        </w:rPr>
        <w:t>现有技术一的缺点</w:t>
      </w:r>
    </w:p>
    <w:p>
      <w:pPr>
        <w:pStyle w:val="12"/>
        <w:numPr>
          <w:ilvl w:val="12"/>
          <w:numId w:val="0"/>
        </w:numPr>
        <w:spacing w:before="240"/>
        <w:rPr>
          <w:rFonts w:hint="eastAsia" w:ascii="宋体" w:hAnsi="宋体"/>
          <w:color w:val="FF0000"/>
          <w:szCs w:val="21"/>
        </w:rPr>
      </w:pPr>
      <w:r>
        <w:rPr>
          <w:rFonts w:hint="eastAsia" w:ascii="宋体" w:hAnsi="宋体"/>
          <w:color w:val="FF0000"/>
          <w:szCs w:val="21"/>
        </w:rPr>
        <w:t>填写要求：</w:t>
      </w:r>
      <w:r>
        <w:rPr>
          <w:rFonts w:ascii="宋体" w:hAnsi="宋体"/>
          <w:color w:val="FF0000"/>
          <w:szCs w:val="21"/>
        </w:rPr>
        <w:t>1</w:t>
      </w:r>
      <w:r>
        <w:rPr>
          <w:rFonts w:hint="eastAsia" w:ascii="宋体" w:hAnsi="宋体"/>
          <w:color w:val="FF0000"/>
          <w:szCs w:val="21"/>
        </w:rPr>
        <w:t>、根据本发明的优点来找对应的缺点；</w:t>
      </w:r>
    </w:p>
    <w:p>
      <w:pPr>
        <w:pStyle w:val="12"/>
        <w:numPr>
          <w:ilvl w:val="0"/>
          <w:numId w:val="6"/>
        </w:numPr>
        <w:spacing w:before="240"/>
        <w:rPr>
          <w:rFonts w:hint="eastAsia" w:ascii="宋体" w:hAnsi="宋体"/>
          <w:color w:val="FF0000"/>
          <w:szCs w:val="21"/>
        </w:rPr>
      </w:pPr>
      <w:r>
        <w:rPr>
          <w:rFonts w:hint="eastAsia" w:ascii="宋体" w:hAnsi="宋体"/>
          <w:color w:val="FF0000"/>
          <w:szCs w:val="21"/>
        </w:rPr>
        <w:t>本发明不能解决的缺点，不需要提供；</w:t>
      </w:r>
    </w:p>
    <w:p>
      <w:pPr>
        <w:pStyle w:val="12"/>
        <w:numPr>
          <w:numId w:val="0"/>
        </w:numPr>
        <w:spacing w:before="240"/>
        <w:rPr>
          <w:rFonts w:hint="eastAsia" w:ascii="宋体" w:hAnsi="宋体"/>
          <w:szCs w:val="21"/>
        </w:rPr>
      </w:pPr>
      <w:r>
        <w:rPr>
          <w:rFonts w:ascii="宋体" w:hAnsi="宋体"/>
          <w:color w:val="FF0000"/>
          <w:szCs w:val="21"/>
        </w:rPr>
        <w:t>3</w:t>
      </w:r>
      <w:r>
        <w:rPr>
          <w:rFonts w:hint="eastAsia" w:ascii="宋体" w:hAnsi="宋体"/>
          <w:color w:val="FF0000"/>
          <w:szCs w:val="21"/>
        </w:rPr>
        <w:t>、缺点可以是成本高、效率低、反应速度慢等类似的问题。</w:t>
      </w:r>
    </w:p>
    <w:p>
      <w:pPr>
        <w:pStyle w:val="12"/>
        <w:numPr>
          <w:ilvl w:val="12"/>
          <w:numId w:val="0"/>
        </w:numPr>
        <w:spacing w:before="240" w:line="240" w:lineRule="auto"/>
        <w:rPr>
          <w:rFonts w:ascii="宋体"/>
        </w:rPr>
      </w:pPr>
    </w:p>
    <w:p>
      <w:pPr>
        <w:pStyle w:val="2"/>
        <w:numPr>
          <w:ilvl w:val="0"/>
          <w:numId w:val="3"/>
        </w:numPr>
        <w:tabs>
          <w:tab w:val="left" w:pos="375"/>
        </w:tabs>
        <w:spacing w:after="0"/>
        <w:ind w:left="374" w:hanging="374"/>
      </w:pPr>
      <w:r>
        <w:rPr>
          <w:rFonts w:hint="eastAsia"/>
        </w:rPr>
        <w:t>技术方案</w:t>
      </w:r>
    </w:p>
    <w:p>
      <w:pPr>
        <w:pStyle w:val="12"/>
        <w:numPr>
          <w:ilvl w:val="12"/>
          <w:numId w:val="0"/>
        </w:numPr>
        <w:jc w:val="both"/>
        <w:rPr>
          <w:rFonts w:hint="eastAsia" w:ascii="宋体" w:hAnsi="宋体"/>
          <w:szCs w:val="21"/>
        </w:rPr>
      </w:pPr>
      <w:r>
        <w:rPr>
          <w:rFonts w:ascii="宋体" w:hAnsi="宋体"/>
          <w:szCs w:val="21"/>
        </w:rPr>
        <w:t xml:space="preserve">2.1  </w:t>
      </w:r>
      <w:r>
        <w:rPr>
          <w:rFonts w:hint="eastAsia" w:ascii="宋体" w:hAnsi="宋体"/>
          <w:szCs w:val="21"/>
        </w:rPr>
        <w:t>本发明所要解决的技术问题（发明目的）</w:t>
      </w:r>
    </w:p>
    <w:p>
      <w:pPr>
        <w:pStyle w:val="12"/>
        <w:numPr>
          <w:ilvl w:val="12"/>
          <w:numId w:val="0"/>
        </w:numPr>
        <w:jc w:val="both"/>
        <w:rPr>
          <w:rFonts w:hint="eastAsia" w:ascii="宋体" w:hAnsi="宋体"/>
          <w:color w:val="FF0000"/>
          <w:szCs w:val="21"/>
        </w:rPr>
      </w:pPr>
      <w:r>
        <w:rPr>
          <w:rFonts w:hint="eastAsia" w:ascii="宋体" w:hAnsi="宋体"/>
          <w:color w:val="FF0000"/>
          <w:szCs w:val="21"/>
        </w:rPr>
        <w:t>填写要求：</w:t>
      </w:r>
    </w:p>
    <w:p>
      <w:pPr>
        <w:pStyle w:val="12"/>
        <w:numPr>
          <w:ilvl w:val="0"/>
          <w:numId w:val="7"/>
        </w:numPr>
        <w:jc w:val="both"/>
        <w:rPr>
          <w:rFonts w:hint="eastAsia" w:ascii="宋体" w:hAnsi="宋体"/>
          <w:color w:val="FF0000"/>
          <w:szCs w:val="21"/>
        </w:rPr>
      </w:pPr>
      <w:r>
        <w:rPr>
          <w:rFonts w:hint="eastAsia" w:ascii="宋体" w:hAnsi="宋体"/>
          <w:color w:val="FF0000"/>
          <w:szCs w:val="21"/>
        </w:rPr>
        <w:t>对应现有技术的所有缺点，一一正面描述本发明所要解决的技术问题；</w:t>
      </w:r>
    </w:p>
    <w:p>
      <w:pPr>
        <w:pStyle w:val="12"/>
        <w:numPr>
          <w:numId w:val="0"/>
        </w:numPr>
        <w:jc w:val="both"/>
        <w:rPr>
          <w:rFonts w:ascii="宋体" w:hAnsi="宋体"/>
          <w:i/>
          <w:szCs w:val="21"/>
        </w:rPr>
      </w:pPr>
      <w:r>
        <w:rPr>
          <w:rFonts w:ascii="宋体" w:hAnsi="宋体"/>
          <w:color w:val="FF0000"/>
          <w:szCs w:val="21"/>
        </w:rPr>
        <w:t>2</w:t>
      </w:r>
      <w:r>
        <w:rPr>
          <w:rFonts w:hint="eastAsia" w:ascii="宋体" w:hAnsi="宋体"/>
          <w:color w:val="FF0000"/>
          <w:szCs w:val="21"/>
        </w:rPr>
        <w:t>、本发明解决不了的，不要写；</w:t>
      </w:r>
    </w:p>
    <w:p>
      <w:pPr>
        <w:spacing w:before="60" w:line="360" w:lineRule="auto"/>
        <w:ind w:firstLine="420" w:firstLineChars="200"/>
        <w:rPr>
          <w:rFonts w:ascii="宋体" w:hAnsi="宋体"/>
          <w:szCs w:val="21"/>
        </w:rPr>
      </w:pPr>
    </w:p>
    <w:p>
      <w:pPr>
        <w:pStyle w:val="12"/>
        <w:numPr>
          <w:ilvl w:val="12"/>
          <w:numId w:val="0"/>
        </w:numPr>
        <w:spacing w:before="240"/>
        <w:jc w:val="both"/>
        <w:rPr>
          <w:rFonts w:hint="eastAsia" w:ascii="宋体" w:hAnsi="宋体"/>
          <w:szCs w:val="21"/>
        </w:rPr>
      </w:pPr>
      <w:r>
        <w:rPr>
          <w:rFonts w:ascii="宋体" w:hAnsi="宋体"/>
          <w:szCs w:val="21"/>
        </w:rPr>
        <w:t xml:space="preserve">2.2  </w:t>
      </w:r>
      <w:r>
        <w:rPr>
          <w:rFonts w:hint="eastAsia" w:ascii="宋体" w:hAnsi="宋体"/>
          <w:szCs w:val="21"/>
        </w:rPr>
        <w:t>本发明提供的完整技术方案（发明方案）</w:t>
      </w:r>
    </w:p>
    <w:p>
      <w:pPr>
        <w:pStyle w:val="12"/>
        <w:numPr>
          <w:ilvl w:val="12"/>
          <w:numId w:val="0"/>
        </w:numPr>
        <w:spacing w:before="240"/>
        <w:jc w:val="both"/>
        <w:rPr>
          <w:rFonts w:hint="eastAsia" w:ascii="宋体" w:hAnsi="宋体"/>
          <w:color w:val="FF0000"/>
          <w:szCs w:val="21"/>
        </w:rPr>
      </w:pPr>
      <w:r>
        <w:rPr>
          <w:rFonts w:hint="eastAsia" w:ascii="宋体" w:hAnsi="宋体"/>
          <w:color w:val="FF0000"/>
          <w:szCs w:val="21"/>
        </w:rPr>
        <w:t>填写要求：</w:t>
      </w:r>
    </w:p>
    <w:p>
      <w:pPr>
        <w:pStyle w:val="12"/>
        <w:numPr>
          <w:ilvl w:val="0"/>
          <w:numId w:val="8"/>
        </w:numPr>
        <w:spacing w:before="240"/>
        <w:jc w:val="both"/>
        <w:rPr>
          <w:rFonts w:hint="eastAsia" w:ascii="宋体" w:hAnsi="宋体"/>
          <w:color w:val="FF0000"/>
          <w:szCs w:val="21"/>
        </w:rPr>
      </w:pPr>
      <w:r>
        <w:rPr>
          <w:rFonts w:hint="eastAsia" w:ascii="宋体" w:hAnsi="宋体"/>
          <w:color w:val="FF0000"/>
          <w:szCs w:val="21"/>
        </w:rPr>
        <w:t>本部分为专利申请最重要的部分，需要详细提供；</w:t>
      </w:r>
    </w:p>
    <w:p>
      <w:pPr>
        <w:pStyle w:val="12"/>
        <w:numPr>
          <w:ilvl w:val="0"/>
          <w:numId w:val="8"/>
        </w:numPr>
        <w:spacing w:before="240"/>
        <w:jc w:val="both"/>
        <w:rPr>
          <w:rFonts w:hint="eastAsia" w:ascii="宋体" w:hAnsi="宋体"/>
          <w:color w:val="FF0000"/>
          <w:szCs w:val="21"/>
        </w:rPr>
      </w:pPr>
      <w:r>
        <w:rPr>
          <w:rFonts w:hint="eastAsia" w:ascii="宋体" w:hAnsi="宋体"/>
          <w:color w:val="FF0000"/>
          <w:szCs w:val="21"/>
        </w:rPr>
        <w:t>专利必须是一个技术方案，应该阐述发明目的是通过什么技术方案来实现的，不能只有原理，也不能只做功能介绍；</w:t>
      </w:r>
    </w:p>
    <w:p>
      <w:pPr>
        <w:pStyle w:val="12"/>
        <w:numPr>
          <w:ilvl w:val="0"/>
          <w:numId w:val="8"/>
        </w:numPr>
        <w:spacing w:before="240"/>
        <w:jc w:val="both"/>
        <w:rPr>
          <w:rFonts w:hint="eastAsia" w:ascii="宋体" w:hAnsi="宋体"/>
          <w:color w:val="FF0000"/>
          <w:szCs w:val="21"/>
        </w:rPr>
      </w:pPr>
      <w:r>
        <w:rPr>
          <w:rFonts w:hint="eastAsia" w:ascii="宋体" w:hAnsi="宋体"/>
          <w:color w:val="FF0000"/>
          <w:szCs w:val="21"/>
        </w:rPr>
        <w:t>附图以黑色线条图的方式提供，不必提供彩色图例，图中要显示发明创造点的结构、连接关系、位置关系等；</w:t>
      </w:r>
    </w:p>
    <w:p>
      <w:pPr>
        <w:pStyle w:val="12"/>
        <w:numPr>
          <w:ilvl w:val="0"/>
          <w:numId w:val="8"/>
        </w:numPr>
        <w:spacing w:before="240"/>
        <w:jc w:val="both"/>
        <w:rPr>
          <w:rFonts w:ascii="宋体" w:hAnsi="宋体"/>
          <w:color w:val="FF0000"/>
          <w:szCs w:val="21"/>
        </w:rPr>
      </w:pPr>
      <w:r>
        <w:rPr>
          <w:rFonts w:hint="eastAsia" w:ascii="宋体" w:hAnsi="宋体"/>
          <w:color w:val="FF0000"/>
          <w:szCs w:val="21"/>
        </w:rPr>
        <w:t>对于软件方法，除提供流程图外，还应提供相关的系统装置；</w:t>
      </w:r>
    </w:p>
    <w:p>
      <w:pPr>
        <w:pStyle w:val="12"/>
        <w:numPr>
          <w:ilvl w:val="0"/>
          <w:numId w:val="8"/>
        </w:numPr>
        <w:spacing w:before="240"/>
        <w:jc w:val="both"/>
        <w:rPr>
          <w:rFonts w:ascii="宋体" w:hAnsi="宋体"/>
          <w:color w:val="FF0000"/>
          <w:szCs w:val="21"/>
        </w:rPr>
      </w:pPr>
      <w:r>
        <w:rPr>
          <w:rFonts w:hint="eastAsia" w:ascii="宋体" w:hAnsi="宋体"/>
          <w:color w:val="FF0000"/>
          <w:szCs w:val="21"/>
        </w:rPr>
        <w:t>必须结合流程图、原理框图、电路图、时序图等附图进行说明，每个图都应有对应的文字描述，以别人不看附图即可明白技术方案为准；</w:t>
      </w:r>
    </w:p>
    <w:p>
      <w:pPr>
        <w:pStyle w:val="12"/>
        <w:numPr>
          <w:ilvl w:val="0"/>
          <w:numId w:val="8"/>
        </w:numPr>
        <w:spacing w:before="240"/>
        <w:jc w:val="both"/>
        <w:rPr>
          <w:rFonts w:ascii="宋体" w:hAnsi="宋体"/>
          <w:color w:val="FF0000"/>
          <w:szCs w:val="21"/>
        </w:rPr>
      </w:pPr>
      <w:r>
        <w:rPr>
          <w:rFonts w:ascii="宋体" w:hAnsi="宋体"/>
          <w:color w:val="FF0000"/>
          <w:szCs w:val="21"/>
        </w:rPr>
        <w:t>描述发明内容时，不同类型的发明有不同的描述方式。</w:t>
      </w:r>
      <w:r>
        <w:rPr>
          <w:rFonts w:hint="eastAsia" w:ascii="宋体" w:hAnsi="宋体"/>
          <w:color w:val="FF0000"/>
          <w:szCs w:val="21"/>
        </w:rPr>
        <w:t>举例如下：</w:t>
      </w:r>
      <w:r>
        <w:rPr>
          <w:rFonts w:ascii="宋体" w:hAnsi="宋体"/>
          <w:color w:val="FF0000"/>
          <w:szCs w:val="21"/>
        </w:rPr>
        <w:br w:type="textWrapping"/>
      </w:r>
      <w:r>
        <w:rPr>
          <w:rFonts w:ascii="宋体" w:hAnsi="宋体"/>
          <w:color w:val="FF0000"/>
          <w:szCs w:val="21"/>
        </w:rPr>
        <w:t>   </w:t>
      </w:r>
      <w:r>
        <w:rPr>
          <w:rFonts w:ascii="宋体" w:hAnsi="宋体"/>
          <w:color w:val="FF0000"/>
          <w:szCs w:val="21"/>
          <w:u w:val="single"/>
        </w:rPr>
        <w:t> 产品发明</w:t>
      </w:r>
      <w:r>
        <w:rPr>
          <w:rFonts w:ascii="宋体" w:hAnsi="宋体"/>
          <w:color w:val="FF0000"/>
          <w:szCs w:val="21"/>
        </w:rPr>
        <w:t>：应当具体说明其零部件的结构及相互位置关系和连接关系。</w:t>
      </w:r>
      <w:r>
        <w:rPr>
          <w:rFonts w:ascii="宋体" w:hAnsi="宋体"/>
          <w:color w:val="FF0000"/>
          <w:szCs w:val="21"/>
        </w:rPr>
        <w:br w:type="textWrapping"/>
      </w:r>
      <w:r>
        <w:rPr>
          <w:rFonts w:ascii="宋体" w:hAnsi="宋体"/>
          <w:color w:val="FF0000"/>
          <w:szCs w:val="21"/>
        </w:rPr>
        <w:t>    </w:t>
      </w:r>
      <w:r>
        <w:rPr>
          <w:rFonts w:ascii="宋体" w:hAnsi="宋体"/>
          <w:color w:val="FF0000"/>
          <w:szCs w:val="21"/>
          <w:u w:val="single"/>
        </w:rPr>
        <w:t>方法发明</w:t>
      </w:r>
      <w:r>
        <w:rPr>
          <w:rFonts w:ascii="宋体" w:hAnsi="宋体"/>
          <w:color w:val="FF0000"/>
          <w:szCs w:val="21"/>
        </w:rPr>
        <w:t>：应当说明为完成发明任务所必须实现的工艺方法、工艺流程和条件（如时间、压力、</w:t>
      </w:r>
      <w:r>
        <w:rPr>
          <w:rFonts w:hint="eastAsia" w:ascii="宋体" w:hAnsi="宋体"/>
          <w:color w:val="FF0000"/>
          <w:szCs w:val="21"/>
        </w:rPr>
        <w:t xml:space="preserve">   </w:t>
      </w:r>
      <w:r>
        <w:rPr>
          <w:rFonts w:ascii="宋体" w:hAnsi="宋体"/>
          <w:color w:val="FF0000"/>
          <w:szCs w:val="21"/>
        </w:rPr>
        <w:t>温度、浓度）。</w:t>
      </w:r>
      <w:r>
        <w:rPr>
          <w:rFonts w:ascii="宋体" w:hAnsi="宋体"/>
          <w:color w:val="FF0000"/>
          <w:szCs w:val="21"/>
        </w:rPr>
        <w:br w:type="textWrapping"/>
      </w:r>
      <w:r>
        <w:rPr>
          <w:rFonts w:ascii="宋体" w:hAnsi="宋体"/>
          <w:color w:val="FF0000"/>
          <w:szCs w:val="21"/>
        </w:rPr>
        <w:t>   </w:t>
      </w:r>
      <w:r>
        <w:rPr>
          <w:rFonts w:ascii="宋体" w:hAnsi="宋体"/>
          <w:color w:val="FF0000"/>
          <w:szCs w:val="21"/>
          <w:u w:val="single"/>
        </w:rPr>
        <w:t> 电路发明</w:t>
      </w:r>
      <w:r>
        <w:rPr>
          <w:rFonts w:ascii="宋体" w:hAnsi="宋体"/>
          <w:color w:val="FF0000"/>
          <w:szCs w:val="21"/>
        </w:rPr>
        <w:t>：应当说明各功能电路之间的电连接关系或信号传送关系及各功能电路的具体构成。</w:t>
      </w:r>
    </w:p>
    <w:p>
      <w:pPr>
        <w:pStyle w:val="15"/>
        <w:numPr>
          <w:ilvl w:val="12"/>
          <w:numId w:val="0"/>
        </w:numPr>
        <w:spacing w:line="240" w:lineRule="auto"/>
        <w:rPr>
          <w:rFonts w:hint="eastAsia" w:ascii="宋体" w:hAnsi="宋体" w:eastAsia="宋体" w:cs="Times New Roman"/>
          <w:i w:val="0"/>
          <w:color w:val="FF0000"/>
          <w:kern w:val="0"/>
          <w:sz w:val="21"/>
          <w:szCs w:val="21"/>
          <w:u w:val="single"/>
          <w:lang w:val="en-US" w:eastAsia="zh-CN" w:bidi="ar-SA"/>
        </w:rPr>
      </w:pPr>
      <w:r>
        <w:rPr>
          <w:rFonts w:ascii="宋体" w:hAnsi="宋体" w:eastAsia="宋体" w:cs="Times New Roman"/>
          <w:i w:val="0"/>
          <w:color w:val="FF0000"/>
          <w:kern w:val="0"/>
          <w:sz w:val="21"/>
          <w:szCs w:val="21"/>
          <w:u w:val="single"/>
          <w:lang w:val="en-US" w:eastAsia="zh-CN" w:bidi="ar-SA"/>
        </w:rPr>
        <w:t>组合物或者混合物发明：应当说明其成分及含量</w:t>
      </w:r>
      <w:r>
        <w:rPr>
          <w:rFonts w:hint="eastAsia" w:ascii="宋体" w:hAnsi="宋体" w:eastAsia="宋体" w:cs="Times New Roman"/>
          <w:i w:val="0"/>
          <w:color w:val="FF0000"/>
          <w:kern w:val="0"/>
          <w:sz w:val="21"/>
          <w:szCs w:val="21"/>
          <w:u w:val="single"/>
          <w:lang w:val="en-US" w:eastAsia="zh-CN" w:bidi="ar-SA"/>
        </w:rPr>
        <w:t>、制备方法，用途等</w:t>
      </w:r>
      <w:r>
        <w:rPr>
          <w:rFonts w:ascii="宋体" w:hAnsi="宋体" w:eastAsia="宋体" w:cs="Times New Roman"/>
          <w:i w:val="0"/>
          <w:color w:val="FF0000"/>
          <w:kern w:val="0"/>
          <w:sz w:val="21"/>
          <w:szCs w:val="21"/>
          <w:u w:val="single"/>
          <w:lang w:val="en-US" w:eastAsia="zh-CN" w:bidi="ar-SA"/>
        </w:rPr>
        <w:t>。在描述其成分及含量时，尽可能提供其取值或者选择范围，并说明确定该范围的依据或者原因。</w:t>
      </w:r>
    </w:p>
    <w:p>
      <w:pPr>
        <w:pStyle w:val="15"/>
        <w:numPr>
          <w:ilvl w:val="12"/>
          <w:numId w:val="0"/>
        </w:numPr>
        <w:spacing w:line="240" w:lineRule="auto"/>
        <w:rPr>
          <w:rFonts w:hint="eastAsia" w:ascii="宋体" w:hAnsi="宋体"/>
          <w:i w:val="0"/>
          <w:color w:val="auto"/>
          <w:szCs w:val="21"/>
        </w:rPr>
      </w:pPr>
    </w:p>
    <w:p>
      <w:pPr>
        <w:pStyle w:val="12"/>
        <w:numPr>
          <w:ilvl w:val="12"/>
          <w:numId w:val="0"/>
        </w:numPr>
        <w:spacing w:before="240"/>
        <w:jc w:val="both"/>
        <w:rPr>
          <w:rFonts w:hint="eastAsia" w:ascii="宋体" w:hAnsi="宋体"/>
          <w:szCs w:val="21"/>
        </w:rPr>
      </w:pPr>
      <w:r>
        <w:rPr>
          <w:rFonts w:ascii="宋体" w:hAnsi="宋体"/>
          <w:szCs w:val="21"/>
        </w:rPr>
        <w:t xml:space="preserve">2.3  </w:t>
      </w:r>
      <w:r>
        <w:rPr>
          <w:rFonts w:hint="eastAsia" w:ascii="宋体" w:hAnsi="宋体"/>
          <w:szCs w:val="21"/>
        </w:rPr>
        <w:t>本发明技术方案带来的有益效果</w:t>
      </w:r>
    </w:p>
    <w:p>
      <w:pPr>
        <w:pStyle w:val="12"/>
        <w:numPr>
          <w:ilvl w:val="12"/>
          <w:numId w:val="0"/>
        </w:numPr>
        <w:spacing w:before="240"/>
        <w:jc w:val="both"/>
        <w:rPr>
          <w:rFonts w:hint="eastAsia" w:ascii="宋体" w:hAnsi="宋体"/>
          <w:color w:val="FF0000"/>
          <w:szCs w:val="21"/>
        </w:rPr>
      </w:pPr>
      <w:r>
        <w:rPr>
          <w:rFonts w:hint="eastAsia" w:ascii="宋体" w:hAnsi="宋体"/>
          <w:color w:val="FF0000"/>
          <w:szCs w:val="21"/>
        </w:rPr>
        <w:t>填写要求：</w:t>
      </w:r>
    </w:p>
    <w:p>
      <w:pPr>
        <w:pStyle w:val="12"/>
        <w:numPr>
          <w:ilvl w:val="0"/>
          <w:numId w:val="9"/>
        </w:numPr>
        <w:spacing w:before="240"/>
        <w:jc w:val="both"/>
        <w:rPr>
          <w:rFonts w:hint="eastAsia" w:ascii="宋体" w:hAnsi="宋体"/>
          <w:color w:val="FF0000"/>
          <w:szCs w:val="21"/>
        </w:rPr>
      </w:pPr>
      <w:r>
        <w:rPr>
          <w:rFonts w:hint="eastAsia" w:ascii="宋体" w:hAnsi="宋体"/>
          <w:color w:val="FF0000"/>
          <w:szCs w:val="21"/>
        </w:rPr>
        <w:t>结合技术方案来描述，做到有理有据；</w:t>
      </w:r>
      <w:r>
        <w:rPr>
          <w:rFonts w:ascii="宋体" w:hAnsi="宋体"/>
          <w:color w:val="FF0000"/>
          <w:szCs w:val="21"/>
        </w:rPr>
        <w:t>描述发明效果，能够量化的尽量量化，不能量化的，可以用对结构特点的分析和理论说明的方法加以描述，不</w:t>
      </w:r>
      <w:r>
        <w:rPr>
          <w:rFonts w:hint="eastAsia" w:ascii="宋体" w:hAnsi="宋体"/>
          <w:color w:val="FF0000"/>
          <w:szCs w:val="21"/>
        </w:rPr>
        <w:t>要笼统的描述，也不要</w:t>
      </w:r>
      <w:r>
        <w:rPr>
          <w:rFonts w:ascii="宋体" w:hAnsi="宋体"/>
          <w:color w:val="FF0000"/>
          <w:szCs w:val="21"/>
        </w:rPr>
        <w:t>使用广告性宣传语言</w:t>
      </w:r>
      <w:r>
        <w:rPr>
          <w:rFonts w:hint="eastAsia" w:ascii="宋体" w:hAnsi="宋体"/>
          <w:color w:val="FF0000"/>
          <w:szCs w:val="21"/>
        </w:rPr>
        <w:t>。</w:t>
      </w:r>
    </w:p>
    <w:p>
      <w:pPr>
        <w:pStyle w:val="12"/>
        <w:numPr>
          <w:numId w:val="0"/>
        </w:numPr>
        <w:spacing w:before="240"/>
        <w:jc w:val="both"/>
        <w:rPr>
          <w:rFonts w:hint="eastAsia" w:ascii="宋体" w:hAnsi="宋体"/>
          <w:szCs w:val="21"/>
        </w:rPr>
      </w:pPr>
      <w:r>
        <w:rPr>
          <w:rFonts w:ascii="宋体" w:hAnsi="宋体"/>
          <w:i/>
          <w:color w:val="FF0000"/>
          <w:szCs w:val="21"/>
        </w:rPr>
        <w:t>2</w:t>
      </w:r>
      <w:r>
        <w:rPr>
          <w:rFonts w:hint="eastAsia" w:ascii="宋体" w:hAnsi="宋体"/>
          <w:color w:val="FF0000"/>
          <w:szCs w:val="21"/>
        </w:rPr>
        <w:t>、可以对应</w:t>
      </w:r>
      <w:r>
        <w:rPr>
          <w:rFonts w:ascii="宋体" w:hAnsi="宋体"/>
          <w:color w:val="FF0000"/>
          <w:szCs w:val="21"/>
        </w:rPr>
        <w:t>2.1</w:t>
      </w:r>
      <w:r>
        <w:rPr>
          <w:rFonts w:hint="eastAsia" w:ascii="宋体" w:hAnsi="宋体"/>
          <w:color w:val="FF0000"/>
          <w:szCs w:val="21"/>
        </w:rPr>
        <w:t>部分所要解决的技术问题来描述。</w:t>
      </w:r>
    </w:p>
    <w:p>
      <w:pPr>
        <w:pStyle w:val="12"/>
        <w:numPr>
          <w:ilvl w:val="12"/>
          <w:numId w:val="0"/>
        </w:numPr>
        <w:spacing w:before="240"/>
        <w:jc w:val="both"/>
        <w:rPr>
          <w:rFonts w:hint="eastAsia" w:ascii="宋体" w:hAnsi="宋体"/>
          <w:szCs w:val="21"/>
        </w:rPr>
      </w:pPr>
    </w:p>
    <w:p>
      <w:pPr>
        <w:pStyle w:val="2"/>
        <w:numPr>
          <w:ilvl w:val="0"/>
          <w:numId w:val="10"/>
        </w:numPr>
        <w:spacing w:after="0"/>
        <w:ind w:left="0" w:firstLine="0"/>
        <w:rPr>
          <w:rFonts w:hint="eastAsia" w:ascii="宋体" w:hAnsi="宋体"/>
          <w:b w:val="0"/>
          <w:sz w:val="21"/>
          <w:szCs w:val="21"/>
        </w:rPr>
      </w:pPr>
      <w:r>
        <w:rPr>
          <w:rFonts w:hint="eastAsia" w:ascii="宋体" w:hAnsi="宋体"/>
        </w:rPr>
        <w:t>针对</w:t>
      </w:r>
      <w:r>
        <w:rPr>
          <w:rFonts w:ascii="宋体" w:hAnsi="宋体"/>
        </w:rPr>
        <w:t>2</w:t>
      </w:r>
      <w:r>
        <w:rPr>
          <w:rFonts w:hint="eastAsia" w:ascii="宋体" w:hAnsi="宋体"/>
        </w:rPr>
        <w:t>中的技术方案，是否还有别的替代方案同样能完成发明目的</w:t>
      </w:r>
    </w:p>
    <w:p>
      <w:pPr>
        <w:pStyle w:val="2"/>
        <w:numPr>
          <w:numId w:val="0"/>
        </w:numPr>
        <w:spacing w:after="0"/>
        <w:ind w:leftChars="0"/>
        <w:rPr>
          <w:rFonts w:hint="eastAsia" w:ascii="宋体" w:hAnsi="宋体"/>
          <w:b w:val="0"/>
          <w:color w:val="FF0000"/>
          <w:sz w:val="21"/>
          <w:szCs w:val="21"/>
          <w:lang w:eastAsia="zh-CN"/>
        </w:rPr>
      </w:pPr>
      <w:r>
        <w:rPr>
          <w:rFonts w:hint="eastAsia" w:ascii="宋体" w:hAnsi="宋体"/>
          <w:b w:val="0"/>
          <w:color w:val="FF0000"/>
          <w:sz w:val="21"/>
          <w:szCs w:val="21"/>
        </w:rPr>
        <w:t>填</w:t>
      </w:r>
      <w:r>
        <w:rPr>
          <w:rFonts w:hint="eastAsia" w:ascii="宋体" w:hAnsi="宋体"/>
          <w:b w:val="0"/>
          <w:color w:val="FF0000"/>
          <w:sz w:val="21"/>
          <w:szCs w:val="21"/>
        </w:rPr>
        <w:t>写要求</w:t>
      </w:r>
      <w:r>
        <w:rPr>
          <w:rFonts w:hint="eastAsia" w:ascii="宋体" w:hAnsi="宋体"/>
          <w:b w:val="0"/>
          <w:color w:val="FF0000"/>
          <w:sz w:val="21"/>
          <w:szCs w:val="21"/>
          <w:lang w:eastAsia="zh-CN"/>
        </w:rPr>
        <w:t>：</w:t>
      </w:r>
    </w:p>
    <w:p>
      <w:pPr>
        <w:pStyle w:val="2"/>
        <w:numPr>
          <w:ilvl w:val="0"/>
          <w:numId w:val="11"/>
        </w:numPr>
        <w:spacing w:after="0"/>
        <w:ind w:leftChars="0"/>
        <w:rPr>
          <w:rFonts w:hint="eastAsia" w:ascii="宋体" w:hAnsi="宋体"/>
          <w:b w:val="0"/>
          <w:color w:val="FF0000"/>
          <w:sz w:val="21"/>
          <w:szCs w:val="21"/>
        </w:rPr>
      </w:pPr>
      <w:r>
        <w:rPr>
          <w:rFonts w:hint="eastAsia" w:ascii="宋体" w:hAnsi="宋体"/>
          <w:b w:val="0"/>
          <w:color w:val="FF0000"/>
          <w:sz w:val="21"/>
          <w:szCs w:val="21"/>
        </w:rPr>
        <w:t>如果有，请尽量写明，内容的提供可以扩大专利的保护范围，防止他人绕过本技术去实现同样的发明目的</w:t>
      </w:r>
      <w:r>
        <w:rPr>
          <w:rFonts w:hint="eastAsia" w:ascii="宋体" w:hAnsi="宋体"/>
          <w:b w:val="0"/>
          <w:color w:val="FF0000"/>
          <w:sz w:val="21"/>
          <w:szCs w:val="21"/>
          <w:lang w:eastAsia="zh-CN"/>
        </w:rPr>
        <w:t>。</w:t>
      </w:r>
    </w:p>
    <w:p>
      <w:pPr>
        <w:pStyle w:val="2"/>
        <w:numPr>
          <w:numId w:val="0"/>
        </w:numPr>
        <w:spacing w:after="0"/>
        <w:ind w:leftChars="0"/>
        <w:rPr>
          <w:rFonts w:ascii="宋体" w:hAnsi="宋体"/>
          <w:b w:val="0"/>
          <w:sz w:val="21"/>
          <w:szCs w:val="21"/>
        </w:rPr>
      </w:pPr>
      <w:r>
        <w:rPr>
          <w:rFonts w:ascii="宋体" w:hAnsi="宋体"/>
          <w:b w:val="0"/>
          <w:color w:val="FF0000"/>
          <w:sz w:val="21"/>
          <w:szCs w:val="21"/>
        </w:rPr>
        <w:t>2</w:t>
      </w:r>
      <w:r>
        <w:rPr>
          <w:rFonts w:hint="eastAsia" w:ascii="宋体" w:hAnsi="宋体"/>
          <w:b w:val="0"/>
          <w:color w:val="FF0000"/>
          <w:sz w:val="21"/>
          <w:szCs w:val="21"/>
        </w:rPr>
        <w:t>、“替代方案”可以是部分结构、器件、方法步骤的替代，也可以是完整技术方案的替代。</w:t>
      </w:r>
    </w:p>
    <w:p>
      <w:pPr>
        <w:pStyle w:val="15"/>
        <w:numPr>
          <w:ilvl w:val="12"/>
          <w:numId w:val="0"/>
        </w:numPr>
        <w:rPr>
          <w:rFonts w:ascii="宋体"/>
          <w:i w:val="0"/>
          <w:color w:val="auto"/>
          <w:sz w:val="24"/>
        </w:rPr>
      </w:pPr>
    </w:p>
    <w:p>
      <w:pPr>
        <w:pStyle w:val="2"/>
        <w:numPr>
          <w:ilvl w:val="0"/>
          <w:numId w:val="12"/>
        </w:numPr>
        <w:spacing w:after="0"/>
        <w:ind w:left="0" w:firstLine="0"/>
        <w:rPr>
          <w:rFonts w:hint="eastAsia" w:ascii="宋体" w:hAnsi="宋体"/>
          <w:b w:val="0"/>
          <w:sz w:val="21"/>
          <w:szCs w:val="21"/>
        </w:rPr>
      </w:pPr>
      <w:r>
        <w:rPr>
          <w:rFonts w:hint="eastAsia" w:ascii="宋体" w:hAnsi="宋体"/>
        </w:rPr>
        <w:t>本发明的技术关键点和欲保护点是什么</w:t>
      </w:r>
    </w:p>
    <w:p>
      <w:pPr>
        <w:pStyle w:val="2"/>
        <w:numPr>
          <w:numId w:val="0"/>
        </w:numPr>
        <w:spacing w:after="0"/>
        <w:ind w:leftChars="0"/>
        <w:rPr>
          <w:rFonts w:hint="eastAsia" w:ascii="宋体" w:hAnsi="宋体"/>
          <w:b w:val="0"/>
          <w:color w:val="FF0000"/>
          <w:sz w:val="21"/>
          <w:szCs w:val="21"/>
        </w:rPr>
      </w:pPr>
      <w:r>
        <w:rPr>
          <w:rFonts w:hint="eastAsia" w:ascii="宋体" w:hAnsi="宋体"/>
          <w:b w:val="0"/>
          <w:color w:val="FF0000"/>
          <w:sz w:val="21"/>
          <w:szCs w:val="21"/>
        </w:rPr>
        <w:t>填写要求：</w:t>
      </w:r>
    </w:p>
    <w:p>
      <w:pPr>
        <w:pStyle w:val="2"/>
        <w:numPr>
          <w:ilvl w:val="0"/>
          <w:numId w:val="13"/>
        </w:numPr>
        <w:spacing w:after="0"/>
        <w:ind w:leftChars="0"/>
        <w:rPr>
          <w:rFonts w:hint="eastAsia" w:ascii="宋体" w:hAnsi="宋体"/>
          <w:b w:val="0"/>
          <w:color w:val="FF0000"/>
          <w:sz w:val="21"/>
          <w:szCs w:val="21"/>
        </w:rPr>
      </w:pPr>
      <w:r>
        <w:rPr>
          <w:rFonts w:hint="eastAsia" w:ascii="宋体" w:hAnsi="宋体"/>
          <w:b w:val="0"/>
          <w:color w:val="FF0000"/>
          <w:sz w:val="21"/>
          <w:szCs w:val="21"/>
        </w:rPr>
        <w:t>简单点明；</w:t>
      </w:r>
    </w:p>
    <w:p>
      <w:pPr>
        <w:pStyle w:val="2"/>
        <w:numPr>
          <w:numId w:val="0"/>
        </w:numPr>
        <w:spacing w:after="0"/>
        <w:ind w:leftChars="0"/>
        <w:rPr>
          <w:rFonts w:hint="eastAsia" w:ascii="宋体" w:hAnsi="宋体"/>
          <w:b w:val="0"/>
          <w:sz w:val="21"/>
          <w:szCs w:val="21"/>
        </w:rPr>
      </w:pPr>
      <w:r>
        <w:rPr>
          <w:rFonts w:ascii="宋体" w:hAnsi="宋体"/>
          <w:b w:val="0"/>
          <w:color w:val="FF0000"/>
          <w:sz w:val="21"/>
          <w:szCs w:val="21"/>
        </w:rPr>
        <w:t>2</w:t>
      </w:r>
      <w:r>
        <w:rPr>
          <w:rFonts w:hint="eastAsia" w:ascii="宋体" w:hAnsi="宋体"/>
          <w:b w:val="0"/>
          <w:color w:val="FF0000"/>
          <w:sz w:val="21"/>
          <w:szCs w:val="21"/>
        </w:rPr>
        <w:t>、具体可以是根据</w:t>
      </w:r>
      <w:r>
        <w:rPr>
          <w:rFonts w:ascii="宋体" w:hAnsi="宋体"/>
          <w:b w:val="0"/>
          <w:color w:val="FF0000"/>
          <w:sz w:val="21"/>
          <w:szCs w:val="21"/>
        </w:rPr>
        <w:t>2.3</w:t>
      </w:r>
      <w:r>
        <w:rPr>
          <w:rFonts w:hint="eastAsia" w:ascii="宋体" w:hAnsi="宋体"/>
          <w:b w:val="0"/>
          <w:color w:val="FF0000"/>
          <w:sz w:val="21"/>
          <w:szCs w:val="21"/>
        </w:rPr>
        <w:t>部分能给本发明带来有益效果的关键技术点</w:t>
      </w:r>
    </w:p>
    <w:p>
      <w:pPr>
        <w:numPr>
          <w:ilvl w:val="0"/>
          <w:numId w:val="0"/>
        </w:numPr>
        <w:tabs>
          <w:tab w:val="clear" w:pos="165"/>
          <w:tab w:val="clear" w:pos="375"/>
          <w:tab w:val="clear" w:pos="525"/>
        </w:tabs>
      </w:pPr>
    </w:p>
    <w:sectPr>
      <w:headerReference r:id="rId3" w:type="first"/>
      <w:footerReference r:id="rId6" w:type="first"/>
      <w:footerReference r:id="rId4" w:type="default"/>
      <w:footerReference r:id="rId5" w:type="even"/>
      <w:pgSz w:w="11906" w:h="16838"/>
      <w:pgMar w:top="1713" w:right="1418" w:bottom="1091" w:left="1418" w:header="935" w:footer="841"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黑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sz w:val="21"/>
        <w:szCs w:val="21"/>
      </w:rPr>
    </w:pPr>
    <w:r>
      <w:rPr>
        <w:rFonts w:hint="eastAsia"/>
        <w:kern w:val="0"/>
        <w:sz w:val="21"/>
        <w:szCs w:val="21"/>
      </w:rPr>
      <w:t xml:space="preserve">第 </w:t>
    </w:r>
    <w:r>
      <w:rPr>
        <w:kern w:val="0"/>
        <w:sz w:val="21"/>
        <w:szCs w:val="21"/>
      </w:rPr>
      <w:fldChar w:fldCharType="begin"/>
    </w:r>
    <w:r>
      <w:rPr>
        <w:kern w:val="0"/>
        <w:sz w:val="21"/>
        <w:szCs w:val="21"/>
      </w:rPr>
      <w:instrText xml:space="preserve"> PAGE </w:instrText>
    </w:r>
    <w:r>
      <w:rPr>
        <w:kern w:val="0"/>
        <w:sz w:val="21"/>
        <w:szCs w:val="21"/>
      </w:rPr>
      <w:fldChar w:fldCharType="separate"/>
    </w:r>
    <w:r>
      <w:rPr>
        <w:kern w:val="0"/>
        <w:sz w:val="21"/>
        <w:szCs w:val="21"/>
      </w:rPr>
      <w:t>1</w:t>
    </w:r>
    <w:r>
      <w:rPr>
        <w:kern w:val="0"/>
        <w:sz w:val="21"/>
        <w:szCs w:val="21"/>
      </w:rPr>
      <w:fldChar w:fldCharType="end"/>
    </w:r>
    <w:r>
      <w:rPr>
        <w:rFonts w:hint="eastAsia"/>
        <w:kern w:val="0"/>
        <w:sz w:val="21"/>
        <w:szCs w:val="21"/>
      </w:rPr>
      <w:t xml:space="preserve"> 页 共 </w:t>
    </w:r>
    <w:r>
      <w:rPr>
        <w:kern w:val="0"/>
        <w:sz w:val="21"/>
        <w:szCs w:val="21"/>
      </w:rPr>
      <w:fldChar w:fldCharType="begin"/>
    </w:r>
    <w:r>
      <w:rPr>
        <w:kern w:val="0"/>
        <w:sz w:val="21"/>
        <w:szCs w:val="21"/>
      </w:rPr>
      <w:instrText xml:space="preserve"> NUMPAGES </w:instrText>
    </w:r>
    <w:r>
      <w:rPr>
        <w:kern w:val="0"/>
        <w:sz w:val="21"/>
        <w:szCs w:val="21"/>
      </w:rPr>
      <w:fldChar w:fldCharType="separate"/>
    </w:r>
    <w:r>
      <w:rPr>
        <w:kern w:val="0"/>
        <w:sz w:val="21"/>
        <w:szCs w:val="21"/>
      </w:rPr>
      <w:t>14</w:t>
    </w:r>
    <w:r>
      <w:rPr>
        <w:kern w:val="0"/>
        <w:sz w:val="21"/>
        <w:szCs w:val="21"/>
      </w:rPr>
      <w:fldChar w:fldCharType="end"/>
    </w:r>
    <w:r>
      <w:rPr>
        <w:rFonts w:hint="eastAsia"/>
        <w:kern w:val="0"/>
        <w:sz w:val="21"/>
        <w:szCs w:val="21"/>
      </w:rPr>
      <w:t xml:space="preserve"> 页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105"/>
    </w:pPr>
    <w:r>
      <w:rPr>
        <w:rFonts w:hint="eastAsia"/>
        <w:sz w:val="21"/>
        <w:szCs w:val="21"/>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1"/>
        <w:szCs w:val="21"/>
      </w:rPr>
    </w:pPr>
    <w:r>
      <w:rPr>
        <w:rFonts w:hint="eastAsia"/>
        <w:sz w:val="21"/>
        <w:szCs w:val="21"/>
      </w:rPr>
      <w:t>研祥智能科技股份有限公司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90418038">
    <w:nsid w:val="70AD7D76"/>
    <w:multiLevelType w:val="multilevel"/>
    <w:tmpl w:val="70AD7D76"/>
    <w:lvl w:ilvl="0" w:tentative="1">
      <w:start w:val="1"/>
      <w:numFmt w:val="decimal"/>
      <w:lvlText w:val="%1、"/>
      <w:lvlJc w:val="left"/>
      <w:pPr>
        <w:tabs>
          <w:tab w:val="left" w:pos="375"/>
        </w:tabs>
        <w:ind w:left="375" w:hanging="375"/>
      </w:pPr>
      <w:rPr>
        <w:rFonts w:hint="eastAsia" w:ascii="Arial"/>
      </w:rPr>
    </w:lvl>
    <w:lvl w:ilvl="1" w:tentative="1">
      <w:start w:val="1"/>
      <w:numFmt w:val="upperLetter"/>
      <w:lvlText w:val="%2."/>
      <w:legacy w:legacy="1" w:legacySpace="0" w:legacyIndent="720"/>
      <w:lvlJc w:val="left"/>
      <w:pPr>
        <w:ind w:left="1440" w:hanging="720"/>
      </w:pPr>
    </w:lvl>
    <w:lvl w:ilvl="2" w:tentative="1">
      <w:start w:val="1"/>
      <w:numFmt w:val="decimal"/>
      <w:lvlText w:val="%3."/>
      <w:legacy w:legacy="1" w:legacySpace="0" w:legacyIndent="720"/>
      <w:lvlJc w:val="left"/>
      <w:pPr>
        <w:ind w:left="2160" w:hanging="720"/>
      </w:pPr>
    </w:lvl>
    <w:lvl w:ilvl="3" w:tentative="1">
      <w:start w:val="1"/>
      <w:numFmt w:val="lowerLetter"/>
      <w:lvlText w:val="%4)"/>
      <w:legacy w:legacy="1" w:legacySpace="0" w:legacyIndent="720"/>
      <w:lvlJc w:val="left"/>
      <w:pPr>
        <w:ind w:left="2880" w:hanging="720"/>
      </w:pPr>
    </w:lvl>
    <w:lvl w:ilvl="4" w:tentative="1">
      <w:start w:val="1"/>
      <w:numFmt w:val="decimal"/>
      <w:lvlText w:val="(%5)"/>
      <w:legacy w:legacy="1" w:legacySpace="0" w:legacyIndent="720"/>
      <w:lvlJc w:val="left"/>
      <w:pPr>
        <w:ind w:left="3600" w:hanging="720"/>
      </w:pPr>
    </w:lvl>
    <w:lvl w:ilvl="5" w:tentative="1">
      <w:start w:val="1"/>
      <w:numFmt w:val="lowerLetter"/>
      <w:lvlText w:val="(%6)"/>
      <w:legacy w:legacy="1" w:legacySpace="0" w:legacyIndent="720"/>
      <w:lvlJc w:val="left"/>
      <w:pPr>
        <w:ind w:left="4320" w:hanging="720"/>
      </w:pPr>
    </w:lvl>
    <w:lvl w:ilvl="6" w:tentative="1">
      <w:start w:val="1"/>
      <w:numFmt w:val="lowerRoman"/>
      <w:lvlText w:val="(%7)"/>
      <w:legacy w:legacy="1" w:legacySpace="0" w:legacyIndent="720"/>
      <w:lvlJc w:val="left"/>
      <w:pPr>
        <w:ind w:left="5040" w:hanging="720"/>
      </w:pPr>
    </w:lvl>
    <w:lvl w:ilvl="7" w:tentative="1">
      <w:start w:val="1"/>
      <w:numFmt w:val="lowerLetter"/>
      <w:lvlText w:val="(%8)"/>
      <w:legacy w:legacy="1" w:legacySpace="0" w:legacyIndent="720"/>
      <w:lvlJc w:val="left"/>
      <w:pPr>
        <w:ind w:left="5760" w:hanging="720"/>
      </w:pPr>
    </w:lvl>
    <w:lvl w:ilvl="8" w:tentative="1">
      <w:start w:val="1"/>
      <w:numFmt w:val="lowerRoman"/>
      <w:lvlText w:val="(%9)"/>
      <w:legacy w:legacy="1" w:legacySpace="0" w:legacyIndent="720"/>
      <w:lvlJc w:val="left"/>
      <w:pPr>
        <w:ind w:left="6480" w:hanging="720"/>
      </w:pPr>
    </w:lvl>
  </w:abstractNum>
  <w:abstractNum w:abstractNumId="370230709">
    <w:nsid w:val="161145B5"/>
    <w:multiLevelType w:val="singleLevel"/>
    <w:tmpl w:val="161145B5"/>
    <w:lvl w:ilvl="0" w:tentative="1">
      <w:start w:val="1"/>
      <w:numFmt w:val="decimal"/>
      <w:lvlText w:val="%1）"/>
      <w:lvlJc w:val="left"/>
      <w:pPr>
        <w:tabs>
          <w:tab w:val="left" w:pos="525"/>
        </w:tabs>
        <w:ind w:left="525" w:hanging="315"/>
      </w:pPr>
      <w:rPr>
        <w:rFonts w:hint="default"/>
      </w:rPr>
    </w:lvl>
  </w:abstractNum>
  <w:abstractNum w:abstractNumId="2072073418">
    <w:nsid w:val="7B8154CA"/>
    <w:multiLevelType w:val="singleLevel"/>
    <w:tmpl w:val="7B8154CA"/>
    <w:lvl w:ilvl="0" w:tentative="1">
      <w:start w:val="1"/>
      <w:numFmt w:val="decimal"/>
      <w:lvlText w:val="%1."/>
      <w:lvlJc w:val="left"/>
      <w:pPr>
        <w:tabs>
          <w:tab w:val="left" w:pos="165"/>
        </w:tabs>
        <w:ind w:left="165" w:hanging="165"/>
      </w:pPr>
      <w:rPr>
        <w:rFonts w:hint="default"/>
      </w:rPr>
    </w:lvl>
  </w:abstractNum>
  <w:abstractNum w:abstractNumId="1462441119">
    <w:nsid w:val="572B149F"/>
    <w:multiLevelType w:val="singleLevel"/>
    <w:tmpl w:val="572B149F"/>
    <w:lvl w:ilvl="0" w:tentative="1">
      <w:start w:val="1"/>
      <w:numFmt w:val="decimal"/>
      <w:suff w:val="nothing"/>
      <w:lvlText w:val="%1、"/>
      <w:lvlJc w:val="left"/>
    </w:lvl>
  </w:abstractNum>
  <w:abstractNum w:abstractNumId="1462441177">
    <w:nsid w:val="572B14D9"/>
    <w:multiLevelType w:val="singleLevel"/>
    <w:tmpl w:val="572B14D9"/>
    <w:lvl w:ilvl="0" w:tentative="1">
      <w:start w:val="1"/>
      <w:numFmt w:val="decimal"/>
      <w:suff w:val="nothing"/>
      <w:lvlText w:val="%1、"/>
      <w:lvlJc w:val="left"/>
    </w:lvl>
  </w:abstractNum>
  <w:abstractNum w:abstractNumId="1461731003">
    <w:nsid w:val="57203EBB"/>
    <w:multiLevelType w:val="singleLevel"/>
    <w:tmpl w:val="57203EBB"/>
    <w:lvl w:ilvl="0" w:tentative="1">
      <w:start w:val="4"/>
      <w:numFmt w:val="decimal"/>
      <w:suff w:val="nothing"/>
      <w:lvlText w:val="%1、"/>
      <w:lvlJc w:val="left"/>
    </w:lvl>
  </w:abstractNum>
  <w:abstractNum w:abstractNumId="1462944437">
    <w:nsid w:val="5732C2B5"/>
    <w:multiLevelType w:val="singleLevel"/>
    <w:tmpl w:val="5732C2B5"/>
    <w:lvl w:ilvl="0" w:tentative="1">
      <w:start w:val="1"/>
      <w:numFmt w:val="decimal"/>
      <w:suff w:val="nothing"/>
      <w:lvlText w:val="%1、"/>
      <w:lvlJc w:val="left"/>
    </w:lvl>
  </w:abstractNum>
  <w:abstractNum w:abstractNumId="1462944412">
    <w:nsid w:val="5732C29C"/>
    <w:multiLevelType w:val="singleLevel"/>
    <w:tmpl w:val="5732C29C"/>
    <w:lvl w:ilvl="0" w:tentative="1">
      <w:start w:val="3"/>
      <w:numFmt w:val="decimal"/>
      <w:suff w:val="nothing"/>
      <w:lvlText w:val="%1、"/>
      <w:lvlJc w:val="left"/>
    </w:lvl>
  </w:abstractNum>
  <w:abstractNum w:abstractNumId="1462944397">
    <w:nsid w:val="5732C28D"/>
    <w:multiLevelType w:val="singleLevel"/>
    <w:tmpl w:val="5732C28D"/>
    <w:lvl w:ilvl="0" w:tentative="1">
      <w:start w:val="1"/>
      <w:numFmt w:val="decimal"/>
      <w:suff w:val="nothing"/>
      <w:lvlText w:val="%1、"/>
      <w:lvlJc w:val="left"/>
    </w:lvl>
  </w:abstractNum>
  <w:abstractNum w:abstractNumId="1462944337">
    <w:nsid w:val="5732C251"/>
    <w:multiLevelType w:val="singleLevel"/>
    <w:tmpl w:val="5732C251"/>
    <w:lvl w:ilvl="0" w:tentative="1">
      <w:start w:val="1"/>
      <w:numFmt w:val="decimal"/>
      <w:suff w:val="nothing"/>
      <w:lvlText w:val="%1、"/>
      <w:lvlJc w:val="left"/>
    </w:lvl>
  </w:abstractNum>
  <w:abstractNum w:abstractNumId="1462944465">
    <w:nsid w:val="5732C2D1"/>
    <w:multiLevelType w:val="singleLevel"/>
    <w:tmpl w:val="5732C2D1"/>
    <w:lvl w:ilvl="0" w:tentative="1">
      <w:start w:val="1"/>
      <w:numFmt w:val="decimal"/>
      <w:suff w:val="nothing"/>
      <w:lvlText w:val="%1、"/>
      <w:lvlJc w:val="left"/>
    </w:lvl>
  </w:abstractNum>
  <w:abstractNum w:abstractNumId="1462944287">
    <w:nsid w:val="5732C21F"/>
    <w:multiLevelType w:val="singleLevel"/>
    <w:tmpl w:val="5732C21F"/>
    <w:lvl w:ilvl="0" w:tentative="1">
      <w:start w:val="2"/>
      <w:numFmt w:val="decimal"/>
      <w:suff w:val="nothing"/>
      <w:lvlText w:val="%1、"/>
      <w:lvlJc w:val="left"/>
    </w:lvl>
  </w:abstractNum>
  <w:abstractNum w:abstractNumId="1462944308">
    <w:nsid w:val="5732C234"/>
    <w:multiLevelType w:val="singleLevel"/>
    <w:tmpl w:val="5732C234"/>
    <w:lvl w:ilvl="0" w:tentative="1">
      <w:start w:val="1"/>
      <w:numFmt w:val="decimal"/>
      <w:suff w:val="nothing"/>
      <w:lvlText w:val="%1、"/>
      <w:lvlJc w:val="left"/>
    </w:lvl>
  </w:abstractNum>
  <w:num w:numId="1">
    <w:abstractNumId w:val="2072073418"/>
  </w:num>
  <w:num w:numId="2">
    <w:abstractNumId w:val="370230709"/>
  </w:num>
  <w:num w:numId="3">
    <w:abstractNumId w:val="1890418038"/>
  </w:num>
  <w:num w:numId="4">
    <w:abstractNumId w:val="1462441119"/>
  </w:num>
  <w:num w:numId="5">
    <w:abstractNumId w:val="1462441177"/>
  </w:num>
  <w:num w:numId="6">
    <w:abstractNumId w:val="1462944287"/>
  </w:num>
  <w:num w:numId="7">
    <w:abstractNumId w:val="1462944308"/>
  </w:num>
  <w:num w:numId="8">
    <w:abstractNumId w:val="1462944337"/>
  </w:num>
  <w:num w:numId="9">
    <w:abstractNumId w:val="1462944397"/>
  </w:num>
  <w:num w:numId="10">
    <w:abstractNumId w:val="1462944412"/>
  </w:num>
  <w:num w:numId="11">
    <w:abstractNumId w:val="1462944437"/>
  </w:num>
  <w:num w:numId="12">
    <w:abstractNumId w:val="1461731003"/>
  </w:num>
  <w:num w:numId="13">
    <w:abstractNumId w:val="14629444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9A4"/>
    <w:rsid w:val="00011A16"/>
    <w:rsid w:val="000D012C"/>
    <w:rsid w:val="00267455"/>
    <w:rsid w:val="002C7F81"/>
    <w:rsid w:val="002E09A4"/>
    <w:rsid w:val="00381881"/>
    <w:rsid w:val="004B5CC7"/>
    <w:rsid w:val="00551011"/>
    <w:rsid w:val="005C1093"/>
    <w:rsid w:val="00751119"/>
    <w:rsid w:val="00972662"/>
    <w:rsid w:val="00981C05"/>
    <w:rsid w:val="00A52655"/>
    <w:rsid w:val="00A56754"/>
    <w:rsid w:val="00B55209"/>
    <w:rsid w:val="00EC2286"/>
    <w:rsid w:val="00ED5424"/>
    <w:rsid w:val="188B31A3"/>
    <w:rsid w:val="59086E1B"/>
    <w:rsid w:val="61BE3A67"/>
    <w:rsid w:val="6E3102A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0"/>
    <w:pPr>
      <w:autoSpaceDE w:val="0"/>
      <w:autoSpaceDN w:val="0"/>
      <w:adjustRightInd w:val="0"/>
      <w:spacing w:before="240" w:after="120" w:line="360" w:lineRule="auto"/>
      <w:ind w:left="283" w:hanging="283"/>
      <w:outlineLvl w:val="0"/>
    </w:pPr>
    <w:rPr>
      <w:rFonts w:ascii="Arial" w:hAnsi="Arial" w:eastAsia="宋体" w:cs="Times New Roman"/>
      <w:b/>
      <w:kern w:val="0"/>
      <w:sz w:val="24"/>
      <w:szCs w:val="20"/>
    </w:rPr>
  </w:style>
  <w:style w:type="paragraph" w:styleId="3">
    <w:name w:val="heading 3"/>
    <w:basedOn w:val="1"/>
    <w:next w:val="1"/>
    <w:link w:val="11"/>
    <w:qFormat/>
    <w:uiPriority w:val="0"/>
    <w:pPr>
      <w:keepNext/>
      <w:keepLines/>
      <w:spacing w:before="260" w:after="260" w:line="416" w:lineRule="auto"/>
      <w:outlineLvl w:val="2"/>
    </w:pPr>
    <w:rPr>
      <w:rFonts w:ascii="Times New Roman" w:hAnsi="Times New Roman" w:eastAsia="宋体" w:cs="Times New Roman"/>
      <w:b/>
      <w:bCs/>
      <w:sz w:val="32"/>
      <w:szCs w:val="32"/>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9"/>
    <w:unhideWhenUsed/>
    <w:qFormat/>
    <w:uiPriority w:val="99"/>
    <w:rPr>
      <w:sz w:val="18"/>
      <w:szCs w:val="18"/>
    </w:rPr>
  </w:style>
  <w:style w:type="paragraph" w:styleId="5">
    <w:name w:val="footer"/>
    <w:basedOn w:val="1"/>
    <w:link w:val="14"/>
    <w:qFormat/>
    <w:uiPriority w:val="0"/>
    <w:pPr>
      <w:tabs>
        <w:tab w:val="center" w:pos="4153"/>
        <w:tab w:val="right" w:pos="8306"/>
      </w:tabs>
      <w:snapToGrid w:val="0"/>
      <w:jc w:val="left"/>
    </w:pPr>
    <w:rPr>
      <w:rFonts w:ascii="Times New Roman" w:hAnsi="Times New Roman" w:eastAsia="宋体" w:cs="Times New Roman"/>
      <w:sz w:val="18"/>
      <w:szCs w:val="20"/>
    </w:rPr>
  </w:style>
  <w:style w:type="paragraph" w:styleId="6">
    <w:name w:val="header"/>
    <w:basedOn w:val="1"/>
    <w:link w:val="13"/>
    <w:qFormat/>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20"/>
    </w:rPr>
  </w:style>
  <w:style w:type="character" w:styleId="8">
    <w:name w:val="page number"/>
    <w:basedOn w:val="7"/>
    <w:qFormat/>
    <w:uiPriority w:val="0"/>
  </w:style>
  <w:style w:type="character" w:customStyle="1" w:styleId="10">
    <w:name w:val="标题 1 Char"/>
    <w:basedOn w:val="7"/>
    <w:link w:val="2"/>
    <w:qFormat/>
    <w:uiPriority w:val="0"/>
    <w:rPr>
      <w:rFonts w:ascii="Arial" w:hAnsi="Arial" w:eastAsia="宋体" w:cs="Times New Roman"/>
      <w:b/>
      <w:kern w:val="0"/>
      <w:sz w:val="24"/>
      <w:szCs w:val="20"/>
    </w:rPr>
  </w:style>
  <w:style w:type="character" w:customStyle="1" w:styleId="11">
    <w:name w:val="标题 3 Char"/>
    <w:basedOn w:val="7"/>
    <w:link w:val="3"/>
    <w:qFormat/>
    <w:uiPriority w:val="0"/>
    <w:rPr>
      <w:rFonts w:ascii="Times New Roman" w:hAnsi="Times New Roman" w:eastAsia="宋体" w:cs="Times New Roman"/>
      <w:b/>
      <w:bCs/>
      <w:sz w:val="32"/>
      <w:szCs w:val="32"/>
    </w:rPr>
  </w:style>
  <w:style w:type="paragraph" w:customStyle="1" w:styleId="12">
    <w:name w:val="缺省文本"/>
    <w:basedOn w:val="1"/>
    <w:qFormat/>
    <w:uiPriority w:val="0"/>
    <w:pPr>
      <w:autoSpaceDE w:val="0"/>
      <w:autoSpaceDN w:val="0"/>
      <w:adjustRightInd w:val="0"/>
      <w:spacing w:line="360" w:lineRule="auto"/>
      <w:jc w:val="left"/>
    </w:pPr>
    <w:rPr>
      <w:rFonts w:ascii="Times New Roman" w:hAnsi="Times New Roman" w:eastAsia="宋体" w:cs="Times New Roman"/>
      <w:kern w:val="0"/>
      <w:szCs w:val="20"/>
    </w:rPr>
  </w:style>
  <w:style w:type="character" w:customStyle="1" w:styleId="13">
    <w:name w:val="页眉 Char"/>
    <w:basedOn w:val="7"/>
    <w:link w:val="6"/>
    <w:qFormat/>
    <w:uiPriority w:val="0"/>
    <w:rPr>
      <w:rFonts w:ascii="Times New Roman" w:hAnsi="Times New Roman" w:eastAsia="宋体" w:cs="Times New Roman"/>
      <w:sz w:val="18"/>
      <w:szCs w:val="20"/>
    </w:rPr>
  </w:style>
  <w:style w:type="character" w:customStyle="1" w:styleId="14">
    <w:name w:val="页脚 Char"/>
    <w:basedOn w:val="7"/>
    <w:link w:val="5"/>
    <w:qFormat/>
    <w:uiPriority w:val="0"/>
    <w:rPr>
      <w:rFonts w:ascii="Times New Roman" w:hAnsi="Times New Roman" w:eastAsia="宋体" w:cs="Times New Roman"/>
      <w:sz w:val="18"/>
      <w:szCs w:val="20"/>
    </w:rPr>
  </w:style>
  <w:style w:type="paragraph" w:customStyle="1" w:styleId="15">
    <w:name w:val="编写建议"/>
    <w:basedOn w:val="1"/>
    <w:qFormat/>
    <w:uiPriority w:val="0"/>
    <w:pPr>
      <w:autoSpaceDE w:val="0"/>
      <w:autoSpaceDN w:val="0"/>
      <w:adjustRightInd w:val="0"/>
      <w:spacing w:line="360" w:lineRule="auto"/>
      <w:ind w:left="1134"/>
    </w:pPr>
    <w:rPr>
      <w:rFonts w:ascii="Times New Roman" w:hAnsi="Times New Roman" w:eastAsia="宋体" w:cs="Times New Roman"/>
      <w:i/>
      <w:color w:val="0000FF"/>
      <w:kern w:val="0"/>
      <w:szCs w:val="20"/>
    </w:rPr>
  </w:style>
  <w:style w:type="paragraph" w:customStyle="1" w:styleId="16">
    <w:name w:val="标题2"/>
    <w:basedOn w:val="1"/>
    <w:qFormat/>
    <w:uiPriority w:val="0"/>
    <w:pPr>
      <w:autoSpaceDE w:val="0"/>
      <w:autoSpaceDN w:val="0"/>
      <w:adjustRightInd w:val="0"/>
      <w:spacing w:line="360" w:lineRule="auto"/>
      <w:jc w:val="left"/>
    </w:pPr>
    <w:rPr>
      <w:rFonts w:ascii="宋体" w:hAnsi="Times New Roman" w:eastAsia="宋体" w:cs="Times New Roman"/>
      <w:kern w:val="0"/>
      <w:sz w:val="24"/>
      <w:szCs w:val="20"/>
    </w:rPr>
  </w:style>
  <w:style w:type="paragraph" w:customStyle="1" w:styleId="17">
    <w:name w:val="List Paragraph"/>
    <w:basedOn w:val="1"/>
    <w:link w:val="18"/>
    <w:qFormat/>
    <w:uiPriority w:val="34"/>
    <w:pPr>
      <w:ind w:firstLine="420" w:firstLineChars="200"/>
    </w:pPr>
    <w:rPr>
      <w:rFonts w:ascii="Calibri" w:hAnsi="Calibri" w:eastAsia="宋体" w:cs="Times New Roman"/>
    </w:rPr>
  </w:style>
  <w:style w:type="character" w:customStyle="1" w:styleId="18">
    <w:name w:val="列出段落 Char"/>
    <w:basedOn w:val="7"/>
    <w:link w:val="17"/>
    <w:qFormat/>
    <w:uiPriority w:val="34"/>
    <w:rPr>
      <w:rFonts w:ascii="Calibri" w:hAnsi="Calibri" w:eastAsia="宋体" w:cs="Times New Roman"/>
    </w:rPr>
  </w:style>
  <w:style w:type="character" w:customStyle="1" w:styleId="19">
    <w:name w:val="批注框文本 Char"/>
    <w:basedOn w:val="7"/>
    <w:link w:val="4"/>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CC1332-DA36-4F84-8648-F8D7555CDA0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2318</Words>
  <Characters>13213</Characters>
  <Lines>110</Lines>
  <Paragraphs>30</Paragraphs>
  <ScaleCrop>false</ScaleCrop>
  <LinksUpToDate>false</LinksUpToDate>
  <CharactersWithSpaces>15501</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2013-07-18T08:25:00Z</dcterms:created>
  <dc:creator>jiashuqin</dc:creator>
  <cp:lastModifiedBy>jing.yin</cp:lastModifiedBy>
  <dcterms:modified xsi:type="dcterms:W3CDTF">2016-05-11T05:19:18Z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