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41FE3" w:rsidRDefault="001D06CF">
      <w:pPr>
        <w:pStyle w:val="20140"/>
        <w:spacing w:before="156" w:after="156" w:line="300" w:lineRule="auto"/>
        <w:outlineLvl w:val="1"/>
        <w:rPr>
          <w:rFonts w:hAnsi="黑体"/>
        </w:rPr>
      </w:pPr>
      <w:r>
        <w:rPr>
          <w:rFonts w:hAnsi="黑体" w:hint="eastAsia"/>
        </w:rPr>
        <w:t>2019年</w:t>
      </w:r>
      <w:r w:rsidR="00D629DE">
        <w:rPr>
          <w:rFonts w:hAnsi="黑体" w:hint="eastAsia"/>
        </w:rPr>
        <w:t>湖南娄底</w:t>
      </w:r>
      <w:r>
        <w:rPr>
          <w:rFonts w:hAnsi="黑体" w:hint="eastAsia"/>
        </w:rPr>
        <w:t>教师招聘考试</w:t>
      </w:r>
      <w:r w:rsidR="00613A0F">
        <w:rPr>
          <w:rFonts w:hAnsi="黑体" w:hint="eastAsia"/>
        </w:rPr>
        <w:t>市场宣传</w:t>
      </w:r>
      <w:bookmarkStart w:id="0" w:name="_GoBack"/>
      <w:bookmarkEnd w:id="0"/>
      <w:r w:rsidR="00D629DE">
        <w:rPr>
          <w:rFonts w:hAnsi="黑体" w:hint="eastAsia"/>
        </w:rPr>
        <w:t>模拟卷</w:t>
      </w:r>
    </w:p>
    <w:p w:rsidR="00141FE3" w:rsidRDefault="001D06CF">
      <w:pPr>
        <w:pStyle w:val="20140"/>
        <w:spacing w:before="156" w:after="156" w:line="300" w:lineRule="auto"/>
        <w:outlineLvl w:val="1"/>
        <w:rPr>
          <w:rFonts w:hAnsi="黑体"/>
        </w:rPr>
      </w:pPr>
      <w:r>
        <w:rPr>
          <w:rFonts w:hAnsi="黑体" w:hint="eastAsia"/>
        </w:rPr>
        <w:t>（体育学科）</w:t>
      </w:r>
    </w:p>
    <w:p w:rsidR="00141FE3" w:rsidRDefault="001D06CF">
      <w:pPr>
        <w:pStyle w:val="H-61"/>
        <w:ind w:firstLine="422"/>
        <w:rPr>
          <w:b/>
        </w:rPr>
      </w:pPr>
      <w:r>
        <w:rPr>
          <w:rFonts w:hint="eastAsia"/>
          <w:b/>
        </w:rPr>
        <w:t>一、单项选择题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1.</w:t>
      </w:r>
      <w:r w:rsidR="001D06CF">
        <w:rPr>
          <w:rFonts w:asciiTheme="minorEastAsia" w:eastAsiaTheme="minorEastAsia" w:hAnsiTheme="minorEastAsia" w:hint="eastAsia"/>
        </w:rPr>
        <w:t>《国家学校体育卫生条件试行基本标准》规定农村 200 名学生以上的中小学校至少配备（    ）名专职体育教师。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A.1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B.2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C.3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>D.4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2.</w:t>
      </w:r>
      <w:r w:rsidR="001D06CF">
        <w:rPr>
          <w:rFonts w:asciiTheme="minorEastAsia" w:eastAsiaTheme="minorEastAsia" w:hAnsiTheme="minorEastAsia" w:hint="eastAsia"/>
          <w:szCs w:val="21"/>
        </w:rPr>
        <w:t>可兴奋细胞发生兴奋时的共同表现是产生（    ）。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A.收缩活动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B.分泌活动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C.静息电位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D.动作电位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3.</w:t>
      </w:r>
      <w:r w:rsidR="001D06CF">
        <w:rPr>
          <w:rFonts w:asciiTheme="minorEastAsia" w:eastAsiaTheme="minorEastAsia" w:hAnsiTheme="minorEastAsia" w:hint="eastAsia"/>
          <w:szCs w:val="21"/>
        </w:rPr>
        <w:t>附肢骨共有126块，下列选项中属于附肢骨的是（    ）。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A.颅骨和躯干骨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B.上肢骨和下肢骨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C.长骨和短骨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 w:hint="eastAsia"/>
          <w:szCs w:val="21"/>
        </w:rPr>
        <w:tab/>
        <w:t>D.扁骨和不规则骨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4.</w:t>
      </w:r>
      <w:r w:rsidR="001D06CF">
        <w:rPr>
          <w:rFonts w:asciiTheme="minorEastAsia" w:eastAsiaTheme="minorEastAsia" w:hAnsiTheme="minorEastAsia" w:hint="eastAsia"/>
        </w:rPr>
        <w:t>大强度力量训练对肌纤维横断面积的影响，表现为（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A.可使两类肌纤维都出现肥大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B.对肌纤维横断面积无影响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C.快肌纤维出现选择性肥大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D.慢肌纤维出现选择性肥大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5.</w:t>
      </w:r>
      <w:r w:rsidR="001D06CF">
        <w:rPr>
          <w:rFonts w:asciiTheme="minorEastAsia" w:eastAsiaTheme="minorEastAsia" w:hAnsiTheme="minorEastAsia" w:hint="eastAsia"/>
        </w:rPr>
        <w:t>运动中或运动后出现一侧肢体麻木，动作不灵，伴有剧烈头痛、恶心、呕吐等症状，这种运动性应激综合症通常是由下列哪一组因素引起（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A.单纯虚脱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B.急性胃肠道综合症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C.晕厥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D.脑血管痉挛</w:t>
      </w:r>
    </w:p>
    <w:p w:rsidR="00141FE3" w:rsidRDefault="00C65F1E">
      <w:pPr>
        <w:pStyle w:val="20147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 w:rsidR="001D06CF">
        <w:rPr>
          <w:rFonts w:ascii="宋体" w:hAnsi="宋体" w:cs="宋体" w:hint="eastAsia"/>
          <w:szCs w:val="21"/>
        </w:rPr>
        <w:t>在足球比赛中，防守队员因铲球造成的攻击性行为，该行为属于（    ）。</w:t>
      </w:r>
    </w:p>
    <w:p w:rsidR="00141FE3" w:rsidRDefault="001D06CF">
      <w:pPr>
        <w:pStyle w:val="20147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A.敌意性攻击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B.情景性攻击</w:t>
      </w:r>
    </w:p>
    <w:p w:rsidR="00141FE3" w:rsidRDefault="001D06CF">
      <w:pPr>
        <w:pStyle w:val="20147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C.竞争性攻击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D.工具性攻击</w:t>
      </w:r>
    </w:p>
    <w:p w:rsidR="00141FE3" w:rsidRDefault="00C65F1E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7.</w:t>
      </w:r>
      <w:r w:rsidR="001D06CF">
        <w:rPr>
          <w:rFonts w:ascii="宋体" w:hAnsi="宋体" w:cs="宋体" w:hint="eastAsia"/>
          <w:szCs w:val="21"/>
        </w:rPr>
        <w:t>习近平强调，加快建设体育强国，就要高质量办好（    ），全力做好各项等办工作，特别是要做好备战工作，加快冰雪运动普及和提高，努力举办一届精彩、非凡、卓越的奥运盛会。</w:t>
      </w:r>
    </w:p>
    <w:p w:rsidR="00141FE3" w:rsidRDefault="001D06CF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A.2022年北京奥运会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B.2022年北京冬奥会</w:t>
      </w:r>
    </w:p>
    <w:p w:rsidR="00141FE3" w:rsidRDefault="001D06CF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C.2024年北京冬奥会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ab/>
        <w:t>D.2024年北京奥运会</w:t>
      </w:r>
    </w:p>
    <w:p w:rsidR="00141FE3" w:rsidRDefault="00C65F1E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</w:t>
      </w:r>
      <w:r w:rsidR="001D06CF">
        <w:rPr>
          <w:rFonts w:ascii="宋体" w:hAnsi="宋体" w:hint="eastAsia"/>
          <w:szCs w:val="21"/>
        </w:rPr>
        <w:t>弯道跑技术要求学生外侧臂比内侧臂摆动幅度和力量都应大一些，其作用是利用（    ）。</w:t>
      </w:r>
    </w:p>
    <w:p w:rsidR="00141FE3" w:rsidRDefault="001D06CF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A.身体向内侧倾斜产生离心力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B.身体向内侧倾斜产生向心力</w:t>
      </w:r>
    </w:p>
    <w:p w:rsidR="00141FE3" w:rsidRDefault="001D06CF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C.身体向外侧倾斜产生离心力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D.身体向外侧倾斜产生向心力</w:t>
      </w:r>
    </w:p>
    <w:p w:rsidR="00141FE3" w:rsidRDefault="00C65F1E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9.</w:t>
      </w:r>
      <w:r w:rsidR="001D06CF">
        <w:rPr>
          <w:rFonts w:asciiTheme="minorEastAsia" w:eastAsiaTheme="minorEastAsia" w:hAnsiTheme="minorEastAsia" w:hint="eastAsia"/>
        </w:rPr>
        <w:t>体育锻炼促进骨的生长与下列哪一项有关（    ）。</w:t>
      </w:r>
    </w:p>
    <w:p w:rsidR="00141FE3" w:rsidRDefault="001D06CF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A.骨外膜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B.骨内膜</w:t>
      </w:r>
    </w:p>
    <w:p w:rsidR="00141FE3" w:rsidRDefault="001D06CF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C.骺软骨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D.关节面软骨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10.</w:t>
      </w:r>
      <w:r w:rsidR="001D06CF">
        <w:rPr>
          <w:rFonts w:asciiTheme="minorEastAsia" w:eastAsiaTheme="minorEastAsia" w:hAnsiTheme="minorEastAsia" w:hint="eastAsia"/>
        </w:rPr>
        <w:t>“体者，载知识之车而寓道德之舍也”出自（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A.《体育颂》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B.《学校体育之研究》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C.《体育之研究》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D.《青年的体操》</w:t>
      </w:r>
    </w:p>
    <w:p w:rsidR="00141FE3" w:rsidRDefault="00C65F1E">
      <w:pPr>
        <w:pStyle w:val="20147"/>
        <w:ind w:firstLineChars="204" w:firstLine="428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>11.</w:t>
      </w:r>
      <w:r w:rsidR="001D06CF">
        <w:rPr>
          <w:rFonts w:asciiTheme="minorEastAsia" w:eastAsiaTheme="minorEastAsia" w:hAnsiTheme="minorEastAsia" w:hint="eastAsia"/>
        </w:rPr>
        <w:t>篮球比赛中，裁判“带球走”的关键是确定和观察（    ）。</w:t>
      </w:r>
    </w:p>
    <w:p w:rsidR="00141FE3" w:rsidRDefault="001D06CF">
      <w:pPr>
        <w:pStyle w:val="20147"/>
        <w:ind w:firstLineChars="204" w:firstLine="42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A.持球队员的中枢脚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B.持球队员的身体姿势</w:t>
      </w:r>
    </w:p>
    <w:p w:rsidR="00141FE3" w:rsidRDefault="001D06CF">
      <w:pPr>
        <w:pStyle w:val="20147"/>
        <w:ind w:firstLineChars="204" w:firstLine="42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C.持球队员的球手关系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D.持球队员的移动方向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12.</w:t>
      </w:r>
      <w:r w:rsidR="001D06CF">
        <w:rPr>
          <w:rFonts w:asciiTheme="minorEastAsia" w:eastAsiaTheme="minorEastAsia" w:hAnsiTheme="minorEastAsia" w:hint="eastAsia"/>
        </w:rPr>
        <w:t>对学生在体育课堂上的出勤、学习方式、学习兴趣和健康行为表现情况的评价属于（    ）。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A.体能与知识评价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B.知识与技能评价</w:t>
      </w:r>
    </w:p>
    <w:p w:rsidR="005066AA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C.态度与参与评价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D.情意与合作评价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13.</w:t>
      </w:r>
      <w:r w:rsidR="001D06CF">
        <w:rPr>
          <w:rFonts w:asciiTheme="minorEastAsia" w:eastAsiaTheme="minorEastAsia" w:hAnsiTheme="minorEastAsia" w:hint="eastAsia"/>
          <w:szCs w:val="21"/>
        </w:rPr>
        <w:t>青年性高血压收缩压安静时收缩压一般可达到（    ）。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A.110--120mmHg</w:t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  <w:t>B.140--150mmHg</w:t>
      </w:r>
    </w:p>
    <w:p w:rsidR="00141FE3" w:rsidRDefault="001D06CF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C.130--140mmHg</w:t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ab/>
        <w:t>D.150--160mmHg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14.</w:t>
      </w:r>
      <w:r w:rsidR="001D06CF">
        <w:rPr>
          <w:rFonts w:asciiTheme="minorEastAsia" w:eastAsiaTheme="minorEastAsia" w:hAnsiTheme="minorEastAsia" w:hint="eastAsia"/>
        </w:rPr>
        <w:t>两臂侧平举姿势时，三角肌做的是静力工作的（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A.支持工作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B.加固工作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C.固定工作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D.向心工作</w:t>
      </w:r>
    </w:p>
    <w:p w:rsidR="00141FE3" w:rsidRDefault="00C65F1E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15.</w:t>
      </w:r>
      <w:r w:rsidR="001D06CF">
        <w:rPr>
          <w:rFonts w:asciiTheme="minorEastAsia" w:eastAsiaTheme="minorEastAsia" w:hAnsiTheme="minorEastAsia" w:hint="eastAsia"/>
        </w:rPr>
        <w:t>一场正规的足球比赛，每队最多可替换几人？（    ）。</w:t>
      </w:r>
    </w:p>
    <w:p w:rsidR="00141FE3" w:rsidRDefault="001D06CF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A.1人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B.2人</w:t>
      </w:r>
    </w:p>
    <w:p w:rsidR="00141FE3" w:rsidRDefault="001D06CF">
      <w:pPr>
        <w:pStyle w:val="20147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C.3人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D.5人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16.</w:t>
      </w:r>
      <w:r w:rsidR="001D06CF">
        <w:rPr>
          <w:rFonts w:asciiTheme="minorEastAsia" w:eastAsiaTheme="minorEastAsia" w:hAnsiTheme="minorEastAsia" w:hint="eastAsia"/>
        </w:rPr>
        <w:t>排球比赛中，当发球队员击球瞬间；如果队员不在其正确位置上则判为（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A.位置错误犯规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B.击球位置犯规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C.发球违例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D.持球犯规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17.</w:t>
      </w:r>
      <w:r w:rsidR="001D06CF">
        <w:rPr>
          <w:rFonts w:asciiTheme="minorEastAsia" w:eastAsiaTheme="minorEastAsia" w:hAnsiTheme="minorEastAsia" w:hint="eastAsia"/>
        </w:rPr>
        <w:t>技术</w:t>
      </w:r>
      <w:r w:rsidR="001D06CF">
        <w:rPr>
          <w:rFonts w:asciiTheme="minorEastAsia" w:eastAsiaTheme="minorEastAsia" w:hAnsiTheme="minorEastAsia"/>
        </w:rPr>
        <w:t>结构包括动作基本结构</w:t>
      </w:r>
      <w:r w:rsidR="001D06CF">
        <w:rPr>
          <w:rFonts w:asciiTheme="minorEastAsia" w:eastAsiaTheme="minorEastAsia" w:hAnsiTheme="minorEastAsia" w:hint="eastAsia"/>
        </w:rPr>
        <w:t>和</w:t>
      </w:r>
      <w:r w:rsidR="001D06CF">
        <w:rPr>
          <w:rFonts w:asciiTheme="minorEastAsia" w:eastAsiaTheme="minorEastAsia" w:hAnsiTheme="minorEastAsia"/>
        </w:rPr>
        <w:t>技术组合</w:t>
      </w:r>
      <w:r w:rsidR="001D06CF">
        <w:rPr>
          <w:rFonts w:asciiTheme="minorEastAsia" w:eastAsiaTheme="minorEastAsia" w:hAnsiTheme="minorEastAsia" w:hint="eastAsia"/>
        </w:rPr>
        <w:t>，哪一选项</w:t>
      </w:r>
      <w:r w:rsidR="001D06CF">
        <w:rPr>
          <w:rFonts w:asciiTheme="minorEastAsia" w:eastAsiaTheme="minorEastAsia" w:hAnsiTheme="minorEastAsia"/>
        </w:rPr>
        <w:t>属于乒乓球</w:t>
      </w:r>
      <w:r w:rsidR="001D06CF">
        <w:rPr>
          <w:rFonts w:asciiTheme="minorEastAsia" w:eastAsiaTheme="minorEastAsia" w:hAnsiTheme="minorEastAsia" w:hint="eastAsia"/>
        </w:rPr>
        <w:t>运动的技术组</w:t>
      </w:r>
      <w:r w:rsidR="001D06CF">
        <w:rPr>
          <w:rFonts w:asciiTheme="minorEastAsia" w:eastAsiaTheme="minorEastAsia" w:hAnsiTheme="minorEastAsia"/>
        </w:rPr>
        <w:t>合</w:t>
      </w:r>
      <w:r w:rsidR="001D06CF">
        <w:rPr>
          <w:rFonts w:asciiTheme="minorEastAsia" w:eastAsiaTheme="minorEastAsia" w:hAnsiTheme="minorEastAsia" w:hint="eastAsia"/>
        </w:rPr>
        <w:t>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A.</w:t>
      </w:r>
      <w:r>
        <w:rPr>
          <w:rFonts w:asciiTheme="minorEastAsia" w:eastAsiaTheme="minorEastAsia" w:hAnsiTheme="minorEastAsia" w:hint="eastAsia"/>
        </w:rPr>
        <w:t>推挡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B.攻球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C.高抛</w:t>
      </w:r>
      <w:r>
        <w:rPr>
          <w:rFonts w:asciiTheme="minorEastAsia" w:eastAsiaTheme="minorEastAsia" w:hAnsiTheme="minorEastAsia"/>
        </w:rPr>
        <w:t>发球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>D.右推左攻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18.</w:t>
      </w:r>
      <w:r w:rsidR="001D06CF">
        <w:rPr>
          <w:rFonts w:asciiTheme="minorEastAsia" w:eastAsiaTheme="minorEastAsia" w:hAnsiTheme="minorEastAsia" w:hint="eastAsia"/>
        </w:rPr>
        <w:t>垫上运动的动作类型主要有（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A.转体、摆动、落地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B.滚翻、平衡、手翻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C.翻腾、平衡、落地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D.翻腾、滑步、鱼跃</w:t>
      </w:r>
    </w:p>
    <w:p w:rsidR="00141FE3" w:rsidRDefault="00C65F1E">
      <w:pPr>
        <w:pStyle w:val="20147"/>
        <w:tabs>
          <w:tab w:val="left" w:pos="0"/>
          <w:tab w:val="left" w:pos="3402"/>
        </w:tabs>
        <w:ind w:firstLineChars="202" w:firstLine="424"/>
        <w:rPr>
          <w:rFonts w:ascii="宋体" w:hAnsi="宋体"/>
        </w:rPr>
      </w:pPr>
      <w:r>
        <w:rPr>
          <w:rFonts w:ascii="宋体" w:hAnsi="宋体"/>
        </w:rPr>
        <w:t>19.</w:t>
      </w:r>
      <w:r w:rsidR="001D06CF">
        <w:rPr>
          <w:rFonts w:ascii="宋体" w:hAnsi="宋体" w:hint="eastAsia"/>
        </w:rPr>
        <w:t>武术中枪术的主要技术包括（    ）。</w:t>
      </w:r>
    </w:p>
    <w:p w:rsidR="00141FE3" w:rsidRDefault="001D06CF">
      <w:pPr>
        <w:pStyle w:val="20147"/>
        <w:tabs>
          <w:tab w:val="left" w:pos="0"/>
          <w:tab w:val="left" w:pos="3402"/>
        </w:tabs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A.刺、挂、点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B.拦、拿、扎</w:t>
      </w:r>
    </w:p>
    <w:p w:rsidR="00141FE3" w:rsidRDefault="001D06CF">
      <w:pPr>
        <w:pStyle w:val="20147"/>
        <w:tabs>
          <w:tab w:val="left" w:pos="0"/>
          <w:tab w:val="left" w:pos="3402"/>
        </w:tabs>
        <w:ind w:firstLineChars="202" w:firstLine="424"/>
        <w:rPr>
          <w:rFonts w:ascii="宋体" w:hAnsi="宋体"/>
        </w:rPr>
      </w:pPr>
      <w:r>
        <w:rPr>
          <w:rFonts w:ascii="宋体" w:hAnsi="宋体" w:hint="eastAsia"/>
        </w:rPr>
        <w:t>C.缠头、裹脑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D.劈、戳、扫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20.</w:t>
      </w:r>
      <w:r w:rsidR="001D06CF">
        <w:rPr>
          <w:rFonts w:asciiTheme="minorEastAsia" w:eastAsiaTheme="minorEastAsia" w:hAnsiTheme="minorEastAsia" w:hint="eastAsia"/>
        </w:rPr>
        <w:t>树立以学生为发展中心的教育观，必须做到（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A.坚信每个学生的运动天赋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B.用“健康第一”的观念教育每一个学生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C.用统一的标准衡量每一个学生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D.重视学生的运动技能和运动成绩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21.</w:t>
      </w:r>
      <w:r w:rsidR="001D06CF">
        <w:rPr>
          <w:rFonts w:asciiTheme="minorEastAsia" w:eastAsiaTheme="minorEastAsia" w:hAnsiTheme="minorEastAsia" w:hint="eastAsia"/>
        </w:rPr>
        <w:t>体育与健康课程目标体系中，三个目标的层次由高到低依次为（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A.课程目标 领域目标 水平目标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B.水平目标 课程目标 领域目标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C.领域目标 课程目标 水平目标</w:t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D.课程目标 水平目标 领域目标</w:t>
      </w:r>
    </w:p>
    <w:p w:rsidR="00141FE3" w:rsidRDefault="00C65F1E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22.</w:t>
      </w:r>
      <w:r w:rsidR="001D06CF">
        <w:rPr>
          <w:rFonts w:asciiTheme="minorEastAsia" w:eastAsiaTheme="minorEastAsia" w:hAnsiTheme="minorEastAsia" w:hint="eastAsia"/>
        </w:rPr>
        <w:t>下列选项中，最能体现出学生体育学习过程中主体性的是（    ）。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A.学生学习过程中的选择性、自主性和创造性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B.学生学习过程中的技术水平、身体素质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C.学生的想象能力、理解能力和创新能力</w:t>
      </w:r>
    </w:p>
    <w:p w:rsidR="00141FE3" w:rsidRDefault="001D06CF">
      <w:pPr>
        <w:pStyle w:val="2014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D.学生学习过程中的动机、兴趣和爱好</w:t>
      </w:r>
    </w:p>
    <w:p w:rsidR="00141FE3" w:rsidRDefault="00C65F1E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23.</w:t>
      </w:r>
      <w:r w:rsidR="001D06CF">
        <w:rPr>
          <w:rFonts w:asciiTheme="minorEastAsia" w:eastAsiaTheme="minorEastAsia" w:hAnsiTheme="minorEastAsia"/>
          <w:szCs w:val="21"/>
        </w:rPr>
        <w:t>体操比赛是力与美的体现，是奥运会上最受欢迎的项目之一。奥运会体操比赛中男女都用的项目是（    ）</w:t>
      </w:r>
      <w:r w:rsidR="001D06CF">
        <w:rPr>
          <w:rFonts w:asciiTheme="minorEastAsia" w:eastAsiaTheme="minorEastAsia" w:hAnsiTheme="minorEastAsia" w:hint="eastAsia"/>
          <w:szCs w:val="21"/>
        </w:rPr>
        <w:t>。</w:t>
      </w:r>
    </w:p>
    <w:p w:rsidR="00141FE3" w:rsidRDefault="001D06CF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A.单杠</w:t>
      </w:r>
      <w:r>
        <w:rPr>
          <w:rFonts w:asciiTheme="minorEastAsia" w:eastAsiaTheme="minorEastAsia" w:hAnsiTheme="minorEastAsia" w:hint="eastAsia"/>
          <w:szCs w:val="21"/>
        </w:rPr>
        <w:tab/>
      </w:r>
      <w:r>
        <w:rPr>
          <w:rFonts w:asciiTheme="minorEastAsia" w:eastAsiaTheme="minorEastAsia" w:hAnsiTheme="minorEastAsia"/>
          <w:szCs w:val="21"/>
        </w:rPr>
        <w:t>B.吊环</w:t>
      </w:r>
      <w:r>
        <w:rPr>
          <w:rFonts w:asciiTheme="minorEastAsia" w:eastAsiaTheme="minorEastAsia" w:hAnsiTheme="minorEastAsia"/>
          <w:szCs w:val="21"/>
        </w:rPr>
        <w:tab/>
        <w:t>C.跳马</w:t>
      </w:r>
      <w:r>
        <w:rPr>
          <w:rFonts w:asciiTheme="minorEastAsia" w:eastAsiaTheme="minorEastAsia" w:hAnsiTheme="minorEastAsia"/>
          <w:szCs w:val="21"/>
        </w:rPr>
        <w:tab/>
        <w:t>D.鞍马</w:t>
      </w:r>
    </w:p>
    <w:p w:rsidR="00141FE3" w:rsidRDefault="00C65F1E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/>
        </w:rPr>
        <w:t>24.</w:t>
      </w:r>
      <w:r w:rsidR="001D06CF">
        <w:rPr>
          <w:rFonts w:ascii="宋体" w:hAnsi="宋体" w:hint="eastAsia"/>
        </w:rPr>
        <w:t>关于游泳的预防损伤和自我保护，下列说法错误的是（    ）。</w:t>
      </w:r>
    </w:p>
    <w:p w:rsidR="00141FE3" w:rsidRDefault="001D06CF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A.下水前，应充分做好准备活动</w:t>
      </w:r>
    </w:p>
    <w:p w:rsidR="00141FE3" w:rsidRDefault="001D06CF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B.下水前，应先用热水淋湿全身</w:t>
      </w:r>
    </w:p>
    <w:p w:rsidR="00141FE3" w:rsidRDefault="001D06CF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C.疲劳和饥饿时，不宜进行剧烈的快游</w:t>
      </w:r>
    </w:p>
    <w:p w:rsidR="00141FE3" w:rsidRDefault="001D06CF">
      <w:pPr>
        <w:spacing w:line="30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D.正确掌握游泳呼吸的方法，尽量避免呛水</w:t>
      </w:r>
    </w:p>
    <w:p w:rsidR="00141FE3" w:rsidRDefault="00C65F1E">
      <w:pPr>
        <w:pStyle w:val="20147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/>
          <w:szCs w:val="21"/>
        </w:rPr>
        <w:t>25.</w:t>
      </w:r>
      <w:r w:rsidR="001D06CF">
        <w:rPr>
          <w:rFonts w:asciiTheme="minorEastAsia" w:eastAsiaTheme="minorEastAsia" w:hAnsiTheme="minorEastAsia" w:cs="宋体" w:hint="eastAsia"/>
          <w:szCs w:val="21"/>
        </w:rPr>
        <w:t>国际羽联举办的世界男子团体赛为（    ）。</w:t>
      </w:r>
    </w:p>
    <w:p w:rsidR="00141FE3" w:rsidRDefault="001D06CF">
      <w:pPr>
        <w:pStyle w:val="20147"/>
        <w:rPr>
          <w:rFonts w:asciiTheme="minorEastAsia" w:eastAsiaTheme="minorEastAsia" w:hAnsiTheme="minorEastAsia" w:cs="宋体"/>
          <w:szCs w:val="21"/>
        </w:rPr>
      </w:pPr>
      <w:r>
        <w:rPr>
          <w:rFonts w:asciiTheme="minorEastAsia" w:eastAsiaTheme="minorEastAsia" w:hAnsiTheme="minorEastAsia" w:cs="宋体" w:hint="eastAsia"/>
          <w:szCs w:val="21"/>
        </w:rPr>
        <w:t>A.尤伯杯赛</w:t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  <w:t>B.汤姆斯杯</w:t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  <w:t>C.苏迪曼杯</w:t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</w:r>
      <w:r>
        <w:rPr>
          <w:rFonts w:asciiTheme="minorEastAsia" w:eastAsiaTheme="minorEastAsia" w:hAnsiTheme="minorEastAsia" w:cs="宋体" w:hint="eastAsia"/>
          <w:szCs w:val="21"/>
        </w:rPr>
        <w:tab/>
        <w:t>D.世界杯赛</w:t>
      </w:r>
    </w:p>
    <w:p w:rsidR="00141FE3" w:rsidRDefault="001D06CF">
      <w:pPr>
        <w:pStyle w:val="H-61"/>
        <w:ind w:firstLine="422"/>
        <w:rPr>
          <w:b/>
        </w:rPr>
      </w:pPr>
      <w:r>
        <w:rPr>
          <w:rFonts w:hint="eastAsia"/>
          <w:b/>
        </w:rPr>
        <w:t>二、</w:t>
      </w:r>
      <w:r w:rsidR="00C65F1E">
        <w:rPr>
          <w:rFonts w:hint="eastAsia"/>
          <w:b/>
        </w:rPr>
        <w:t>填空</w:t>
      </w:r>
      <w:r>
        <w:rPr>
          <w:rFonts w:hint="eastAsia"/>
          <w:b/>
        </w:rPr>
        <w:t>题</w:t>
      </w:r>
    </w:p>
    <w:p w:rsidR="00C65F1E" w:rsidRDefault="00C65F1E" w:rsidP="00C65F1E">
      <w:pPr>
        <w:pStyle w:val="2014a"/>
      </w:pPr>
      <w:r>
        <w:t>1.</w:t>
      </w:r>
      <w:r>
        <w:rPr>
          <w:rFonts w:hint="eastAsia"/>
        </w:rPr>
        <w:t>骨主要由骨质、骨髓和</w:t>
      </w:r>
      <w:r>
        <w:rPr>
          <w:rFonts w:hint="eastAsia"/>
        </w:rPr>
        <w:t>________</w:t>
      </w:r>
      <w:r>
        <w:rPr>
          <w:rFonts w:hint="eastAsia"/>
        </w:rPr>
        <w:t>三部分构成</w:t>
      </w:r>
    </w:p>
    <w:p w:rsidR="00C65F1E" w:rsidRDefault="00C65F1E" w:rsidP="00C65F1E">
      <w:pPr>
        <w:pStyle w:val="2014a"/>
      </w:pPr>
      <w:r>
        <w:t>2.</w:t>
      </w:r>
      <w:r>
        <w:rPr>
          <w:rFonts w:hint="eastAsia"/>
        </w:rPr>
        <w:t>神经系统是由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以及由它们发出的神经组成。</w:t>
      </w:r>
    </w:p>
    <w:p w:rsidR="00C65F1E" w:rsidRDefault="00C65F1E" w:rsidP="00C65F1E">
      <w:pPr>
        <w:pStyle w:val="2014a"/>
      </w:pPr>
      <w:r>
        <w:t>3.</w:t>
      </w:r>
      <w:r>
        <w:rPr>
          <w:rFonts w:hint="eastAsia"/>
        </w:rPr>
        <w:t>关节的主要结构有</w:t>
      </w:r>
      <w:r>
        <w:rPr>
          <w:rFonts w:hint="eastAsia"/>
        </w:rPr>
        <w:t>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和关节面三个部分，也称之为关节结构的三要素。</w:t>
      </w:r>
    </w:p>
    <w:p w:rsidR="00C65F1E" w:rsidRDefault="00C65F1E" w:rsidP="00C65F1E">
      <w:pPr>
        <w:pStyle w:val="2014a"/>
      </w:pPr>
      <w:r>
        <w:t>4.</w:t>
      </w:r>
      <w:r>
        <w:rPr>
          <w:rFonts w:hint="eastAsia"/>
        </w:rPr>
        <w:t>根据血液循环的途径和功能的不同，血液循环可分为</w:t>
      </w:r>
      <w:r>
        <w:rPr>
          <w:rFonts w:hint="eastAsia"/>
        </w:rPr>
        <w:t>________</w:t>
      </w:r>
      <w:r>
        <w:rPr>
          <w:rFonts w:hint="eastAsia"/>
        </w:rPr>
        <w:t>循环和</w:t>
      </w:r>
      <w:r>
        <w:rPr>
          <w:rFonts w:hint="eastAsia"/>
        </w:rPr>
        <w:t>________</w:t>
      </w:r>
      <w:r>
        <w:rPr>
          <w:rFonts w:hint="eastAsia"/>
        </w:rPr>
        <w:t>循环。</w:t>
      </w:r>
    </w:p>
    <w:p w:rsidR="00C65F1E" w:rsidRDefault="00C65F1E" w:rsidP="00C65F1E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5.</w:t>
      </w:r>
      <w:r>
        <w:rPr>
          <w:rFonts w:ascii="宋体" w:hAnsi="宋体" w:cs="宋体" w:hint="eastAsia"/>
          <w:szCs w:val="21"/>
        </w:rPr>
        <w:t>运动时消耗的能源物质及各器官系统机能状态，在这段时间内不仅恢复到原有水平，甚至超过原有水平，这种现象叫_________。</w:t>
      </w:r>
    </w:p>
    <w:p w:rsidR="00C65F1E" w:rsidRDefault="00C65F1E" w:rsidP="00C65F1E">
      <w:pPr>
        <w:pStyle w:val="20147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6.</w:t>
      </w:r>
      <w:r>
        <w:rPr>
          <w:rFonts w:ascii="宋体" w:hAnsi="宋体" w:cs="宋体" w:hint="eastAsia"/>
          <w:szCs w:val="21"/>
        </w:rPr>
        <w:t>运动处方内容的四个要素（FITT）指的是运动种类、_______、_________和运动频率。</w:t>
      </w:r>
    </w:p>
    <w:p w:rsidR="00C65F1E" w:rsidRDefault="00C65F1E" w:rsidP="00C65F1E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7.</w:t>
      </w:r>
      <w:r>
        <w:rPr>
          <w:rFonts w:asciiTheme="minorEastAsia" w:eastAsiaTheme="minorEastAsia" w:hAnsiTheme="minorEastAsia" w:hint="eastAsia"/>
          <w:szCs w:val="21"/>
        </w:rPr>
        <w:t>短跑以________代谢供能为主，长跑则以________代谢供能为主。</w:t>
      </w:r>
    </w:p>
    <w:p w:rsidR="00141FE3" w:rsidRDefault="001D06CF">
      <w:pPr>
        <w:pStyle w:val="H-61"/>
        <w:ind w:firstLine="422"/>
        <w:rPr>
          <w:b/>
        </w:rPr>
      </w:pPr>
      <w:r>
        <w:rPr>
          <w:rFonts w:hint="eastAsia"/>
          <w:b/>
        </w:rPr>
        <w:t>三、判断题</w:t>
      </w:r>
    </w:p>
    <w:p w:rsidR="00141FE3" w:rsidRDefault="00C65F1E">
      <w:pPr>
        <w:tabs>
          <w:tab w:val="left" w:pos="420"/>
          <w:tab w:val="left" w:pos="2520"/>
          <w:tab w:val="left" w:pos="4620"/>
          <w:tab w:val="left" w:pos="6720"/>
        </w:tabs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 w:rsidR="001D06CF">
        <w:rPr>
          <w:rFonts w:ascii="宋体" w:hAnsi="宋体" w:cs="宋体" w:hint="eastAsia"/>
          <w:szCs w:val="21"/>
        </w:rPr>
        <w:t>根据《国家学生体质健康标准》规定，所有年级都有测量项目包括</w:t>
      </w:r>
      <w:r w:rsidR="001D06CF">
        <w:rPr>
          <w:rFonts w:ascii="宋体" w:hAnsi="宋体" w:cs="宋体"/>
          <w:szCs w:val="21"/>
        </w:rPr>
        <w:t>BMI</w:t>
      </w:r>
      <w:r w:rsidR="001D06CF">
        <w:rPr>
          <w:rFonts w:ascii="宋体" w:hAnsi="宋体" w:cs="宋体" w:hint="eastAsia"/>
          <w:szCs w:val="21"/>
        </w:rPr>
        <w:t>肺活量、立定跳远、</w:t>
      </w:r>
      <w:r w:rsidR="001D06CF">
        <w:rPr>
          <w:rFonts w:ascii="宋体" w:hAnsi="宋体" w:cs="宋体"/>
          <w:szCs w:val="21"/>
        </w:rPr>
        <w:t>50</w:t>
      </w:r>
      <w:r w:rsidR="001D06CF">
        <w:rPr>
          <w:rFonts w:ascii="宋体" w:hAnsi="宋体" w:cs="宋体" w:hint="eastAsia"/>
          <w:szCs w:val="21"/>
        </w:rPr>
        <w:t>m跑。（    ）</w:t>
      </w:r>
    </w:p>
    <w:p w:rsidR="005066AA" w:rsidRDefault="00C65F1E">
      <w:pPr>
        <w:pStyle w:val="20147"/>
        <w:rPr>
          <w:rFonts w:ascii="宋体" w:hAnsi="宋体" w:cs="宋体"/>
          <w:color w:val="000000" w:themeColor="text1"/>
          <w:szCs w:val="22"/>
        </w:rPr>
      </w:pPr>
      <w:r>
        <w:rPr>
          <w:rFonts w:ascii="宋体" w:hAnsi="宋体" w:cs="宋体"/>
          <w:color w:val="000000" w:themeColor="text1"/>
          <w:szCs w:val="22"/>
        </w:rPr>
        <w:t>2.</w:t>
      </w:r>
      <w:r w:rsidR="001D06CF">
        <w:rPr>
          <w:rFonts w:ascii="宋体" w:hAnsi="宋体" w:cs="宋体" w:hint="eastAsia"/>
          <w:color w:val="000000" w:themeColor="text1"/>
          <w:szCs w:val="22"/>
        </w:rPr>
        <w:t>准备活动一般分为：一般性准备活动和专门性准备活动。（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3.</w:t>
      </w:r>
      <w:r w:rsidR="001D06CF">
        <w:rPr>
          <w:rFonts w:asciiTheme="minorEastAsia" w:eastAsiaTheme="minorEastAsia" w:hAnsiTheme="minorEastAsia" w:hint="eastAsia"/>
          <w:kern w:val="0"/>
        </w:rPr>
        <w:t>跨越式跳高起跳过程中靠近横杆一侧的腿起跳，起跳腿脚跟先着地，并迅速滚动到全脚掌，两臂和摆动腿快速摆动配合，起跳腿积极蹬伸完成起跳。（    )</w:t>
      </w:r>
    </w:p>
    <w:p w:rsidR="00141FE3" w:rsidRDefault="00C65F1E">
      <w:pPr>
        <w:tabs>
          <w:tab w:val="left" w:pos="1332"/>
        </w:tabs>
        <w:spacing w:line="300" w:lineRule="auto"/>
        <w:ind w:firstLineChars="200" w:firstLine="420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t>4.</w:t>
      </w:r>
      <w:r w:rsidR="001D06CF">
        <w:rPr>
          <w:rFonts w:ascii="宋体" w:hAnsi="宋体" w:cs="宋体" w:hint="eastAsia"/>
          <w:szCs w:val="22"/>
        </w:rPr>
        <w:t>《学校体育工作条例》规定，要保证各级各类学校的学生每天有45分钟的体育活动时间。（    ）</w:t>
      </w:r>
    </w:p>
    <w:p w:rsidR="00141FE3" w:rsidRDefault="00C65F1E">
      <w:pPr>
        <w:spacing w:line="30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5.</w:t>
      </w:r>
      <w:r w:rsidR="001D06CF">
        <w:rPr>
          <w:rFonts w:asciiTheme="minorEastAsia" w:eastAsiaTheme="minorEastAsia" w:hAnsiTheme="minorEastAsia" w:hint="eastAsia"/>
          <w:szCs w:val="21"/>
        </w:rPr>
        <w:t>随着运动技能巩固和发展，动作会更加熟练自如，在“低意识控制或无意识控制”下完成运动技能时，处于动作自动化阶段。（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6.</w:t>
      </w:r>
      <w:r w:rsidR="001D06CF">
        <w:rPr>
          <w:rFonts w:asciiTheme="minorEastAsia" w:eastAsiaTheme="minorEastAsia" w:hAnsiTheme="minorEastAsia" w:hint="eastAsia"/>
          <w:kern w:val="0"/>
        </w:rPr>
        <w:t>体育锻炼可引起心的外形增大、心室壁增厚，心肌的相对重量和绝对重量增加。（    ）</w:t>
      </w:r>
    </w:p>
    <w:p w:rsidR="005066AA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7.</w:t>
      </w:r>
      <w:r w:rsidR="001D06CF">
        <w:rPr>
          <w:rFonts w:asciiTheme="minorEastAsia" w:eastAsiaTheme="minorEastAsia" w:hAnsiTheme="minorEastAsia" w:hint="eastAsia"/>
          <w:kern w:val="0"/>
        </w:rPr>
        <w:t>纠正与预防错误法</w:t>
      </w:r>
      <w:r w:rsidR="001D06CF">
        <w:rPr>
          <w:rFonts w:asciiTheme="minorEastAsia" w:eastAsiaTheme="minorEastAsia" w:hAnsiTheme="minorEastAsia"/>
          <w:kern w:val="0"/>
        </w:rPr>
        <w:t>既属于以直观感知</w:t>
      </w:r>
      <w:r w:rsidR="001D06CF">
        <w:rPr>
          <w:rFonts w:asciiTheme="minorEastAsia" w:eastAsiaTheme="minorEastAsia" w:hAnsiTheme="minorEastAsia" w:hint="eastAsia"/>
          <w:kern w:val="0"/>
        </w:rPr>
        <w:t>为主</w:t>
      </w:r>
      <w:r w:rsidR="001D06CF">
        <w:rPr>
          <w:rFonts w:asciiTheme="minorEastAsia" w:eastAsiaTheme="minorEastAsia" w:hAnsiTheme="minorEastAsia"/>
          <w:kern w:val="0"/>
        </w:rPr>
        <w:t>的方法又属于</w:t>
      </w:r>
      <w:r w:rsidR="001D06CF">
        <w:rPr>
          <w:rFonts w:asciiTheme="minorEastAsia" w:eastAsiaTheme="minorEastAsia" w:hAnsiTheme="minorEastAsia" w:hint="eastAsia"/>
          <w:kern w:val="0"/>
        </w:rPr>
        <w:t>以</w:t>
      </w:r>
      <w:r w:rsidR="001D06CF">
        <w:rPr>
          <w:rFonts w:asciiTheme="minorEastAsia" w:eastAsiaTheme="minorEastAsia" w:hAnsiTheme="minorEastAsia"/>
          <w:kern w:val="0"/>
        </w:rPr>
        <w:t>身体练习为主的</w:t>
      </w:r>
      <w:r w:rsidR="001D06CF">
        <w:rPr>
          <w:rFonts w:asciiTheme="minorEastAsia" w:eastAsiaTheme="minorEastAsia" w:hAnsiTheme="minorEastAsia" w:hint="eastAsia"/>
          <w:kern w:val="0"/>
        </w:rPr>
        <w:t>体育教学</w:t>
      </w:r>
      <w:r w:rsidR="001D06CF">
        <w:rPr>
          <w:rFonts w:asciiTheme="minorEastAsia" w:eastAsiaTheme="minorEastAsia" w:hAnsiTheme="minorEastAsia"/>
          <w:kern w:val="0"/>
        </w:rPr>
        <w:t>方法</w:t>
      </w:r>
      <w:r w:rsidR="001D06CF">
        <w:rPr>
          <w:rFonts w:asciiTheme="minorEastAsia" w:eastAsiaTheme="minorEastAsia" w:hAnsiTheme="minorEastAsia" w:hint="eastAsia"/>
          <w:kern w:val="0"/>
        </w:rPr>
        <w:t>。</w:t>
      </w:r>
      <w:r w:rsidR="001D06CF">
        <w:rPr>
          <w:rFonts w:asciiTheme="minorEastAsia" w:eastAsiaTheme="minorEastAsia" w:hAnsiTheme="minorEastAsia"/>
          <w:kern w:val="0"/>
        </w:rPr>
        <w:t>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8.</w:t>
      </w:r>
      <w:r w:rsidR="001D06CF">
        <w:rPr>
          <w:rFonts w:asciiTheme="minorEastAsia" w:eastAsiaTheme="minorEastAsia" w:hAnsiTheme="minorEastAsia" w:hint="eastAsia"/>
          <w:kern w:val="0"/>
        </w:rPr>
        <w:t>当</w:t>
      </w:r>
      <w:r w:rsidR="001D06CF">
        <w:rPr>
          <w:rFonts w:asciiTheme="minorEastAsia" w:eastAsiaTheme="minorEastAsia" w:hAnsiTheme="minorEastAsia"/>
          <w:kern w:val="0"/>
        </w:rPr>
        <w:t>听到立正</w:t>
      </w:r>
      <w:r w:rsidR="001D06CF">
        <w:rPr>
          <w:rFonts w:asciiTheme="minorEastAsia" w:eastAsiaTheme="minorEastAsia" w:hAnsiTheme="minorEastAsia" w:hint="eastAsia"/>
          <w:kern w:val="0"/>
        </w:rPr>
        <w:t>的</w:t>
      </w:r>
      <w:r w:rsidR="001D06CF">
        <w:rPr>
          <w:rFonts w:asciiTheme="minorEastAsia" w:eastAsiaTheme="minorEastAsia" w:hAnsiTheme="minorEastAsia"/>
          <w:kern w:val="0"/>
        </w:rPr>
        <w:t>口令</w:t>
      </w:r>
      <w:r w:rsidR="001D06CF">
        <w:rPr>
          <w:rFonts w:asciiTheme="minorEastAsia" w:eastAsiaTheme="minorEastAsia" w:hAnsiTheme="minorEastAsia" w:hint="eastAsia"/>
          <w:kern w:val="0"/>
        </w:rPr>
        <w:t>时</w:t>
      </w:r>
      <w:r w:rsidR="001D06CF">
        <w:rPr>
          <w:rFonts w:asciiTheme="minorEastAsia" w:eastAsiaTheme="minorEastAsia" w:hAnsiTheme="minorEastAsia"/>
          <w:kern w:val="0"/>
        </w:rPr>
        <w:t>，</w:t>
      </w:r>
      <w:r w:rsidR="001D06CF">
        <w:rPr>
          <w:rFonts w:asciiTheme="minorEastAsia" w:eastAsiaTheme="minorEastAsia" w:hAnsiTheme="minorEastAsia" w:hint="eastAsia"/>
          <w:kern w:val="0"/>
        </w:rPr>
        <w:t>两脚跟靠拢并齐，两脚尖向外分开约</w:t>
      </w:r>
      <w:r w:rsidR="001D06CF">
        <w:rPr>
          <w:rFonts w:asciiTheme="minorEastAsia" w:eastAsiaTheme="minorEastAsia" w:hAnsiTheme="minorEastAsia"/>
          <w:kern w:val="0"/>
        </w:rPr>
        <w:t>45</w:t>
      </w:r>
      <w:r w:rsidR="001D06CF">
        <w:rPr>
          <w:rFonts w:asciiTheme="minorEastAsia" w:eastAsiaTheme="minorEastAsia" w:hAnsiTheme="minorEastAsia" w:hint="eastAsia"/>
          <w:kern w:val="0"/>
        </w:rPr>
        <w:t>°，两腿挺直。小腹微收，自然挺胸，上体正直，稍向前倾。两肩要平，稍向后张。（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9.</w:t>
      </w:r>
      <w:r w:rsidR="001D06CF">
        <w:rPr>
          <w:rFonts w:asciiTheme="minorEastAsia" w:eastAsiaTheme="minorEastAsia" w:hAnsiTheme="minorEastAsia" w:hint="eastAsia"/>
          <w:kern w:val="0"/>
        </w:rPr>
        <w:t>武术</w:t>
      </w:r>
      <w:r w:rsidR="001D06CF">
        <w:rPr>
          <w:rFonts w:asciiTheme="minorEastAsia" w:eastAsiaTheme="minorEastAsia" w:hAnsiTheme="minorEastAsia"/>
          <w:kern w:val="0"/>
        </w:rPr>
        <w:t>中</w:t>
      </w:r>
      <w:r w:rsidR="001D06CF">
        <w:rPr>
          <w:rFonts w:asciiTheme="minorEastAsia" w:eastAsiaTheme="minorEastAsia" w:hAnsiTheme="minorEastAsia" w:hint="eastAsia"/>
          <w:kern w:val="0"/>
        </w:rPr>
        <w:t>掌</w:t>
      </w:r>
      <w:r w:rsidR="001D06CF">
        <w:rPr>
          <w:rFonts w:asciiTheme="minorEastAsia" w:eastAsiaTheme="minorEastAsia" w:hAnsiTheme="minorEastAsia"/>
          <w:kern w:val="0"/>
        </w:rPr>
        <w:t>的各部位名称分别为掌心、掌背、</w:t>
      </w:r>
      <w:r w:rsidR="001D06CF">
        <w:rPr>
          <w:rFonts w:asciiTheme="minorEastAsia" w:eastAsiaTheme="minorEastAsia" w:hAnsiTheme="minorEastAsia" w:hint="eastAsia"/>
          <w:kern w:val="0"/>
        </w:rPr>
        <w:t>掌</w:t>
      </w:r>
      <w:r w:rsidR="001D06CF">
        <w:rPr>
          <w:rFonts w:asciiTheme="minorEastAsia" w:eastAsiaTheme="minorEastAsia" w:hAnsiTheme="minorEastAsia"/>
          <w:kern w:val="0"/>
        </w:rPr>
        <w:t>根、掌指。（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lastRenderedPageBreak/>
        <w:t>10.</w:t>
      </w:r>
      <w:r w:rsidR="001D06CF">
        <w:rPr>
          <w:rFonts w:asciiTheme="minorEastAsia" w:eastAsiaTheme="minorEastAsia" w:hAnsiTheme="minorEastAsia" w:hint="eastAsia"/>
          <w:kern w:val="0"/>
        </w:rPr>
        <w:t xml:space="preserve">当“极点”出现后，如果依靠意志力或调整运动节奏继续坚持运动，一些不良的生理反应便会逐渐减轻或消失，此时呼吸变得均匀自如，动作变得轻松有力，运动员能以较好的机能状态继续运动下去，说明已经进入了工作状态。（ </w:t>
      </w:r>
      <w:r w:rsidR="001D06CF">
        <w:rPr>
          <w:rFonts w:asciiTheme="minorEastAsia" w:eastAsiaTheme="minorEastAsia" w:hAnsiTheme="minorEastAsia"/>
          <w:kern w:val="0"/>
        </w:rPr>
        <w:t xml:space="preserve">   </w:t>
      </w:r>
      <w:r w:rsidR="001D06CF">
        <w:rPr>
          <w:rFonts w:asciiTheme="minorEastAsia" w:eastAsiaTheme="minorEastAsia" w:hAnsiTheme="minorEastAsia" w:hint="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11.</w:t>
      </w:r>
      <w:r w:rsidR="001D06CF">
        <w:rPr>
          <w:rFonts w:asciiTheme="minorEastAsia" w:eastAsiaTheme="minorEastAsia" w:hAnsiTheme="minorEastAsia" w:hint="eastAsia"/>
          <w:kern w:val="0"/>
        </w:rPr>
        <w:t>上场队员必需的装备是：运动上衣、短裤、护袜、护腿板和足球鞋，上场队员不得穿戴能危及其他运动员的任何物件。护腿板必须由护袜全部包住；两队身着球衣颜色必须易于区分，守门员球衣必须有别于其他队员、裁判和助理裁判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12.</w:t>
      </w:r>
      <w:r w:rsidR="001D06CF">
        <w:rPr>
          <w:rFonts w:asciiTheme="minorEastAsia" w:eastAsiaTheme="minorEastAsia" w:hAnsiTheme="minorEastAsia" w:hint="eastAsia"/>
          <w:kern w:val="0"/>
        </w:rPr>
        <w:t>传接球是篮球比赛中进攻队员之间有目的地转移球的方法。传球技术的动作结构：整个传球过程来看都是由传球的持球手法、传球用力、球的飞行路线和球的落点四要素组成。（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13.</w:t>
      </w:r>
      <w:r w:rsidR="001D06CF">
        <w:rPr>
          <w:rFonts w:asciiTheme="minorEastAsia" w:eastAsiaTheme="minorEastAsia" w:hAnsiTheme="minorEastAsia" w:hint="eastAsia"/>
          <w:kern w:val="0"/>
        </w:rPr>
        <w:t>运动</w:t>
      </w:r>
      <w:r w:rsidR="001D06CF">
        <w:rPr>
          <w:rFonts w:asciiTheme="minorEastAsia" w:eastAsiaTheme="minorEastAsia" w:hAnsiTheme="minorEastAsia"/>
          <w:kern w:val="0"/>
        </w:rPr>
        <w:t>中出现腹痛时不要惊慌，调整呼吸，</w:t>
      </w:r>
      <w:r w:rsidR="001D06CF">
        <w:rPr>
          <w:rFonts w:asciiTheme="minorEastAsia" w:eastAsiaTheme="minorEastAsia" w:hAnsiTheme="minorEastAsia" w:hint="eastAsia"/>
          <w:kern w:val="0"/>
        </w:rPr>
        <w:t>减小</w:t>
      </w:r>
      <w:r w:rsidR="001D06CF">
        <w:rPr>
          <w:rFonts w:asciiTheme="minorEastAsia" w:eastAsiaTheme="minorEastAsia" w:hAnsiTheme="minorEastAsia"/>
          <w:kern w:val="0"/>
        </w:rPr>
        <w:t>强度在运动一段时间，</w:t>
      </w:r>
      <w:r w:rsidR="001D06CF">
        <w:rPr>
          <w:rFonts w:asciiTheme="minorEastAsia" w:eastAsiaTheme="minorEastAsia" w:hAnsiTheme="minorEastAsia" w:hint="eastAsia"/>
          <w:kern w:val="0"/>
        </w:rPr>
        <w:t>症状</w:t>
      </w:r>
      <w:r w:rsidR="001D06CF">
        <w:rPr>
          <w:rFonts w:asciiTheme="minorEastAsia" w:eastAsiaTheme="minorEastAsia" w:hAnsiTheme="minorEastAsia"/>
          <w:kern w:val="0"/>
        </w:rPr>
        <w:t>也许会有所减缓。（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14.</w:t>
      </w:r>
      <w:r w:rsidR="001D06CF">
        <w:rPr>
          <w:rFonts w:asciiTheme="minorEastAsia" w:eastAsiaTheme="minorEastAsia" w:hAnsiTheme="minorEastAsia" w:hint="eastAsia"/>
          <w:kern w:val="0"/>
        </w:rPr>
        <w:t>排球</w:t>
      </w:r>
      <w:r w:rsidR="001D06CF">
        <w:rPr>
          <w:rFonts w:asciiTheme="minorEastAsia" w:eastAsiaTheme="minorEastAsia" w:hAnsiTheme="minorEastAsia"/>
          <w:kern w:val="0"/>
        </w:rPr>
        <w:t>正面下手发球的重点是</w:t>
      </w:r>
      <w:r w:rsidR="001D06CF">
        <w:rPr>
          <w:rFonts w:asciiTheme="minorEastAsia" w:eastAsiaTheme="minorEastAsia" w:hAnsiTheme="minorEastAsia" w:hint="eastAsia"/>
          <w:kern w:val="0"/>
        </w:rPr>
        <w:t>抛球</w:t>
      </w:r>
      <w:r w:rsidR="001D06CF">
        <w:rPr>
          <w:rFonts w:asciiTheme="minorEastAsia" w:eastAsiaTheme="minorEastAsia" w:hAnsiTheme="minorEastAsia"/>
          <w:kern w:val="0"/>
        </w:rPr>
        <w:t>的</w:t>
      </w:r>
      <w:r w:rsidR="001D06CF">
        <w:rPr>
          <w:rFonts w:asciiTheme="minorEastAsia" w:eastAsiaTheme="minorEastAsia" w:hAnsiTheme="minorEastAsia" w:hint="eastAsia"/>
          <w:kern w:val="0"/>
        </w:rPr>
        <w:t>位置</w:t>
      </w:r>
      <w:r w:rsidR="001D06CF">
        <w:rPr>
          <w:rFonts w:asciiTheme="minorEastAsia" w:eastAsiaTheme="minorEastAsia" w:hAnsiTheme="minorEastAsia"/>
          <w:kern w:val="0"/>
        </w:rPr>
        <w:t>、稳定性、击球的部位及方法。</w:t>
      </w:r>
      <w:r w:rsidR="001D06CF">
        <w:rPr>
          <w:rFonts w:asciiTheme="minorEastAsia" w:eastAsiaTheme="minorEastAsia" w:hAnsiTheme="minorEastAsia" w:hint="eastAsia"/>
          <w:kern w:val="0"/>
        </w:rPr>
        <w:t>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15.</w:t>
      </w:r>
      <w:r w:rsidR="001D06CF">
        <w:rPr>
          <w:rFonts w:asciiTheme="minorEastAsia" w:eastAsiaTheme="minorEastAsia" w:hAnsiTheme="minorEastAsia" w:hint="eastAsia"/>
          <w:kern w:val="0"/>
        </w:rPr>
        <w:t>身体</w:t>
      </w:r>
      <w:r w:rsidR="001D06CF">
        <w:rPr>
          <w:rFonts w:asciiTheme="minorEastAsia" w:eastAsiaTheme="minorEastAsia" w:hAnsiTheme="minorEastAsia"/>
          <w:kern w:val="0"/>
        </w:rPr>
        <w:t>健康领域反映了体育与健康课程以身体练习为主要手段的基本特征。（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16.</w:t>
      </w:r>
      <w:r w:rsidR="001D06CF">
        <w:rPr>
          <w:rFonts w:asciiTheme="minorEastAsia" w:eastAsiaTheme="minorEastAsia" w:hAnsiTheme="minorEastAsia" w:hint="eastAsia"/>
          <w:kern w:val="0"/>
        </w:rPr>
        <w:t>胆囊位于肝的胆囊窝内，借结缔组织与肝相连，为生产胆汁的器官。（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17.</w:t>
      </w:r>
      <w:r w:rsidR="001D06CF">
        <w:rPr>
          <w:rFonts w:asciiTheme="minorEastAsia" w:eastAsiaTheme="minorEastAsia" w:hAnsiTheme="minorEastAsia" w:hint="eastAsia"/>
          <w:kern w:val="0"/>
        </w:rPr>
        <w:t>小群体</w:t>
      </w:r>
      <w:r w:rsidR="001D06CF">
        <w:rPr>
          <w:rFonts w:asciiTheme="minorEastAsia" w:eastAsiaTheme="minorEastAsia" w:hAnsiTheme="minorEastAsia"/>
          <w:kern w:val="0"/>
        </w:rPr>
        <w:t>教学法是从学生的好奇、好问、好动的心理特点</w:t>
      </w:r>
      <w:r w:rsidR="001D06CF">
        <w:rPr>
          <w:rFonts w:asciiTheme="minorEastAsia" w:eastAsiaTheme="minorEastAsia" w:hAnsiTheme="minorEastAsia" w:hint="eastAsia"/>
          <w:kern w:val="0"/>
        </w:rPr>
        <w:t>出发，</w:t>
      </w:r>
      <w:r w:rsidR="001D06CF">
        <w:rPr>
          <w:rFonts w:asciiTheme="minorEastAsia" w:eastAsiaTheme="minorEastAsia" w:hAnsiTheme="minorEastAsia"/>
          <w:kern w:val="0"/>
        </w:rPr>
        <w:t>以培养研究性思维</w:t>
      </w:r>
      <w:r w:rsidR="001D06CF">
        <w:rPr>
          <w:rFonts w:asciiTheme="minorEastAsia" w:eastAsiaTheme="minorEastAsia" w:hAnsiTheme="minorEastAsia" w:hint="eastAsia"/>
          <w:kern w:val="0"/>
        </w:rPr>
        <w:t>为目标</w:t>
      </w:r>
      <w:r w:rsidR="001D06CF">
        <w:rPr>
          <w:rFonts w:asciiTheme="minorEastAsia" w:eastAsiaTheme="minorEastAsia" w:hAnsiTheme="minorEastAsia"/>
          <w:kern w:val="0"/>
        </w:rPr>
        <w:t>的一种探究</w:t>
      </w:r>
      <w:r w:rsidR="001D06CF">
        <w:rPr>
          <w:rFonts w:asciiTheme="minorEastAsia" w:eastAsiaTheme="minorEastAsia" w:hAnsiTheme="minorEastAsia" w:hint="eastAsia"/>
          <w:kern w:val="0"/>
        </w:rPr>
        <w:t>为主</w:t>
      </w:r>
      <w:r w:rsidR="001D06CF">
        <w:rPr>
          <w:rFonts w:asciiTheme="minorEastAsia" w:eastAsiaTheme="minorEastAsia" w:hAnsiTheme="minorEastAsia"/>
          <w:kern w:val="0"/>
        </w:rPr>
        <w:t>的体育教学方法。（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18.</w:t>
      </w:r>
      <w:r w:rsidR="001D06CF">
        <w:rPr>
          <w:rFonts w:asciiTheme="minorEastAsia" w:eastAsiaTheme="minorEastAsia" w:hAnsiTheme="minorEastAsia" w:hint="eastAsia"/>
          <w:kern w:val="0"/>
        </w:rPr>
        <w:t>武术的功法练习内容丰富，形式多样，主要有腰功、腹功、臂功和桩功。（    ）</w:t>
      </w:r>
    </w:p>
    <w:p w:rsidR="005066AA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19.</w:t>
      </w:r>
      <w:r w:rsidR="001D06CF">
        <w:rPr>
          <w:rFonts w:asciiTheme="minorEastAsia" w:eastAsiaTheme="minorEastAsia" w:hAnsiTheme="minorEastAsia" w:hint="eastAsia"/>
          <w:kern w:val="0"/>
        </w:rPr>
        <w:t>进入工作状态是人体各器官系统的工作能力逐步提高的过程。（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20.</w:t>
      </w:r>
      <w:r w:rsidR="001D06CF">
        <w:rPr>
          <w:rFonts w:asciiTheme="minorEastAsia" w:eastAsiaTheme="minorEastAsia" w:hAnsiTheme="minorEastAsia" w:hint="eastAsia"/>
          <w:kern w:val="0"/>
        </w:rPr>
        <w:t>人体缺水时易发肌肉痉挛，所以治疗腿部和脚部的肌肉痉挛首先应考虑补水。如果频发肌肉痉挛，应在膳食中添加镁、钙、钾或其他矿物质。（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21.</w:t>
      </w:r>
      <w:r w:rsidR="001D06CF">
        <w:rPr>
          <w:rFonts w:asciiTheme="minorEastAsia" w:eastAsiaTheme="minorEastAsia" w:hAnsiTheme="minorEastAsia" w:hint="eastAsia"/>
          <w:kern w:val="0"/>
        </w:rPr>
        <w:t>2022年世界杯在卡塔尔举办。（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22.</w:t>
      </w:r>
      <w:r w:rsidR="001D06CF">
        <w:rPr>
          <w:rFonts w:asciiTheme="minorEastAsia" w:eastAsiaTheme="minorEastAsia" w:hAnsiTheme="minorEastAsia" w:hint="eastAsia"/>
          <w:kern w:val="0"/>
        </w:rPr>
        <w:t>24秒违例是指一次进攻24秒内必须触碰篮筐。（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23.</w:t>
      </w:r>
      <w:r w:rsidR="001D06CF">
        <w:rPr>
          <w:rFonts w:asciiTheme="minorEastAsia" w:eastAsiaTheme="minorEastAsia" w:hAnsiTheme="minorEastAsia" w:hint="eastAsia"/>
          <w:kern w:val="0"/>
        </w:rPr>
        <w:t>当前我国学校体育课生理负荷的平均心率标准是1</w:t>
      </w:r>
      <w:r w:rsidR="001D06CF">
        <w:rPr>
          <w:rFonts w:asciiTheme="minorEastAsia" w:eastAsiaTheme="minorEastAsia" w:hAnsiTheme="minorEastAsia"/>
          <w:kern w:val="0"/>
        </w:rPr>
        <w:t>0</w:t>
      </w:r>
      <w:r w:rsidR="001D06CF">
        <w:rPr>
          <w:rFonts w:asciiTheme="minorEastAsia" w:eastAsiaTheme="minorEastAsia" w:hAnsiTheme="minorEastAsia" w:hint="eastAsia"/>
          <w:kern w:val="0"/>
        </w:rPr>
        <w:t>0～1</w:t>
      </w:r>
      <w:r w:rsidR="001D06CF">
        <w:rPr>
          <w:rFonts w:asciiTheme="minorEastAsia" w:eastAsiaTheme="minorEastAsia" w:hAnsiTheme="minorEastAsia"/>
          <w:kern w:val="0"/>
        </w:rPr>
        <w:t>2</w:t>
      </w:r>
      <w:r w:rsidR="001D06CF">
        <w:rPr>
          <w:rFonts w:asciiTheme="minorEastAsia" w:eastAsiaTheme="minorEastAsia" w:hAnsiTheme="minorEastAsia" w:hint="eastAsia"/>
          <w:kern w:val="0"/>
        </w:rPr>
        <w:t>0次/min，这是指一堂体育课的平均心率。（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24.</w:t>
      </w:r>
      <w:r w:rsidR="001D06CF">
        <w:rPr>
          <w:rFonts w:asciiTheme="minorEastAsia" w:eastAsiaTheme="minorEastAsia" w:hAnsiTheme="minorEastAsia" w:hint="eastAsia"/>
          <w:kern w:val="0"/>
        </w:rPr>
        <w:t>运动参与目标</w:t>
      </w:r>
      <w:r w:rsidR="001D06CF">
        <w:rPr>
          <w:rFonts w:asciiTheme="minorEastAsia" w:eastAsiaTheme="minorEastAsia" w:hAnsiTheme="minorEastAsia"/>
          <w:kern w:val="0"/>
        </w:rPr>
        <w:t>包括了参与体育学习和锻炼、体验运动</w:t>
      </w:r>
      <w:r w:rsidR="001D06CF">
        <w:rPr>
          <w:rFonts w:asciiTheme="minorEastAsia" w:eastAsiaTheme="minorEastAsia" w:hAnsiTheme="minorEastAsia" w:hint="eastAsia"/>
          <w:kern w:val="0"/>
        </w:rPr>
        <w:t>乐趣</w:t>
      </w:r>
      <w:r w:rsidR="001D06CF">
        <w:rPr>
          <w:rFonts w:asciiTheme="minorEastAsia" w:eastAsiaTheme="minorEastAsia" w:hAnsiTheme="minorEastAsia"/>
          <w:kern w:val="0"/>
        </w:rPr>
        <w:t>与成功、学习体育运动知识。（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25.</w:t>
      </w:r>
      <w:r w:rsidR="001D06CF">
        <w:rPr>
          <w:rFonts w:asciiTheme="minorEastAsia" w:eastAsiaTheme="minorEastAsia" w:hAnsiTheme="minorEastAsia" w:hint="eastAsia"/>
          <w:kern w:val="0"/>
        </w:rPr>
        <w:t>走与跑的重要区别在于在运动过程中两脚是否同时离地。（    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26.</w:t>
      </w:r>
      <w:r w:rsidR="001D06CF">
        <w:rPr>
          <w:rFonts w:asciiTheme="minorEastAsia" w:eastAsiaTheme="minorEastAsia" w:hAnsiTheme="minorEastAsia" w:hint="eastAsia"/>
          <w:kern w:val="0"/>
        </w:rPr>
        <w:t>肺泡</w:t>
      </w:r>
      <w:r w:rsidR="001D06CF">
        <w:rPr>
          <w:rFonts w:asciiTheme="minorEastAsia" w:eastAsiaTheme="minorEastAsia" w:hAnsiTheme="minorEastAsia"/>
          <w:kern w:val="0"/>
        </w:rPr>
        <w:t>与毛细血管进行气体交换</w:t>
      </w:r>
      <w:r w:rsidR="001D06CF">
        <w:rPr>
          <w:rFonts w:asciiTheme="minorEastAsia" w:eastAsiaTheme="minorEastAsia" w:hAnsiTheme="minorEastAsia" w:hint="eastAsia"/>
          <w:kern w:val="0"/>
        </w:rPr>
        <w:t>所要</w:t>
      </w:r>
      <w:r w:rsidR="001D06CF">
        <w:rPr>
          <w:rFonts w:asciiTheme="minorEastAsia" w:eastAsiaTheme="minorEastAsia" w:hAnsiTheme="minorEastAsia"/>
          <w:kern w:val="0"/>
        </w:rPr>
        <w:t>通过的结构是过滤膜。（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27.</w:t>
      </w:r>
      <w:r w:rsidR="001D06CF">
        <w:rPr>
          <w:rFonts w:asciiTheme="minorEastAsia" w:eastAsiaTheme="minorEastAsia" w:hAnsiTheme="minorEastAsia" w:hint="eastAsia"/>
          <w:kern w:val="0"/>
        </w:rPr>
        <w:t>游戏法</w:t>
      </w:r>
      <w:r w:rsidR="001D06CF">
        <w:rPr>
          <w:rFonts w:asciiTheme="minorEastAsia" w:eastAsiaTheme="minorEastAsia" w:hAnsiTheme="minorEastAsia"/>
          <w:kern w:val="0"/>
        </w:rPr>
        <w:t>与竞赛法相比较，更加的有竞争性。（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5066AA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28.</w:t>
      </w:r>
      <w:r w:rsidR="001D06CF">
        <w:rPr>
          <w:rFonts w:asciiTheme="minorEastAsia" w:eastAsiaTheme="minorEastAsia" w:hAnsiTheme="minorEastAsia" w:hint="eastAsia"/>
          <w:kern w:val="0"/>
        </w:rPr>
        <w:t>当听到</w:t>
      </w:r>
      <w:r w:rsidR="001D06CF">
        <w:rPr>
          <w:rFonts w:asciiTheme="minorEastAsia" w:eastAsiaTheme="minorEastAsia" w:hAnsiTheme="minorEastAsia"/>
          <w:kern w:val="0"/>
        </w:rPr>
        <w:t>齐步—</w:t>
      </w:r>
      <w:r w:rsidR="001D06CF">
        <w:rPr>
          <w:rFonts w:asciiTheme="minorEastAsia" w:eastAsiaTheme="minorEastAsia" w:hAnsiTheme="minorEastAsia" w:hint="eastAsia"/>
          <w:kern w:val="0"/>
        </w:rPr>
        <w:t>走</w:t>
      </w:r>
      <w:r w:rsidR="001D06CF">
        <w:rPr>
          <w:rFonts w:asciiTheme="minorEastAsia" w:eastAsiaTheme="minorEastAsia" w:hAnsiTheme="minorEastAsia"/>
          <w:kern w:val="0"/>
        </w:rPr>
        <w:t>的口令时，右脚向</w:t>
      </w:r>
      <w:r w:rsidR="001D06CF">
        <w:rPr>
          <w:rFonts w:asciiTheme="minorEastAsia" w:eastAsiaTheme="minorEastAsia" w:hAnsiTheme="minorEastAsia" w:hint="eastAsia"/>
          <w:kern w:val="0"/>
        </w:rPr>
        <w:t>正前方迈出</w:t>
      </w:r>
      <w:r w:rsidR="001D06CF">
        <w:rPr>
          <w:rFonts w:asciiTheme="minorEastAsia" w:eastAsiaTheme="minorEastAsia" w:hAnsiTheme="minorEastAsia"/>
          <w:kern w:val="0"/>
        </w:rPr>
        <w:t>约</w:t>
      </w:r>
      <w:r w:rsidR="001D06CF">
        <w:rPr>
          <w:rFonts w:asciiTheme="minorEastAsia" w:eastAsiaTheme="minorEastAsia" w:hAnsiTheme="minorEastAsia" w:hint="eastAsia"/>
          <w:kern w:val="0"/>
        </w:rPr>
        <w:t>75厘米</w:t>
      </w:r>
      <w:r w:rsidR="001D06CF">
        <w:rPr>
          <w:rFonts w:asciiTheme="minorEastAsia" w:eastAsiaTheme="minorEastAsia" w:hAnsiTheme="minorEastAsia"/>
          <w:kern w:val="0"/>
        </w:rPr>
        <w:t>着地。（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141FE3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29.</w:t>
      </w:r>
      <w:r w:rsidR="001D06CF">
        <w:rPr>
          <w:rFonts w:asciiTheme="minorEastAsia" w:eastAsiaTheme="minorEastAsia" w:hAnsiTheme="minorEastAsia" w:hint="eastAsia"/>
          <w:kern w:val="0"/>
        </w:rPr>
        <w:t>用自己身体的晃动或位移破坏对手的进攻，称为接触性防守。如：前闪、侧闪、下闪、绕闪、撤闪等。</w:t>
      </w:r>
      <w:r w:rsidR="001D06CF">
        <w:rPr>
          <w:rFonts w:asciiTheme="minorEastAsia" w:eastAsiaTheme="minorEastAsia" w:hAnsiTheme="minorEastAsia"/>
          <w:kern w:val="0"/>
        </w:rPr>
        <w:t>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5066AA" w:rsidRDefault="00C65F1E">
      <w:pPr>
        <w:pStyle w:val="20147"/>
        <w:rPr>
          <w:rFonts w:asciiTheme="minorEastAsia" w:eastAsiaTheme="minorEastAsia" w:hAnsiTheme="minorEastAsia"/>
          <w:kern w:val="0"/>
        </w:rPr>
      </w:pPr>
      <w:r>
        <w:rPr>
          <w:rFonts w:asciiTheme="minorEastAsia" w:eastAsiaTheme="minorEastAsia" w:hAnsiTheme="minorEastAsia"/>
          <w:kern w:val="0"/>
        </w:rPr>
        <w:t>30.</w:t>
      </w:r>
      <w:r w:rsidR="001D06CF">
        <w:rPr>
          <w:rFonts w:asciiTheme="minorEastAsia" w:eastAsiaTheme="minorEastAsia" w:hAnsiTheme="minorEastAsia" w:hint="eastAsia"/>
          <w:kern w:val="0"/>
        </w:rPr>
        <w:t>现代肥胖流行的原因：过量饮食、缺乏体力活动。</w:t>
      </w:r>
      <w:r w:rsidR="001D06CF">
        <w:rPr>
          <w:rFonts w:asciiTheme="minorEastAsia" w:eastAsiaTheme="minorEastAsia" w:hAnsiTheme="minorEastAsia"/>
          <w:kern w:val="0"/>
        </w:rPr>
        <w:t>（</w:t>
      </w:r>
      <w:r w:rsidR="001D06CF">
        <w:rPr>
          <w:rFonts w:asciiTheme="minorEastAsia" w:eastAsiaTheme="minorEastAsia" w:hAnsiTheme="minorEastAsia" w:hint="eastAsia"/>
          <w:kern w:val="0"/>
        </w:rPr>
        <w:t xml:space="preserve">    </w:t>
      </w:r>
      <w:r w:rsidR="001D06CF">
        <w:rPr>
          <w:rFonts w:asciiTheme="minorEastAsia" w:eastAsiaTheme="minorEastAsia" w:hAnsiTheme="minorEastAsia"/>
          <w:kern w:val="0"/>
        </w:rPr>
        <w:t>）</w:t>
      </w:r>
    </w:p>
    <w:p w:rsidR="00C65F1E" w:rsidRDefault="00C65F1E" w:rsidP="00C65F1E">
      <w:pPr>
        <w:pStyle w:val="H-61"/>
        <w:ind w:firstLine="422"/>
        <w:rPr>
          <w:b/>
        </w:rPr>
      </w:pPr>
      <w:r>
        <w:rPr>
          <w:rFonts w:hint="eastAsia"/>
          <w:b/>
        </w:rPr>
        <w:t>四、</w:t>
      </w:r>
      <w:r>
        <w:rPr>
          <w:rFonts w:hint="eastAsia"/>
          <w:b/>
        </w:rPr>
        <w:t>名词解释</w:t>
      </w:r>
      <w:r>
        <w:rPr>
          <w:rFonts w:hint="eastAsia"/>
          <w:b/>
        </w:rPr>
        <w:t>题</w:t>
      </w:r>
    </w:p>
    <w:p w:rsidR="00C65F1E" w:rsidRDefault="00C65F1E" w:rsidP="00C65F1E">
      <w:pPr>
        <w:pStyle w:val="20147"/>
        <w:rPr>
          <w:rFonts w:ascii="宋体" w:hAnsi="宋体" w:cs="宋体"/>
          <w:szCs w:val="22"/>
        </w:rPr>
      </w:pPr>
      <w:r>
        <w:rPr>
          <w:rFonts w:ascii="宋体" w:hAnsi="宋体" w:cs="宋体"/>
          <w:szCs w:val="22"/>
        </w:rPr>
        <w:t>1.</w:t>
      </w:r>
      <w:r>
        <w:rPr>
          <w:rFonts w:ascii="宋体" w:hAnsi="宋体" w:cs="宋体" w:hint="eastAsia"/>
          <w:szCs w:val="22"/>
        </w:rPr>
        <w:t>肺活量的体重指数</w:t>
      </w:r>
      <w:r>
        <w:rPr>
          <w:rFonts w:ascii="宋体" w:hAnsi="宋体" w:cs="宋体" w:hint="eastAsia"/>
          <w:szCs w:val="22"/>
        </w:rPr>
        <w:t>：</w:t>
      </w:r>
    </w:p>
    <w:p w:rsidR="00C65F1E" w:rsidRDefault="00C65F1E" w:rsidP="00C65F1E">
      <w:pPr>
        <w:pStyle w:val="20147"/>
        <w:rPr>
          <w:rFonts w:ascii="宋体" w:hAnsi="宋体" w:cs="宋体" w:hint="eastAsia"/>
          <w:szCs w:val="22"/>
        </w:rPr>
      </w:pPr>
    </w:p>
    <w:p w:rsidR="00C65F1E" w:rsidRDefault="00C65F1E" w:rsidP="00C65F1E">
      <w:pPr>
        <w:pStyle w:val="20147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2.</w:t>
      </w:r>
      <w:r>
        <w:rPr>
          <w:rFonts w:ascii="宋体" w:hAnsi="宋体" w:cs="宋体" w:hint="eastAsia"/>
          <w:szCs w:val="21"/>
        </w:rPr>
        <w:t>柔韧素质</w:t>
      </w:r>
      <w:r>
        <w:rPr>
          <w:rFonts w:ascii="宋体" w:hAnsi="宋体" w:cs="宋体" w:hint="eastAsia"/>
          <w:szCs w:val="21"/>
        </w:rPr>
        <w:t>：</w:t>
      </w:r>
    </w:p>
    <w:p w:rsidR="00C65F1E" w:rsidRDefault="00C65F1E" w:rsidP="00C65F1E">
      <w:pPr>
        <w:pStyle w:val="20147"/>
        <w:rPr>
          <w:rFonts w:ascii="宋体" w:hAnsi="宋体" w:cs="宋体" w:hint="eastAsia"/>
          <w:szCs w:val="21"/>
        </w:rPr>
      </w:pPr>
    </w:p>
    <w:p w:rsidR="00C65F1E" w:rsidRDefault="00C65F1E" w:rsidP="00C65F1E">
      <w:pPr>
        <w:pStyle w:val="2014a"/>
      </w:pPr>
      <w:r>
        <w:t>3.</w:t>
      </w:r>
      <w:r>
        <w:rPr>
          <w:rFonts w:hint="eastAsia"/>
        </w:rPr>
        <w:t>过度训练：</w:t>
      </w:r>
    </w:p>
    <w:p w:rsidR="00141FE3" w:rsidRDefault="00C65F1E">
      <w:pPr>
        <w:pStyle w:val="H-61"/>
        <w:ind w:firstLine="422"/>
        <w:rPr>
          <w:b/>
        </w:rPr>
      </w:pPr>
      <w:r>
        <w:rPr>
          <w:rFonts w:hint="eastAsia"/>
          <w:b/>
        </w:rPr>
        <w:lastRenderedPageBreak/>
        <w:t>五</w:t>
      </w:r>
      <w:r w:rsidR="001D06CF">
        <w:rPr>
          <w:rFonts w:hint="eastAsia"/>
          <w:b/>
        </w:rPr>
        <w:t>、简答题</w:t>
      </w: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  <w:r>
        <w:rPr>
          <w:rFonts w:asciiTheme="minorEastAsia" w:eastAsiaTheme="minorEastAsia" w:hAnsiTheme="minorEastAsia" w:cs="宋体"/>
          <w:szCs w:val="21"/>
        </w:rPr>
        <w:t>1.</w:t>
      </w:r>
      <w:r w:rsidR="001D06CF">
        <w:rPr>
          <w:rFonts w:ascii="宋体" w:hAnsi="宋体" w:cs="宋体" w:hint="eastAsia"/>
        </w:rPr>
        <w:t>请说出足球脚背正面踢球的易犯错误和纠正方法？</w:t>
      </w: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 w:hint="eastAsia"/>
        </w:rPr>
      </w:pPr>
    </w:p>
    <w:p w:rsidR="00C65F1E" w:rsidRDefault="00C65F1E">
      <w:pPr>
        <w:spacing w:line="300" w:lineRule="auto"/>
        <w:ind w:firstLineChars="200" w:firstLine="420"/>
        <w:rPr>
          <w:rFonts w:ascii="宋体" w:hAnsi="宋体" w:cs="宋体"/>
        </w:rPr>
      </w:pPr>
    </w:p>
    <w:p w:rsidR="00C65F1E" w:rsidRDefault="00C65F1E">
      <w:pPr>
        <w:pStyle w:val="20147"/>
      </w:pPr>
      <w:r>
        <w:t>2.</w:t>
      </w:r>
      <w:r w:rsidR="001D06CF">
        <w:rPr>
          <w:rFonts w:hint="eastAsia"/>
        </w:rPr>
        <w:t>简述后滚翻</w:t>
      </w:r>
      <w:r w:rsidR="001D06CF">
        <w:t>的</w:t>
      </w:r>
      <w:r w:rsidR="001D06CF">
        <w:rPr>
          <w:rFonts w:hint="eastAsia"/>
        </w:rPr>
        <w:t>动作方法及</w:t>
      </w:r>
      <w:r w:rsidR="001D06CF">
        <w:t>教学重难点。</w:t>
      </w: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  <w:rPr>
          <w:rFonts w:hint="eastAsia"/>
        </w:rPr>
      </w:pPr>
    </w:p>
    <w:p w:rsidR="00C65F1E" w:rsidRDefault="00C65F1E">
      <w:pPr>
        <w:pStyle w:val="20147"/>
      </w:pPr>
    </w:p>
    <w:p w:rsidR="00C65F1E" w:rsidRDefault="00C65F1E">
      <w:pPr>
        <w:pStyle w:val="20147"/>
      </w:pPr>
      <w:r>
        <w:t>3.</w:t>
      </w:r>
      <w:r w:rsidR="001D06CF">
        <w:rPr>
          <w:rFonts w:hint="eastAsia"/>
        </w:rPr>
        <w:t>简述制定</w:t>
      </w:r>
      <w:r w:rsidR="001D06CF">
        <w:t>单元体育教学计划的基本方法与步骤。</w:t>
      </w: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  <w:rPr>
          <w:rFonts w:hint="eastAsia"/>
        </w:rPr>
      </w:pPr>
    </w:p>
    <w:p w:rsidR="00C65F1E" w:rsidRDefault="00C65F1E">
      <w:pPr>
        <w:pStyle w:val="20147"/>
      </w:pPr>
    </w:p>
    <w:p w:rsidR="005066AA" w:rsidRDefault="005066AA">
      <w:pPr>
        <w:pStyle w:val="20147"/>
      </w:pPr>
    </w:p>
    <w:p w:rsidR="00C65F1E" w:rsidRDefault="00C65F1E">
      <w:pPr>
        <w:pStyle w:val="20147"/>
      </w:pPr>
      <w:r>
        <w:t>4.</w:t>
      </w:r>
      <w:r w:rsidR="001D06CF">
        <w:rPr>
          <w:rFonts w:hint="eastAsia"/>
        </w:rPr>
        <w:t>简述</w:t>
      </w:r>
      <w:r w:rsidR="001D06CF">
        <w:t>胸外按压的操作方法。</w:t>
      </w: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</w:pPr>
    </w:p>
    <w:p w:rsidR="00C65F1E" w:rsidRDefault="00C65F1E">
      <w:pPr>
        <w:pStyle w:val="20147"/>
        <w:rPr>
          <w:rFonts w:hint="eastAsia"/>
        </w:rPr>
      </w:pPr>
    </w:p>
    <w:p w:rsidR="00141FE3" w:rsidRDefault="00C65F1E">
      <w:pPr>
        <w:pStyle w:val="H-61"/>
        <w:ind w:firstLine="422"/>
        <w:rPr>
          <w:b/>
        </w:rPr>
      </w:pPr>
      <w:r>
        <w:rPr>
          <w:rFonts w:hint="eastAsia"/>
          <w:b/>
        </w:rPr>
        <w:t>六</w:t>
      </w:r>
      <w:r w:rsidR="001D06CF">
        <w:rPr>
          <w:rFonts w:hint="eastAsia"/>
          <w:b/>
        </w:rPr>
        <w:t>、</w:t>
      </w:r>
      <w:r>
        <w:rPr>
          <w:rFonts w:hint="eastAsia"/>
          <w:b/>
        </w:rPr>
        <w:t>问答</w:t>
      </w:r>
      <w:r w:rsidR="001D06CF">
        <w:rPr>
          <w:rFonts w:hint="eastAsia"/>
          <w:b/>
        </w:rPr>
        <w:t>题</w:t>
      </w:r>
    </w:p>
    <w:p w:rsidR="00141FE3" w:rsidRDefault="00C65F1E">
      <w:pPr>
        <w:pStyle w:val="20147"/>
      </w:pPr>
      <w:bookmarkStart w:id="1" w:name="_Hlk521506617"/>
      <w:r>
        <w:rPr>
          <w:rFonts w:ascii="宋体" w:hAnsi="宋体"/>
          <w:bCs/>
        </w:rPr>
        <w:t>1</w:t>
      </w:r>
      <w:r w:rsidR="001D06CF">
        <w:rPr>
          <w:rFonts w:ascii="宋体" w:hAnsi="宋体" w:hint="eastAsia"/>
          <w:bCs/>
        </w:rPr>
        <w:t>.</w:t>
      </w:r>
      <w:r w:rsidR="001D06CF">
        <w:rPr>
          <w:rFonts w:ascii="宋体" w:hAnsi="宋体" w:hint="eastAsia"/>
        </w:rPr>
        <w:t>教学内容：排球正面双手垫球</w:t>
      </w:r>
    </w:p>
    <w:p w:rsidR="00141FE3" w:rsidRDefault="001D06CF">
      <w:pPr>
        <w:pStyle w:val="20147"/>
      </w:pPr>
      <w:r>
        <w:rPr>
          <w:rFonts w:ascii="宋体" w:hAnsi="宋体" w:hint="eastAsia"/>
        </w:rPr>
        <w:t>学情：水平</w:t>
      </w:r>
      <w:r w:rsidR="004B7B02">
        <w:rPr>
          <w:rFonts w:ascii="宋体" w:hAnsi="宋体" w:hint="eastAsia"/>
        </w:rPr>
        <w:t>三</w:t>
      </w:r>
      <w:r>
        <w:rPr>
          <w:rFonts w:ascii="宋体" w:hAnsi="宋体" w:hint="eastAsia"/>
        </w:rPr>
        <w:t>，男女各</w:t>
      </w:r>
      <w:r>
        <w:rPr>
          <w:rFonts w:hint="eastAsia"/>
        </w:rPr>
        <w:t>20</w:t>
      </w:r>
      <w:r>
        <w:rPr>
          <w:rFonts w:ascii="宋体" w:hAnsi="宋体" w:hint="eastAsia"/>
        </w:rPr>
        <w:t>人，学生从未学过。</w:t>
      </w:r>
    </w:p>
    <w:p w:rsidR="00141FE3" w:rsidRDefault="001D06CF">
      <w:pPr>
        <w:pStyle w:val="20147"/>
      </w:pPr>
      <w:r>
        <w:rPr>
          <w:rFonts w:ascii="宋体" w:hAnsi="宋体" w:hint="eastAsia"/>
        </w:rPr>
        <w:t>课堂概述：教师集合整队，宣布本课内容，准备活动后，学生面对阳光</w:t>
      </w:r>
      <w:r>
        <w:rPr>
          <w:rFonts w:hint="eastAsia"/>
        </w:rPr>
        <w:t>4</w:t>
      </w:r>
      <w:r>
        <w:rPr>
          <w:rFonts w:ascii="宋体" w:hAnsi="宋体" w:hint="eastAsia"/>
        </w:rPr>
        <w:t>列横队，教师用</w:t>
      </w:r>
      <w:r>
        <w:rPr>
          <w:rFonts w:hint="eastAsia"/>
        </w:rPr>
        <w:t>10</w:t>
      </w:r>
      <w:r>
        <w:rPr>
          <w:rFonts w:ascii="宋体" w:hAnsi="宋体" w:hint="eastAsia"/>
        </w:rPr>
        <w:t>分钟讲解排球正面垫球动作方法，接着教师面对学生做一次，然后学生</w:t>
      </w:r>
      <w:r>
        <w:rPr>
          <w:rFonts w:hint="eastAsia"/>
        </w:rPr>
        <w:t>2</w:t>
      </w:r>
      <w:r>
        <w:rPr>
          <w:rFonts w:ascii="宋体" w:hAnsi="宋体" w:hint="eastAsia"/>
        </w:rPr>
        <w:t>人</w:t>
      </w:r>
      <w:r>
        <w:rPr>
          <w:rFonts w:hint="eastAsia"/>
        </w:rPr>
        <w:t>1</w:t>
      </w:r>
      <w:r>
        <w:rPr>
          <w:rFonts w:ascii="宋体" w:hAnsi="宋体" w:hint="eastAsia"/>
        </w:rPr>
        <w:t>组做一人抛球一人垫球练习，教师在一旁观察，直至课堂结束。</w:t>
      </w:r>
    </w:p>
    <w:p w:rsidR="00141FE3" w:rsidRDefault="001D06CF">
      <w:pPr>
        <w:pStyle w:val="20147"/>
      </w:pPr>
      <w:r>
        <w:rPr>
          <w:rFonts w:ascii="宋体" w:hAnsi="宋体" w:hint="eastAsia"/>
        </w:rPr>
        <w:t>（</w:t>
      </w:r>
      <w:r>
        <w:rPr>
          <w:rFonts w:hint="eastAsia"/>
        </w:rPr>
        <w:t>1</w:t>
      </w:r>
      <w:r>
        <w:rPr>
          <w:rFonts w:ascii="宋体" w:hAnsi="宋体" w:hint="eastAsia"/>
        </w:rPr>
        <w:t>）本节课教师采用了哪些教学方法？</w:t>
      </w:r>
    </w:p>
    <w:p w:rsidR="00C65F1E" w:rsidRDefault="001D06CF">
      <w:pPr>
        <w:pStyle w:val="20147"/>
        <w:ind w:firstLineChars="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2</w:t>
      </w:r>
      <w:r>
        <w:rPr>
          <w:rFonts w:ascii="宋体" w:hAnsi="宋体" w:hint="eastAsia"/>
        </w:rPr>
        <w:t>）本节课存在哪些教学问题？</w:t>
      </w:r>
    </w:p>
    <w:p w:rsidR="00C65F1E" w:rsidRDefault="00C65F1E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bookmarkEnd w:id="1"/>
    <w:p w:rsidR="00141FE3" w:rsidRDefault="00C65F1E">
      <w:pPr>
        <w:pStyle w:val="20147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2</w:t>
      </w:r>
      <w:r w:rsidR="004B182C">
        <w:rPr>
          <w:rFonts w:ascii="宋体" w:hAnsi="宋体" w:hint="eastAsia"/>
          <w:szCs w:val="21"/>
        </w:rPr>
        <w:t>.</w:t>
      </w:r>
      <w:r w:rsidR="001D06CF">
        <w:rPr>
          <w:rFonts w:ascii="宋体" w:hAnsi="宋体" w:hint="eastAsia"/>
          <w:szCs w:val="21"/>
        </w:rPr>
        <w:t>材料：教学内容：跨越式跳高，</w:t>
      </w:r>
    </w:p>
    <w:p w:rsidR="00141FE3" w:rsidRDefault="001D06CF">
      <w:pPr>
        <w:pStyle w:val="2014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对象：水平四学生，</w:t>
      </w:r>
    </w:p>
    <w:p w:rsidR="00141FE3" w:rsidRDefault="001D06CF">
      <w:pPr>
        <w:pStyle w:val="2014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重点：助跑，起跳，</w:t>
      </w:r>
    </w:p>
    <w:p w:rsidR="00141FE3" w:rsidRDefault="001D06CF">
      <w:pPr>
        <w:pStyle w:val="2014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难点：助跑与起跳的衔接。</w:t>
      </w:r>
    </w:p>
    <w:p w:rsidR="00C65F1E" w:rsidRDefault="001D06CF">
      <w:pPr>
        <w:pStyle w:val="20147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要求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（1）写出本课教学目标；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设计本课学习基本部分教学活动方式与组织措施。</w:t>
      </w:r>
    </w:p>
    <w:sectPr w:rsidR="00C65F1E">
      <w:headerReference w:type="default" r:id="rId8"/>
      <w:footerReference w:type="default" r:id="rId9"/>
      <w:pgSz w:w="11907" w:h="16840"/>
      <w:pgMar w:top="1474" w:right="1417" w:bottom="1077" w:left="1247" w:header="851" w:footer="68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459" w:rsidRDefault="00BB0459">
      <w:r>
        <w:separator/>
      </w:r>
    </w:p>
  </w:endnote>
  <w:endnote w:type="continuationSeparator" w:id="0">
    <w:p w:rsidR="00BB0459" w:rsidRDefault="00BB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E3" w:rsidRDefault="00BB0459">
    <w:pPr>
      <w:widowControl/>
      <w:jc w:val="center"/>
      <w:rPr>
        <w:rFonts w:ascii="宋体" w:hAnsi="宋体"/>
        <w:kern w:val="0"/>
        <w:szCs w:val="21"/>
      </w:rPr>
    </w:pPr>
    <w:r>
      <w:rPr>
        <w:rFonts w:ascii="宋体" w:hAnsi="宋体"/>
        <w:kern w:val="0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left:0;text-align:left;margin-left:344.8pt;margin-top:.2pt;width:128.35pt;height:18.1pt;z-index:251673600;mso-width-relative:page;mso-height-relative:page" stroked="f">
          <v:fill opacity="0"/>
          <v:textbox inset="0,0,0,0">
            <w:txbxContent>
              <w:p w:rsidR="00141FE3" w:rsidRDefault="001D06CF">
                <w:pPr>
                  <w:rPr>
                    <w:b/>
                    <w:szCs w:val="21"/>
                  </w:rPr>
                </w:pPr>
                <w:r>
                  <w:rPr>
                    <w:rFonts w:ascii="黑体" w:eastAsia="黑体" w:hint="eastAsia"/>
                    <w:b/>
                    <w:color w:val="7F7F7F"/>
                    <w:szCs w:val="21"/>
                  </w:rPr>
                  <w:t>报名专线：400-6300-999</w:t>
                </w:r>
              </w:p>
            </w:txbxContent>
          </v:textbox>
        </v:shape>
      </w:pict>
    </w:r>
    <w:r>
      <w:rPr>
        <w:rFonts w:ascii="宋体" w:hAnsi="宋体"/>
        <w:kern w:val="0"/>
        <w:szCs w:val="21"/>
      </w:rPr>
      <w:pict>
        <v:shape id="_x0000_s3075" type="#_x0000_t202" style="position:absolute;left:0;text-align:left;margin-left:2.65pt;margin-top:-.55pt;width:106.85pt;height:18.1pt;z-index:251672576;mso-width-relative:page;mso-height-relative:page" stroked="f">
          <v:fill opacity="0"/>
          <v:textbox inset="0,0,0,0">
            <w:txbxContent>
              <w:p w:rsidR="00141FE3" w:rsidRDefault="001D06CF">
                <w:pPr>
                  <w:rPr>
                    <w:rFonts w:ascii="黑体" w:eastAsia="黑体"/>
                    <w:b/>
                    <w:color w:val="7F7F7F"/>
                    <w:szCs w:val="21"/>
                  </w:rPr>
                </w:pPr>
                <w:r>
                  <w:rPr>
                    <w:rFonts w:ascii="黑体" w:eastAsia="黑体" w:hint="eastAsia"/>
                    <w:b/>
                    <w:color w:val="7F7F7F"/>
                    <w:szCs w:val="21"/>
                  </w:rPr>
                  <w:t>中公教育学员专用资料</w:t>
                </w:r>
              </w:p>
            </w:txbxContent>
          </v:textbox>
        </v:shape>
      </w:pict>
    </w:r>
    <w:r w:rsidR="001D06CF">
      <w:rPr>
        <w:kern w:val="0"/>
        <w:szCs w:val="21"/>
      </w:rPr>
      <w:fldChar w:fldCharType="begin"/>
    </w:r>
    <w:r w:rsidR="001D06CF">
      <w:rPr>
        <w:kern w:val="0"/>
        <w:szCs w:val="21"/>
      </w:rPr>
      <w:instrText xml:space="preserve"> PAGE   \* MERGEFORMAT </w:instrText>
    </w:r>
    <w:r w:rsidR="001D06CF">
      <w:rPr>
        <w:kern w:val="0"/>
        <w:szCs w:val="21"/>
      </w:rPr>
      <w:fldChar w:fldCharType="separate"/>
    </w:r>
    <w:r w:rsidR="00613A0F" w:rsidRPr="00613A0F">
      <w:rPr>
        <w:noProof/>
        <w:kern w:val="0"/>
        <w:szCs w:val="21"/>
        <w:lang w:val="zh-CN"/>
      </w:rPr>
      <w:t>1</w:t>
    </w:r>
    <w:r w:rsidR="001D06CF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459" w:rsidRDefault="00BB0459">
      <w:r>
        <w:separator/>
      </w:r>
    </w:p>
  </w:footnote>
  <w:footnote w:type="continuationSeparator" w:id="0">
    <w:p w:rsidR="00BB0459" w:rsidRDefault="00BB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FE3" w:rsidRDefault="001D06CF">
    <w:pPr>
      <w:wordWrap w:val="0"/>
      <w:jc w:val="right"/>
    </w:pPr>
    <w:r>
      <w:rPr>
        <w:rFonts w:ascii="黑体" w:eastAsia="黑体" w:hint="eastAsia"/>
        <w:b/>
        <w:noProof/>
        <w:color w:val="7F7F7F"/>
        <w:szCs w:val="21"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37465</wp:posOffset>
          </wp:positionH>
          <wp:positionV relativeFrom="paragraph">
            <wp:posOffset>-220980</wp:posOffset>
          </wp:positionV>
          <wp:extent cx="1697355" cy="414020"/>
          <wp:effectExtent l="19050" t="0" r="0" b="0"/>
          <wp:wrapNone/>
          <wp:docPr id="2" name="图片 0" descr="2015新loge-公务员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0" descr="2015新loge-公务员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7606" cy="4140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B0459">
      <w:rPr>
        <w:rFonts w:ascii="黑体" w:eastAsia="黑体"/>
        <w:b/>
        <w:color w:val="7F7F7F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143.8pt;margin-top:15.35pt;width:326.35pt;height:0;z-index:251670528;mso-position-horizontal-relative:text;mso-position-vertical-relative:text;mso-width-relative:page;mso-height-relative:page" o:connectortype="straight" strokecolor="black [3213]" strokeweight="1pt"/>
      </w:pict>
    </w:r>
    <w:r>
      <w:rPr>
        <w:rFonts w:ascii="黑体" w:eastAsia="黑体" w:hint="eastAsia"/>
        <w:b/>
        <w:color w:val="7F7F7F"/>
        <w:szCs w:val="21"/>
      </w:rPr>
      <w:t>学员专用  请勿外泄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6"/>
    <o:shapelayout v:ext="edit">
      <o:idmap v:ext="edit" data="2,3"/>
      <o:rules v:ext="edit">
        <o:r id="V:Rule1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2"/>
  </w:compat>
  <w:rsids>
    <w:rsidRoot w:val="00D31528"/>
    <w:rsid w:val="00006EA0"/>
    <w:rsid w:val="00007505"/>
    <w:rsid w:val="000104F3"/>
    <w:rsid w:val="00011BE3"/>
    <w:rsid w:val="0001477E"/>
    <w:rsid w:val="000165C0"/>
    <w:rsid w:val="00022460"/>
    <w:rsid w:val="00027D69"/>
    <w:rsid w:val="000326B1"/>
    <w:rsid w:val="00042116"/>
    <w:rsid w:val="00044A09"/>
    <w:rsid w:val="00047D5D"/>
    <w:rsid w:val="00051AF9"/>
    <w:rsid w:val="0005555B"/>
    <w:rsid w:val="000600D5"/>
    <w:rsid w:val="00060F18"/>
    <w:rsid w:val="00061DC5"/>
    <w:rsid w:val="00064CFF"/>
    <w:rsid w:val="000713DF"/>
    <w:rsid w:val="00076225"/>
    <w:rsid w:val="000768D8"/>
    <w:rsid w:val="000837B2"/>
    <w:rsid w:val="00084DF4"/>
    <w:rsid w:val="00093458"/>
    <w:rsid w:val="000A0877"/>
    <w:rsid w:val="000A195D"/>
    <w:rsid w:val="000A28BD"/>
    <w:rsid w:val="000A6CF7"/>
    <w:rsid w:val="000A73C9"/>
    <w:rsid w:val="000B67C9"/>
    <w:rsid w:val="000C119B"/>
    <w:rsid w:val="000C770E"/>
    <w:rsid w:val="000E2A7C"/>
    <w:rsid w:val="000E4C8C"/>
    <w:rsid w:val="00101807"/>
    <w:rsid w:val="0010393B"/>
    <w:rsid w:val="0010523C"/>
    <w:rsid w:val="0010573A"/>
    <w:rsid w:val="0010627D"/>
    <w:rsid w:val="00106FB3"/>
    <w:rsid w:val="00111867"/>
    <w:rsid w:val="00112725"/>
    <w:rsid w:val="00112A8D"/>
    <w:rsid w:val="001161E5"/>
    <w:rsid w:val="00116658"/>
    <w:rsid w:val="00121FEC"/>
    <w:rsid w:val="001271BA"/>
    <w:rsid w:val="00132E0D"/>
    <w:rsid w:val="001345AA"/>
    <w:rsid w:val="00136B32"/>
    <w:rsid w:val="00137469"/>
    <w:rsid w:val="00141FE3"/>
    <w:rsid w:val="00145A57"/>
    <w:rsid w:val="001559EC"/>
    <w:rsid w:val="00156C96"/>
    <w:rsid w:val="00157F8D"/>
    <w:rsid w:val="00167B28"/>
    <w:rsid w:val="00170012"/>
    <w:rsid w:val="00172A27"/>
    <w:rsid w:val="001744EE"/>
    <w:rsid w:val="00180517"/>
    <w:rsid w:val="00183971"/>
    <w:rsid w:val="00187A59"/>
    <w:rsid w:val="00191595"/>
    <w:rsid w:val="00196AFE"/>
    <w:rsid w:val="001A0C94"/>
    <w:rsid w:val="001A2983"/>
    <w:rsid w:val="001A70F4"/>
    <w:rsid w:val="001C1F4F"/>
    <w:rsid w:val="001C24D2"/>
    <w:rsid w:val="001C2EE2"/>
    <w:rsid w:val="001D06CF"/>
    <w:rsid w:val="001D1E00"/>
    <w:rsid w:val="001D6025"/>
    <w:rsid w:val="001E2CDA"/>
    <w:rsid w:val="001F487C"/>
    <w:rsid w:val="001F5732"/>
    <w:rsid w:val="001F74DD"/>
    <w:rsid w:val="002045A8"/>
    <w:rsid w:val="00230F3A"/>
    <w:rsid w:val="00255699"/>
    <w:rsid w:val="00256CB7"/>
    <w:rsid w:val="002634CC"/>
    <w:rsid w:val="0029591C"/>
    <w:rsid w:val="002A195E"/>
    <w:rsid w:val="002A76F4"/>
    <w:rsid w:val="002D479A"/>
    <w:rsid w:val="002E0246"/>
    <w:rsid w:val="002E5A63"/>
    <w:rsid w:val="002E7C17"/>
    <w:rsid w:val="002F0E92"/>
    <w:rsid w:val="00304F13"/>
    <w:rsid w:val="0031547D"/>
    <w:rsid w:val="003177F3"/>
    <w:rsid w:val="00331955"/>
    <w:rsid w:val="003434DB"/>
    <w:rsid w:val="00344CDE"/>
    <w:rsid w:val="00351ADC"/>
    <w:rsid w:val="00357C42"/>
    <w:rsid w:val="00373EF8"/>
    <w:rsid w:val="0038148F"/>
    <w:rsid w:val="00392E09"/>
    <w:rsid w:val="00395F4C"/>
    <w:rsid w:val="003969BF"/>
    <w:rsid w:val="0039797B"/>
    <w:rsid w:val="003A654E"/>
    <w:rsid w:val="003B21A8"/>
    <w:rsid w:val="003B2372"/>
    <w:rsid w:val="003B7168"/>
    <w:rsid w:val="003C0382"/>
    <w:rsid w:val="003C07A8"/>
    <w:rsid w:val="003D19AB"/>
    <w:rsid w:val="003D551B"/>
    <w:rsid w:val="003D56C5"/>
    <w:rsid w:val="003E4F8E"/>
    <w:rsid w:val="003F0768"/>
    <w:rsid w:val="003F1701"/>
    <w:rsid w:val="003F1FFA"/>
    <w:rsid w:val="003F2966"/>
    <w:rsid w:val="003F3CA0"/>
    <w:rsid w:val="003F51C0"/>
    <w:rsid w:val="0040259A"/>
    <w:rsid w:val="00403256"/>
    <w:rsid w:val="00413B43"/>
    <w:rsid w:val="00415DFB"/>
    <w:rsid w:val="004170A8"/>
    <w:rsid w:val="00417DD3"/>
    <w:rsid w:val="00422293"/>
    <w:rsid w:val="00423E64"/>
    <w:rsid w:val="004243E7"/>
    <w:rsid w:val="00432627"/>
    <w:rsid w:val="004369C2"/>
    <w:rsid w:val="0044117B"/>
    <w:rsid w:val="004459B3"/>
    <w:rsid w:val="0044616E"/>
    <w:rsid w:val="00447471"/>
    <w:rsid w:val="00450249"/>
    <w:rsid w:val="00450766"/>
    <w:rsid w:val="00461422"/>
    <w:rsid w:val="00466047"/>
    <w:rsid w:val="004754F3"/>
    <w:rsid w:val="004762C7"/>
    <w:rsid w:val="00486609"/>
    <w:rsid w:val="0048673D"/>
    <w:rsid w:val="00494498"/>
    <w:rsid w:val="00495A04"/>
    <w:rsid w:val="00497177"/>
    <w:rsid w:val="004A1CA3"/>
    <w:rsid w:val="004B182C"/>
    <w:rsid w:val="004B769A"/>
    <w:rsid w:val="004B7B02"/>
    <w:rsid w:val="004C0BAE"/>
    <w:rsid w:val="004C3E35"/>
    <w:rsid w:val="004C42E5"/>
    <w:rsid w:val="004C66C1"/>
    <w:rsid w:val="004D1D0B"/>
    <w:rsid w:val="004E015C"/>
    <w:rsid w:val="004E6436"/>
    <w:rsid w:val="004E7ECD"/>
    <w:rsid w:val="004F2479"/>
    <w:rsid w:val="005066AA"/>
    <w:rsid w:val="00520794"/>
    <w:rsid w:val="00530D43"/>
    <w:rsid w:val="0053235B"/>
    <w:rsid w:val="005354A4"/>
    <w:rsid w:val="00550138"/>
    <w:rsid w:val="0055251D"/>
    <w:rsid w:val="005576F5"/>
    <w:rsid w:val="00562AFD"/>
    <w:rsid w:val="0057068D"/>
    <w:rsid w:val="00570A6A"/>
    <w:rsid w:val="005726EC"/>
    <w:rsid w:val="005733AE"/>
    <w:rsid w:val="005734A5"/>
    <w:rsid w:val="005753D1"/>
    <w:rsid w:val="005768B3"/>
    <w:rsid w:val="005811BC"/>
    <w:rsid w:val="00582CAC"/>
    <w:rsid w:val="0058532D"/>
    <w:rsid w:val="00590AE2"/>
    <w:rsid w:val="00591D48"/>
    <w:rsid w:val="00593804"/>
    <w:rsid w:val="005A03DE"/>
    <w:rsid w:val="005A3D05"/>
    <w:rsid w:val="005A7713"/>
    <w:rsid w:val="005A7D3A"/>
    <w:rsid w:val="005B0482"/>
    <w:rsid w:val="005B124A"/>
    <w:rsid w:val="005C1EE6"/>
    <w:rsid w:val="005C799C"/>
    <w:rsid w:val="005D0994"/>
    <w:rsid w:val="005D1157"/>
    <w:rsid w:val="005D30BB"/>
    <w:rsid w:val="005D4B02"/>
    <w:rsid w:val="005D5F65"/>
    <w:rsid w:val="005F2701"/>
    <w:rsid w:val="005F2CD8"/>
    <w:rsid w:val="005F7D73"/>
    <w:rsid w:val="006027F2"/>
    <w:rsid w:val="00602B3D"/>
    <w:rsid w:val="00604D24"/>
    <w:rsid w:val="00613A0F"/>
    <w:rsid w:val="00613AEC"/>
    <w:rsid w:val="00622555"/>
    <w:rsid w:val="00622F3B"/>
    <w:rsid w:val="006232B3"/>
    <w:rsid w:val="00637F39"/>
    <w:rsid w:val="00643236"/>
    <w:rsid w:val="006432E1"/>
    <w:rsid w:val="00656FFF"/>
    <w:rsid w:val="0065714C"/>
    <w:rsid w:val="00672BAD"/>
    <w:rsid w:val="0067633C"/>
    <w:rsid w:val="00676F23"/>
    <w:rsid w:val="00696C05"/>
    <w:rsid w:val="006A1303"/>
    <w:rsid w:val="006A1368"/>
    <w:rsid w:val="006A648B"/>
    <w:rsid w:val="006B0FFA"/>
    <w:rsid w:val="006B3364"/>
    <w:rsid w:val="006C0095"/>
    <w:rsid w:val="006C66BE"/>
    <w:rsid w:val="006D48D6"/>
    <w:rsid w:val="006E0ED7"/>
    <w:rsid w:val="006E3862"/>
    <w:rsid w:val="006E3950"/>
    <w:rsid w:val="006E5C92"/>
    <w:rsid w:val="006F05FB"/>
    <w:rsid w:val="006F25AF"/>
    <w:rsid w:val="0070263E"/>
    <w:rsid w:val="007060AF"/>
    <w:rsid w:val="00706D07"/>
    <w:rsid w:val="00710B23"/>
    <w:rsid w:val="007122B3"/>
    <w:rsid w:val="00713F40"/>
    <w:rsid w:val="00715C3B"/>
    <w:rsid w:val="00725E61"/>
    <w:rsid w:val="00727C74"/>
    <w:rsid w:val="007338A5"/>
    <w:rsid w:val="0074427E"/>
    <w:rsid w:val="00756EAF"/>
    <w:rsid w:val="00775358"/>
    <w:rsid w:val="00780D95"/>
    <w:rsid w:val="007839AC"/>
    <w:rsid w:val="007857AA"/>
    <w:rsid w:val="00795368"/>
    <w:rsid w:val="007A65E4"/>
    <w:rsid w:val="007A737A"/>
    <w:rsid w:val="007B6CF3"/>
    <w:rsid w:val="007C002A"/>
    <w:rsid w:val="007C07BD"/>
    <w:rsid w:val="007C1050"/>
    <w:rsid w:val="007C6393"/>
    <w:rsid w:val="007D40A4"/>
    <w:rsid w:val="007D6F54"/>
    <w:rsid w:val="007D7BE8"/>
    <w:rsid w:val="007E131E"/>
    <w:rsid w:val="007E7801"/>
    <w:rsid w:val="007F1B0D"/>
    <w:rsid w:val="007F78A2"/>
    <w:rsid w:val="00801B0E"/>
    <w:rsid w:val="00804E74"/>
    <w:rsid w:val="00815429"/>
    <w:rsid w:val="00820402"/>
    <w:rsid w:val="00820F84"/>
    <w:rsid w:val="00822D18"/>
    <w:rsid w:val="00826A56"/>
    <w:rsid w:val="00830C40"/>
    <w:rsid w:val="0083403B"/>
    <w:rsid w:val="00836EDE"/>
    <w:rsid w:val="008426A3"/>
    <w:rsid w:val="00846E4A"/>
    <w:rsid w:val="008522AF"/>
    <w:rsid w:val="0085462E"/>
    <w:rsid w:val="0085646D"/>
    <w:rsid w:val="0085687A"/>
    <w:rsid w:val="00863BA8"/>
    <w:rsid w:val="0087272E"/>
    <w:rsid w:val="00873194"/>
    <w:rsid w:val="00880F11"/>
    <w:rsid w:val="0089007D"/>
    <w:rsid w:val="00890FB5"/>
    <w:rsid w:val="008A640F"/>
    <w:rsid w:val="008B0D5C"/>
    <w:rsid w:val="008B3EFA"/>
    <w:rsid w:val="008B49F5"/>
    <w:rsid w:val="008B5517"/>
    <w:rsid w:val="008B5642"/>
    <w:rsid w:val="008C25DA"/>
    <w:rsid w:val="008C4460"/>
    <w:rsid w:val="008C463E"/>
    <w:rsid w:val="008C6C83"/>
    <w:rsid w:val="008C7DFE"/>
    <w:rsid w:val="008D2431"/>
    <w:rsid w:val="008D6C28"/>
    <w:rsid w:val="008E19C1"/>
    <w:rsid w:val="008E1D71"/>
    <w:rsid w:val="008E3A97"/>
    <w:rsid w:val="008E4504"/>
    <w:rsid w:val="008F5BFF"/>
    <w:rsid w:val="008F69AC"/>
    <w:rsid w:val="00905C6C"/>
    <w:rsid w:val="00906116"/>
    <w:rsid w:val="009072CC"/>
    <w:rsid w:val="00923A3F"/>
    <w:rsid w:val="0092425A"/>
    <w:rsid w:val="0093223D"/>
    <w:rsid w:val="009345F2"/>
    <w:rsid w:val="00936034"/>
    <w:rsid w:val="00937A4A"/>
    <w:rsid w:val="0094336A"/>
    <w:rsid w:val="00945068"/>
    <w:rsid w:val="009456F9"/>
    <w:rsid w:val="0094623B"/>
    <w:rsid w:val="00951B30"/>
    <w:rsid w:val="00955C4C"/>
    <w:rsid w:val="009573F1"/>
    <w:rsid w:val="0095777E"/>
    <w:rsid w:val="00957F36"/>
    <w:rsid w:val="009662D3"/>
    <w:rsid w:val="00967ECB"/>
    <w:rsid w:val="00970447"/>
    <w:rsid w:val="00976123"/>
    <w:rsid w:val="00981280"/>
    <w:rsid w:val="009869E5"/>
    <w:rsid w:val="00992867"/>
    <w:rsid w:val="009958E5"/>
    <w:rsid w:val="00995BAE"/>
    <w:rsid w:val="00996E05"/>
    <w:rsid w:val="009970CB"/>
    <w:rsid w:val="009A27A6"/>
    <w:rsid w:val="009A75D6"/>
    <w:rsid w:val="009B29A5"/>
    <w:rsid w:val="009B61D6"/>
    <w:rsid w:val="009B6988"/>
    <w:rsid w:val="009B7672"/>
    <w:rsid w:val="009C5285"/>
    <w:rsid w:val="009D0DD6"/>
    <w:rsid w:val="009D643C"/>
    <w:rsid w:val="009D762C"/>
    <w:rsid w:val="009F30B1"/>
    <w:rsid w:val="009F5A02"/>
    <w:rsid w:val="00A11882"/>
    <w:rsid w:val="00A121E2"/>
    <w:rsid w:val="00A2031A"/>
    <w:rsid w:val="00A223F7"/>
    <w:rsid w:val="00A23066"/>
    <w:rsid w:val="00A235AC"/>
    <w:rsid w:val="00A25438"/>
    <w:rsid w:val="00A25D48"/>
    <w:rsid w:val="00A359E8"/>
    <w:rsid w:val="00A530CC"/>
    <w:rsid w:val="00A606D4"/>
    <w:rsid w:val="00A60C02"/>
    <w:rsid w:val="00A6674B"/>
    <w:rsid w:val="00A84159"/>
    <w:rsid w:val="00A85DC6"/>
    <w:rsid w:val="00A92105"/>
    <w:rsid w:val="00A92E6C"/>
    <w:rsid w:val="00AA0A7F"/>
    <w:rsid w:val="00AA16A1"/>
    <w:rsid w:val="00AA38D0"/>
    <w:rsid w:val="00AA430F"/>
    <w:rsid w:val="00AA4B2F"/>
    <w:rsid w:val="00AC3529"/>
    <w:rsid w:val="00AD45B0"/>
    <w:rsid w:val="00AD4DE7"/>
    <w:rsid w:val="00AD5BDC"/>
    <w:rsid w:val="00AE1AC0"/>
    <w:rsid w:val="00AE28F7"/>
    <w:rsid w:val="00AE2ED2"/>
    <w:rsid w:val="00AF4F0A"/>
    <w:rsid w:val="00B13327"/>
    <w:rsid w:val="00B15221"/>
    <w:rsid w:val="00B159D5"/>
    <w:rsid w:val="00B17077"/>
    <w:rsid w:val="00B244AA"/>
    <w:rsid w:val="00B30FDD"/>
    <w:rsid w:val="00B31BDC"/>
    <w:rsid w:val="00B31D7F"/>
    <w:rsid w:val="00B31E5C"/>
    <w:rsid w:val="00B345F5"/>
    <w:rsid w:val="00B34E2F"/>
    <w:rsid w:val="00B411ED"/>
    <w:rsid w:val="00B52F72"/>
    <w:rsid w:val="00B53ACD"/>
    <w:rsid w:val="00B54C16"/>
    <w:rsid w:val="00B56F8E"/>
    <w:rsid w:val="00B64755"/>
    <w:rsid w:val="00B71804"/>
    <w:rsid w:val="00B737C0"/>
    <w:rsid w:val="00B74339"/>
    <w:rsid w:val="00B74755"/>
    <w:rsid w:val="00B75D35"/>
    <w:rsid w:val="00B830D9"/>
    <w:rsid w:val="00B83339"/>
    <w:rsid w:val="00B97003"/>
    <w:rsid w:val="00BA35A9"/>
    <w:rsid w:val="00BA37F5"/>
    <w:rsid w:val="00BA4647"/>
    <w:rsid w:val="00BA761A"/>
    <w:rsid w:val="00BB0459"/>
    <w:rsid w:val="00BB561F"/>
    <w:rsid w:val="00BC0AB6"/>
    <w:rsid w:val="00BC4354"/>
    <w:rsid w:val="00BD09D4"/>
    <w:rsid w:val="00BD2BCD"/>
    <w:rsid w:val="00BD43D5"/>
    <w:rsid w:val="00BD7A1D"/>
    <w:rsid w:val="00BE1395"/>
    <w:rsid w:val="00BE176F"/>
    <w:rsid w:val="00BE60C9"/>
    <w:rsid w:val="00BE62EB"/>
    <w:rsid w:val="00BE6A27"/>
    <w:rsid w:val="00BF2784"/>
    <w:rsid w:val="00BF4D32"/>
    <w:rsid w:val="00C00262"/>
    <w:rsid w:val="00C00EDF"/>
    <w:rsid w:val="00C12625"/>
    <w:rsid w:val="00C14503"/>
    <w:rsid w:val="00C15674"/>
    <w:rsid w:val="00C15F8A"/>
    <w:rsid w:val="00C21828"/>
    <w:rsid w:val="00C2498D"/>
    <w:rsid w:val="00C3594F"/>
    <w:rsid w:val="00C505FB"/>
    <w:rsid w:val="00C56E96"/>
    <w:rsid w:val="00C6447F"/>
    <w:rsid w:val="00C65F1E"/>
    <w:rsid w:val="00C82EBE"/>
    <w:rsid w:val="00C86B22"/>
    <w:rsid w:val="00CA0E19"/>
    <w:rsid w:val="00CA135F"/>
    <w:rsid w:val="00CA3426"/>
    <w:rsid w:val="00CA35B6"/>
    <w:rsid w:val="00CA4E6D"/>
    <w:rsid w:val="00CC0187"/>
    <w:rsid w:val="00CC23B6"/>
    <w:rsid w:val="00CC2695"/>
    <w:rsid w:val="00CD091E"/>
    <w:rsid w:val="00CE722F"/>
    <w:rsid w:val="00D1237A"/>
    <w:rsid w:val="00D140D0"/>
    <w:rsid w:val="00D20712"/>
    <w:rsid w:val="00D21829"/>
    <w:rsid w:val="00D21A4B"/>
    <w:rsid w:val="00D25F92"/>
    <w:rsid w:val="00D311D5"/>
    <w:rsid w:val="00D31528"/>
    <w:rsid w:val="00D357D9"/>
    <w:rsid w:val="00D359B7"/>
    <w:rsid w:val="00D62172"/>
    <w:rsid w:val="00D629DE"/>
    <w:rsid w:val="00D64225"/>
    <w:rsid w:val="00D6561F"/>
    <w:rsid w:val="00D65B90"/>
    <w:rsid w:val="00D65F9F"/>
    <w:rsid w:val="00D715C4"/>
    <w:rsid w:val="00D71F6C"/>
    <w:rsid w:val="00D741E9"/>
    <w:rsid w:val="00D75C33"/>
    <w:rsid w:val="00D82A58"/>
    <w:rsid w:val="00D830F1"/>
    <w:rsid w:val="00D842A4"/>
    <w:rsid w:val="00D85736"/>
    <w:rsid w:val="00D92DD3"/>
    <w:rsid w:val="00D93886"/>
    <w:rsid w:val="00DA2C0A"/>
    <w:rsid w:val="00DB0C0D"/>
    <w:rsid w:val="00DD1D9A"/>
    <w:rsid w:val="00DD7555"/>
    <w:rsid w:val="00DD77B7"/>
    <w:rsid w:val="00DE37D5"/>
    <w:rsid w:val="00DE6338"/>
    <w:rsid w:val="00DF1A8D"/>
    <w:rsid w:val="00DF2CEA"/>
    <w:rsid w:val="00DF32F5"/>
    <w:rsid w:val="00DF628F"/>
    <w:rsid w:val="00E01B91"/>
    <w:rsid w:val="00E117E5"/>
    <w:rsid w:val="00E12804"/>
    <w:rsid w:val="00E14206"/>
    <w:rsid w:val="00E1565D"/>
    <w:rsid w:val="00E17B1E"/>
    <w:rsid w:val="00E231E9"/>
    <w:rsid w:val="00E3141F"/>
    <w:rsid w:val="00E314FE"/>
    <w:rsid w:val="00E3363C"/>
    <w:rsid w:val="00E54341"/>
    <w:rsid w:val="00E544A2"/>
    <w:rsid w:val="00E544FE"/>
    <w:rsid w:val="00E55200"/>
    <w:rsid w:val="00E5756E"/>
    <w:rsid w:val="00E623E0"/>
    <w:rsid w:val="00E72FB3"/>
    <w:rsid w:val="00E81163"/>
    <w:rsid w:val="00E81F85"/>
    <w:rsid w:val="00E82505"/>
    <w:rsid w:val="00E83C06"/>
    <w:rsid w:val="00E9061A"/>
    <w:rsid w:val="00E92111"/>
    <w:rsid w:val="00EA2E1B"/>
    <w:rsid w:val="00EA4BE5"/>
    <w:rsid w:val="00EA54E3"/>
    <w:rsid w:val="00EA680D"/>
    <w:rsid w:val="00EB56C8"/>
    <w:rsid w:val="00EC6321"/>
    <w:rsid w:val="00EC7B2A"/>
    <w:rsid w:val="00ED057C"/>
    <w:rsid w:val="00ED1991"/>
    <w:rsid w:val="00ED259F"/>
    <w:rsid w:val="00ED4864"/>
    <w:rsid w:val="00ED495D"/>
    <w:rsid w:val="00ED78C8"/>
    <w:rsid w:val="00EE5CC3"/>
    <w:rsid w:val="00EF117C"/>
    <w:rsid w:val="00EF251A"/>
    <w:rsid w:val="00EF669D"/>
    <w:rsid w:val="00F03517"/>
    <w:rsid w:val="00F039A0"/>
    <w:rsid w:val="00F04E65"/>
    <w:rsid w:val="00F12A80"/>
    <w:rsid w:val="00F23046"/>
    <w:rsid w:val="00F25400"/>
    <w:rsid w:val="00F25927"/>
    <w:rsid w:val="00F30ABA"/>
    <w:rsid w:val="00F3110E"/>
    <w:rsid w:val="00F44B8E"/>
    <w:rsid w:val="00F44C5E"/>
    <w:rsid w:val="00F4781F"/>
    <w:rsid w:val="00F547A6"/>
    <w:rsid w:val="00F6288D"/>
    <w:rsid w:val="00F656BC"/>
    <w:rsid w:val="00F65849"/>
    <w:rsid w:val="00F66A06"/>
    <w:rsid w:val="00F6764F"/>
    <w:rsid w:val="00F710C5"/>
    <w:rsid w:val="00F8185D"/>
    <w:rsid w:val="00F81F74"/>
    <w:rsid w:val="00F82278"/>
    <w:rsid w:val="00F84C84"/>
    <w:rsid w:val="00F966D8"/>
    <w:rsid w:val="00FA1335"/>
    <w:rsid w:val="00FB1127"/>
    <w:rsid w:val="00FB280A"/>
    <w:rsid w:val="00FB356F"/>
    <w:rsid w:val="00FC4921"/>
    <w:rsid w:val="00FD0F94"/>
    <w:rsid w:val="00FD2860"/>
    <w:rsid w:val="00FD3247"/>
    <w:rsid w:val="00FD6ED1"/>
    <w:rsid w:val="00FE2209"/>
    <w:rsid w:val="00FE29D5"/>
    <w:rsid w:val="00FF2D26"/>
    <w:rsid w:val="00FF4425"/>
    <w:rsid w:val="17AA405A"/>
    <w:rsid w:val="2C3813C6"/>
    <w:rsid w:val="36B126D0"/>
    <w:rsid w:val="41F15DC4"/>
    <w:rsid w:val="4BE6260C"/>
    <w:rsid w:val="5C0A2681"/>
    <w:rsid w:val="6A93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4AE198EA"/>
  <w15:docId w15:val="{22D0FD45-FDB5-41AF-80FF-C4DC20F6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spacing w:before="100" w:beforeAutospacing="1" w:after="100" w:afterAutospacing="1"/>
      <w:jc w:val="center"/>
      <w:outlineLvl w:val="0"/>
    </w:pPr>
    <w:rPr>
      <w:rFonts w:ascii="宋体" w:hAnsi="宋体"/>
      <w:b/>
      <w:sz w:val="44"/>
      <w:szCs w:val="44"/>
    </w:rPr>
  </w:style>
  <w:style w:type="paragraph" w:styleId="2">
    <w:name w:val="heading 2"/>
    <w:basedOn w:val="a"/>
    <w:next w:val="a"/>
    <w:link w:val="20"/>
    <w:qFormat/>
    <w:pPr>
      <w:spacing w:before="100" w:beforeAutospacing="1" w:after="100" w:afterAutospacing="1"/>
      <w:jc w:val="center"/>
      <w:outlineLvl w:val="1"/>
    </w:pPr>
    <w:rPr>
      <w:rFonts w:ascii="黑体" w:eastAsia="黑体"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100" w:beforeAutospacing="1" w:after="100" w:afterAutospacing="1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2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9403"/>
      </w:tabs>
      <w:spacing w:line="360" w:lineRule="auto"/>
      <w:ind w:leftChars="400" w:left="840"/>
    </w:pPr>
    <w:rPr>
      <w:rFonts w:asciiTheme="minorEastAsia" w:eastAsiaTheme="minorEastAsia" w:hAnsiTheme="minorEastAsia"/>
      <w:sz w:val="24"/>
    </w:r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403"/>
      </w:tabs>
      <w:spacing w:line="360" w:lineRule="auto"/>
    </w:pPr>
    <w:rPr>
      <w:rFonts w:ascii="黑体" w:eastAsia="黑体"/>
      <w:sz w:val="30"/>
      <w:szCs w:val="30"/>
    </w:rPr>
  </w:style>
  <w:style w:type="paragraph" w:styleId="41">
    <w:name w:val="toc 4"/>
    <w:basedOn w:val="a"/>
    <w:next w:val="a"/>
    <w:uiPriority w:val="39"/>
    <w:unhideWhenUsed/>
    <w:qFormat/>
    <w:pPr>
      <w:spacing w:line="360" w:lineRule="auto"/>
      <w:ind w:leftChars="600" w:left="600"/>
    </w:pPr>
    <w:rPr>
      <w:sz w:val="24"/>
    </w:r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403"/>
      </w:tabs>
      <w:spacing w:line="360" w:lineRule="auto"/>
      <w:ind w:leftChars="200" w:left="420"/>
    </w:pPr>
    <w:rPr>
      <w:rFonts w:asciiTheme="minorEastAsia" w:eastAsiaTheme="minorEastAsia" w:hAnsiTheme="minorEastAsia"/>
      <w:sz w:val="24"/>
    </w:rPr>
  </w:style>
  <w:style w:type="paragraph" w:styleId="ad">
    <w:name w:val="annotation subject"/>
    <w:basedOn w:val="a5"/>
    <w:next w:val="a5"/>
    <w:link w:val="ae"/>
    <w:uiPriority w:val="99"/>
    <w:unhideWhenUsed/>
    <w:qFormat/>
    <w:rPr>
      <w:b/>
      <w:bCs/>
    </w:rPr>
  </w:style>
  <w:style w:type="table" w:styleId="af">
    <w:name w:val="Table Grid"/>
    <w:basedOn w:val="a1"/>
    <w:uiPriority w:val="1"/>
    <w:qFormat/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0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character" w:styleId="af2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c">
    <w:name w:val="页眉 字符"/>
    <w:basedOn w:val="a0"/>
    <w:link w:val="ab"/>
    <w:qFormat/>
    <w:rPr>
      <w:kern w:val="2"/>
      <w:sz w:val="18"/>
      <w:szCs w:val="18"/>
    </w:rPr>
  </w:style>
  <w:style w:type="character" w:customStyle="1" w:styleId="H-5Char">
    <w:name w:val="H-5级标题 （一） Char"/>
    <w:link w:val="H-5"/>
    <w:qFormat/>
    <w:rPr>
      <w:rFonts w:eastAsia="黑体"/>
      <w:bCs/>
      <w:kern w:val="2"/>
      <w:sz w:val="24"/>
      <w:szCs w:val="28"/>
    </w:rPr>
  </w:style>
  <w:style w:type="paragraph" w:customStyle="1" w:styleId="H-5">
    <w:name w:val="H-5级标题 （一）"/>
    <w:basedOn w:val="5"/>
    <w:next w:val="H-61"/>
    <w:link w:val="H-5Char"/>
    <w:qFormat/>
    <w:pPr>
      <w:spacing w:beforeLines="50" w:afterLines="50" w:line="240" w:lineRule="auto"/>
      <w:ind w:firstLineChars="200" w:firstLine="200"/>
      <w:textAlignment w:val="center"/>
    </w:pPr>
    <w:rPr>
      <w:rFonts w:eastAsia="黑体"/>
      <w:b w:val="0"/>
      <w:sz w:val="24"/>
    </w:rPr>
  </w:style>
  <w:style w:type="paragraph" w:customStyle="1" w:styleId="H-61">
    <w:name w:val="H-6级标题 1．"/>
    <w:basedOn w:val="6"/>
    <w:next w:val="a"/>
    <w:qFormat/>
    <w:pPr>
      <w:spacing w:before="0" w:after="0" w:line="300" w:lineRule="auto"/>
      <w:ind w:firstLineChars="200" w:firstLine="200"/>
      <w:textAlignment w:val="center"/>
    </w:pPr>
    <w:rPr>
      <w:rFonts w:ascii="Times New Roman" w:eastAsia="宋体" w:hAnsi="Times New Roman"/>
      <w:b w:val="0"/>
      <w:sz w:val="21"/>
      <w:szCs w:val="21"/>
    </w:rPr>
  </w:style>
  <w:style w:type="character" w:customStyle="1" w:styleId="W-Char">
    <w:name w:val="W-题目来源、题目说明 Char"/>
    <w:link w:val="W-"/>
    <w:qFormat/>
    <w:rPr>
      <w:color w:val="0000FF"/>
      <w:sz w:val="21"/>
    </w:rPr>
  </w:style>
  <w:style w:type="paragraph" w:customStyle="1" w:styleId="W-">
    <w:name w:val="W-题目来源、题目说明"/>
    <w:next w:val="W-0"/>
    <w:link w:val="W-Char"/>
    <w:qFormat/>
    <w:pPr>
      <w:jc w:val="both"/>
      <w:textAlignment w:val="center"/>
    </w:pPr>
    <w:rPr>
      <w:color w:val="0000FF"/>
      <w:sz w:val="21"/>
    </w:rPr>
  </w:style>
  <w:style w:type="paragraph" w:customStyle="1" w:styleId="W-0">
    <w:name w:val="W-请开始答题、题目、选项"/>
    <w:link w:val="W-CharChar"/>
    <w:qFormat/>
    <w:pPr>
      <w:ind w:firstLineChars="200" w:firstLine="200"/>
      <w:jc w:val="both"/>
      <w:textAlignment w:val="center"/>
    </w:pPr>
    <w:rPr>
      <w:sz w:val="21"/>
    </w:rPr>
  </w:style>
  <w:style w:type="character" w:customStyle="1" w:styleId="H-4Char">
    <w:name w:val="H-4级标题 一、 Char"/>
    <w:link w:val="H-4"/>
    <w:qFormat/>
    <w:rPr>
      <w:rFonts w:eastAsia="黑体"/>
      <w:bCs/>
      <w:kern w:val="2"/>
      <w:sz w:val="28"/>
      <w:szCs w:val="28"/>
    </w:rPr>
  </w:style>
  <w:style w:type="paragraph" w:customStyle="1" w:styleId="H-4">
    <w:name w:val="H-4级标题 一、"/>
    <w:basedOn w:val="4"/>
    <w:next w:val="H-5"/>
    <w:link w:val="H-4Char"/>
    <w:qFormat/>
    <w:pPr>
      <w:spacing w:beforeLines="50" w:afterLines="50" w:line="240" w:lineRule="auto"/>
      <w:textAlignment w:val="center"/>
    </w:pPr>
    <w:rPr>
      <w:rFonts w:ascii="Times New Roman" w:hAnsi="Times New Roman"/>
      <w:b w:val="0"/>
    </w:rPr>
  </w:style>
  <w:style w:type="character" w:customStyle="1" w:styleId="W-CharCharChar">
    <w:name w:val="W-讲义答案和解析 Char Char Char"/>
    <w:basedOn w:val="a0"/>
    <w:link w:val="W-1"/>
    <w:rPr>
      <w:color w:val="FF0000"/>
      <w:sz w:val="21"/>
      <w:szCs w:val="21"/>
    </w:rPr>
  </w:style>
  <w:style w:type="paragraph" w:customStyle="1" w:styleId="W-1">
    <w:name w:val="W-讲义答案和解析"/>
    <w:next w:val="a"/>
    <w:link w:val="W-CharCharChar"/>
    <w:qFormat/>
    <w:pPr>
      <w:ind w:firstLineChars="200" w:firstLine="200"/>
      <w:jc w:val="both"/>
      <w:textAlignment w:val="center"/>
    </w:pPr>
    <w:rPr>
      <w:color w:val="FF0000"/>
      <w:sz w:val="21"/>
      <w:szCs w:val="21"/>
    </w:rPr>
  </w:style>
  <w:style w:type="character" w:customStyle="1" w:styleId="aa">
    <w:name w:val="页脚 字符"/>
    <w:basedOn w:val="a0"/>
    <w:link w:val="a9"/>
    <w:qFormat/>
    <w:rPr>
      <w:kern w:val="2"/>
      <w:sz w:val="18"/>
      <w:szCs w:val="18"/>
    </w:rPr>
  </w:style>
  <w:style w:type="character" w:customStyle="1" w:styleId="W-CharChar">
    <w:name w:val="W-请开始答题、题目、选项 Char Char"/>
    <w:link w:val="W-0"/>
    <w:qFormat/>
    <w:rPr>
      <w:sz w:val="21"/>
    </w:rPr>
  </w:style>
  <w:style w:type="paragraph" w:customStyle="1" w:styleId="H-1">
    <w:name w:val="H-1级标题 部分"/>
    <w:basedOn w:val="1"/>
    <w:next w:val="H-2"/>
    <w:qFormat/>
    <w:pPr>
      <w:widowControl/>
      <w:spacing w:beforeLines="50" w:beforeAutospacing="0" w:afterLines="50" w:afterAutospacing="0"/>
      <w:textAlignment w:val="center"/>
    </w:pPr>
    <w:rPr>
      <w:rFonts w:ascii="Times New Roman" w:eastAsia="黑体" w:hAnsi="Times New Roman"/>
      <w:b w:val="0"/>
      <w:szCs w:val="21"/>
    </w:rPr>
  </w:style>
  <w:style w:type="paragraph" w:customStyle="1" w:styleId="H-2">
    <w:name w:val="H-2级标题 章"/>
    <w:basedOn w:val="2"/>
    <w:next w:val="H-3"/>
    <w:qFormat/>
    <w:pPr>
      <w:spacing w:beforeLines="50" w:beforeAutospacing="0" w:afterLines="50" w:afterAutospacing="0" w:line="600" w:lineRule="auto"/>
      <w:textAlignment w:val="center"/>
    </w:pPr>
    <w:rPr>
      <w:rFonts w:ascii="Times New Roman"/>
      <w:sz w:val="32"/>
    </w:rPr>
  </w:style>
  <w:style w:type="paragraph" w:customStyle="1" w:styleId="H-3">
    <w:name w:val="H-3级标题 节"/>
    <w:basedOn w:val="3"/>
    <w:next w:val="H-4"/>
    <w:qFormat/>
    <w:pPr>
      <w:spacing w:beforeLines="50" w:beforeAutospacing="0" w:afterLines="50" w:afterAutospacing="0" w:line="480" w:lineRule="auto"/>
      <w:textAlignment w:val="center"/>
    </w:pPr>
    <w:rPr>
      <w:sz w:val="30"/>
    </w:rPr>
  </w:style>
  <w:style w:type="paragraph" w:customStyle="1" w:styleId="W-2">
    <w:name w:val="W-考情分析"/>
    <w:basedOn w:val="H-3"/>
    <w:qFormat/>
    <w:pPr>
      <w:outlineLvl w:val="9"/>
    </w:pPr>
    <w:rPr>
      <w:rFonts w:eastAsia="楷体_GB2312"/>
    </w:rPr>
  </w:style>
  <w:style w:type="paragraph" w:customStyle="1" w:styleId="W-3">
    <w:name w:val="W-？、题型说明"/>
    <w:next w:val="W-0"/>
    <w:qFormat/>
    <w:pPr>
      <w:spacing w:beforeLines="100"/>
      <w:ind w:firstLineChars="200" w:firstLine="200"/>
      <w:jc w:val="both"/>
      <w:outlineLvl w:val="1"/>
    </w:pPr>
    <w:rPr>
      <w:b/>
      <w:sz w:val="21"/>
    </w:rPr>
  </w:style>
  <w:style w:type="paragraph" w:customStyle="1" w:styleId="W-4">
    <w:name w:val="W-？、题前说明"/>
    <w:basedOn w:val="W-3"/>
    <w:qFormat/>
    <w:pPr>
      <w:outlineLvl w:val="9"/>
    </w:pPr>
  </w:style>
  <w:style w:type="paragraph" w:customStyle="1" w:styleId="W-5">
    <w:name w:val="W-共？题共分？钟"/>
    <w:basedOn w:val="2"/>
    <w:next w:val="W-3"/>
    <w:qFormat/>
    <w:pPr>
      <w:spacing w:beforeLines="50" w:beforeAutospacing="0" w:afterLines="50" w:afterAutospacing="0"/>
      <w:outlineLvl w:val="9"/>
    </w:pPr>
    <w:rPr>
      <w:rFonts w:ascii="Times New Roman" w:eastAsia="宋体"/>
      <w:b/>
      <w:sz w:val="21"/>
    </w:rPr>
  </w:style>
  <w:style w:type="paragraph" w:customStyle="1" w:styleId="W-6">
    <w:name w:val="W-第？部分"/>
    <w:basedOn w:val="1"/>
    <w:next w:val="W-5"/>
    <w:qFormat/>
    <w:pPr>
      <w:spacing w:beforeLines="100" w:beforeAutospacing="0" w:afterLines="100" w:afterAutospacing="0"/>
    </w:pPr>
    <w:rPr>
      <w:rFonts w:ascii="Times New Roman" w:hAnsi="Times New Roman"/>
      <w:sz w:val="28"/>
    </w:rPr>
  </w:style>
  <w:style w:type="paragraph" w:customStyle="1" w:styleId="W-7">
    <w:name w:val="W-考情分析正文"/>
    <w:basedOn w:val="W-0"/>
    <w:rPr>
      <w:rFonts w:eastAsia="楷体_GB2312"/>
    </w:rPr>
  </w:style>
  <w:style w:type="paragraph" w:customStyle="1" w:styleId="H-71">
    <w:name w:val="H-7级标题 （1）"/>
    <w:basedOn w:val="W-0"/>
    <w:qFormat/>
    <w:pPr>
      <w:spacing w:line="300" w:lineRule="auto"/>
    </w:pPr>
  </w:style>
  <w:style w:type="character" w:customStyle="1" w:styleId="a8">
    <w:name w:val="批注框文本 字符"/>
    <w:basedOn w:val="a0"/>
    <w:link w:val="a7"/>
    <w:uiPriority w:val="99"/>
    <w:semiHidden/>
    <w:qFormat/>
    <w:rPr>
      <w:kern w:val="2"/>
      <w:sz w:val="18"/>
      <w:szCs w:val="18"/>
    </w:rPr>
  </w:style>
  <w:style w:type="paragraph" w:customStyle="1" w:styleId="H-8">
    <w:name w:val="H-8级标题 ①"/>
    <w:basedOn w:val="H-71"/>
    <w:qFormat/>
  </w:style>
  <w:style w:type="paragraph" w:customStyle="1" w:styleId="12">
    <w:name w:val="列表段落1"/>
    <w:basedOn w:val="a"/>
    <w:uiPriority w:val="34"/>
    <w:qFormat/>
    <w:pPr>
      <w:ind w:firstLineChars="200" w:firstLine="420"/>
    </w:pPr>
  </w:style>
  <w:style w:type="paragraph" w:customStyle="1" w:styleId="2014">
    <w:name w:val="2014讲义一级标题"/>
    <w:basedOn w:val="a"/>
    <w:link w:val="2014Char"/>
    <w:qFormat/>
    <w:pPr>
      <w:spacing w:beforeLines="50" w:afterLines="50" w:line="600" w:lineRule="auto"/>
      <w:jc w:val="center"/>
    </w:pPr>
    <w:rPr>
      <w:rFonts w:ascii="黑体" w:eastAsia="黑体"/>
      <w:sz w:val="44"/>
      <w:szCs w:val="44"/>
    </w:rPr>
  </w:style>
  <w:style w:type="paragraph" w:customStyle="1" w:styleId="20140">
    <w:name w:val="2014讲义二级标题"/>
    <w:basedOn w:val="a"/>
    <w:link w:val="2014Char0"/>
    <w:qFormat/>
    <w:pPr>
      <w:spacing w:beforeLines="50" w:afterLines="50" w:line="600" w:lineRule="auto"/>
      <w:jc w:val="center"/>
    </w:pPr>
    <w:rPr>
      <w:rFonts w:ascii="黑体" w:eastAsia="黑体"/>
      <w:sz w:val="32"/>
      <w:szCs w:val="32"/>
    </w:rPr>
  </w:style>
  <w:style w:type="character" w:customStyle="1" w:styleId="2014Char">
    <w:name w:val="2014讲义一级标题 Char"/>
    <w:basedOn w:val="a0"/>
    <w:link w:val="2014"/>
    <w:qFormat/>
    <w:rPr>
      <w:rFonts w:ascii="黑体" w:eastAsia="黑体"/>
      <w:kern w:val="2"/>
      <w:sz w:val="44"/>
      <w:szCs w:val="44"/>
    </w:rPr>
  </w:style>
  <w:style w:type="paragraph" w:customStyle="1" w:styleId="20141">
    <w:name w:val="2014讲义三级标题"/>
    <w:basedOn w:val="a"/>
    <w:link w:val="2014Char1"/>
    <w:qFormat/>
    <w:pPr>
      <w:spacing w:beforeLines="50" w:afterLines="50" w:line="480" w:lineRule="auto"/>
      <w:jc w:val="center"/>
    </w:pPr>
    <w:rPr>
      <w:rFonts w:ascii="黑体" w:eastAsia="黑体"/>
      <w:sz w:val="30"/>
      <w:szCs w:val="30"/>
    </w:rPr>
  </w:style>
  <w:style w:type="character" w:customStyle="1" w:styleId="2014Char0">
    <w:name w:val="2014讲义二级标题 Char"/>
    <w:basedOn w:val="a0"/>
    <w:link w:val="20140"/>
    <w:qFormat/>
    <w:rPr>
      <w:rFonts w:ascii="黑体" w:eastAsia="黑体"/>
      <w:kern w:val="2"/>
      <w:sz w:val="32"/>
      <w:szCs w:val="32"/>
    </w:rPr>
  </w:style>
  <w:style w:type="paragraph" w:customStyle="1" w:styleId="20142">
    <w:name w:val="2014讲义四级标题"/>
    <w:basedOn w:val="a"/>
    <w:link w:val="2014Char2"/>
    <w:qFormat/>
    <w:rPr>
      <w:rFonts w:ascii="黑体" w:eastAsia="黑体"/>
      <w:sz w:val="28"/>
      <w:szCs w:val="28"/>
    </w:rPr>
  </w:style>
  <w:style w:type="character" w:customStyle="1" w:styleId="2014Char1">
    <w:name w:val="2014讲义三级标题 Char"/>
    <w:basedOn w:val="a0"/>
    <w:link w:val="20141"/>
    <w:rPr>
      <w:rFonts w:ascii="黑体" w:eastAsia="黑体"/>
      <w:kern w:val="2"/>
      <w:sz w:val="30"/>
      <w:szCs w:val="30"/>
    </w:rPr>
  </w:style>
  <w:style w:type="paragraph" w:customStyle="1" w:styleId="20143">
    <w:name w:val="2014讲义五级标题"/>
    <w:basedOn w:val="a"/>
    <w:link w:val="2014Char3"/>
    <w:qFormat/>
    <w:pPr>
      <w:ind w:firstLineChars="200" w:firstLine="480"/>
    </w:pPr>
    <w:rPr>
      <w:rFonts w:ascii="黑体" w:eastAsia="黑体"/>
      <w:sz w:val="24"/>
    </w:rPr>
  </w:style>
  <w:style w:type="character" w:customStyle="1" w:styleId="2014Char2">
    <w:name w:val="2014讲义四级标题 Char"/>
    <w:basedOn w:val="a0"/>
    <w:link w:val="20142"/>
    <w:rPr>
      <w:rFonts w:ascii="黑体" w:eastAsia="黑体"/>
      <w:kern w:val="2"/>
      <w:sz w:val="28"/>
      <w:szCs w:val="28"/>
    </w:rPr>
  </w:style>
  <w:style w:type="paragraph" w:customStyle="1" w:styleId="20144">
    <w:name w:val="2014讲义六级标题"/>
    <w:basedOn w:val="a"/>
    <w:link w:val="2014Char4"/>
    <w:qFormat/>
    <w:pPr>
      <w:spacing w:line="300" w:lineRule="auto"/>
      <w:ind w:firstLineChars="200" w:firstLine="420"/>
    </w:pPr>
  </w:style>
  <w:style w:type="character" w:customStyle="1" w:styleId="2014Char3">
    <w:name w:val="2014讲义五级标题 Char"/>
    <w:basedOn w:val="a0"/>
    <w:link w:val="20143"/>
    <w:qFormat/>
    <w:rPr>
      <w:rFonts w:ascii="黑体" w:eastAsia="黑体"/>
      <w:kern w:val="2"/>
      <w:sz w:val="24"/>
      <w:szCs w:val="24"/>
    </w:rPr>
  </w:style>
  <w:style w:type="paragraph" w:customStyle="1" w:styleId="20145">
    <w:name w:val="2014讲义七级标题"/>
    <w:basedOn w:val="a"/>
    <w:link w:val="2014Char5"/>
    <w:qFormat/>
    <w:pPr>
      <w:spacing w:line="300" w:lineRule="auto"/>
      <w:ind w:firstLineChars="200" w:firstLine="420"/>
    </w:pPr>
  </w:style>
  <w:style w:type="character" w:customStyle="1" w:styleId="2014Char4">
    <w:name w:val="2014讲义六级标题 Char"/>
    <w:basedOn w:val="a0"/>
    <w:link w:val="20144"/>
    <w:qFormat/>
    <w:rPr>
      <w:kern w:val="2"/>
      <w:sz w:val="21"/>
      <w:szCs w:val="24"/>
    </w:rPr>
  </w:style>
  <w:style w:type="paragraph" w:customStyle="1" w:styleId="20146">
    <w:name w:val="2014讲义八级标题"/>
    <w:basedOn w:val="a"/>
    <w:link w:val="2014Char6"/>
    <w:qFormat/>
    <w:pPr>
      <w:spacing w:line="300" w:lineRule="auto"/>
      <w:ind w:firstLineChars="200" w:firstLine="420"/>
    </w:pPr>
  </w:style>
  <w:style w:type="character" w:customStyle="1" w:styleId="2014Char5">
    <w:name w:val="2014讲义七级标题 Char"/>
    <w:basedOn w:val="a0"/>
    <w:link w:val="20145"/>
    <w:qFormat/>
    <w:rPr>
      <w:kern w:val="2"/>
      <w:sz w:val="21"/>
      <w:szCs w:val="24"/>
    </w:rPr>
  </w:style>
  <w:style w:type="paragraph" w:customStyle="1" w:styleId="20147">
    <w:name w:val="2014讲义正文"/>
    <w:basedOn w:val="a"/>
    <w:link w:val="2014Char7"/>
    <w:qFormat/>
    <w:pPr>
      <w:spacing w:line="300" w:lineRule="auto"/>
      <w:ind w:firstLineChars="200" w:firstLine="420"/>
    </w:pPr>
  </w:style>
  <w:style w:type="character" w:customStyle="1" w:styleId="2014Char6">
    <w:name w:val="2014讲义八级标题 Char"/>
    <w:basedOn w:val="a0"/>
    <w:link w:val="20146"/>
    <w:qFormat/>
    <w:rPr>
      <w:kern w:val="2"/>
      <w:sz w:val="21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2014Char7">
    <w:name w:val="2014讲义正文 Char"/>
    <w:basedOn w:val="a0"/>
    <w:link w:val="20147"/>
    <w:qFormat/>
    <w:rPr>
      <w:kern w:val="2"/>
      <w:sz w:val="21"/>
      <w:szCs w:val="24"/>
    </w:rPr>
  </w:style>
  <w:style w:type="paragraph" w:customStyle="1" w:styleId="42">
    <w:name w:val="列出段落4"/>
    <w:basedOn w:val="a"/>
    <w:qFormat/>
    <w:pPr>
      <w:ind w:firstLineChars="200" w:firstLine="420"/>
    </w:pPr>
  </w:style>
  <w:style w:type="paragraph" w:customStyle="1" w:styleId="20148">
    <w:name w:val="2014讲义表题"/>
    <w:basedOn w:val="a"/>
    <w:link w:val="2014Char8"/>
    <w:qFormat/>
    <w:pPr>
      <w:adjustRightInd w:val="0"/>
      <w:snapToGrid w:val="0"/>
      <w:spacing w:line="336" w:lineRule="auto"/>
      <w:jc w:val="center"/>
    </w:pPr>
    <w:rPr>
      <w:rFonts w:asciiTheme="minorEastAsia" w:eastAsiaTheme="minorEastAsia" w:hAnsiTheme="minorEastAsia"/>
      <w:sz w:val="18"/>
      <w:szCs w:val="18"/>
    </w:rPr>
  </w:style>
  <w:style w:type="paragraph" w:customStyle="1" w:styleId="20149">
    <w:name w:val="2014讲义图题"/>
    <w:basedOn w:val="20147"/>
    <w:link w:val="2014Char9"/>
    <w:qFormat/>
    <w:pPr>
      <w:ind w:firstLine="360"/>
      <w:jc w:val="center"/>
    </w:pPr>
    <w:rPr>
      <w:sz w:val="18"/>
      <w:szCs w:val="18"/>
    </w:rPr>
  </w:style>
  <w:style w:type="character" w:customStyle="1" w:styleId="2014Char8">
    <w:name w:val="2014讲义表题 Char"/>
    <w:basedOn w:val="a0"/>
    <w:link w:val="20148"/>
    <w:qFormat/>
    <w:rPr>
      <w:rFonts w:asciiTheme="minorEastAsia" w:eastAsiaTheme="minorEastAsia" w:hAnsiTheme="minorEastAsia"/>
      <w:kern w:val="2"/>
      <w:sz w:val="18"/>
      <w:szCs w:val="18"/>
    </w:rPr>
  </w:style>
  <w:style w:type="character" w:customStyle="1" w:styleId="2014Char9">
    <w:name w:val="2014讲义图题 Char"/>
    <w:basedOn w:val="2014Char7"/>
    <w:link w:val="20149"/>
    <w:rPr>
      <w:kern w:val="2"/>
      <w:sz w:val="18"/>
      <w:szCs w:val="18"/>
    </w:rPr>
  </w:style>
  <w:style w:type="paragraph" w:customStyle="1" w:styleId="H-">
    <w:name w:val="H-题目题干"/>
    <w:basedOn w:val="a"/>
    <w:qFormat/>
    <w:pPr>
      <w:widowControl/>
      <w:ind w:left="250" w:hangingChars="250" w:hanging="250"/>
    </w:pPr>
    <w:rPr>
      <w:rFonts w:eastAsia="仿宋_GB2312"/>
      <w:kern w:val="0"/>
      <w:szCs w:val="20"/>
    </w:rPr>
  </w:style>
  <w:style w:type="paragraph" w:customStyle="1" w:styleId="H-0">
    <w:name w:val="H-题目提问方式、选项"/>
    <w:basedOn w:val="a"/>
    <w:qFormat/>
    <w:pPr>
      <w:widowControl/>
      <w:ind w:leftChars="250" w:left="350" w:hangingChars="100" w:hanging="100"/>
    </w:pPr>
    <w:rPr>
      <w:rFonts w:eastAsia="仿宋_GB2312"/>
      <w:kern w:val="0"/>
      <w:szCs w:val="20"/>
    </w:rPr>
  </w:style>
  <w:style w:type="character" w:customStyle="1" w:styleId="10">
    <w:name w:val="标题 1 字符"/>
    <w:basedOn w:val="a0"/>
    <w:link w:val="1"/>
    <w:qFormat/>
    <w:rPr>
      <w:rFonts w:ascii="宋体" w:hAnsi="宋体"/>
      <w:b/>
      <w:kern w:val="2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黑体" w:eastAsia="黑体"/>
      <w:kern w:val="2"/>
      <w:sz w:val="36"/>
      <w:szCs w:val="36"/>
    </w:rPr>
  </w:style>
  <w:style w:type="character" w:customStyle="1" w:styleId="30">
    <w:name w:val="标题 3 字符"/>
    <w:basedOn w:val="a0"/>
    <w:link w:val="3"/>
    <w:qFormat/>
    <w:rPr>
      <w:rFonts w:eastAsia="黑体"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">
    <w:name w:val="页眉 Char1"/>
    <w:basedOn w:val="a0"/>
    <w:uiPriority w:val="99"/>
    <w:semiHidden/>
    <w:qFormat/>
    <w:rPr>
      <w:kern w:val="2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kern w:val="2"/>
      <w:sz w:val="18"/>
      <w:szCs w:val="18"/>
    </w:rPr>
  </w:style>
  <w:style w:type="paragraph" w:customStyle="1" w:styleId="S-">
    <w:name w:val="S-请开始答题、题目、选项"/>
    <w:link w:val="S-Char"/>
    <w:qFormat/>
    <w:pPr>
      <w:ind w:firstLineChars="200" w:firstLine="420"/>
      <w:jc w:val="both"/>
    </w:pPr>
    <w:rPr>
      <w:sz w:val="21"/>
    </w:rPr>
  </w:style>
  <w:style w:type="character" w:customStyle="1" w:styleId="S-Char">
    <w:name w:val="S-请开始答题、题目、选项 Char"/>
    <w:basedOn w:val="a0"/>
    <w:link w:val="S-"/>
    <w:qFormat/>
    <w:locked/>
    <w:rPr>
      <w:sz w:val="21"/>
    </w:rPr>
  </w:style>
  <w:style w:type="paragraph" w:customStyle="1" w:styleId="S-61">
    <w:name w:val="S-讲义6级1、"/>
    <w:basedOn w:val="6"/>
    <w:next w:val="a"/>
    <w:link w:val="S-61Char"/>
    <w:uiPriority w:val="99"/>
    <w:qFormat/>
    <w:pPr>
      <w:spacing w:before="40" w:after="40" w:line="240" w:lineRule="auto"/>
      <w:ind w:firstLineChars="200" w:firstLine="200"/>
    </w:pPr>
    <w:rPr>
      <w:rFonts w:ascii="Times New Roman" w:eastAsia="宋体" w:hAnsi="Times New Roman"/>
      <w:sz w:val="21"/>
    </w:rPr>
  </w:style>
  <w:style w:type="character" w:customStyle="1" w:styleId="S-61Char">
    <w:name w:val="S-讲义6级1、 Char"/>
    <w:link w:val="S-61"/>
    <w:uiPriority w:val="99"/>
    <w:qFormat/>
    <w:locked/>
    <w:rPr>
      <w:b/>
      <w:bCs/>
      <w:kern w:val="2"/>
      <w:sz w:val="21"/>
      <w:szCs w:val="24"/>
    </w:rPr>
  </w:style>
  <w:style w:type="character" w:customStyle="1" w:styleId="W-858D7CFB-ED40-4347-BF05-701D383B685F">
    <w:name w:val="W-请开始答题、题目、选项[858D7CFB-ED40-4347-BF05-701D383B685F]"/>
    <w:qFormat/>
    <w:rPr>
      <w:sz w:val="21"/>
    </w:rPr>
  </w:style>
  <w:style w:type="paragraph" w:customStyle="1" w:styleId="af3">
    <w:name w:val="讲义题目、选项"/>
    <w:next w:val="a"/>
    <w:link w:val="CharChar"/>
    <w:qFormat/>
    <w:pPr>
      <w:ind w:firstLineChars="200" w:firstLine="420"/>
      <w:jc w:val="both"/>
    </w:pPr>
    <w:rPr>
      <w:sz w:val="21"/>
    </w:rPr>
  </w:style>
  <w:style w:type="character" w:customStyle="1" w:styleId="CharChar">
    <w:name w:val="讲义题目、选项 Char Char"/>
    <w:link w:val="af3"/>
    <w:rPr>
      <w:sz w:val="21"/>
    </w:rPr>
  </w:style>
  <w:style w:type="paragraph" w:customStyle="1" w:styleId="S-5">
    <w:name w:val="S-讲义5级（一）"/>
    <w:basedOn w:val="5"/>
    <w:next w:val="a"/>
    <w:link w:val="S-5Char"/>
    <w:qFormat/>
    <w:pPr>
      <w:spacing w:before="80" w:after="80" w:line="240" w:lineRule="auto"/>
      <w:ind w:firstLineChars="176" w:firstLine="176"/>
    </w:pPr>
    <w:rPr>
      <w:sz w:val="24"/>
    </w:rPr>
  </w:style>
  <w:style w:type="paragraph" w:customStyle="1" w:styleId="S-0">
    <w:name w:val="S-真题回顾的题或补充知识点正文"/>
    <w:basedOn w:val="a"/>
    <w:next w:val="a"/>
    <w:qFormat/>
    <w:pPr>
      <w:widowControl/>
      <w:ind w:firstLineChars="200" w:firstLine="200"/>
    </w:pPr>
    <w:rPr>
      <w:rFonts w:ascii="楷体_GB2312" w:eastAsia="楷体_GB2312"/>
      <w:kern w:val="0"/>
      <w:szCs w:val="20"/>
    </w:rPr>
  </w:style>
  <w:style w:type="paragraph" w:customStyle="1" w:styleId="S-4">
    <w:name w:val="S-讲义4级一、"/>
    <w:basedOn w:val="4"/>
    <w:next w:val="S-5"/>
    <w:qFormat/>
    <w:pPr>
      <w:spacing w:before="120" w:after="120" w:line="240" w:lineRule="auto"/>
      <w:ind w:firstLineChars="151" w:firstLine="151"/>
    </w:pPr>
    <w:rPr>
      <w:rFonts w:ascii="Times New Roman" w:eastAsia="宋体" w:hAnsi="Times New Roman"/>
    </w:rPr>
  </w:style>
  <w:style w:type="paragraph" w:customStyle="1" w:styleId="S-1">
    <w:name w:val="S-真题回顾"/>
    <w:next w:val="a"/>
    <w:qFormat/>
    <w:pPr>
      <w:ind w:firstLineChars="200" w:firstLine="200"/>
      <w:jc w:val="both"/>
    </w:pPr>
    <w:rPr>
      <w:rFonts w:eastAsia="楷体_GB2312"/>
      <w:b/>
      <w:sz w:val="21"/>
    </w:rPr>
  </w:style>
  <w:style w:type="character" w:customStyle="1" w:styleId="S-5Char">
    <w:name w:val="S-讲义5级（一） Char"/>
    <w:basedOn w:val="a0"/>
    <w:link w:val="S-5"/>
    <w:qFormat/>
    <w:rPr>
      <w:b/>
      <w:bCs/>
      <w:kern w:val="2"/>
      <w:sz w:val="24"/>
      <w:szCs w:val="28"/>
    </w:rPr>
  </w:style>
  <w:style w:type="paragraph" w:customStyle="1" w:styleId="S-3">
    <w:name w:val="S-讲义3级节"/>
    <w:basedOn w:val="3"/>
    <w:next w:val="S-4"/>
    <w:qFormat/>
    <w:pPr>
      <w:spacing w:before="160" w:beforeAutospacing="0" w:after="160" w:afterAutospacing="0"/>
    </w:pPr>
    <w:rPr>
      <w:b/>
    </w:rPr>
  </w:style>
  <w:style w:type="character" w:customStyle="1" w:styleId="a6">
    <w:name w:val="批注文字 字符"/>
    <w:basedOn w:val="a0"/>
    <w:link w:val="a5"/>
    <w:uiPriority w:val="99"/>
    <w:semiHidden/>
    <w:qFormat/>
    <w:rPr>
      <w:kern w:val="2"/>
      <w:sz w:val="21"/>
      <w:szCs w:val="24"/>
    </w:rPr>
  </w:style>
  <w:style w:type="character" w:customStyle="1" w:styleId="ae">
    <w:name w:val="批注主题 字符"/>
    <w:basedOn w:val="a6"/>
    <w:link w:val="ad"/>
    <w:uiPriority w:val="99"/>
    <w:semiHidden/>
    <w:qFormat/>
    <w:rPr>
      <w:b/>
      <w:bCs/>
      <w:kern w:val="2"/>
      <w:sz w:val="21"/>
      <w:szCs w:val="24"/>
    </w:rPr>
  </w:style>
  <w:style w:type="paragraph" w:customStyle="1" w:styleId="072">
    <w:name w:val="07讲义正文：五号宋体常规，两端对齐，首行缩进2个字符。段前段后无间距。"/>
    <w:basedOn w:val="a"/>
    <w:qFormat/>
    <w:pPr>
      <w:widowControl/>
      <w:ind w:firstLineChars="200" w:firstLine="200"/>
    </w:pPr>
    <w:rPr>
      <w:rFonts w:ascii="宋体" w:hAnsi="宋体"/>
      <w:kern w:val="0"/>
      <w:szCs w:val="21"/>
    </w:rPr>
  </w:style>
  <w:style w:type="paragraph" w:customStyle="1" w:styleId="2014a">
    <w:name w:val="2014讲义 正文"/>
    <w:basedOn w:val="a"/>
    <w:link w:val="2014Chara"/>
    <w:qFormat/>
    <w:pPr>
      <w:spacing w:line="300" w:lineRule="auto"/>
      <w:ind w:firstLineChars="200" w:firstLine="420"/>
    </w:pPr>
  </w:style>
  <w:style w:type="paragraph" w:customStyle="1" w:styleId="051764">
    <w:name w:val="05讲义五级标题：小四号宋体加粗，左对齐，首行缩进1.76个字符，段前段后4磅，如（一）内容名称，括号为中文输入法下，宋体，无空格"/>
    <w:basedOn w:val="041516"/>
    <w:qFormat/>
    <w:pPr>
      <w:spacing w:before="80" w:after="80"/>
      <w:ind w:firstLineChars="176" w:firstLine="176"/>
      <w:outlineLvl w:val="4"/>
    </w:pPr>
    <w:rPr>
      <w:sz w:val="24"/>
    </w:rPr>
  </w:style>
  <w:style w:type="paragraph" w:customStyle="1" w:styleId="041516">
    <w:name w:val="04讲义四级标题：四号宋体加粗，左对齐，首行缩进1.51个字符，段前段后6磅。如：一、内容名称，无空格"/>
    <w:basedOn w:val="a"/>
    <w:qFormat/>
    <w:pPr>
      <w:widowControl/>
      <w:spacing w:before="120" w:after="120"/>
      <w:ind w:firstLineChars="151" w:firstLine="151"/>
      <w:jc w:val="left"/>
      <w:outlineLvl w:val="3"/>
    </w:pPr>
    <w:rPr>
      <w:b/>
      <w:sz w:val="28"/>
      <w:szCs w:val="21"/>
    </w:rPr>
  </w:style>
  <w:style w:type="paragraph" w:customStyle="1" w:styleId="0210">
    <w:name w:val="02讲义二级标题：小二号黑体加粗，居中，段前段后10磅，章与内容名称间空两格"/>
    <w:basedOn w:val="a"/>
    <w:qFormat/>
    <w:pPr>
      <w:widowControl/>
      <w:spacing w:before="200" w:after="200"/>
      <w:jc w:val="center"/>
      <w:outlineLvl w:val="1"/>
    </w:pPr>
    <w:rPr>
      <w:rFonts w:eastAsia="黑体"/>
      <w:b/>
      <w:sz w:val="36"/>
      <w:szCs w:val="21"/>
    </w:rPr>
  </w:style>
  <w:style w:type="character" w:customStyle="1" w:styleId="2014Chara">
    <w:name w:val="2014讲义 正文 Char"/>
    <w:basedOn w:val="a0"/>
    <w:link w:val="2014a"/>
    <w:qFormat/>
    <w:rsid w:val="00C65F1E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2014&#24180;&#20803;&#26086;&#20043;&#21518;&#26032;&#27169;&#26495;-131227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3074"/>
    <customShpInfo spid="_x0000_s307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595DEC-008E-4382-BE97-783E311BF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2014年元旦之后新模板-131227.dotx</Template>
  <TotalTime>348</TotalTime>
  <Pages>7</Pages>
  <Words>682</Words>
  <Characters>3893</Characters>
  <Application>Microsoft Office Word</Application>
  <DocSecurity>0</DocSecurity>
  <Lines>32</Lines>
  <Paragraphs>9</Paragraphs>
  <ScaleCrop>false</ScaleCrop>
  <Company>中公教育</Company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 根据所给图表，回答下列问题。</dc:title>
  <dc:creator>Sky123.Org</dc:creator>
  <cp:lastModifiedBy>ibm</cp:lastModifiedBy>
  <cp:revision>341</cp:revision>
  <dcterms:created xsi:type="dcterms:W3CDTF">2014-05-20T01:34:00Z</dcterms:created>
  <dcterms:modified xsi:type="dcterms:W3CDTF">2019-05-21T11:29:00Z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