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9"/>
        <w:rPr>
          <w:rFonts w:hint="eastAsia"/>
          <w:b w:val="0"/>
        </w:rPr>
      </w:pPr>
      <w:r>
        <w:rPr>
          <w:rFonts w:hint="eastAsia"/>
          <w:b w:val="0"/>
        </w:rPr>
        <w:t>2019年湖南省娄底涟源市教师招聘考试</w:t>
      </w:r>
      <w:r>
        <w:rPr>
          <w:rFonts w:hint="eastAsia"/>
          <w:b w:val="0"/>
          <w:lang w:eastAsia="zh-CN"/>
        </w:rPr>
        <w:t>市场</w:t>
      </w:r>
      <w:r>
        <w:rPr>
          <w:rFonts w:hint="eastAsia"/>
          <w:b w:val="0"/>
        </w:rPr>
        <w:t>模拟卷</w:t>
      </w:r>
    </w:p>
    <w:p>
      <w:pPr>
        <w:pStyle w:val="99"/>
        <w:rPr>
          <w:b w:val="0"/>
        </w:rPr>
      </w:pPr>
      <w:r>
        <w:rPr>
          <w:rFonts w:hint="eastAsia"/>
          <w:b w:val="0"/>
        </w:rPr>
        <w:t>幼儿教育专业知识参考答案及解析</w:t>
      </w:r>
    </w:p>
    <w:p>
      <w:pPr>
        <w:pStyle w:val="30"/>
        <w:ind w:firstLine="422"/>
        <w:rPr>
          <w:b/>
        </w:rPr>
      </w:pPr>
      <w:r>
        <w:rPr>
          <w:rFonts w:hint="eastAsia"/>
          <w:b/>
        </w:rPr>
        <w:t>一、单项选择题</w:t>
      </w:r>
    </w:p>
    <w:p>
      <w:pPr>
        <w:pStyle w:val="68"/>
      </w:pPr>
      <w:r>
        <w:t>1</w:t>
      </w:r>
      <w:r>
        <w:rPr>
          <w:rFonts w:hint="eastAsia"/>
        </w:rPr>
        <w:t>.【答案】A。解析：学前教育的基本因素主要有：学前儿童、教师、教育内容以及教育环境。学前儿童是构成学前教育的核心要素，是在各种教育活动中从事游戏和活动的主体。</w:t>
      </w:r>
    </w:p>
    <w:p>
      <w:pPr>
        <w:pStyle w:val="68"/>
        <w:rPr>
          <w:szCs w:val="21"/>
        </w:rPr>
      </w:pPr>
      <w:r>
        <w:rPr>
          <w:rFonts w:hint="eastAsia"/>
          <w:szCs w:val="21"/>
        </w:rPr>
        <w:t>2.【答案】A。解析：陶行知批评清末民初的幼儿教育机构有三大弊病：“外国病”、“花钱病”、“富贵病”。</w:t>
      </w:r>
    </w:p>
    <w:p>
      <w:pPr>
        <w:pStyle w:val="68"/>
        <w:rPr>
          <w:rFonts w:hAnsi="宋体"/>
          <w:szCs w:val="21"/>
        </w:rPr>
      </w:pPr>
      <w:r>
        <w:rPr>
          <w:rFonts w:hint="eastAsia" w:hAnsi="宋体"/>
          <w:szCs w:val="21"/>
        </w:rPr>
        <w:t>3.【答案】C。</w:t>
      </w:r>
    </w:p>
    <w:p>
      <w:pPr>
        <w:pStyle w:val="68"/>
      </w:pPr>
      <w:r>
        <w:rPr>
          <w:rFonts w:hint="eastAsia"/>
        </w:rPr>
        <w:t>4.【答案】B。解析：幼儿个体身心发展具有个别差异性，要求教学要“因材施教”。</w:t>
      </w:r>
    </w:p>
    <w:p>
      <w:pPr>
        <w:pStyle w:val="68"/>
      </w:pPr>
      <w:r>
        <w:t>5.</w:t>
      </w:r>
      <w:r>
        <w:rPr>
          <w:rFonts w:hint="eastAsia"/>
        </w:rPr>
        <w:t>【答案】</w:t>
      </w:r>
      <w:r>
        <w:t>D</w:t>
      </w:r>
      <w:r>
        <w:rPr>
          <w:rFonts w:hint="eastAsia"/>
        </w:rPr>
        <w:t>。解析：个案研究法又称案例研究法和个案法，是对某一研究对象的某个或某些方面进行广泛深入研究的方法。</w:t>
      </w:r>
    </w:p>
    <w:p>
      <w:pPr>
        <w:pStyle w:val="68"/>
        <w:rPr>
          <w:rFonts w:hAnsi="宋体"/>
          <w:szCs w:val="21"/>
        </w:rPr>
      </w:pPr>
      <w:r>
        <w:rPr>
          <w:rFonts w:hAnsi="宋体"/>
          <w:szCs w:val="21"/>
        </w:rPr>
        <w:t>6</w:t>
      </w:r>
      <w:r>
        <w:rPr>
          <w:rFonts w:hint="eastAsia" w:hAnsi="宋体"/>
          <w:szCs w:val="21"/>
        </w:rPr>
        <w:t>.【答案】D。解析：游戏准备包括：（1）游戏时间；（2）游戏地点；（3）游戏材料；（4）经验准备。</w:t>
      </w:r>
    </w:p>
    <w:p>
      <w:pPr>
        <w:pStyle w:val="68"/>
      </w:pPr>
      <w:r>
        <w:t>7</w:t>
      </w:r>
      <w:r>
        <w:rPr>
          <w:rFonts w:hint="eastAsia"/>
        </w:rPr>
        <w:t>.【答案】B。</w:t>
      </w:r>
      <w:r>
        <w:tab/>
      </w:r>
      <w:r>
        <w:t>8</w:t>
      </w:r>
      <w:r>
        <w:rPr>
          <w:rFonts w:hint="eastAsia"/>
        </w:rPr>
        <w:t>.【答案】D。</w:t>
      </w:r>
      <w:r>
        <w:tab/>
      </w:r>
      <w:r>
        <w:rPr>
          <w:rFonts w:hAnsi="宋体"/>
          <w:szCs w:val="21"/>
        </w:rPr>
        <w:t>9</w:t>
      </w:r>
      <w:r>
        <w:rPr>
          <w:rFonts w:hint="eastAsia" w:hAnsi="宋体"/>
          <w:szCs w:val="21"/>
        </w:rPr>
        <w:t>.【答案】D。</w:t>
      </w:r>
      <w:r>
        <w:tab/>
      </w:r>
      <w:r>
        <w:rPr>
          <w:rFonts w:hint="eastAsia" w:hAnsi="宋体"/>
          <w:szCs w:val="21"/>
        </w:rPr>
        <w:t>1</w:t>
      </w:r>
      <w:r>
        <w:rPr>
          <w:rFonts w:hAnsi="宋体"/>
          <w:szCs w:val="21"/>
        </w:rPr>
        <w:t>0</w:t>
      </w:r>
      <w:r>
        <w:rPr>
          <w:rFonts w:hint="eastAsia" w:hAnsi="宋体"/>
          <w:szCs w:val="21"/>
        </w:rPr>
        <w:t>.【答案】B。</w:t>
      </w:r>
    </w:p>
    <w:p>
      <w:pPr>
        <w:pStyle w:val="68"/>
      </w:pPr>
      <w:r>
        <w:t>11</w:t>
      </w:r>
      <w:r>
        <w:rPr>
          <w:rFonts w:hint="eastAsia"/>
        </w:rPr>
        <w:t>.【答案】D。解析：社区教育面向该社区的成员。</w:t>
      </w:r>
    </w:p>
    <w:p>
      <w:pPr>
        <w:pStyle w:val="68"/>
        <w:rPr>
          <w:bCs/>
        </w:rPr>
      </w:pPr>
      <w:r>
        <w:t>12</w:t>
      </w:r>
      <w:r>
        <w:rPr>
          <w:rFonts w:hint="eastAsia"/>
        </w:rPr>
        <w:t>.【答案】A。</w:t>
      </w:r>
      <w:r>
        <w:rPr>
          <w:rFonts w:hint="eastAsia"/>
          <w:bCs/>
        </w:rPr>
        <w:t>幼儿园课程组织是教师通过科学地组织儿童的特点、经验与能动性、教育内容、途径、教师与儿童关系、班级氛围、环境材料等各种课程要素，使课程活动有序化、结构化、兴趣化，以产生优化的教育效应，实现课程的目标。</w:t>
      </w:r>
    </w:p>
    <w:p>
      <w:pPr>
        <w:pStyle w:val="68"/>
      </w:pPr>
      <w:r>
        <w:t>13</w:t>
      </w:r>
      <w:r>
        <w:rPr>
          <w:rFonts w:hint="eastAsia"/>
        </w:rPr>
        <w:t>.【答案】</w:t>
      </w:r>
      <w:r>
        <w:t>A</w:t>
      </w:r>
      <w:r>
        <w:rPr>
          <w:rFonts w:hint="eastAsia"/>
        </w:rPr>
        <w:t>。</w:t>
      </w:r>
    </w:p>
    <w:p>
      <w:pPr>
        <w:pStyle w:val="68"/>
      </w:pPr>
      <w:r>
        <w:rPr>
          <w:rFonts w:hint="eastAsia"/>
        </w:rPr>
        <w:t>14.【答案】C。解析：游戏的价值：游戏是儿童身体发展的需要；游戏给儿童带来积极愉快的情绪；游戏满足幼儿好奇、好重复、好探索的活动愿望。游戏提供了儿童社会交往的机会，发展了儿童的社会交往能力。</w:t>
      </w:r>
    </w:p>
    <w:p>
      <w:pPr>
        <w:pStyle w:val="68"/>
        <w:rPr>
          <w:szCs w:val="21"/>
        </w:rPr>
      </w:pPr>
      <w:r>
        <w:rPr>
          <w:rFonts w:hint="eastAsia"/>
          <w:szCs w:val="21"/>
        </w:rPr>
        <w:t>15.【答案】A。</w:t>
      </w:r>
    </w:p>
    <w:p>
      <w:pPr>
        <w:pStyle w:val="68"/>
      </w:pPr>
      <w:r>
        <w:rPr>
          <w:rFonts w:hint="eastAsia"/>
        </w:rPr>
        <w:t>1</w:t>
      </w:r>
      <w:r>
        <w:t>6</w:t>
      </w:r>
      <w:r>
        <w:rPr>
          <w:rFonts w:hint="eastAsia"/>
        </w:rPr>
        <w:t>.【答案】C。解析：某一次具体活动的目标叫近期具体目标也叫活动目标。</w:t>
      </w:r>
    </w:p>
    <w:p>
      <w:pPr>
        <w:pStyle w:val="68"/>
      </w:pPr>
      <w:r>
        <w:t>17</w:t>
      </w:r>
      <w:r>
        <w:rPr>
          <w:rFonts w:hint="eastAsia"/>
        </w:rPr>
        <w:t>.【答案】B。解析：完整的记忆包括识记、保持和恢复三个环节。</w:t>
      </w:r>
    </w:p>
    <w:p>
      <w:pPr>
        <w:pStyle w:val="68"/>
        <w:rPr>
          <w:rFonts w:eastAsiaTheme="minorEastAsia"/>
          <w:kern w:val="0"/>
          <w:szCs w:val="21"/>
        </w:rPr>
      </w:pPr>
      <w:r>
        <w:rPr>
          <w:rFonts w:hint="eastAsia" w:hAnsiTheme="minorEastAsia" w:eastAsiaTheme="minorEastAsia"/>
          <w:kern w:val="0"/>
          <w:szCs w:val="21"/>
        </w:rPr>
        <w:t>1</w:t>
      </w:r>
      <w:r>
        <w:rPr>
          <w:rFonts w:hAnsiTheme="minorEastAsia" w:eastAsiaTheme="minorEastAsia"/>
          <w:kern w:val="0"/>
          <w:szCs w:val="21"/>
        </w:rPr>
        <w:t>8</w:t>
      </w:r>
      <w:r>
        <w:rPr>
          <w:rFonts w:hint="eastAsia" w:hAnsiTheme="minorEastAsia" w:eastAsiaTheme="minorEastAsia"/>
          <w:kern w:val="0"/>
          <w:szCs w:val="21"/>
        </w:rPr>
        <w:t>.【答案】C。</w:t>
      </w:r>
    </w:p>
    <w:p>
      <w:pPr>
        <w:pStyle w:val="68"/>
      </w:pPr>
      <w:r>
        <w:t>19</w:t>
      </w:r>
      <w:r>
        <w:rPr>
          <w:rFonts w:hint="eastAsia"/>
        </w:rPr>
        <w:t>.【答案】C。解析：敏锐性也叫敏捷性，是指一个人在观察中，善于迅速发现事物重要特征。</w:t>
      </w:r>
    </w:p>
    <w:p>
      <w:pPr>
        <w:pStyle w:val="68"/>
        <w:rPr>
          <w:rFonts w:hAnsi="宋体"/>
          <w:szCs w:val="21"/>
        </w:rPr>
      </w:pPr>
      <w:r>
        <w:rPr>
          <w:rFonts w:hAnsi="宋体"/>
          <w:szCs w:val="21"/>
        </w:rPr>
        <w:t>20</w:t>
      </w:r>
      <w:r>
        <w:rPr>
          <w:rFonts w:hint="eastAsia" w:hAnsi="宋体"/>
          <w:szCs w:val="21"/>
        </w:rPr>
        <w:t>.【答案】D。解析：创造性是指个体产生新奇独特的有社会价值的产品的能力或特性。发散思维是沿着不同的方向去探求多种答案的思维形式。对同一个问题只有从多个不同角度探索，才可能发现新奇独特的内容。发散思维是创造性思维的核心。</w:t>
      </w:r>
    </w:p>
    <w:p>
      <w:pPr>
        <w:pStyle w:val="68"/>
      </w:pPr>
      <w:r>
        <w:t>21</w:t>
      </w:r>
      <w:r>
        <w:rPr>
          <w:rFonts w:hint="eastAsia"/>
        </w:rPr>
        <w:t>.【答案】A。</w:t>
      </w:r>
    </w:p>
    <w:p>
      <w:pPr>
        <w:pStyle w:val="68"/>
      </w:pPr>
      <w:r>
        <w:t>22</w:t>
      </w:r>
      <w:r>
        <w:rPr>
          <w:rFonts w:hint="eastAsia"/>
        </w:rPr>
        <w:t>.【答案】C。解析：儿童社会性发展的过程主要是在幼儿园进行的，家庭的影响比较单一。</w:t>
      </w:r>
    </w:p>
    <w:p>
      <w:pPr>
        <w:pStyle w:val="68"/>
        <w:rPr>
          <w:rFonts w:hAnsi="宋体"/>
          <w:szCs w:val="21"/>
        </w:rPr>
      </w:pPr>
      <w:r>
        <w:rPr>
          <w:rFonts w:hAnsi="宋体"/>
          <w:szCs w:val="21"/>
        </w:rPr>
        <w:t>23</w:t>
      </w:r>
      <w:r>
        <w:rPr>
          <w:rFonts w:hint="eastAsia" w:hAnsi="宋体"/>
          <w:szCs w:val="21"/>
        </w:rPr>
        <w:t>.【答案】B。解析：遗忘进程是不均衡的，即先快后慢。</w:t>
      </w:r>
    </w:p>
    <w:p>
      <w:pPr>
        <w:pStyle w:val="68"/>
      </w:pPr>
      <w:r>
        <w:t>24</w:t>
      </w:r>
      <w:r>
        <w:rPr>
          <w:rFonts w:hint="eastAsia"/>
        </w:rPr>
        <w:t>.【答案】A。解析：幼儿想象的产生常是由外界刺激物直接引起，想象不指向于一定目的，仅以想象的过程为满足。小班儿童事先无一定的想象目的，他们以想象过程为满足。</w:t>
      </w:r>
    </w:p>
    <w:p>
      <w:pPr>
        <w:pStyle w:val="68"/>
      </w:pPr>
      <w:r>
        <w:t>25</w:t>
      </w:r>
      <w:r>
        <w:rPr>
          <w:rFonts w:hint="eastAsia"/>
        </w:rPr>
        <w:t>.【答案】C。解析：幼儿对事物的情感态度会影响他们对事物的理解。这种影响在4岁前幼儿中尤为突出。</w:t>
      </w:r>
    </w:p>
    <w:p>
      <w:pPr>
        <w:pStyle w:val="68"/>
        <w:rPr>
          <w:rFonts w:hAnsi="宋体"/>
          <w:szCs w:val="21"/>
        </w:rPr>
      </w:pPr>
      <w:r>
        <w:rPr>
          <w:rFonts w:hAnsi="宋体"/>
          <w:szCs w:val="21"/>
        </w:rPr>
        <w:t>26</w:t>
      </w:r>
      <w:r>
        <w:rPr>
          <w:rFonts w:hint="eastAsia" w:hAnsi="宋体"/>
          <w:szCs w:val="21"/>
        </w:rPr>
        <w:t>.【答案】B。解析：儿童语言最初是对话式的，而且具有极大的情境性。</w:t>
      </w:r>
    </w:p>
    <w:p>
      <w:pPr>
        <w:pStyle w:val="68"/>
      </w:pPr>
      <w:r>
        <w:t>27</w:t>
      </w:r>
      <w:r>
        <w:rPr>
          <w:rFonts w:hint="eastAsia"/>
        </w:rPr>
        <w:t>.【答案】A。解析：对抑郁质的孩子要培养机智、敏锐和自信心，防止疑虑、孤独。</w:t>
      </w:r>
    </w:p>
    <w:p>
      <w:pPr>
        <w:pStyle w:val="68"/>
      </w:pPr>
      <w:r>
        <w:rPr>
          <w:rFonts w:hint="eastAsia"/>
        </w:rPr>
        <w:t>2</w:t>
      </w:r>
      <w:r>
        <w:t>8</w:t>
      </w:r>
      <w:r>
        <w:rPr>
          <w:rFonts w:hint="eastAsia"/>
        </w:rPr>
        <w:t>.【答案】A。解析：某种行为受到教师表扬或自己做成功一件事受到其他小朋友的称赞时，幼儿出现的微笑、得意表情是自尊心较强的表现。</w:t>
      </w:r>
    </w:p>
    <w:p>
      <w:pPr>
        <w:pStyle w:val="68"/>
        <w:rPr>
          <w:szCs w:val="21"/>
        </w:rPr>
      </w:pPr>
      <w:r>
        <w:rPr>
          <w:rFonts w:hint="eastAsia"/>
          <w:szCs w:val="21"/>
        </w:rPr>
        <w:t>2</w:t>
      </w:r>
      <w:r>
        <w:rPr>
          <w:szCs w:val="21"/>
        </w:rPr>
        <w:t>9</w:t>
      </w:r>
      <w:r>
        <w:rPr>
          <w:rFonts w:hint="eastAsia"/>
          <w:szCs w:val="21"/>
        </w:rPr>
        <w:t>.【答案】D。</w:t>
      </w:r>
    </w:p>
    <w:p>
      <w:r>
        <w:t>30.</w:t>
      </w:r>
      <w:r>
        <w:rPr>
          <w:rFonts w:hint="eastAsia"/>
        </w:rPr>
        <w:t>【答案】B。解析：注意的范围，又叫注意的广度，是指人在比较短的时间片段中所能清楚地知</w:t>
      </w:r>
    </w:p>
    <w:p>
      <w:pPr>
        <w:pStyle w:val="68"/>
      </w:pPr>
      <w:r>
        <w:rPr>
          <w:rFonts w:hint="eastAsia"/>
        </w:rPr>
        <w:t>觉到事物的数量。</w:t>
      </w:r>
    </w:p>
    <w:p>
      <w:pPr>
        <w:pStyle w:val="68"/>
        <w:rPr>
          <w:szCs w:val="21"/>
          <w:shd w:val="clear" w:color="auto" w:fill="FFFFFF"/>
        </w:rPr>
      </w:pPr>
      <w:r>
        <w:t>31</w:t>
      </w:r>
      <w:r>
        <w:rPr>
          <w:rFonts w:hint="eastAsia"/>
        </w:rPr>
        <w:t>.【答案】D。解析：</w:t>
      </w:r>
      <w:r>
        <w:rPr>
          <w:rFonts w:hint="eastAsia"/>
          <w:szCs w:val="21"/>
          <w:shd w:val="clear" w:color="auto" w:fill="FFFFFF"/>
        </w:rPr>
        <w:t>人的个性不同，犹如人之容貌，千千万万，各有特色，各有特殊的品行，以致人们的思想、言语、行为与别人不同。</w:t>
      </w:r>
    </w:p>
    <w:p>
      <w:pPr>
        <w:pStyle w:val="68"/>
      </w:pPr>
      <w:r>
        <w:t>32</w:t>
      </w:r>
      <w:r>
        <w:rPr>
          <w:rFonts w:hint="eastAsia"/>
        </w:rPr>
        <w:t>.【答案】B。解析：思维的发生标志是能够进行语词的概括，发生在2岁左右，1～2岁想象开始萌芽。</w:t>
      </w:r>
    </w:p>
    <w:p>
      <w:pPr>
        <w:pStyle w:val="68"/>
      </w:pPr>
      <w:r>
        <w:t>33.</w:t>
      </w:r>
      <w:r>
        <w:rPr>
          <w:rFonts w:hint="eastAsia"/>
        </w:rPr>
        <w:t>【答案】C。解析：愿望性想象是在想象活动中表露出个人的愿望。</w:t>
      </w:r>
    </w:p>
    <w:p>
      <w:pPr>
        <w:pStyle w:val="68"/>
      </w:pPr>
      <w:r>
        <w:rPr>
          <w:rFonts w:hint="eastAsia"/>
        </w:rPr>
        <w:t>34.【答案】C。解析：对幼儿来说，对不同集合图形的辨别的难度有所不同，由易到难的顺序：圆形－正方形－半圆形－长方形－三角形－八边形－五边形－梯形－菱形。</w:t>
      </w:r>
    </w:p>
    <w:p>
      <w:pPr>
        <w:pStyle w:val="68"/>
      </w:pPr>
      <w:r>
        <w:rPr>
          <w:rFonts w:hint="eastAsia"/>
        </w:rPr>
        <w:t>35.</w:t>
      </w:r>
      <w:r>
        <w:t>【答案】A。</w:t>
      </w:r>
    </w:p>
    <w:p>
      <w:pPr>
        <w:pStyle w:val="68"/>
        <w:rPr>
          <w:szCs w:val="21"/>
        </w:rPr>
      </w:pPr>
      <w:r>
        <w:rPr>
          <w:szCs w:val="21"/>
        </w:rPr>
        <w:t>36</w:t>
      </w:r>
      <w:r>
        <w:rPr>
          <w:rFonts w:hint="eastAsia"/>
          <w:szCs w:val="21"/>
        </w:rPr>
        <w:t>.【答案】C。解析：生长发育的形态指标是指身体及其各部分在形态上可测出的各种量度，如身高、体重、坐高、肩宽、头围等，其中身高和体重是最重要和常用的形态指标。</w:t>
      </w:r>
    </w:p>
    <w:p>
      <w:pPr>
        <w:pStyle w:val="68"/>
        <w:rPr>
          <w:szCs w:val="21"/>
        </w:rPr>
      </w:pPr>
      <w:r>
        <w:rPr>
          <w:szCs w:val="21"/>
        </w:rPr>
        <w:t>37</w:t>
      </w:r>
      <w:r>
        <w:rPr>
          <w:rFonts w:hint="eastAsia"/>
          <w:szCs w:val="21"/>
        </w:rPr>
        <w:t>.【答案】A。</w:t>
      </w:r>
    </w:p>
    <w:p>
      <w:pPr>
        <w:pStyle w:val="68"/>
      </w:pPr>
      <w:r>
        <w:t>38</w:t>
      </w:r>
      <w:r>
        <w:rPr>
          <w:rFonts w:hint="eastAsia"/>
        </w:rPr>
        <w:t>.【答案】D。解析：将溺水幼儿俯卧于救护者的膝盖上。</w:t>
      </w:r>
    </w:p>
    <w:p>
      <w:pPr>
        <w:pStyle w:val="68"/>
      </w:pPr>
      <w:r>
        <w:t>39</w:t>
      </w:r>
      <w:r>
        <w:rPr>
          <w:rFonts w:hint="eastAsia"/>
        </w:rPr>
        <w:t>.【答案】C。解析：《3～6岁儿童学习与发展指南》社会领域目标二“遵守基本的行为规范”中提出：5～6岁幼儿可以理解规则的意义，能与同伴协商制定游戏和活动规则。</w:t>
      </w:r>
    </w:p>
    <w:p>
      <w:pPr>
        <w:pStyle w:val="68"/>
        <w:rPr>
          <w:szCs w:val="21"/>
        </w:rPr>
      </w:pPr>
      <w:r>
        <w:rPr>
          <w:szCs w:val="21"/>
        </w:rPr>
        <w:t>40</w:t>
      </w:r>
      <w:r>
        <w:rPr>
          <w:rFonts w:hint="eastAsia"/>
          <w:szCs w:val="21"/>
        </w:rPr>
        <w:t>.【答案】B。</w:t>
      </w:r>
    </w:p>
    <w:p>
      <w:pPr>
        <w:pStyle w:val="30"/>
        <w:ind w:firstLine="422"/>
        <w:rPr>
          <w:b/>
        </w:rPr>
      </w:pPr>
      <w:r>
        <w:rPr>
          <w:rFonts w:hint="eastAsia"/>
          <w:b/>
        </w:rPr>
        <w:t>二、多项</w:t>
      </w:r>
      <w:r>
        <w:rPr>
          <w:b/>
        </w:rPr>
        <w:t>选择</w:t>
      </w:r>
      <w:r>
        <w:rPr>
          <w:rFonts w:hint="eastAsia"/>
          <w:b/>
        </w:rPr>
        <w:t>题</w:t>
      </w:r>
    </w:p>
    <w:p>
      <w:pPr>
        <w:pStyle w:val="68"/>
        <w:rPr>
          <w:szCs w:val="21"/>
        </w:rPr>
      </w:pPr>
      <w:r>
        <w:rPr>
          <w:szCs w:val="21"/>
        </w:rPr>
        <w:t>1</w:t>
      </w:r>
      <w:r>
        <w:rPr>
          <w:rFonts w:hint="eastAsia"/>
          <w:szCs w:val="21"/>
        </w:rPr>
        <w:t>.【答案】C</w:t>
      </w:r>
      <w:r>
        <w:rPr>
          <w:szCs w:val="21"/>
        </w:rPr>
        <w:t>D</w:t>
      </w:r>
      <w:r>
        <w:rPr>
          <w:rFonts w:hint="eastAsia"/>
          <w:szCs w:val="21"/>
        </w:rPr>
        <w:t>。解析：根据评价的功能和运行时间分类——诊断性评价、形成性评价、终结性评价。</w:t>
      </w:r>
    </w:p>
    <w:p>
      <w:pPr>
        <w:pStyle w:val="68"/>
      </w:pPr>
      <w:r>
        <w:t>2</w:t>
      </w:r>
      <w:r>
        <w:rPr>
          <w:rFonts w:hint="eastAsia"/>
        </w:rPr>
        <w:t>.【答案】ABCD。解析：儿童节在内容选择上要注重娱乐性、教育性、安全性和参与性，其中娱乐功能是“六一”儿童节的根本功能，也是其首要功能。</w:t>
      </w:r>
    </w:p>
    <w:p>
      <w:pPr>
        <w:pStyle w:val="68"/>
      </w:pPr>
      <w:r>
        <w:rPr>
          <w:rFonts w:hint="eastAsia"/>
        </w:rPr>
        <w:t>3.【答案】ABD。解析：皮亚杰认为,认知发展是受三个基本过程影响的：同化、顺化和平衡。</w:t>
      </w:r>
    </w:p>
    <w:p>
      <w:pPr>
        <w:pStyle w:val="68"/>
      </w:pPr>
      <w:r>
        <w:t>4</w:t>
      </w:r>
      <w:r>
        <w:rPr>
          <w:rFonts w:hint="eastAsia"/>
        </w:rPr>
        <w:t>.【答案】BCD。解析：在构建良好的师幼关系时，教师要用轻柔的语调语气与幼儿交流，通过积极的倾听了解幼儿，通过创设同伴交往的机会，和谐氛围。</w:t>
      </w:r>
    </w:p>
    <w:p>
      <w:pPr>
        <w:pStyle w:val="68"/>
        <w:rPr>
          <w:rFonts w:hAnsi="宋体"/>
        </w:rPr>
      </w:pPr>
      <w:r>
        <w:rPr>
          <w:rFonts w:hAnsi="宋体"/>
        </w:rPr>
        <w:t>5</w:t>
      </w:r>
      <w:r>
        <w:rPr>
          <w:rFonts w:hint="eastAsia" w:hAnsi="宋体"/>
        </w:rPr>
        <w:t>.【答案】ACD。解析：根据人脑所认识的事物特性，可以把知觉分为空间知觉、时间知觉和运动知觉。</w:t>
      </w:r>
    </w:p>
    <w:p>
      <w:pPr>
        <w:pStyle w:val="68"/>
        <w:rPr>
          <w:rFonts w:hAnsiTheme="minorEastAsia"/>
        </w:rPr>
      </w:pPr>
      <w:r>
        <w:rPr>
          <w:rFonts w:hAnsiTheme="minorEastAsia"/>
        </w:rPr>
        <w:t>6</w:t>
      </w:r>
      <w:r>
        <w:rPr>
          <w:rFonts w:hint="eastAsia" w:hAnsiTheme="minorEastAsia"/>
        </w:rPr>
        <w:t>.【答案】AB。解析：民主型教养模式下的儿童是最成熟的，他们有能力，独立性强，自信，知足，爱探索，善于控制自己，喜欢交往，自我肯定。</w:t>
      </w:r>
    </w:p>
    <w:p>
      <w:pPr>
        <w:pStyle w:val="68"/>
        <w:rPr>
          <w:rFonts w:hAnsi="宋体"/>
          <w:szCs w:val="21"/>
        </w:rPr>
      </w:pPr>
      <w:r>
        <w:rPr>
          <w:rFonts w:hint="eastAsia" w:hAnsi="宋体"/>
          <w:szCs w:val="21"/>
        </w:rPr>
        <w:t>7.【答案】CD。</w:t>
      </w:r>
      <w:r>
        <w:rPr>
          <w:rFonts w:hAnsi="宋体"/>
          <w:szCs w:val="21"/>
        </w:rPr>
        <w:tab/>
      </w:r>
      <w:r>
        <w:t>8</w:t>
      </w:r>
      <w:r>
        <w:rPr>
          <w:rFonts w:hint="eastAsia"/>
        </w:rPr>
        <w:t>.【答案】AB。</w:t>
      </w:r>
      <w:r>
        <w:rPr>
          <w:rFonts w:hAnsi="宋体"/>
          <w:szCs w:val="21"/>
        </w:rPr>
        <w:tab/>
      </w:r>
      <w:r>
        <w:rPr>
          <w:rFonts w:hint="eastAsia"/>
        </w:rPr>
        <w:t>9.【答案】CD。</w:t>
      </w:r>
    </w:p>
    <w:p>
      <w:pPr>
        <w:pStyle w:val="68"/>
      </w:pPr>
      <w:r>
        <w:rPr>
          <w:rFonts w:hint="eastAsia"/>
        </w:rPr>
        <w:t>10.【答案】ABD。解析：《幼儿园教育指导纲要》明确指出：幼儿园日常生活组织，要从实际出发，建立必要的合理的常规，坚持一贯性、一致性和灵活性的原则，培养幼儿的习惯和初步的生活自理能力。</w:t>
      </w:r>
    </w:p>
    <w:p>
      <w:pPr>
        <w:pStyle w:val="30"/>
        <w:ind w:firstLine="422"/>
        <w:rPr>
          <w:b/>
        </w:rPr>
      </w:pPr>
      <w:r>
        <w:rPr>
          <w:rFonts w:hint="eastAsia"/>
          <w:b/>
        </w:rPr>
        <w:t>三、判断题</w:t>
      </w:r>
    </w:p>
    <w:p>
      <w:pPr>
        <w:pStyle w:val="68"/>
      </w:pPr>
      <w:r>
        <w:rPr>
          <w:rFonts w:hint="eastAsia"/>
        </w:rPr>
        <w:t>1.【答案】√。</w:t>
      </w:r>
      <w:r>
        <w:tab/>
      </w:r>
      <w:r>
        <w:rPr>
          <w:rFonts w:hint="eastAsia" w:hAnsi="宋体"/>
        </w:rPr>
        <w:t>2.【答案】√。</w:t>
      </w:r>
    </w:p>
    <w:p>
      <w:pPr>
        <w:pStyle w:val="68"/>
      </w:pPr>
      <w:r>
        <w:rPr>
          <w:rFonts w:hint="eastAsia"/>
        </w:rPr>
        <w:t>3.【答案】×。解析：教育的目的是教育活动的出发点和归宿，也是确定教育内容，选择教学方法，检查和评定教育效果的依据。</w:t>
      </w:r>
    </w:p>
    <w:p>
      <w:pPr>
        <w:pStyle w:val="68"/>
        <w:rPr>
          <w:rFonts w:hAnsi="宋体"/>
        </w:rPr>
      </w:pPr>
      <w:r>
        <w:rPr>
          <w:rFonts w:hint="eastAsia" w:hAnsi="宋体"/>
        </w:rPr>
        <w:t>4.【答案】×。</w:t>
      </w:r>
    </w:p>
    <w:p>
      <w:pPr>
        <w:pStyle w:val="68"/>
      </w:pPr>
      <w:r>
        <w:rPr>
          <w:rFonts w:hint="eastAsia"/>
        </w:rPr>
        <w:t>5.【答案】×。解析：</w:t>
      </w:r>
      <w:r>
        <w:t>幼儿初期（3</w:t>
      </w:r>
      <w:r>
        <w:rPr>
          <w:rFonts w:hint="eastAsia"/>
        </w:rPr>
        <w:t>～</w:t>
      </w:r>
      <w:r>
        <w:t>4岁）已能初步辨认红、橙、黄、绿、蓝等基本色，但在辨认紫色等混合色</w:t>
      </w:r>
      <w:r>
        <w:rPr>
          <w:rFonts w:hint="eastAsia"/>
        </w:rPr>
        <w:t>以及</w:t>
      </w:r>
      <w:r>
        <w:t>蓝与天蓝等近似色时，往往较困难，也难以说出颜色的正确名称。</w:t>
      </w:r>
    </w:p>
    <w:p>
      <w:pPr>
        <w:pStyle w:val="68"/>
      </w:pPr>
      <w:r>
        <w:rPr>
          <w:rFonts w:hint="eastAsia"/>
        </w:rPr>
        <w:t>6.【答案】</w:t>
      </w:r>
      <w:r>
        <w:rPr>
          <w:rFonts w:ascii="宋体" w:hAnsi="宋体"/>
        </w:rPr>
        <w:t>×</w:t>
      </w:r>
      <w:r>
        <w:rPr>
          <w:rFonts w:hint="eastAsia"/>
        </w:rPr>
        <w:t>。解析：指向性和集中性是注意的两个特征。</w:t>
      </w:r>
    </w:p>
    <w:p>
      <w:pPr>
        <w:pStyle w:val="68"/>
      </w:pPr>
      <w:r>
        <w:rPr>
          <w:rFonts w:hint="eastAsia"/>
        </w:rPr>
        <w:t>7.【答案】×。解析：激情是一种强烈的情感表现形式，往往发生在强烈刺激或突如其来的变化之后，具有迅猛、激烈、难以抑制等特点。人在激情的支配上，常能调动身心的巨大潜力，认识和自信能力不会减弱，不会总做错事情。</w:t>
      </w:r>
    </w:p>
    <w:p>
      <w:pPr>
        <w:pStyle w:val="68"/>
      </w:pPr>
      <w:r>
        <w:rPr>
          <w:rFonts w:hint="eastAsia"/>
        </w:rPr>
        <w:t>8.【答案】×。解析：幼儿自我评价发展的趋势和主要特点之一为从对个别方面的评价发展到对多方面的评价。</w:t>
      </w:r>
    </w:p>
    <w:p>
      <w:pPr>
        <w:pStyle w:val="68"/>
      </w:pPr>
      <w:r>
        <w:rPr>
          <w:rFonts w:hint="eastAsia"/>
        </w:rPr>
        <w:t>9.【答案】×。解析：</w:t>
      </w:r>
      <w:r>
        <w:rPr>
          <w:rFonts w:hint="eastAsia" w:hAnsi="宋体"/>
        </w:rPr>
        <w:t>从记忆内容来看，</w:t>
      </w:r>
      <w:r>
        <w:rPr>
          <w:rFonts w:hint="eastAsia"/>
        </w:rPr>
        <w:t>儿童最早出现的记忆是动作记忆。</w:t>
      </w:r>
    </w:p>
    <w:p>
      <w:pPr>
        <w:pStyle w:val="68"/>
      </w:pPr>
      <w:r>
        <w:rPr>
          <w:rFonts w:hint="eastAsia"/>
        </w:rPr>
        <w:t>10.【答案】×。解析：椅深是指椅面前后的长度。合适的椅深是：儿童大腿的后3/4应置于椅面上，小腿的后方留有空隙。</w:t>
      </w:r>
    </w:p>
    <w:p>
      <w:pPr>
        <w:pStyle w:val="89"/>
        <w:ind w:firstLine="422"/>
      </w:pPr>
      <w:r>
        <w:rPr>
          <w:rFonts w:hint="eastAsia"/>
        </w:rPr>
        <w:t>四、填空题</w:t>
      </w:r>
    </w:p>
    <w:p>
      <w:pPr>
        <w:pStyle w:val="68"/>
      </w:pPr>
      <w:r>
        <w:rPr>
          <w:rFonts w:hint="eastAsia" w:hAnsi="宋体"/>
        </w:rPr>
        <w:t>1.【答案】</w:t>
      </w:r>
      <w:r>
        <w:rPr>
          <w:rFonts w:hint="eastAsia"/>
        </w:rPr>
        <w:t>幼儿身心发展特征、规律。</w:t>
      </w:r>
      <w:r>
        <w:tab/>
      </w:r>
      <w:r>
        <w:tab/>
      </w:r>
      <w:r>
        <w:t>2.</w:t>
      </w:r>
      <w:r>
        <w:rPr>
          <w:rFonts w:hint="eastAsia"/>
        </w:rPr>
        <w:t>【答案】物质环境、精神环境。</w:t>
      </w:r>
    </w:p>
    <w:p>
      <w:pPr>
        <w:pStyle w:val="68"/>
      </w:pPr>
      <w:r>
        <w:t>3</w:t>
      </w:r>
      <w:r>
        <w:rPr>
          <w:rFonts w:hint="eastAsia"/>
        </w:rPr>
        <w:t>.【答案】集体活动。</w:t>
      </w:r>
      <w:r>
        <w:tab/>
      </w:r>
      <w:r>
        <w:tab/>
      </w:r>
      <w:r>
        <w:tab/>
      </w:r>
      <w:r>
        <w:tab/>
      </w:r>
      <w:r>
        <w:tab/>
      </w:r>
      <w:r>
        <w:tab/>
      </w:r>
      <w:r>
        <w:rPr>
          <w:szCs w:val="21"/>
        </w:rPr>
        <w:t>4.</w:t>
      </w:r>
      <w:r>
        <w:rPr>
          <w:rFonts w:hint="eastAsia"/>
          <w:szCs w:val="21"/>
        </w:rPr>
        <w:t>【答案】具体性、形象性。</w:t>
      </w:r>
    </w:p>
    <w:p>
      <w:pPr>
        <w:pStyle w:val="68"/>
      </w:pPr>
      <w:r>
        <w:t>5.</w:t>
      </w:r>
      <w:r>
        <w:rPr>
          <w:rFonts w:hint="eastAsia"/>
        </w:rPr>
        <w:t>【答案】表象。</w:t>
      </w:r>
      <w:r>
        <w:tab/>
      </w:r>
      <w:r>
        <w:tab/>
      </w:r>
      <w:r>
        <w:tab/>
      </w:r>
      <w:r>
        <w:tab/>
      </w:r>
      <w:r>
        <w:tab/>
      </w:r>
      <w:r>
        <w:tab/>
      </w:r>
      <w:r>
        <w:tab/>
      </w:r>
      <w:r>
        <w:t>6.</w:t>
      </w:r>
      <w:r>
        <w:rPr>
          <w:rFonts w:hint="eastAsia"/>
        </w:rPr>
        <w:t>【答案】近远规律。</w:t>
      </w:r>
    </w:p>
    <w:p>
      <w:pPr>
        <w:pStyle w:val="68"/>
      </w:pPr>
      <w:r>
        <w:t>7.</w:t>
      </w:r>
      <w:r>
        <w:rPr>
          <w:rFonts w:hint="eastAsia"/>
        </w:rPr>
        <w:t>【答案】自我调节化。</w:t>
      </w:r>
      <w:r>
        <w:tab/>
      </w:r>
      <w:r>
        <w:tab/>
      </w:r>
      <w:r>
        <w:tab/>
      </w:r>
      <w:r>
        <w:tab/>
      </w:r>
      <w:r>
        <w:tab/>
      </w:r>
      <w:r>
        <w:t>8</w:t>
      </w:r>
      <w:r>
        <w:rPr>
          <w:rFonts w:hint="eastAsia"/>
        </w:rPr>
        <w:t>.【答案】佝偻病、晒太阳。</w:t>
      </w:r>
    </w:p>
    <w:p>
      <w:pPr>
        <w:pStyle w:val="68"/>
      </w:pPr>
      <w:r>
        <w:t>9.</w:t>
      </w:r>
      <w:r>
        <w:rPr>
          <w:rFonts w:hint="eastAsia"/>
        </w:rPr>
        <w:t>【答案】勤洗手、勤消毒。</w:t>
      </w:r>
      <w:r>
        <w:tab/>
      </w:r>
      <w:r>
        <w:tab/>
      </w:r>
      <w:r>
        <w:tab/>
      </w:r>
      <w:r>
        <w:tab/>
      </w:r>
      <w:r>
        <w:rPr>
          <w:rFonts w:hAnsi="宋体"/>
        </w:rPr>
        <w:t>10.</w:t>
      </w:r>
      <w:r>
        <w:rPr>
          <w:rFonts w:hint="eastAsia" w:hAnsi="宋体"/>
        </w:rPr>
        <w:t>【答案】保育、教育。</w:t>
      </w:r>
    </w:p>
    <w:p>
      <w:pPr>
        <w:pStyle w:val="89"/>
        <w:ind w:firstLine="422"/>
      </w:pPr>
      <w:r>
        <w:rPr>
          <w:rFonts w:hint="eastAsia"/>
        </w:rPr>
        <w:t>五、简答题</w:t>
      </w:r>
    </w:p>
    <w:p>
      <w:pPr>
        <w:pStyle w:val="68"/>
      </w:pPr>
      <w:r>
        <w:t>1</w:t>
      </w:r>
      <w:r>
        <w:rPr>
          <w:rFonts w:hint="eastAsia"/>
        </w:rPr>
        <w:t>.【答案要点】</w:t>
      </w:r>
    </w:p>
    <w:p>
      <w:pPr>
        <w:pStyle w:val="68"/>
      </w:pPr>
      <w:r>
        <w:rPr>
          <w:rFonts w:hint="eastAsia"/>
        </w:rPr>
        <w:t>（1）所谓区域活动或活动区活动是指教育者以幼儿感兴趣的活动材料和活动类型为依据，将活动室的空间相对划分为不同的区域，让他们自由选择活动区域，在其中通过与材料、环境、同伴的充分互动而获得学习与发展。</w:t>
      </w:r>
    </w:p>
    <w:p>
      <w:pPr>
        <w:pStyle w:val="68"/>
      </w:pPr>
      <w:r>
        <w:rPr>
          <w:rFonts w:hint="eastAsia"/>
        </w:rPr>
        <w:t>（2）特点</w:t>
      </w:r>
    </w:p>
    <w:p>
      <w:pPr>
        <w:pStyle w:val="68"/>
      </w:pPr>
      <w:r>
        <w:rPr>
          <w:rFonts w:hint="eastAsia"/>
        </w:rPr>
        <w:t>①活动区的活动多为幼儿的自选活动；</w:t>
      </w:r>
    </w:p>
    <w:p>
      <w:pPr>
        <w:pStyle w:val="68"/>
      </w:pPr>
      <w:r>
        <w:rPr>
          <w:rFonts w:hint="eastAsia"/>
        </w:rPr>
        <w:t>②活动区活动是幼儿的自主活动；</w:t>
      </w:r>
    </w:p>
    <w:p>
      <w:pPr>
        <w:pStyle w:val="68"/>
      </w:pPr>
      <w:r>
        <w:rPr>
          <w:rFonts w:hint="eastAsia"/>
        </w:rPr>
        <w:t>③活动区活动多为小组活动；</w:t>
      </w:r>
    </w:p>
    <w:p>
      <w:pPr>
        <w:pStyle w:val="68"/>
      </w:pPr>
      <w:r>
        <w:rPr>
          <w:rFonts w:hint="eastAsia"/>
        </w:rPr>
        <w:t>④活动区的教育价值主要是附着在区内的操作材料、情境及相应的活动中的，材料、情境和活动承载着教育功能。</w:t>
      </w:r>
    </w:p>
    <w:p>
      <w:pPr>
        <w:pStyle w:val="68"/>
        <w:rPr>
          <w:szCs w:val="21"/>
        </w:rPr>
      </w:pPr>
      <w:r>
        <w:rPr>
          <w:szCs w:val="21"/>
        </w:rPr>
        <w:t>2.</w:t>
      </w:r>
      <w:r>
        <w:rPr>
          <w:rFonts w:hint="eastAsia"/>
          <w:szCs w:val="21"/>
        </w:rPr>
        <w:t>【答案要点】</w:t>
      </w:r>
    </w:p>
    <w:p>
      <w:pPr>
        <w:pStyle w:val="68"/>
        <w:rPr>
          <w:szCs w:val="21"/>
        </w:rPr>
      </w:pPr>
      <w:r>
        <w:rPr>
          <w:rFonts w:hint="eastAsia"/>
          <w:szCs w:val="21"/>
        </w:rPr>
        <w:t>（1）避免无关刺激的干扰；</w:t>
      </w:r>
    </w:p>
    <w:p>
      <w:pPr>
        <w:pStyle w:val="68"/>
        <w:rPr>
          <w:szCs w:val="21"/>
        </w:rPr>
      </w:pPr>
      <w:r>
        <w:rPr>
          <w:rFonts w:hint="eastAsia"/>
          <w:szCs w:val="21"/>
        </w:rPr>
        <w:t>（2）根据幼儿的兴趣和需要组织活动；</w:t>
      </w:r>
    </w:p>
    <w:p>
      <w:pPr>
        <w:pStyle w:val="68"/>
        <w:rPr>
          <w:szCs w:val="21"/>
        </w:rPr>
      </w:pPr>
      <w:r>
        <w:rPr>
          <w:rFonts w:hint="eastAsia"/>
          <w:szCs w:val="21"/>
        </w:rPr>
        <w:t>（3）无意注意和有意注意的交互作用；</w:t>
      </w:r>
    </w:p>
    <w:p>
      <w:pPr>
        <w:pStyle w:val="68"/>
        <w:rPr>
          <w:szCs w:val="21"/>
        </w:rPr>
      </w:pPr>
      <w:r>
        <w:rPr>
          <w:rFonts w:hint="eastAsia"/>
          <w:szCs w:val="21"/>
        </w:rPr>
        <w:t>（4）合理地组织教育活动。</w:t>
      </w:r>
    </w:p>
    <w:p>
      <w:pPr>
        <w:pStyle w:val="89"/>
        <w:ind w:firstLine="422"/>
      </w:pPr>
      <w:r>
        <w:rPr>
          <w:rFonts w:hint="eastAsia"/>
          <w:lang w:eastAsia="zh-CN"/>
        </w:rPr>
        <w:t>六</w:t>
      </w:r>
      <w:r>
        <w:rPr>
          <w:rFonts w:hint="eastAsia"/>
        </w:rPr>
        <w:t>、论述题</w:t>
      </w:r>
    </w:p>
    <w:p>
      <w:pPr>
        <w:pStyle w:val="68"/>
      </w:pPr>
      <w:r>
        <w:rPr>
          <w:rFonts w:hint="eastAsia"/>
        </w:rPr>
        <w:t>【答案要点】</w:t>
      </w:r>
    </w:p>
    <w:p>
      <w:pPr>
        <w:pStyle w:val="68"/>
      </w:pPr>
      <w:r>
        <w:rPr>
          <w:rFonts w:hint="eastAsia"/>
        </w:rPr>
        <w:t>（1）攻击行为是一种以伤害他人或他物为目的的行为。通常表现为发作性暴怒、冲撞、打人、咬人、踢人等。案例中小超的行为属于攻击行为。</w:t>
      </w:r>
    </w:p>
    <w:p>
      <w:pPr>
        <w:pStyle w:val="68"/>
      </w:pPr>
      <w:r>
        <w:rPr>
          <w:rFonts w:hint="eastAsia"/>
        </w:rPr>
        <w:t>（2）影响攻击行为的因素：</w:t>
      </w:r>
    </w:p>
    <w:p>
      <w:pPr>
        <w:pStyle w:val="68"/>
      </w:pPr>
      <w:r>
        <w:rPr>
          <w:rFonts w:hint="eastAsia"/>
        </w:rPr>
        <w:t>①儿童的教养环境。对攻击性儿童的家庭调查结果表明，家庭的情感气氛和教育方式对儿童攻击行为有极大的关系。愤怒和惩罚笼罩着的家庭，容易“创造”出一个“失去控制”的儿童。如果家长本人富于攻击性，经常使用家庭暴力，为孩子提供攻击行为原型，更容易教会孩子的相应行为。</w:t>
      </w:r>
    </w:p>
    <w:p>
      <w:pPr>
        <w:pStyle w:val="68"/>
      </w:pPr>
      <w:r>
        <w:rPr>
          <w:rFonts w:hint="eastAsia"/>
        </w:rPr>
        <w:t>②儿童社会认知的缺陷和歪曲。社会认知缺陷和歪曲增加了攻击行为的产生和延续。具有攻击行为的孩子，往往对攻击行为的后果有一种错误的认知。在他们看来，攻击行为能有效地减少他人的挑逗、取笑和其他令人不愉快的行为。因此，他们倾向于利用攻击行为作为保护自己的常用手段。</w:t>
      </w:r>
    </w:p>
    <w:p>
      <w:pPr>
        <w:pStyle w:val="68"/>
      </w:pPr>
      <w:r>
        <w:rPr>
          <w:rFonts w:hint="eastAsia"/>
        </w:rPr>
        <w:t>③社会交流与文化影响。当同龄人的群体氛围是紧张的、有竞争性的，而不是友好的、合作的时候，敌对性是更有可能发生的。社区文化氛围也是影响攻击行为的重要来源。在一个把攻击行为当作维护个人利益有效手段的社会里，或在一个以武力决定个人威望的区域中，儿童热衷于攻击行为是不奇怪的。</w:t>
      </w:r>
    </w:p>
    <w:p>
      <w:pPr>
        <w:pStyle w:val="89"/>
        <w:ind w:firstLine="422"/>
      </w:pPr>
      <w:r>
        <w:rPr>
          <w:rFonts w:hint="eastAsia"/>
          <w:lang w:eastAsia="zh-CN"/>
        </w:rPr>
        <w:t>七</w:t>
      </w:r>
      <w:r>
        <w:rPr>
          <w:rFonts w:hint="eastAsia"/>
        </w:rPr>
        <w:t>、案例分析题</w:t>
      </w:r>
    </w:p>
    <w:p>
      <w:pPr>
        <w:pStyle w:val="68"/>
        <w:rPr>
          <w:rFonts w:ascii="宋体"/>
        </w:rPr>
      </w:pPr>
      <w:r>
        <w:rPr>
          <w:rFonts w:hint="eastAsia" w:ascii="宋体"/>
        </w:rPr>
        <w:t>1.【答案要点】</w:t>
      </w:r>
    </w:p>
    <w:p>
      <w:pPr>
        <w:pStyle w:val="68"/>
        <w:rPr>
          <w:rFonts w:ascii="宋体"/>
        </w:rPr>
      </w:pPr>
      <w:r>
        <w:rPr>
          <w:rFonts w:hint="eastAsia" w:ascii="宋体"/>
        </w:rPr>
        <w:t>（1）案例中小朋友表现出好模仿的性格特点。好模仿是幼儿突出的性格特点。幼儿最喜欢模仿别人的动作和行为。</w:t>
      </w:r>
    </w:p>
    <w:p>
      <w:pPr>
        <w:pStyle w:val="68"/>
        <w:rPr>
          <w:rFonts w:ascii="宋体"/>
        </w:rPr>
      </w:pPr>
      <w:r>
        <w:rPr>
          <w:rFonts w:hint="eastAsia" w:ascii="宋体"/>
        </w:rPr>
        <w:t>（2）本案例中教师的做法欠妥，理由如下：首先，模仿是幼儿突出的性格特点。①幼儿好模仿的特点和其能力发展有密切关系。②幼儿的模仿和他们的受暗示性有关。幼儿往往没有主见，常常随外界环境影响而改变自己的意见，受暗示性强。③幼儿的好模仿也和其自信心不足有关。其次，利用模仿作为一种教育手段，获得良好的成效。有经验的教师特别注意为幼儿树立良好的榜样，使幼儿在模仿中学习。</w:t>
      </w:r>
    </w:p>
    <w:p>
      <w:pPr>
        <w:pStyle w:val="68"/>
        <w:rPr>
          <w:rFonts w:ascii="宋体"/>
        </w:rPr>
      </w:pPr>
      <w:r>
        <w:rPr>
          <w:rFonts w:hint="eastAsia" w:ascii="宋体"/>
        </w:rPr>
        <w:t>本案例充分说明了幼儿的受暗示性和模仿性。同时也说明，老师决不能在幼儿面前做出错误榜样，不能说反话，否则将引起极其不良的后果。培养幼儿的认知分化能力和辨别是非的能力，加强他们的自信心和独立性，将会使幼儿形成善于学习正确榜样而不去模仿不良行为的性格特点和习惯。否则，其性格将会向受暗示性强和缺乏自信心的方向发展。</w:t>
      </w:r>
    </w:p>
    <w:p>
      <w:pPr>
        <w:pStyle w:val="68"/>
      </w:pPr>
      <w:r>
        <w:rPr>
          <w:rFonts w:hint="eastAsia"/>
        </w:rPr>
        <w:t>2.【答案要点】</w:t>
      </w:r>
    </w:p>
    <w:p>
      <w:pPr>
        <w:pStyle w:val="68"/>
      </w:pPr>
      <w:r>
        <w:rPr>
          <w:rFonts w:hint="eastAsia"/>
        </w:rPr>
        <w:t>（1）通过观察分析，幼儿的游戏意图已经很明确了，他要完成围栏的搭建，且已具备</w:t>
      </w:r>
      <w:r>
        <w:rPr>
          <w:rFonts w:ascii="Tahoma" w:hAnsi="Tahoma" w:cs="Tahoma"/>
        </w:rPr>
        <w:t>AB</w:t>
      </w:r>
      <w:r>
        <w:rPr>
          <w:rFonts w:hint="eastAsia"/>
        </w:rPr>
        <w:t>模式排序的能力（红——黄），此时他遇到的困难是红色和黄色的积木没有了，且并不满意自己用其他颜色搭的无规律的一段围栏，所以他推倒了，但又想不出其他办法。</w:t>
      </w:r>
    </w:p>
    <w:p>
      <w:pPr>
        <w:pStyle w:val="68"/>
      </w:pPr>
      <w:r>
        <w:rPr>
          <w:rFonts w:hint="eastAsia"/>
        </w:rPr>
        <w:t>（2）支持幼儿实现游戏的愿望</w:t>
      </w:r>
    </w:p>
    <w:p>
      <w:pPr>
        <w:pStyle w:val="68"/>
      </w:pPr>
      <w:r>
        <w:rPr>
          <w:rFonts w:hint="eastAsia"/>
        </w:rPr>
        <w:t>（3）指导方法</w:t>
      </w:r>
    </w:p>
    <w:p>
      <w:pPr>
        <w:pStyle w:val="68"/>
      </w:pPr>
      <w:r>
        <w:rPr>
          <w:rFonts w:hint="eastAsia"/>
        </w:rPr>
        <w:t>拉开积木之间的距离，进行等距排列；增加一种颜色的积木，如红——黄——蓝排列；将积木从竖着排列变成横着排列……每一种方法都蕴含着一种发展，如果拉开积木之间的距离，使之增加长度，这是数量守恒；如果增加一种颜色，就是模式排序的扩展，使幼儿从原来的</w:t>
      </w:r>
      <w:r>
        <w:rPr>
          <w:rFonts w:ascii="Tahoma" w:hAnsi="Tahoma" w:cs="Tahoma"/>
        </w:rPr>
        <w:t>AB</w:t>
      </w:r>
      <w:r>
        <w:rPr>
          <w:rFonts w:hint="eastAsia"/>
        </w:rPr>
        <w:t>模式扩展为</w:t>
      </w:r>
      <w:r>
        <w:rPr>
          <w:rFonts w:ascii="Tahoma" w:hAnsi="Tahoma" w:cs="Tahoma"/>
        </w:rPr>
        <w:t>ABC</w:t>
      </w:r>
      <w:r>
        <w:rPr>
          <w:rFonts w:hint="eastAsia"/>
        </w:rPr>
        <w:t>模式；如果将竖着排列变成横着排列，那就是在运用非标准化工具进行测量时，单位长度与总长度关系的一种测量经验。此外，教师还可以让幼儿用绳子量一量，有多长的围栏来搭，再用量出来的绳子长度放到已经搭好的围栏处比一比，数一下还差多少块积木。</w:t>
      </w:r>
    </w:p>
    <w:p>
      <w:pPr>
        <w:pStyle w:val="89"/>
        <w:ind w:firstLine="422"/>
      </w:pPr>
      <w:r>
        <w:rPr>
          <w:rFonts w:hint="eastAsia"/>
          <w:lang w:eastAsia="zh-CN"/>
        </w:rPr>
        <w:t>八</w:t>
      </w:r>
      <w:bookmarkStart w:id="0" w:name="_GoBack"/>
      <w:bookmarkEnd w:id="0"/>
      <w:r>
        <w:rPr>
          <w:rFonts w:hint="eastAsia"/>
        </w:rPr>
        <w:t>、活动设计题</w:t>
      </w:r>
    </w:p>
    <w:p>
      <w:pPr>
        <w:pStyle w:val="68"/>
      </w:pPr>
      <w:r>
        <w:rPr>
          <w:rFonts w:hint="eastAsia"/>
        </w:rPr>
        <w:t>【参考设计】</w:t>
      </w:r>
    </w:p>
    <w:p>
      <w:pPr>
        <w:pStyle w:val="68"/>
      </w:pPr>
      <w:r>
        <w:rPr>
          <w:rFonts w:hint="eastAsia"/>
        </w:rPr>
        <w:t>一、活动名称：中班健康领域活动《学会刷牙》</w:t>
      </w:r>
    </w:p>
    <w:p>
      <w:pPr>
        <w:pStyle w:val="68"/>
      </w:pPr>
      <w:r>
        <w:rPr>
          <w:rFonts w:hint="eastAsia"/>
        </w:rPr>
        <w:t>二、活动目标</w:t>
      </w:r>
    </w:p>
    <w:p>
      <w:pPr>
        <w:pStyle w:val="68"/>
      </w:pPr>
      <w:r>
        <w:rPr>
          <w:rFonts w:hint="eastAsia"/>
        </w:rPr>
        <w:t>1.认知目标：懂得保护的重要性，了解简单的关于牙齿的知识。</w:t>
      </w:r>
    </w:p>
    <w:p>
      <w:pPr>
        <w:pStyle w:val="68"/>
      </w:pPr>
      <w:r>
        <w:rPr>
          <w:rFonts w:hint="eastAsia"/>
        </w:rPr>
        <w:t>2.情感目标：感受刷牙的快乐。</w:t>
      </w:r>
    </w:p>
    <w:p>
      <w:pPr>
        <w:pStyle w:val="68"/>
      </w:pPr>
      <w:r>
        <w:rPr>
          <w:rFonts w:hint="eastAsia"/>
        </w:rPr>
        <w:t>3.技能目标：掌握正确的刷牙方法，养成每天刷牙的好习惯。</w:t>
      </w:r>
    </w:p>
    <w:p>
      <w:pPr>
        <w:pStyle w:val="68"/>
      </w:pPr>
      <w:r>
        <w:rPr>
          <w:rFonts w:hint="eastAsia"/>
        </w:rPr>
        <w:t>三、活动重难点</w:t>
      </w:r>
    </w:p>
    <w:p>
      <w:pPr>
        <w:pStyle w:val="68"/>
      </w:pPr>
      <w:r>
        <w:rPr>
          <w:rFonts w:hint="eastAsia"/>
        </w:rPr>
        <w:t>1.活动重点：知道保护牙齿的重要性与刷牙的方法。</w:t>
      </w:r>
    </w:p>
    <w:p>
      <w:pPr>
        <w:pStyle w:val="68"/>
      </w:pPr>
      <w:r>
        <w:t>2.</w:t>
      </w:r>
      <w:r>
        <w:rPr>
          <w:rFonts w:hint="eastAsia"/>
        </w:rPr>
        <w:t>活动难点：掌握正确的刷牙方法，感受刷牙的快乐。</w:t>
      </w:r>
    </w:p>
    <w:p>
      <w:pPr>
        <w:pStyle w:val="68"/>
      </w:pPr>
      <w:r>
        <w:rPr>
          <w:rFonts w:hint="eastAsia"/>
        </w:rPr>
        <w:t>四、活动准备</w:t>
      </w:r>
    </w:p>
    <w:p>
      <w:pPr>
        <w:pStyle w:val="68"/>
      </w:pPr>
      <w:r>
        <w:rPr>
          <w:rFonts w:hint="eastAsia"/>
        </w:rPr>
        <w:t>1.物质准备：牙齿模型，牙刷，牙膏、口杯、刷牙歌CD、小熊头饰</w:t>
      </w:r>
    </w:p>
    <w:p>
      <w:pPr>
        <w:pStyle w:val="68"/>
      </w:pPr>
      <w:r>
        <w:t>2.</w:t>
      </w:r>
      <w:r>
        <w:rPr>
          <w:rFonts w:hint="eastAsia"/>
        </w:rPr>
        <w:t>经验准备：有刷牙的经验、听过故事《小熊拔牙》</w:t>
      </w:r>
    </w:p>
    <w:p>
      <w:pPr>
        <w:pStyle w:val="68"/>
      </w:pPr>
      <w:r>
        <w:rPr>
          <w:rFonts w:hint="eastAsia"/>
        </w:rPr>
        <w:t>五、活动过程</w:t>
      </w:r>
    </w:p>
    <w:p>
      <w:pPr>
        <w:pStyle w:val="68"/>
      </w:pPr>
      <w:r>
        <w:rPr>
          <w:rFonts w:hint="eastAsia"/>
        </w:rPr>
        <w:t>（一）导入环节</w:t>
      </w:r>
    </w:p>
    <w:p>
      <w:pPr>
        <w:pStyle w:val="68"/>
      </w:pPr>
      <w:r>
        <w:rPr>
          <w:rFonts w:hint="eastAsia"/>
        </w:rPr>
        <w:t>情境导入，老师表演小熊拔牙的故事激发幼儿的兴趣。</w:t>
      </w:r>
    </w:p>
    <w:p>
      <w:pPr>
        <w:pStyle w:val="68"/>
      </w:pPr>
      <w:r>
        <w:rPr>
          <w:rFonts w:hint="eastAsia"/>
        </w:rPr>
        <w:t>老师：小朋友，你们听过小熊拔牙的故事吗？今天，老师就为大家请来了那只小熊，我们一起看看小熊的怎么了？</w:t>
      </w:r>
    </w:p>
    <w:p>
      <w:pPr>
        <w:pStyle w:val="68"/>
      </w:pPr>
      <w:r>
        <w:rPr>
          <w:rFonts w:hint="eastAsia"/>
        </w:rPr>
        <w:t>（二）基本部分</w:t>
      </w:r>
    </w:p>
    <w:p>
      <w:pPr>
        <w:pStyle w:val="68"/>
      </w:pPr>
      <w:r>
        <w:rPr>
          <w:rFonts w:hint="eastAsia"/>
        </w:rPr>
        <w:t>1.引导幼儿讨论不保护牙齿的坏处，加深对不保护牙齿坏处的认识</w:t>
      </w:r>
    </w:p>
    <w:p>
      <w:pPr>
        <w:pStyle w:val="68"/>
      </w:pPr>
      <w:r>
        <w:rPr>
          <w:rFonts w:hint="eastAsia"/>
        </w:rPr>
        <w:t>（1）幼儿分小组讨论，交流。</w:t>
      </w:r>
    </w:p>
    <w:p>
      <w:pPr>
        <w:pStyle w:val="68"/>
      </w:pPr>
      <w:r>
        <w:rPr>
          <w:rFonts w:hint="eastAsia"/>
        </w:rPr>
        <w:t>（2）教师总结不保护牙齿的坏处。</w:t>
      </w:r>
    </w:p>
    <w:p>
      <w:pPr>
        <w:pStyle w:val="68"/>
      </w:pPr>
      <w:r>
        <w:rPr>
          <w:rFonts w:hint="eastAsia"/>
        </w:rPr>
        <w:t>老师：小熊因为不保护牙齿，所以牙齿才会被拔掉，那么不保护牙齿都有哪些害处呢？</w:t>
      </w:r>
    </w:p>
    <w:p>
      <w:pPr>
        <w:pStyle w:val="68"/>
      </w:pPr>
      <w:r>
        <w:rPr>
          <w:rFonts w:hint="eastAsia"/>
        </w:rPr>
        <w:t>教师小结：牙齿如果生病了会影响我们吃东西，说话会不清楚，还会特别疼影响我们的健康，也不好看。</w:t>
      </w:r>
    </w:p>
    <w:p>
      <w:pPr>
        <w:pStyle w:val="68"/>
      </w:pPr>
      <w:r>
        <w:rPr>
          <w:rFonts w:hint="eastAsia"/>
        </w:rPr>
        <w:t>2.自由讨论正确的刷牙方法</w:t>
      </w:r>
    </w:p>
    <w:p>
      <w:pPr>
        <w:pStyle w:val="68"/>
      </w:pPr>
      <w:r>
        <w:rPr>
          <w:rFonts w:hint="eastAsia"/>
        </w:rPr>
        <w:t>（1）幼儿自由讨论刷牙的方法。</w:t>
      </w:r>
    </w:p>
    <w:p>
      <w:pPr>
        <w:pStyle w:val="68"/>
      </w:pPr>
      <w:r>
        <w:rPr>
          <w:rFonts w:hint="eastAsia"/>
        </w:rPr>
        <w:t>（2）请幼儿根据自己的经验大胆的说一说刷牙的方法。</w:t>
      </w:r>
    </w:p>
    <w:p>
      <w:pPr>
        <w:pStyle w:val="68"/>
      </w:pPr>
      <w:r>
        <w:rPr>
          <w:rFonts w:hint="eastAsia"/>
        </w:rPr>
        <w:t>老师：你们在生活中是怎么刷牙的？</w:t>
      </w:r>
    </w:p>
    <w:p>
      <w:pPr>
        <w:pStyle w:val="68"/>
      </w:pPr>
      <w:r>
        <w:rPr>
          <w:rFonts w:hint="eastAsia"/>
        </w:rPr>
        <w:t>3.学习正确的刷牙的方法</w:t>
      </w:r>
    </w:p>
    <w:p>
      <w:pPr>
        <w:pStyle w:val="68"/>
      </w:pPr>
      <w:r>
        <w:rPr>
          <w:rFonts w:hint="eastAsia"/>
        </w:rPr>
        <w:t>（1）教师示范正确的刷牙方法。</w:t>
      </w:r>
    </w:p>
    <w:p>
      <w:pPr>
        <w:pStyle w:val="68"/>
      </w:pPr>
      <w:r>
        <w:rPr>
          <w:rFonts w:hint="eastAsia"/>
        </w:rPr>
        <w:t>（2）幼儿用模型学习正确的刷牙方式。</w:t>
      </w:r>
    </w:p>
    <w:p>
      <w:pPr>
        <w:pStyle w:val="68"/>
      </w:pPr>
      <w:r>
        <w:rPr>
          <w:rFonts w:hint="eastAsia"/>
        </w:rPr>
        <w:t>（三）结束部分</w:t>
      </w:r>
    </w:p>
    <w:p>
      <w:pPr>
        <w:pStyle w:val="68"/>
      </w:pPr>
      <w:r>
        <w:rPr>
          <w:rFonts w:hint="eastAsia"/>
        </w:rPr>
        <w:t>一起听儿歌《刷牙歌》，边听边做刷牙的动作结束本次活动。</w:t>
      </w:r>
    </w:p>
    <w:p>
      <w:pPr>
        <w:pStyle w:val="68"/>
      </w:pPr>
      <w:r>
        <w:rPr>
          <w:rFonts w:hint="eastAsia"/>
        </w:rPr>
        <w:t>六、活动延伸</w:t>
      </w:r>
    </w:p>
    <w:p>
      <w:pPr>
        <w:pStyle w:val="68"/>
      </w:pPr>
      <w:r>
        <w:rPr>
          <w:rFonts w:hint="eastAsia"/>
        </w:rPr>
        <w:t>家园共育：在家长的配合下将所学的刷牙的方法用到幼儿日常的刷牙中。</w:t>
      </w:r>
    </w:p>
    <w:p/>
    <w:sectPr>
      <w:headerReference r:id="rId3" w:type="default"/>
      <w:footerReference r:id="rId4" w:type="default"/>
      <w:pgSz w:w="11907" w:h="16840"/>
      <w:pgMar w:top="1474" w:right="1247" w:bottom="1077" w:left="1247" w:header="851" w:footer="68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A00002EF" w:usb1="4000004B" w:usb2="00000000" w:usb3="00000000" w:csb0="2000009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center"/>
      <w:rPr>
        <w:rFonts w:ascii="宋体" w:hAnsi="宋体"/>
        <w:kern w:val="0"/>
        <w:szCs w:val="21"/>
      </w:rPr>
    </w:pPr>
    <w:r>
      <w:rPr>
        <w:rFonts w:ascii="宋体" w:hAnsi="宋体"/>
        <w:kern w:val="0"/>
        <w:szCs w:val="21"/>
      </w:rPr>
      <w:pict>
        <v:shape id="_x0000_s2070" o:spid="_x0000_s2070" o:spt="202" type="#_x0000_t202" style="position:absolute;left:0pt;margin-left:344.8pt;margin-top:0.2pt;height:18.1pt;width:128.35pt;z-index:251673600;mso-width-relative:page;mso-height-relative:page;" stroked="f" coordsize="21600,21600">
          <v:path/>
          <v:fill opacity="0f" focussize="0,0"/>
          <v:stroke on="f" joinstyle="miter"/>
          <v:imagedata o:title=""/>
          <o:lock v:ext="edit"/>
          <v:textbox inset="0mm,0mm,0mm,0mm">
            <w:txbxContent>
              <w:p>
                <w:pPr>
                  <w:rPr>
                    <w:b/>
                    <w:szCs w:val="21"/>
                  </w:rPr>
                </w:pPr>
                <w:r>
                  <w:rPr>
                    <w:rFonts w:hint="eastAsia" w:ascii="黑体" w:eastAsia="黑体"/>
                    <w:b/>
                    <w:color w:val="7F7F7F"/>
                    <w:szCs w:val="21"/>
                  </w:rPr>
                  <w:t>报名专线：400-6300-999</w:t>
                </w:r>
              </w:p>
            </w:txbxContent>
          </v:textbox>
        </v:shape>
      </w:pict>
    </w:r>
    <w:r>
      <w:rPr>
        <w:rFonts w:ascii="宋体" w:hAnsi="宋体"/>
        <w:kern w:val="0"/>
        <w:szCs w:val="21"/>
      </w:rPr>
      <w:pict>
        <v:shape id="_x0000_s2069" o:spid="_x0000_s2069" o:spt="202" type="#_x0000_t202" style="position:absolute;left:0pt;margin-left:2.65pt;margin-top:-0.55pt;height:18.1pt;width:106.85pt;z-index:251672576;mso-width-relative:page;mso-height-relative:page;" stroked="f" coordsize="21600,21600">
          <v:path/>
          <v:fill opacity="0f" focussize="0,0"/>
          <v:stroke on="f" joinstyle="miter"/>
          <v:imagedata o:title=""/>
          <o:lock v:ext="edit"/>
          <v:textbox inset="0mm,0mm,0mm,0mm">
            <w:txbxContent>
              <w:p>
                <w:pPr>
                  <w:rPr>
                    <w:rFonts w:ascii="黑体" w:eastAsia="黑体"/>
                    <w:b/>
                    <w:color w:val="7F7F7F"/>
                    <w:szCs w:val="21"/>
                  </w:rPr>
                </w:pPr>
                <w:r>
                  <w:rPr>
                    <w:rFonts w:hint="eastAsia" w:ascii="黑体" w:eastAsia="黑体"/>
                    <w:b/>
                    <w:color w:val="7F7F7F"/>
                    <w:szCs w:val="21"/>
                  </w:rPr>
                  <w:t>中公教育学员专用资料</w:t>
                </w:r>
              </w:p>
            </w:txbxContent>
          </v:textbox>
        </v:shape>
      </w:pict>
    </w:r>
    <w:r>
      <w:rPr>
        <w:kern w:val="0"/>
        <w:szCs w:val="21"/>
      </w:rPr>
      <w:fldChar w:fldCharType="begin"/>
    </w:r>
    <w:r>
      <w:rPr>
        <w:kern w:val="0"/>
        <w:szCs w:val="21"/>
      </w:rPr>
      <w:instrText xml:space="preserve"> PAGE   \* MERGEFORMAT </w:instrText>
    </w:r>
    <w:r>
      <w:rPr>
        <w:kern w:val="0"/>
        <w:szCs w:val="21"/>
      </w:rPr>
      <w:fldChar w:fldCharType="separate"/>
    </w:r>
    <w:r>
      <w:rPr>
        <w:kern w:val="0"/>
        <w:szCs w:val="21"/>
        <w:lang w:val="zh-CN"/>
      </w:rPr>
      <w:t>6</w:t>
    </w:r>
    <w:r>
      <w:rPr>
        <w:kern w:val="0"/>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right"/>
    </w:pPr>
    <w:r>
      <w:rPr>
        <w:rFonts w:hint="eastAsia" w:ascii="黑体" w:eastAsia="黑体"/>
        <w:b/>
        <w:color w:val="7F7F7F"/>
        <w:szCs w:val="21"/>
      </w:rPr>
      <w:t xml:space="preserve">学员专用 </w:t>
    </w:r>
    <w:r>
      <w:rPr>
        <w:rFonts w:ascii="黑体" w:eastAsia="黑体"/>
        <w:b/>
        <w:color w:val="7F7F7F"/>
        <w:szCs w:val="21"/>
      </w:rPr>
      <w:t xml:space="preserve"> </w:t>
    </w:r>
    <w:r>
      <w:rPr>
        <w:rFonts w:hint="eastAsia" w:ascii="黑体" w:eastAsia="黑体"/>
        <w:b/>
        <w:color w:val="7F7F7F"/>
        <w:szCs w:val="21"/>
      </w:rPr>
      <w:t>请勿外泄</w:t>
    </w:r>
    <w:r>
      <w:drawing>
        <wp:anchor distT="0" distB="0" distL="114300" distR="114300" simplePos="0" relativeHeight="251658240" behindDoc="0" locked="0" layoutInCell="1" allowOverlap="1">
          <wp:simplePos x="0" y="0"/>
          <wp:positionH relativeFrom="column">
            <wp:posOffset>172085</wp:posOffset>
          </wp:positionH>
          <wp:positionV relativeFrom="paragraph">
            <wp:posOffset>-109220</wp:posOffset>
          </wp:positionV>
          <wp:extent cx="1453515" cy="323850"/>
          <wp:effectExtent l="19050" t="0" r="0"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2015新loge-公务员.jpg"/>
                  <pic:cNvPicPr>
                    <a:picLocks noChangeAspect="1"/>
                  </pic:cNvPicPr>
                </pic:nvPicPr>
                <pic:blipFill>
                  <a:blip r:embed="rId1"/>
                  <a:stretch>
                    <a:fillRect/>
                  </a:stretch>
                </pic:blipFill>
                <pic:spPr>
                  <a:xfrm>
                    <a:off x="0" y="0"/>
                    <a:ext cx="1453515" cy="323850"/>
                  </a:xfrm>
                  <a:prstGeom prst="rect">
                    <a:avLst/>
                  </a:prstGeom>
                </pic:spPr>
              </pic:pic>
            </a:graphicData>
          </a:graphic>
        </wp:anchor>
      </w:drawing>
    </w:r>
    <w:r>
      <w:pict>
        <v:shape id="_x0000_s2068" o:spid="_x0000_s2068" o:spt="32" type="#_x0000_t32" style="position:absolute;left:0pt;margin-left:143.8pt;margin-top:15.35pt;height:0pt;width:326.35pt;z-index:251670528;mso-width-relative:page;mso-height-relative:page;" o:connectortype="straight" filled="f" stroked="t" coordsize="21600,21600">
          <v:path arrowok="t"/>
          <v:fill on="f" focussize="0,0"/>
          <v:stroke weight="1pt" color="#000000"/>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_x0000_s2068"/>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06EA0"/>
    <w:rsid w:val="000104F3"/>
    <w:rsid w:val="00011BE3"/>
    <w:rsid w:val="0001477E"/>
    <w:rsid w:val="00014873"/>
    <w:rsid w:val="000326B1"/>
    <w:rsid w:val="00042116"/>
    <w:rsid w:val="00044A09"/>
    <w:rsid w:val="00045774"/>
    <w:rsid w:val="00047D5D"/>
    <w:rsid w:val="00051AF9"/>
    <w:rsid w:val="0005555B"/>
    <w:rsid w:val="000600D5"/>
    <w:rsid w:val="00064CFF"/>
    <w:rsid w:val="000713DF"/>
    <w:rsid w:val="00076225"/>
    <w:rsid w:val="000837B2"/>
    <w:rsid w:val="00084DF4"/>
    <w:rsid w:val="000A195D"/>
    <w:rsid w:val="000A6CF7"/>
    <w:rsid w:val="000C770E"/>
    <w:rsid w:val="0010393B"/>
    <w:rsid w:val="0010523C"/>
    <w:rsid w:val="0010573A"/>
    <w:rsid w:val="0010627D"/>
    <w:rsid w:val="00106FB3"/>
    <w:rsid w:val="00111867"/>
    <w:rsid w:val="00112725"/>
    <w:rsid w:val="001161E5"/>
    <w:rsid w:val="001271BA"/>
    <w:rsid w:val="00132E0D"/>
    <w:rsid w:val="00136B32"/>
    <w:rsid w:val="00137469"/>
    <w:rsid w:val="0014153F"/>
    <w:rsid w:val="00145A57"/>
    <w:rsid w:val="00147EE7"/>
    <w:rsid w:val="001559EC"/>
    <w:rsid w:val="00167B28"/>
    <w:rsid w:val="00170012"/>
    <w:rsid w:val="00172A27"/>
    <w:rsid w:val="001744EE"/>
    <w:rsid w:val="00183971"/>
    <w:rsid w:val="00187A59"/>
    <w:rsid w:val="00191595"/>
    <w:rsid w:val="00196AFE"/>
    <w:rsid w:val="001A70F4"/>
    <w:rsid w:val="001C1F4F"/>
    <w:rsid w:val="001C24D2"/>
    <w:rsid w:val="001C2EE2"/>
    <w:rsid w:val="001D1E00"/>
    <w:rsid w:val="001D7A07"/>
    <w:rsid w:val="001E2CDA"/>
    <w:rsid w:val="001F487C"/>
    <w:rsid w:val="001F5732"/>
    <w:rsid w:val="001F74DD"/>
    <w:rsid w:val="002045A8"/>
    <w:rsid w:val="00241831"/>
    <w:rsid w:val="00254DCB"/>
    <w:rsid w:val="00255699"/>
    <w:rsid w:val="00256CB7"/>
    <w:rsid w:val="002634CC"/>
    <w:rsid w:val="0029591C"/>
    <w:rsid w:val="002A195E"/>
    <w:rsid w:val="002C0BE5"/>
    <w:rsid w:val="002D479A"/>
    <w:rsid w:val="002E0246"/>
    <w:rsid w:val="002E5A63"/>
    <w:rsid w:val="002E7C17"/>
    <w:rsid w:val="002F0E92"/>
    <w:rsid w:val="003021C6"/>
    <w:rsid w:val="00314CC0"/>
    <w:rsid w:val="003177F3"/>
    <w:rsid w:val="00324B2D"/>
    <w:rsid w:val="003450B7"/>
    <w:rsid w:val="00351ADC"/>
    <w:rsid w:val="00357C42"/>
    <w:rsid w:val="00357D59"/>
    <w:rsid w:val="00373EF8"/>
    <w:rsid w:val="0038148F"/>
    <w:rsid w:val="0039530C"/>
    <w:rsid w:val="003969BF"/>
    <w:rsid w:val="0039797B"/>
    <w:rsid w:val="003B21A8"/>
    <w:rsid w:val="003B2372"/>
    <w:rsid w:val="003B7168"/>
    <w:rsid w:val="003C0382"/>
    <w:rsid w:val="003C07A8"/>
    <w:rsid w:val="003D18F5"/>
    <w:rsid w:val="003D19AB"/>
    <w:rsid w:val="003D551B"/>
    <w:rsid w:val="003D56C5"/>
    <w:rsid w:val="003F0768"/>
    <w:rsid w:val="003F1701"/>
    <w:rsid w:val="003F2966"/>
    <w:rsid w:val="003F51C0"/>
    <w:rsid w:val="00403256"/>
    <w:rsid w:val="00412B47"/>
    <w:rsid w:val="00413B43"/>
    <w:rsid w:val="00417653"/>
    <w:rsid w:val="00422293"/>
    <w:rsid w:val="00423E64"/>
    <w:rsid w:val="004322B2"/>
    <w:rsid w:val="00432627"/>
    <w:rsid w:val="004369C2"/>
    <w:rsid w:val="0044117B"/>
    <w:rsid w:val="00447471"/>
    <w:rsid w:val="00450249"/>
    <w:rsid w:val="00450766"/>
    <w:rsid w:val="00461422"/>
    <w:rsid w:val="00465037"/>
    <w:rsid w:val="00465A72"/>
    <w:rsid w:val="00466047"/>
    <w:rsid w:val="004934FD"/>
    <w:rsid w:val="00497177"/>
    <w:rsid w:val="004A3FD9"/>
    <w:rsid w:val="004C0BAE"/>
    <w:rsid w:val="004C3E35"/>
    <w:rsid w:val="004C42E5"/>
    <w:rsid w:val="004C6A21"/>
    <w:rsid w:val="004D1D0B"/>
    <w:rsid w:val="004E015C"/>
    <w:rsid w:val="004E7ECD"/>
    <w:rsid w:val="00516F9D"/>
    <w:rsid w:val="00520794"/>
    <w:rsid w:val="00530D43"/>
    <w:rsid w:val="0053235B"/>
    <w:rsid w:val="0055666F"/>
    <w:rsid w:val="005576F5"/>
    <w:rsid w:val="00562AFD"/>
    <w:rsid w:val="0057068D"/>
    <w:rsid w:val="00570A6A"/>
    <w:rsid w:val="005726EC"/>
    <w:rsid w:val="005733AE"/>
    <w:rsid w:val="005734A5"/>
    <w:rsid w:val="005753D1"/>
    <w:rsid w:val="005768B3"/>
    <w:rsid w:val="005811BC"/>
    <w:rsid w:val="00582CAC"/>
    <w:rsid w:val="0058532D"/>
    <w:rsid w:val="00593804"/>
    <w:rsid w:val="005A03DE"/>
    <w:rsid w:val="005A3D05"/>
    <w:rsid w:val="005A7713"/>
    <w:rsid w:val="005A7D3A"/>
    <w:rsid w:val="005B0482"/>
    <w:rsid w:val="005B124A"/>
    <w:rsid w:val="005C1EE6"/>
    <w:rsid w:val="005C799C"/>
    <w:rsid w:val="005D0994"/>
    <w:rsid w:val="005D30BB"/>
    <w:rsid w:val="005D4B02"/>
    <w:rsid w:val="005D5F65"/>
    <w:rsid w:val="005F0704"/>
    <w:rsid w:val="005F2701"/>
    <w:rsid w:val="005F2CD8"/>
    <w:rsid w:val="006027F2"/>
    <w:rsid w:val="00602B3D"/>
    <w:rsid w:val="00604D24"/>
    <w:rsid w:val="00613AEC"/>
    <w:rsid w:val="006203C8"/>
    <w:rsid w:val="00622555"/>
    <w:rsid w:val="00622F3B"/>
    <w:rsid w:val="006232B3"/>
    <w:rsid w:val="0063345C"/>
    <w:rsid w:val="00643236"/>
    <w:rsid w:val="006432E1"/>
    <w:rsid w:val="00656FFF"/>
    <w:rsid w:val="00672BAD"/>
    <w:rsid w:val="00686924"/>
    <w:rsid w:val="00696C05"/>
    <w:rsid w:val="006A1303"/>
    <w:rsid w:val="006A648B"/>
    <w:rsid w:val="006B0FFA"/>
    <w:rsid w:val="006C0095"/>
    <w:rsid w:val="006D48D6"/>
    <w:rsid w:val="006E0ED7"/>
    <w:rsid w:val="006E3257"/>
    <w:rsid w:val="006E3950"/>
    <w:rsid w:val="006E5C92"/>
    <w:rsid w:val="006F05FB"/>
    <w:rsid w:val="006F25AF"/>
    <w:rsid w:val="0070263E"/>
    <w:rsid w:val="007060AF"/>
    <w:rsid w:val="00706D07"/>
    <w:rsid w:val="00710B23"/>
    <w:rsid w:val="00713F40"/>
    <w:rsid w:val="00715C3B"/>
    <w:rsid w:val="00725E61"/>
    <w:rsid w:val="00727C74"/>
    <w:rsid w:val="0074427E"/>
    <w:rsid w:val="007524F2"/>
    <w:rsid w:val="00756EAF"/>
    <w:rsid w:val="00775309"/>
    <w:rsid w:val="00775358"/>
    <w:rsid w:val="00780D95"/>
    <w:rsid w:val="00780FEC"/>
    <w:rsid w:val="007839AC"/>
    <w:rsid w:val="0078446E"/>
    <w:rsid w:val="007857AA"/>
    <w:rsid w:val="00795368"/>
    <w:rsid w:val="007A737A"/>
    <w:rsid w:val="007B6CF3"/>
    <w:rsid w:val="007C07BD"/>
    <w:rsid w:val="007C1050"/>
    <w:rsid w:val="007C6393"/>
    <w:rsid w:val="007D40A4"/>
    <w:rsid w:val="007D6F54"/>
    <w:rsid w:val="007E131E"/>
    <w:rsid w:val="007E7801"/>
    <w:rsid w:val="007F2245"/>
    <w:rsid w:val="00804E74"/>
    <w:rsid w:val="00820F84"/>
    <w:rsid w:val="00826A56"/>
    <w:rsid w:val="00830C40"/>
    <w:rsid w:val="0083403B"/>
    <w:rsid w:val="00836EDE"/>
    <w:rsid w:val="008426A3"/>
    <w:rsid w:val="008522AF"/>
    <w:rsid w:val="0085646D"/>
    <w:rsid w:val="0085687A"/>
    <w:rsid w:val="00863BA8"/>
    <w:rsid w:val="00873194"/>
    <w:rsid w:val="00882B03"/>
    <w:rsid w:val="008831BC"/>
    <w:rsid w:val="0088555F"/>
    <w:rsid w:val="0089007D"/>
    <w:rsid w:val="00896AC2"/>
    <w:rsid w:val="008B0D5C"/>
    <w:rsid w:val="008B135B"/>
    <w:rsid w:val="008B3EFA"/>
    <w:rsid w:val="008B5517"/>
    <w:rsid w:val="008B5642"/>
    <w:rsid w:val="008C25DA"/>
    <w:rsid w:val="008C4460"/>
    <w:rsid w:val="008C463E"/>
    <w:rsid w:val="008C6C83"/>
    <w:rsid w:val="008C7DFE"/>
    <w:rsid w:val="008D2431"/>
    <w:rsid w:val="008D2C36"/>
    <w:rsid w:val="008D6C28"/>
    <w:rsid w:val="008E19C1"/>
    <w:rsid w:val="008E1D71"/>
    <w:rsid w:val="008E4504"/>
    <w:rsid w:val="00902E83"/>
    <w:rsid w:val="00905C6C"/>
    <w:rsid w:val="00906116"/>
    <w:rsid w:val="009159C4"/>
    <w:rsid w:val="00921ED3"/>
    <w:rsid w:val="00923A3F"/>
    <w:rsid w:val="00927594"/>
    <w:rsid w:val="009345F2"/>
    <w:rsid w:val="00936034"/>
    <w:rsid w:val="0094336A"/>
    <w:rsid w:val="00945068"/>
    <w:rsid w:val="009456F9"/>
    <w:rsid w:val="00951B30"/>
    <w:rsid w:val="009573F1"/>
    <w:rsid w:val="0095777E"/>
    <w:rsid w:val="00957F36"/>
    <w:rsid w:val="009662D3"/>
    <w:rsid w:val="00967ECB"/>
    <w:rsid w:val="00970447"/>
    <w:rsid w:val="00976123"/>
    <w:rsid w:val="00981280"/>
    <w:rsid w:val="00982EFE"/>
    <w:rsid w:val="009869E5"/>
    <w:rsid w:val="00992867"/>
    <w:rsid w:val="009958E5"/>
    <w:rsid w:val="00995BAE"/>
    <w:rsid w:val="00996E05"/>
    <w:rsid w:val="009970CB"/>
    <w:rsid w:val="009A11E3"/>
    <w:rsid w:val="009A27A6"/>
    <w:rsid w:val="009B29A5"/>
    <w:rsid w:val="009B61D6"/>
    <w:rsid w:val="009B6988"/>
    <w:rsid w:val="009B7672"/>
    <w:rsid w:val="009D0DD6"/>
    <w:rsid w:val="009D643C"/>
    <w:rsid w:val="009D762C"/>
    <w:rsid w:val="009F30B1"/>
    <w:rsid w:val="009F5A02"/>
    <w:rsid w:val="00A11882"/>
    <w:rsid w:val="00A121E2"/>
    <w:rsid w:val="00A163FF"/>
    <w:rsid w:val="00A17092"/>
    <w:rsid w:val="00A23066"/>
    <w:rsid w:val="00A235AC"/>
    <w:rsid w:val="00A25438"/>
    <w:rsid w:val="00A25D48"/>
    <w:rsid w:val="00A26721"/>
    <w:rsid w:val="00A32321"/>
    <w:rsid w:val="00A359E8"/>
    <w:rsid w:val="00A530CC"/>
    <w:rsid w:val="00A5695F"/>
    <w:rsid w:val="00A606D4"/>
    <w:rsid w:val="00A60C02"/>
    <w:rsid w:val="00A6674B"/>
    <w:rsid w:val="00A738C3"/>
    <w:rsid w:val="00A84159"/>
    <w:rsid w:val="00A85DC6"/>
    <w:rsid w:val="00A90EFB"/>
    <w:rsid w:val="00A929B5"/>
    <w:rsid w:val="00AA0A7F"/>
    <w:rsid w:val="00AA38D0"/>
    <w:rsid w:val="00AA430F"/>
    <w:rsid w:val="00AA4B2F"/>
    <w:rsid w:val="00AC3529"/>
    <w:rsid w:val="00AD45B0"/>
    <w:rsid w:val="00AD4DE7"/>
    <w:rsid w:val="00AD5BDC"/>
    <w:rsid w:val="00AE1AC0"/>
    <w:rsid w:val="00AE28F7"/>
    <w:rsid w:val="00AE2ED2"/>
    <w:rsid w:val="00AE5912"/>
    <w:rsid w:val="00B121E5"/>
    <w:rsid w:val="00B13327"/>
    <w:rsid w:val="00B15221"/>
    <w:rsid w:val="00B159D5"/>
    <w:rsid w:val="00B17077"/>
    <w:rsid w:val="00B206D0"/>
    <w:rsid w:val="00B244AA"/>
    <w:rsid w:val="00B317BF"/>
    <w:rsid w:val="00B31D7F"/>
    <w:rsid w:val="00B31E5C"/>
    <w:rsid w:val="00B345F5"/>
    <w:rsid w:val="00B34E2F"/>
    <w:rsid w:val="00B411ED"/>
    <w:rsid w:val="00B56F8E"/>
    <w:rsid w:val="00B64755"/>
    <w:rsid w:val="00B71804"/>
    <w:rsid w:val="00B737C0"/>
    <w:rsid w:val="00B74339"/>
    <w:rsid w:val="00B74755"/>
    <w:rsid w:val="00B830D9"/>
    <w:rsid w:val="00B8593C"/>
    <w:rsid w:val="00B97003"/>
    <w:rsid w:val="00BA35A9"/>
    <w:rsid w:val="00BA761A"/>
    <w:rsid w:val="00BB561F"/>
    <w:rsid w:val="00BC0AB6"/>
    <w:rsid w:val="00BC4354"/>
    <w:rsid w:val="00BC5831"/>
    <w:rsid w:val="00BD09D4"/>
    <w:rsid w:val="00BD43D5"/>
    <w:rsid w:val="00BD7A1D"/>
    <w:rsid w:val="00BE1395"/>
    <w:rsid w:val="00BE176F"/>
    <w:rsid w:val="00BE6A27"/>
    <w:rsid w:val="00BF2784"/>
    <w:rsid w:val="00BF4D32"/>
    <w:rsid w:val="00C00EDF"/>
    <w:rsid w:val="00C12625"/>
    <w:rsid w:val="00C14503"/>
    <w:rsid w:val="00C15F8A"/>
    <w:rsid w:val="00C21828"/>
    <w:rsid w:val="00C2498D"/>
    <w:rsid w:val="00C3594F"/>
    <w:rsid w:val="00C505FB"/>
    <w:rsid w:val="00C56E96"/>
    <w:rsid w:val="00C6447F"/>
    <w:rsid w:val="00C648BA"/>
    <w:rsid w:val="00C66B1E"/>
    <w:rsid w:val="00C776A8"/>
    <w:rsid w:val="00C77BD1"/>
    <w:rsid w:val="00C82EBE"/>
    <w:rsid w:val="00C86B22"/>
    <w:rsid w:val="00CA3426"/>
    <w:rsid w:val="00CA35B6"/>
    <w:rsid w:val="00CA4E6D"/>
    <w:rsid w:val="00CC0187"/>
    <w:rsid w:val="00CC23B6"/>
    <w:rsid w:val="00CC2695"/>
    <w:rsid w:val="00CD091E"/>
    <w:rsid w:val="00CE722F"/>
    <w:rsid w:val="00D10799"/>
    <w:rsid w:val="00D110A0"/>
    <w:rsid w:val="00D17220"/>
    <w:rsid w:val="00D21829"/>
    <w:rsid w:val="00D21A4B"/>
    <w:rsid w:val="00D25F92"/>
    <w:rsid w:val="00D31528"/>
    <w:rsid w:val="00D41617"/>
    <w:rsid w:val="00D62172"/>
    <w:rsid w:val="00D6561F"/>
    <w:rsid w:val="00D65B90"/>
    <w:rsid w:val="00D65F9F"/>
    <w:rsid w:val="00D66F20"/>
    <w:rsid w:val="00D67249"/>
    <w:rsid w:val="00D715C4"/>
    <w:rsid w:val="00D71F6C"/>
    <w:rsid w:val="00D741E9"/>
    <w:rsid w:val="00D75C33"/>
    <w:rsid w:val="00D82A58"/>
    <w:rsid w:val="00D830F1"/>
    <w:rsid w:val="00D92C4A"/>
    <w:rsid w:val="00D92DD3"/>
    <w:rsid w:val="00DA3313"/>
    <w:rsid w:val="00DB0C0D"/>
    <w:rsid w:val="00DD1D9A"/>
    <w:rsid w:val="00DD7555"/>
    <w:rsid w:val="00DD77B7"/>
    <w:rsid w:val="00DE6338"/>
    <w:rsid w:val="00DF1A8D"/>
    <w:rsid w:val="00DF2CEA"/>
    <w:rsid w:val="00E01B91"/>
    <w:rsid w:val="00E117E5"/>
    <w:rsid w:val="00E12804"/>
    <w:rsid w:val="00E14206"/>
    <w:rsid w:val="00E1565D"/>
    <w:rsid w:val="00E231E9"/>
    <w:rsid w:val="00E314FE"/>
    <w:rsid w:val="00E3363C"/>
    <w:rsid w:val="00E351D1"/>
    <w:rsid w:val="00E544FE"/>
    <w:rsid w:val="00E55200"/>
    <w:rsid w:val="00E5756E"/>
    <w:rsid w:val="00E72FB3"/>
    <w:rsid w:val="00E81163"/>
    <w:rsid w:val="00E81F85"/>
    <w:rsid w:val="00E9061A"/>
    <w:rsid w:val="00E92111"/>
    <w:rsid w:val="00E9642C"/>
    <w:rsid w:val="00EA2E1B"/>
    <w:rsid w:val="00EA4BE5"/>
    <w:rsid w:val="00EA680D"/>
    <w:rsid w:val="00EB56C8"/>
    <w:rsid w:val="00EB7F7D"/>
    <w:rsid w:val="00ED057C"/>
    <w:rsid w:val="00ED1991"/>
    <w:rsid w:val="00ED259F"/>
    <w:rsid w:val="00ED289D"/>
    <w:rsid w:val="00ED495D"/>
    <w:rsid w:val="00ED78C8"/>
    <w:rsid w:val="00EF117C"/>
    <w:rsid w:val="00EF669D"/>
    <w:rsid w:val="00F03517"/>
    <w:rsid w:val="00F039A0"/>
    <w:rsid w:val="00F12A80"/>
    <w:rsid w:val="00F25400"/>
    <w:rsid w:val="00F25927"/>
    <w:rsid w:val="00F30ABA"/>
    <w:rsid w:val="00F3110E"/>
    <w:rsid w:val="00F44B8E"/>
    <w:rsid w:val="00F44C5E"/>
    <w:rsid w:val="00F547A6"/>
    <w:rsid w:val="00F6288D"/>
    <w:rsid w:val="00F65849"/>
    <w:rsid w:val="00F66A06"/>
    <w:rsid w:val="00F710C5"/>
    <w:rsid w:val="00F727CE"/>
    <w:rsid w:val="00F73169"/>
    <w:rsid w:val="00F8185D"/>
    <w:rsid w:val="00F81F74"/>
    <w:rsid w:val="00F82278"/>
    <w:rsid w:val="00F8290D"/>
    <w:rsid w:val="00F83C11"/>
    <w:rsid w:val="00F94793"/>
    <w:rsid w:val="00F966D8"/>
    <w:rsid w:val="00FA5956"/>
    <w:rsid w:val="00FB1127"/>
    <w:rsid w:val="00FB280A"/>
    <w:rsid w:val="00FD0F94"/>
    <w:rsid w:val="00FD2860"/>
    <w:rsid w:val="00FD3247"/>
    <w:rsid w:val="00FD5D1A"/>
    <w:rsid w:val="00FD6ED1"/>
    <w:rsid w:val="00FF2D26"/>
    <w:rsid w:val="27BE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9"/>
    <w:uiPriority w:val="0"/>
    <w:pPr>
      <w:spacing w:before="100" w:beforeAutospacing="1" w:after="100" w:afterAutospacing="1"/>
      <w:jc w:val="center"/>
      <w:outlineLvl w:val="0"/>
    </w:pPr>
    <w:rPr>
      <w:rFonts w:ascii="宋体" w:hAnsi="宋体"/>
      <w:b/>
      <w:sz w:val="44"/>
      <w:szCs w:val="44"/>
    </w:rPr>
  </w:style>
  <w:style w:type="paragraph" w:styleId="3">
    <w:name w:val="heading 2"/>
    <w:basedOn w:val="1"/>
    <w:next w:val="1"/>
    <w:link w:val="80"/>
    <w:uiPriority w:val="0"/>
    <w:pPr>
      <w:spacing w:before="100" w:beforeAutospacing="1" w:after="100" w:afterAutospacing="1"/>
      <w:jc w:val="center"/>
      <w:outlineLvl w:val="1"/>
    </w:pPr>
    <w:rPr>
      <w:rFonts w:ascii="黑体" w:eastAsia="黑体"/>
      <w:sz w:val="36"/>
      <w:szCs w:val="36"/>
    </w:rPr>
  </w:style>
  <w:style w:type="paragraph" w:styleId="4">
    <w:name w:val="heading 3"/>
    <w:basedOn w:val="1"/>
    <w:next w:val="1"/>
    <w:link w:val="81"/>
    <w:uiPriority w:val="0"/>
    <w:pPr>
      <w:keepNext/>
      <w:keepLines/>
      <w:spacing w:before="100" w:beforeAutospacing="1" w:after="100" w:afterAutospacing="1"/>
      <w:jc w:val="center"/>
      <w:outlineLvl w:val="2"/>
    </w:pPr>
    <w:rPr>
      <w:rFonts w:eastAsia="黑体"/>
      <w:bCs/>
      <w:sz w:val="32"/>
      <w:szCs w:val="32"/>
    </w:rPr>
  </w:style>
  <w:style w:type="paragraph" w:styleId="5">
    <w:name w:val="heading 4"/>
    <w:basedOn w:val="1"/>
    <w:next w:val="1"/>
    <w:link w:val="82"/>
    <w:uiPriority w:val="0"/>
    <w:pPr>
      <w:keepNext/>
      <w:keepLines/>
      <w:spacing w:before="280" w:after="290" w:line="372" w:lineRule="auto"/>
      <w:outlineLvl w:val="3"/>
    </w:pPr>
    <w:rPr>
      <w:rFonts w:ascii="Arial" w:hAnsi="Arial" w:eastAsia="黑体"/>
      <w:b/>
      <w:bCs/>
      <w:sz w:val="28"/>
      <w:szCs w:val="28"/>
    </w:rPr>
  </w:style>
  <w:style w:type="paragraph" w:styleId="6">
    <w:name w:val="heading 5"/>
    <w:basedOn w:val="1"/>
    <w:next w:val="1"/>
    <w:link w:val="83"/>
    <w:uiPriority w:val="0"/>
    <w:pPr>
      <w:keepNext/>
      <w:keepLines/>
      <w:spacing w:before="280" w:after="290" w:line="372" w:lineRule="auto"/>
      <w:outlineLvl w:val="4"/>
    </w:pPr>
    <w:rPr>
      <w:b/>
      <w:bCs/>
      <w:sz w:val="28"/>
      <w:szCs w:val="28"/>
    </w:rPr>
  </w:style>
  <w:style w:type="paragraph" w:styleId="7">
    <w:name w:val="heading 6"/>
    <w:basedOn w:val="1"/>
    <w:next w:val="1"/>
    <w:link w:val="84"/>
    <w:uiPriority w:val="0"/>
    <w:pPr>
      <w:keepNext/>
      <w:keepLines/>
      <w:spacing w:before="240" w:after="64" w:line="317" w:lineRule="auto"/>
      <w:outlineLvl w:val="5"/>
    </w:pPr>
    <w:rPr>
      <w:rFonts w:ascii="Arial" w:hAnsi="Arial" w:eastAsia="黑体"/>
      <w:b/>
      <w:bCs/>
      <w:sz w:val="24"/>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Document Map"/>
    <w:basedOn w:val="1"/>
    <w:link w:val="26"/>
    <w:semiHidden/>
    <w:unhideWhenUsed/>
    <w:uiPriority w:val="99"/>
    <w:rPr>
      <w:rFonts w:ascii="宋体"/>
      <w:sz w:val="18"/>
      <w:szCs w:val="18"/>
    </w:rPr>
  </w:style>
  <w:style w:type="paragraph" w:styleId="9">
    <w:name w:val="annotation text"/>
    <w:basedOn w:val="1"/>
    <w:link w:val="100"/>
    <w:semiHidden/>
    <w:unhideWhenUsed/>
    <w:qFormat/>
    <w:uiPriority w:val="99"/>
    <w:pPr>
      <w:jc w:val="left"/>
    </w:pPr>
  </w:style>
  <w:style w:type="paragraph" w:styleId="10">
    <w:name w:val="toc 3"/>
    <w:basedOn w:val="1"/>
    <w:next w:val="1"/>
    <w:unhideWhenUsed/>
    <w:qFormat/>
    <w:uiPriority w:val="39"/>
    <w:pPr>
      <w:tabs>
        <w:tab w:val="right" w:leader="dot" w:pos="9403"/>
      </w:tabs>
      <w:spacing w:line="360" w:lineRule="auto"/>
      <w:ind w:left="840" w:leftChars="400"/>
    </w:pPr>
    <w:rPr>
      <w:rFonts w:asciiTheme="minorEastAsia" w:hAnsiTheme="minorEastAsia" w:eastAsiaTheme="minorEastAsia"/>
      <w:sz w:val="24"/>
    </w:rPr>
  </w:style>
  <w:style w:type="paragraph" w:styleId="11">
    <w:name w:val="Balloon Text"/>
    <w:basedOn w:val="1"/>
    <w:link w:val="50"/>
    <w:semiHidden/>
    <w:unhideWhenUsed/>
    <w:qFormat/>
    <w:uiPriority w:val="99"/>
    <w:rPr>
      <w:sz w:val="18"/>
      <w:szCs w:val="18"/>
    </w:rPr>
  </w:style>
  <w:style w:type="paragraph" w:styleId="12">
    <w:name w:val="footer"/>
    <w:basedOn w:val="1"/>
    <w:link w:val="38"/>
    <w:qFormat/>
    <w:uiPriority w:val="0"/>
    <w:pPr>
      <w:tabs>
        <w:tab w:val="center" w:pos="4153"/>
        <w:tab w:val="right" w:pos="8306"/>
      </w:tabs>
      <w:snapToGrid w:val="0"/>
      <w:jc w:val="left"/>
    </w:pPr>
    <w:rPr>
      <w:sz w:val="18"/>
      <w:szCs w:val="18"/>
    </w:rPr>
  </w:style>
  <w:style w:type="paragraph" w:styleId="13">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9403"/>
      </w:tabs>
      <w:spacing w:line="360" w:lineRule="auto"/>
    </w:pPr>
    <w:rPr>
      <w:rFonts w:ascii="黑体" w:eastAsia="黑体"/>
      <w:sz w:val="30"/>
      <w:szCs w:val="30"/>
    </w:rPr>
  </w:style>
  <w:style w:type="paragraph" w:styleId="15">
    <w:name w:val="toc 4"/>
    <w:basedOn w:val="1"/>
    <w:next w:val="1"/>
    <w:semiHidden/>
    <w:unhideWhenUsed/>
    <w:uiPriority w:val="39"/>
    <w:pPr>
      <w:spacing w:line="360" w:lineRule="auto"/>
      <w:ind w:left="600" w:leftChars="600"/>
    </w:pPr>
    <w:rPr>
      <w:sz w:val="24"/>
    </w:rPr>
  </w:style>
  <w:style w:type="paragraph" w:styleId="16">
    <w:name w:val="toc 2"/>
    <w:basedOn w:val="1"/>
    <w:next w:val="1"/>
    <w:unhideWhenUsed/>
    <w:uiPriority w:val="39"/>
    <w:pPr>
      <w:tabs>
        <w:tab w:val="right" w:leader="dot" w:pos="9403"/>
      </w:tabs>
      <w:spacing w:line="360" w:lineRule="auto"/>
      <w:ind w:left="420" w:leftChars="200"/>
    </w:pPr>
    <w:rPr>
      <w:rFonts w:asciiTheme="minorEastAsia" w:hAnsiTheme="minorEastAsia" w:eastAsiaTheme="minorEastAsia"/>
      <w:sz w:val="24"/>
    </w:rPr>
  </w:style>
  <w:style w:type="paragraph" w:styleId="17">
    <w:name w:val="annotation subject"/>
    <w:basedOn w:val="9"/>
    <w:next w:val="9"/>
    <w:link w:val="101"/>
    <w:semiHidden/>
    <w:unhideWhenUsed/>
    <w:qFormat/>
    <w:uiPriority w:val="99"/>
    <w:rPr>
      <w:b/>
      <w:bCs/>
    </w:rPr>
  </w:style>
  <w:style w:type="table" w:styleId="19">
    <w:name w:val="Table Grid"/>
    <w:basedOn w:val="18"/>
    <w:qFormat/>
    <w:uiPriority w:val="1"/>
    <w:rPr>
      <w:rFonts w:ascii="Calibri" w:hAnsi="Calibri"/>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21">
    <w:name w:val="Strong"/>
    <w:basedOn w:val="20"/>
    <w:qFormat/>
    <w:uiPriority w:val="0"/>
    <w:rPr>
      <w:b/>
      <w:bCs/>
    </w:rPr>
  </w:style>
  <w:style w:type="character" w:styleId="22">
    <w:name w:val="FollowedHyperlink"/>
    <w:basedOn w:val="20"/>
    <w:semiHidden/>
    <w:unhideWhenUsed/>
    <w:qFormat/>
    <w:uiPriority w:val="99"/>
    <w:rPr>
      <w:color w:val="800080" w:themeColor="followedHyperlink"/>
      <w:u w:val="single"/>
    </w:rPr>
  </w:style>
  <w:style w:type="character" w:styleId="23">
    <w:name w:val="Emphasis"/>
    <w:basedOn w:val="20"/>
    <w:qFormat/>
    <w:uiPriority w:val="20"/>
    <w:rPr>
      <w:i/>
      <w:iCs/>
    </w:rPr>
  </w:style>
  <w:style w:type="character" w:styleId="24">
    <w:name w:val="Hyperlink"/>
    <w:basedOn w:val="20"/>
    <w:uiPriority w:val="99"/>
    <w:rPr>
      <w:color w:val="0000FF"/>
      <w:u w:val="single"/>
    </w:rPr>
  </w:style>
  <w:style w:type="character" w:styleId="25">
    <w:name w:val="annotation reference"/>
    <w:basedOn w:val="20"/>
    <w:semiHidden/>
    <w:unhideWhenUsed/>
    <w:qFormat/>
    <w:uiPriority w:val="99"/>
    <w:rPr>
      <w:sz w:val="21"/>
      <w:szCs w:val="21"/>
    </w:rPr>
  </w:style>
  <w:style w:type="character" w:customStyle="1" w:styleId="26">
    <w:name w:val="文档结构图 Char"/>
    <w:basedOn w:val="20"/>
    <w:link w:val="8"/>
    <w:semiHidden/>
    <w:uiPriority w:val="99"/>
    <w:rPr>
      <w:rFonts w:ascii="宋体"/>
      <w:kern w:val="2"/>
      <w:sz w:val="18"/>
      <w:szCs w:val="18"/>
    </w:rPr>
  </w:style>
  <w:style w:type="character" w:customStyle="1" w:styleId="27">
    <w:name w:val="页眉 Char"/>
    <w:basedOn w:val="20"/>
    <w:link w:val="13"/>
    <w:uiPriority w:val="0"/>
    <w:rPr>
      <w:kern w:val="2"/>
      <w:sz w:val="18"/>
      <w:szCs w:val="18"/>
    </w:rPr>
  </w:style>
  <w:style w:type="character" w:customStyle="1" w:styleId="28">
    <w:name w:val="H-5级标题 （一） Char"/>
    <w:link w:val="29"/>
    <w:uiPriority w:val="0"/>
    <w:rPr>
      <w:rFonts w:eastAsia="黑体"/>
      <w:bCs/>
      <w:kern w:val="2"/>
      <w:sz w:val="24"/>
      <w:szCs w:val="28"/>
    </w:rPr>
  </w:style>
  <w:style w:type="paragraph" w:customStyle="1" w:styleId="29">
    <w:name w:val="H-5级标题 （一）"/>
    <w:basedOn w:val="6"/>
    <w:next w:val="30"/>
    <w:link w:val="28"/>
    <w:qFormat/>
    <w:uiPriority w:val="0"/>
    <w:pPr>
      <w:spacing w:beforeLines="50" w:afterLines="50" w:line="240" w:lineRule="auto"/>
      <w:ind w:firstLine="200" w:firstLineChars="200"/>
      <w:textAlignment w:val="center"/>
    </w:pPr>
    <w:rPr>
      <w:rFonts w:eastAsia="黑体"/>
      <w:b w:val="0"/>
      <w:sz w:val="24"/>
    </w:rPr>
  </w:style>
  <w:style w:type="paragraph" w:customStyle="1" w:styleId="30">
    <w:name w:val="H-6级标题 1．"/>
    <w:basedOn w:val="7"/>
    <w:next w:val="1"/>
    <w:qFormat/>
    <w:uiPriority w:val="0"/>
    <w:pPr>
      <w:spacing w:before="0" w:after="0" w:line="300" w:lineRule="auto"/>
      <w:ind w:firstLine="200" w:firstLineChars="200"/>
      <w:textAlignment w:val="center"/>
    </w:pPr>
    <w:rPr>
      <w:rFonts w:ascii="Times New Roman" w:hAnsi="Times New Roman" w:eastAsia="宋体"/>
      <w:b w:val="0"/>
      <w:sz w:val="21"/>
      <w:szCs w:val="21"/>
    </w:rPr>
  </w:style>
  <w:style w:type="character" w:customStyle="1" w:styleId="31">
    <w:name w:val="W-题目来源、题目说明 Char"/>
    <w:link w:val="32"/>
    <w:uiPriority w:val="0"/>
    <w:rPr>
      <w:color w:val="0000FF"/>
      <w:sz w:val="21"/>
    </w:rPr>
  </w:style>
  <w:style w:type="paragraph" w:customStyle="1" w:styleId="32">
    <w:name w:val="W-题目来源、题目说明"/>
    <w:next w:val="33"/>
    <w:link w:val="31"/>
    <w:qFormat/>
    <w:uiPriority w:val="0"/>
    <w:pPr>
      <w:jc w:val="both"/>
      <w:textAlignment w:val="center"/>
    </w:pPr>
    <w:rPr>
      <w:rFonts w:ascii="Times New Roman" w:hAnsi="Times New Roman" w:eastAsia="宋体" w:cs="Times New Roman"/>
      <w:color w:val="0000FF"/>
      <w:sz w:val="21"/>
      <w:lang w:val="en-US" w:eastAsia="zh-CN" w:bidi="ar-SA"/>
    </w:rPr>
  </w:style>
  <w:style w:type="paragraph" w:customStyle="1" w:styleId="33">
    <w:name w:val="W-请开始答题、题目、选项"/>
    <w:link w:val="39"/>
    <w:qFormat/>
    <w:uiPriority w:val="0"/>
    <w:pPr>
      <w:ind w:firstLine="200" w:firstLineChars="200"/>
      <w:jc w:val="both"/>
      <w:textAlignment w:val="center"/>
    </w:pPr>
    <w:rPr>
      <w:rFonts w:ascii="Times New Roman" w:hAnsi="Times New Roman" w:eastAsia="宋体" w:cs="Times New Roman"/>
      <w:sz w:val="21"/>
      <w:lang w:val="en-US" w:eastAsia="zh-CN" w:bidi="ar-SA"/>
    </w:rPr>
  </w:style>
  <w:style w:type="character" w:customStyle="1" w:styleId="34">
    <w:name w:val="H-4级标题 一、 Char"/>
    <w:link w:val="35"/>
    <w:uiPriority w:val="0"/>
    <w:rPr>
      <w:rFonts w:eastAsia="黑体"/>
      <w:bCs/>
      <w:kern w:val="2"/>
      <w:sz w:val="28"/>
      <w:szCs w:val="28"/>
    </w:rPr>
  </w:style>
  <w:style w:type="paragraph" w:customStyle="1" w:styleId="35">
    <w:name w:val="H-4级标题 一、"/>
    <w:basedOn w:val="5"/>
    <w:next w:val="29"/>
    <w:link w:val="34"/>
    <w:qFormat/>
    <w:uiPriority w:val="0"/>
    <w:pPr>
      <w:spacing w:beforeLines="50" w:afterLines="50" w:line="240" w:lineRule="auto"/>
      <w:textAlignment w:val="center"/>
    </w:pPr>
    <w:rPr>
      <w:rFonts w:ascii="Times New Roman" w:hAnsi="Times New Roman"/>
      <w:b w:val="0"/>
    </w:rPr>
  </w:style>
  <w:style w:type="character" w:customStyle="1" w:styleId="36">
    <w:name w:val="W-讲义答案和解析 Char Char Char"/>
    <w:basedOn w:val="20"/>
    <w:link w:val="37"/>
    <w:uiPriority w:val="0"/>
    <w:rPr>
      <w:color w:val="FF0000"/>
      <w:sz w:val="21"/>
      <w:szCs w:val="21"/>
    </w:rPr>
  </w:style>
  <w:style w:type="paragraph" w:customStyle="1" w:styleId="37">
    <w:name w:val="W-讲义答案和解析"/>
    <w:next w:val="1"/>
    <w:link w:val="36"/>
    <w:qFormat/>
    <w:uiPriority w:val="0"/>
    <w:pPr>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38">
    <w:name w:val="页脚 Char"/>
    <w:basedOn w:val="20"/>
    <w:link w:val="12"/>
    <w:uiPriority w:val="0"/>
    <w:rPr>
      <w:kern w:val="2"/>
      <w:sz w:val="18"/>
      <w:szCs w:val="18"/>
    </w:rPr>
  </w:style>
  <w:style w:type="character" w:customStyle="1" w:styleId="39">
    <w:name w:val="W-请开始答题、题目、选项 Char Char"/>
    <w:link w:val="33"/>
    <w:qFormat/>
    <w:uiPriority w:val="0"/>
    <w:rPr>
      <w:sz w:val="21"/>
    </w:rPr>
  </w:style>
  <w:style w:type="paragraph" w:customStyle="1" w:styleId="40">
    <w:name w:val="H-1级标题 部分"/>
    <w:basedOn w:val="2"/>
    <w:next w:val="41"/>
    <w:qFormat/>
    <w:uiPriority w:val="0"/>
    <w:pPr>
      <w:widowControl/>
      <w:spacing w:beforeLines="50" w:beforeAutospacing="0" w:afterLines="50" w:afterAutospacing="0"/>
      <w:textAlignment w:val="center"/>
    </w:pPr>
    <w:rPr>
      <w:rFonts w:ascii="Times New Roman" w:hAnsi="Times New Roman" w:eastAsia="黑体"/>
      <w:b w:val="0"/>
      <w:szCs w:val="21"/>
    </w:rPr>
  </w:style>
  <w:style w:type="paragraph" w:customStyle="1" w:styleId="41">
    <w:name w:val="H-2级标题 章"/>
    <w:basedOn w:val="3"/>
    <w:next w:val="42"/>
    <w:qFormat/>
    <w:uiPriority w:val="0"/>
    <w:pPr>
      <w:spacing w:beforeLines="50" w:beforeAutospacing="0" w:afterLines="50" w:afterAutospacing="0" w:line="600" w:lineRule="auto"/>
      <w:textAlignment w:val="center"/>
    </w:pPr>
    <w:rPr>
      <w:rFonts w:ascii="Times New Roman"/>
      <w:sz w:val="32"/>
    </w:rPr>
  </w:style>
  <w:style w:type="paragraph" w:customStyle="1" w:styleId="42">
    <w:name w:val="H-3级标题 节"/>
    <w:basedOn w:val="4"/>
    <w:next w:val="35"/>
    <w:qFormat/>
    <w:uiPriority w:val="0"/>
    <w:pPr>
      <w:spacing w:beforeLines="50" w:beforeAutospacing="0" w:afterLines="50" w:afterAutospacing="0" w:line="480" w:lineRule="auto"/>
      <w:textAlignment w:val="center"/>
    </w:pPr>
    <w:rPr>
      <w:sz w:val="30"/>
    </w:rPr>
  </w:style>
  <w:style w:type="paragraph" w:customStyle="1" w:styleId="43">
    <w:name w:val="W-考情分析"/>
    <w:basedOn w:val="42"/>
    <w:qFormat/>
    <w:uiPriority w:val="0"/>
    <w:pPr>
      <w:outlineLvl w:val="9"/>
    </w:pPr>
    <w:rPr>
      <w:rFonts w:eastAsia="楷体_GB2312"/>
    </w:rPr>
  </w:style>
  <w:style w:type="paragraph" w:customStyle="1" w:styleId="44">
    <w:name w:val="W-？、题型说明"/>
    <w:next w:val="33"/>
    <w:qFormat/>
    <w:uiPriority w:val="0"/>
    <w:pPr>
      <w:spacing w:beforeLines="100"/>
      <w:ind w:firstLine="200" w:firstLineChars="200"/>
      <w:jc w:val="both"/>
      <w:outlineLvl w:val="1"/>
    </w:pPr>
    <w:rPr>
      <w:rFonts w:ascii="Times New Roman" w:hAnsi="Times New Roman" w:eastAsia="宋体" w:cs="Times New Roman"/>
      <w:b/>
      <w:sz w:val="21"/>
      <w:lang w:val="en-US" w:eastAsia="zh-CN" w:bidi="ar-SA"/>
    </w:rPr>
  </w:style>
  <w:style w:type="paragraph" w:customStyle="1" w:styleId="45">
    <w:name w:val="W-？、题前说明"/>
    <w:basedOn w:val="44"/>
    <w:qFormat/>
    <w:uiPriority w:val="0"/>
    <w:pPr>
      <w:outlineLvl w:val="9"/>
    </w:pPr>
  </w:style>
  <w:style w:type="paragraph" w:customStyle="1" w:styleId="46">
    <w:name w:val="W-共？题共分？钟"/>
    <w:basedOn w:val="3"/>
    <w:next w:val="44"/>
    <w:qFormat/>
    <w:uiPriority w:val="0"/>
    <w:pPr>
      <w:spacing w:beforeLines="50" w:beforeAutospacing="0" w:afterLines="50" w:afterAutospacing="0"/>
      <w:outlineLvl w:val="9"/>
    </w:pPr>
    <w:rPr>
      <w:rFonts w:ascii="Times New Roman" w:eastAsia="宋体"/>
      <w:b/>
      <w:sz w:val="21"/>
    </w:rPr>
  </w:style>
  <w:style w:type="paragraph" w:customStyle="1" w:styleId="47">
    <w:name w:val="W-第？部分"/>
    <w:basedOn w:val="2"/>
    <w:next w:val="46"/>
    <w:qFormat/>
    <w:uiPriority w:val="0"/>
    <w:pPr>
      <w:spacing w:beforeLines="100" w:beforeAutospacing="0" w:afterLines="100" w:afterAutospacing="0"/>
    </w:pPr>
    <w:rPr>
      <w:rFonts w:ascii="Times New Roman" w:hAnsi="Times New Roman"/>
      <w:sz w:val="28"/>
    </w:rPr>
  </w:style>
  <w:style w:type="paragraph" w:customStyle="1" w:styleId="48">
    <w:name w:val="W-考情分析正文"/>
    <w:basedOn w:val="33"/>
    <w:qFormat/>
    <w:uiPriority w:val="0"/>
    <w:rPr>
      <w:rFonts w:eastAsia="楷体_GB2312"/>
    </w:rPr>
  </w:style>
  <w:style w:type="paragraph" w:customStyle="1" w:styleId="49">
    <w:name w:val="H-7级标题 （1）"/>
    <w:basedOn w:val="33"/>
    <w:qFormat/>
    <w:uiPriority w:val="0"/>
    <w:pPr>
      <w:spacing w:line="300" w:lineRule="auto"/>
    </w:pPr>
  </w:style>
  <w:style w:type="character" w:customStyle="1" w:styleId="50">
    <w:name w:val="批注框文本 Char"/>
    <w:basedOn w:val="20"/>
    <w:link w:val="11"/>
    <w:semiHidden/>
    <w:qFormat/>
    <w:uiPriority w:val="99"/>
    <w:rPr>
      <w:kern w:val="2"/>
      <w:sz w:val="18"/>
      <w:szCs w:val="18"/>
    </w:rPr>
  </w:style>
  <w:style w:type="paragraph" w:customStyle="1" w:styleId="51">
    <w:name w:val="H-8级标题 ①"/>
    <w:basedOn w:val="49"/>
    <w:uiPriority w:val="0"/>
  </w:style>
  <w:style w:type="paragraph" w:styleId="52">
    <w:name w:val="List Paragraph"/>
    <w:basedOn w:val="1"/>
    <w:qFormat/>
    <w:uiPriority w:val="34"/>
    <w:pPr>
      <w:ind w:firstLine="420" w:firstLineChars="200"/>
    </w:pPr>
  </w:style>
  <w:style w:type="paragraph" w:customStyle="1" w:styleId="53">
    <w:name w:val="2014讲义一级标题"/>
    <w:basedOn w:val="1"/>
    <w:link w:val="55"/>
    <w:qFormat/>
    <w:uiPriority w:val="0"/>
    <w:pPr>
      <w:spacing w:beforeLines="50" w:afterLines="50" w:line="600" w:lineRule="auto"/>
      <w:jc w:val="center"/>
    </w:pPr>
    <w:rPr>
      <w:rFonts w:ascii="黑体" w:eastAsia="黑体"/>
      <w:sz w:val="44"/>
      <w:szCs w:val="44"/>
    </w:rPr>
  </w:style>
  <w:style w:type="paragraph" w:customStyle="1" w:styleId="54">
    <w:name w:val="2014讲义二级标题"/>
    <w:basedOn w:val="1"/>
    <w:link w:val="57"/>
    <w:qFormat/>
    <w:uiPriority w:val="0"/>
    <w:pPr>
      <w:spacing w:beforeLines="50" w:afterLines="50" w:line="600" w:lineRule="auto"/>
      <w:jc w:val="center"/>
    </w:pPr>
    <w:rPr>
      <w:rFonts w:ascii="黑体" w:eastAsia="黑体"/>
      <w:sz w:val="32"/>
      <w:szCs w:val="32"/>
    </w:rPr>
  </w:style>
  <w:style w:type="character" w:customStyle="1" w:styleId="55">
    <w:name w:val="2014讲义一级标题 Char"/>
    <w:basedOn w:val="20"/>
    <w:link w:val="53"/>
    <w:uiPriority w:val="0"/>
    <w:rPr>
      <w:rFonts w:ascii="黑体" w:eastAsia="黑体"/>
      <w:kern w:val="2"/>
      <w:sz w:val="44"/>
      <w:szCs w:val="44"/>
    </w:rPr>
  </w:style>
  <w:style w:type="paragraph" w:customStyle="1" w:styleId="56">
    <w:name w:val="2014讲义三级标题"/>
    <w:basedOn w:val="1"/>
    <w:link w:val="59"/>
    <w:qFormat/>
    <w:uiPriority w:val="0"/>
    <w:pPr>
      <w:spacing w:beforeLines="50" w:afterLines="50" w:line="480" w:lineRule="auto"/>
      <w:jc w:val="center"/>
    </w:pPr>
    <w:rPr>
      <w:rFonts w:ascii="黑体" w:eastAsia="黑体"/>
      <w:sz w:val="30"/>
      <w:szCs w:val="30"/>
    </w:rPr>
  </w:style>
  <w:style w:type="character" w:customStyle="1" w:styleId="57">
    <w:name w:val="2014讲义二级标题 Char"/>
    <w:basedOn w:val="20"/>
    <w:link w:val="54"/>
    <w:qFormat/>
    <w:uiPriority w:val="0"/>
    <w:rPr>
      <w:rFonts w:ascii="黑体" w:eastAsia="黑体"/>
      <w:kern w:val="2"/>
      <w:sz w:val="32"/>
      <w:szCs w:val="32"/>
    </w:rPr>
  </w:style>
  <w:style w:type="paragraph" w:customStyle="1" w:styleId="58">
    <w:name w:val="2014讲义四级标题"/>
    <w:basedOn w:val="1"/>
    <w:link w:val="61"/>
    <w:qFormat/>
    <w:uiPriority w:val="0"/>
    <w:rPr>
      <w:rFonts w:ascii="黑体" w:eastAsia="黑体"/>
      <w:sz w:val="28"/>
      <w:szCs w:val="28"/>
    </w:rPr>
  </w:style>
  <w:style w:type="character" w:customStyle="1" w:styleId="59">
    <w:name w:val="2014讲义三级标题 Char"/>
    <w:basedOn w:val="20"/>
    <w:link w:val="56"/>
    <w:qFormat/>
    <w:uiPriority w:val="0"/>
    <w:rPr>
      <w:rFonts w:ascii="黑体" w:eastAsia="黑体"/>
      <w:kern w:val="2"/>
      <w:sz w:val="30"/>
      <w:szCs w:val="30"/>
    </w:rPr>
  </w:style>
  <w:style w:type="paragraph" w:customStyle="1" w:styleId="60">
    <w:name w:val="2014讲义五级标题"/>
    <w:basedOn w:val="1"/>
    <w:link w:val="63"/>
    <w:qFormat/>
    <w:uiPriority w:val="0"/>
    <w:pPr>
      <w:ind w:firstLine="480" w:firstLineChars="200"/>
    </w:pPr>
    <w:rPr>
      <w:rFonts w:ascii="黑体" w:eastAsia="黑体"/>
      <w:sz w:val="24"/>
    </w:rPr>
  </w:style>
  <w:style w:type="character" w:customStyle="1" w:styleId="61">
    <w:name w:val="2014讲义四级标题 Char"/>
    <w:basedOn w:val="20"/>
    <w:link w:val="58"/>
    <w:qFormat/>
    <w:uiPriority w:val="0"/>
    <w:rPr>
      <w:rFonts w:ascii="黑体" w:eastAsia="黑体"/>
      <w:kern w:val="2"/>
      <w:sz w:val="28"/>
      <w:szCs w:val="28"/>
    </w:rPr>
  </w:style>
  <w:style w:type="paragraph" w:customStyle="1" w:styleId="62">
    <w:name w:val="2014讲义六级标题"/>
    <w:basedOn w:val="1"/>
    <w:link w:val="65"/>
    <w:qFormat/>
    <w:uiPriority w:val="0"/>
    <w:pPr>
      <w:spacing w:line="300" w:lineRule="auto"/>
      <w:ind w:firstLine="420" w:firstLineChars="200"/>
    </w:pPr>
  </w:style>
  <w:style w:type="character" w:customStyle="1" w:styleId="63">
    <w:name w:val="2014讲义五级标题 Char"/>
    <w:basedOn w:val="20"/>
    <w:link w:val="60"/>
    <w:qFormat/>
    <w:uiPriority w:val="0"/>
    <w:rPr>
      <w:rFonts w:ascii="黑体" w:eastAsia="黑体"/>
      <w:kern w:val="2"/>
      <w:sz w:val="24"/>
      <w:szCs w:val="24"/>
    </w:rPr>
  </w:style>
  <w:style w:type="paragraph" w:customStyle="1" w:styleId="64">
    <w:name w:val="2014讲义七级标题"/>
    <w:basedOn w:val="1"/>
    <w:link w:val="67"/>
    <w:qFormat/>
    <w:uiPriority w:val="0"/>
    <w:pPr>
      <w:spacing w:line="300" w:lineRule="auto"/>
      <w:ind w:firstLine="420" w:firstLineChars="200"/>
    </w:pPr>
  </w:style>
  <w:style w:type="character" w:customStyle="1" w:styleId="65">
    <w:name w:val="2014讲义六级标题 Char"/>
    <w:basedOn w:val="20"/>
    <w:link w:val="62"/>
    <w:qFormat/>
    <w:uiPriority w:val="0"/>
    <w:rPr>
      <w:kern w:val="2"/>
      <w:sz w:val="21"/>
      <w:szCs w:val="24"/>
    </w:rPr>
  </w:style>
  <w:style w:type="paragraph" w:customStyle="1" w:styleId="66">
    <w:name w:val="2014讲义八级标题"/>
    <w:basedOn w:val="1"/>
    <w:link w:val="69"/>
    <w:qFormat/>
    <w:uiPriority w:val="0"/>
    <w:pPr>
      <w:spacing w:line="300" w:lineRule="auto"/>
      <w:ind w:firstLine="420" w:firstLineChars="200"/>
    </w:pPr>
  </w:style>
  <w:style w:type="character" w:customStyle="1" w:styleId="67">
    <w:name w:val="2014讲义七级标题 Char"/>
    <w:basedOn w:val="20"/>
    <w:link w:val="64"/>
    <w:qFormat/>
    <w:uiPriority w:val="0"/>
    <w:rPr>
      <w:kern w:val="2"/>
      <w:sz w:val="21"/>
      <w:szCs w:val="24"/>
    </w:rPr>
  </w:style>
  <w:style w:type="paragraph" w:customStyle="1" w:styleId="68">
    <w:name w:val="2014讲义正文"/>
    <w:basedOn w:val="1"/>
    <w:link w:val="71"/>
    <w:qFormat/>
    <w:uiPriority w:val="0"/>
    <w:pPr>
      <w:spacing w:line="300" w:lineRule="auto"/>
      <w:ind w:firstLine="420" w:firstLineChars="200"/>
    </w:pPr>
  </w:style>
  <w:style w:type="character" w:customStyle="1" w:styleId="69">
    <w:name w:val="2014讲义八级标题 Char"/>
    <w:basedOn w:val="20"/>
    <w:link w:val="66"/>
    <w:qFormat/>
    <w:uiPriority w:val="0"/>
    <w:rPr>
      <w:kern w:val="2"/>
      <w:sz w:val="21"/>
      <w:szCs w:val="24"/>
    </w:rPr>
  </w:style>
  <w:style w:type="paragraph" w:customStyle="1" w:styleId="70">
    <w:name w:val="TOC Heading"/>
    <w:basedOn w:val="2"/>
    <w:next w:val="1"/>
    <w:unhideWhenUsed/>
    <w:qFormat/>
    <w:uiPriority w:val="39"/>
    <w:pPr>
      <w:keepNext/>
      <w:keepLines/>
      <w:widowControl/>
      <w:spacing w:before="480" w:beforeAutospacing="0" w:after="0" w:afterAutospacing="0" w:line="276" w:lineRule="auto"/>
      <w:jc w:val="left"/>
      <w:outlineLvl w:val="9"/>
    </w:pPr>
    <w:rPr>
      <w:rFonts w:asciiTheme="majorHAnsi" w:hAnsiTheme="majorHAnsi" w:eastAsiaTheme="majorEastAsia" w:cstheme="majorBidi"/>
      <w:bCs/>
      <w:color w:val="366091" w:themeColor="accent1" w:themeShade="BF"/>
      <w:kern w:val="0"/>
      <w:sz w:val="28"/>
      <w:szCs w:val="28"/>
    </w:rPr>
  </w:style>
  <w:style w:type="character" w:customStyle="1" w:styleId="71">
    <w:name w:val="2014讲义正文 Char"/>
    <w:basedOn w:val="20"/>
    <w:link w:val="68"/>
    <w:qFormat/>
    <w:uiPriority w:val="0"/>
    <w:rPr>
      <w:kern w:val="2"/>
      <w:sz w:val="21"/>
      <w:szCs w:val="24"/>
    </w:rPr>
  </w:style>
  <w:style w:type="paragraph" w:customStyle="1" w:styleId="72">
    <w:name w:val="列出段落4"/>
    <w:basedOn w:val="1"/>
    <w:qFormat/>
    <w:uiPriority w:val="0"/>
    <w:pPr>
      <w:ind w:firstLine="420" w:firstLineChars="200"/>
    </w:pPr>
  </w:style>
  <w:style w:type="paragraph" w:customStyle="1" w:styleId="73">
    <w:name w:val="2014讲义表题"/>
    <w:basedOn w:val="1"/>
    <w:link w:val="75"/>
    <w:qFormat/>
    <w:uiPriority w:val="0"/>
    <w:pPr>
      <w:adjustRightInd w:val="0"/>
      <w:snapToGrid w:val="0"/>
      <w:spacing w:line="336" w:lineRule="auto"/>
      <w:jc w:val="center"/>
    </w:pPr>
    <w:rPr>
      <w:rFonts w:asciiTheme="minorEastAsia" w:hAnsiTheme="minorEastAsia" w:eastAsiaTheme="minorEastAsia"/>
      <w:sz w:val="18"/>
      <w:szCs w:val="18"/>
    </w:rPr>
  </w:style>
  <w:style w:type="paragraph" w:customStyle="1" w:styleId="74">
    <w:name w:val="2014讲义图题"/>
    <w:basedOn w:val="68"/>
    <w:link w:val="76"/>
    <w:qFormat/>
    <w:uiPriority w:val="0"/>
    <w:pPr>
      <w:ind w:firstLine="360"/>
      <w:jc w:val="center"/>
    </w:pPr>
    <w:rPr>
      <w:sz w:val="18"/>
      <w:szCs w:val="18"/>
    </w:rPr>
  </w:style>
  <w:style w:type="character" w:customStyle="1" w:styleId="75">
    <w:name w:val="2014讲义表题 Char"/>
    <w:basedOn w:val="20"/>
    <w:link w:val="73"/>
    <w:qFormat/>
    <w:uiPriority w:val="0"/>
    <w:rPr>
      <w:rFonts w:asciiTheme="minorEastAsia" w:hAnsiTheme="minorEastAsia" w:eastAsiaTheme="minorEastAsia"/>
      <w:kern w:val="2"/>
      <w:sz w:val="18"/>
      <w:szCs w:val="18"/>
    </w:rPr>
  </w:style>
  <w:style w:type="character" w:customStyle="1" w:styleId="76">
    <w:name w:val="2014讲义图题 Char"/>
    <w:basedOn w:val="71"/>
    <w:link w:val="74"/>
    <w:qFormat/>
    <w:uiPriority w:val="0"/>
    <w:rPr>
      <w:kern w:val="2"/>
      <w:sz w:val="18"/>
      <w:szCs w:val="18"/>
    </w:rPr>
  </w:style>
  <w:style w:type="paragraph" w:customStyle="1" w:styleId="77">
    <w:name w:val="H-题目题干"/>
    <w:basedOn w:val="1"/>
    <w:qFormat/>
    <w:uiPriority w:val="0"/>
    <w:pPr>
      <w:widowControl/>
      <w:ind w:left="250" w:hanging="250" w:hangingChars="250"/>
    </w:pPr>
    <w:rPr>
      <w:rFonts w:eastAsia="仿宋_GB2312"/>
      <w:kern w:val="0"/>
      <w:szCs w:val="20"/>
    </w:rPr>
  </w:style>
  <w:style w:type="paragraph" w:customStyle="1" w:styleId="78">
    <w:name w:val="H-题目提问方式、选项"/>
    <w:basedOn w:val="1"/>
    <w:qFormat/>
    <w:uiPriority w:val="0"/>
    <w:pPr>
      <w:widowControl/>
      <w:ind w:left="350" w:leftChars="250" w:hanging="100" w:hangingChars="100"/>
    </w:pPr>
    <w:rPr>
      <w:rFonts w:eastAsia="仿宋_GB2312"/>
      <w:kern w:val="0"/>
      <w:szCs w:val="20"/>
    </w:rPr>
  </w:style>
  <w:style w:type="character" w:customStyle="1" w:styleId="79">
    <w:name w:val="标题 1 Char"/>
    <w:basedOn w:val="20"/>
    <w:link w:val="2"/>
    <w:qFormat/>
    <w:uiPriority w:val="0"/>
    <w:rPr>
      <w:rFonts w:ascii="宋体" w:hAnsi="宋体"/>
      <w:b/>
      <w:kern w:val="2"/>
      <w:sz w:val="44"/>
      <w:szCs w:val="44"/>
    </w:rPr>
  </w:style>
  <w:style w:type="character" w:customStyle="1" w:styleId="80">
    <w:name w:val="标题 2 Char"/>
    <w:basedOn w:val="20"/>
    <w:link w:val="3"/>
    <w:qFormat/>
    <w:uiPriority w:val="0"/>
    <w:rPr>
      <w:rFonts w:ascii="黑体" w:eastAsia="黑体"/>
      <w:kern w:val="2"/>
      <w:sz w:val="36"/>
      <w:szCs w:val="36"/>
    </w:rPr>
  </w:style>
  <w:style w:type="character" w:customStyle="1" w:styleId="81">
    <w:name w:val="标题 3 Char"/>
    <w:basedOn w:val="20"/>
    <w:link w:val="4"/>
    <w:qFormat/>
    <w:uiPriority w:val="0"/>
    <w:rPr>
      <w:rFonts w:eastAsia="黑体"/>
      <w:bCs/>
      <w:kern w:val="2"/>
      <w:sz w:val="32"/>
      <w:szCs w:val="32"/>
    </w:rPr>
  </w:style>
  <w:style w:type="character" w:customStyle="1" w:styleId="82">
    <w:name w:val="标题 4 Char"/>
    <w:basedOn w:val="20"/>
    <w:link w:val="5"/>
    <w:qFormat/>
    <w:uiPriority w:val="0"/>
    <w:rPr>
      <w:rFonts w:ascii="Arial" w:hAnsi="Arial" w:eastAsia="黑体"/>
      <w:b/>
      <w:bCs/>
      <w:kern w:val="2"/>
      <w:sz w:val="28"/>
      <w:szCs w:val="28"/>
    </w:rPr>
  </w:style>
  <w:style w:type="character" w:customStyle="1" w:styleId="83">
    <w:name w:val="标题 5 Char"/>
    <w:basedOn w:val="20"/>
    <w:link w:val="6"/>
    <w:qFormat/>
    <w:uiPriority w:val="0"/>
    <w:rPr>
      <w:b/>
      <w:bCs/>
      <w:kern w:val="2"/>
      <w:sz w:val="28"/>
      <w:szCs w:val="28"/>
    </w:rPr>
  </w:style>
  <w:style w:type="character" w:customStyle="1" w:styleId="84">
    <w:name w:val="标题 6 Char"/>
    <w:basedOn w:val="20"/>
    <w:link w:val="7"/>
    <w:qFormat/>
    <w:uiPriority w:val="0"/>
    <w:rPr>
      <w:rFonts w:ascii="Arial" w:hAnsi="Arial" w:eastAsia="黑体"/>
      <w:b/>
      <w:bCs/>
      <w:kern w:val="2"/>
      <w:sz w:val="24"/>
      <w:szCs w:val="24"/>
    </w:rPr>
  </w:style>
  <w:style w:type="character" w:customStyle="1" w:styleId="85">
    <w:name w:val="页眉 Char1"/>
    <w:basedOn w:val="20"/>
    <w:semiHidden/>
    <w:qFormat/>
    <w:uiPriority w:val="99"/>
    <w:rPr>
      <w:kern w:val="2"/>
      <w:sz w:val="18"/>
      <w:szCs w:val="18"/>
    </w:rPr>
  </w:style>
  <w:style w:type="character" w:customStyle="1" w:styleId="86">
    <w:name w:val="页脚 Char1"/>
    <w:basedOn w:val="20"/>
    <w:semiHidden/>
    <w:qFormat/>
    <w:uiPriority w:val="99"/>
    <w:rPr>
      <w:kern w:val="2"/>
      <w:sz w:val="18"/>
      <w:szCs w:val="18"/>
    </w:rPr>
  </w:style>
  <w:style w:type="paragraph" w:customStyle="1" w:styleId="87">
    <w:name w:val="S-请开始答题、题目、选项"/>
    <w:link w:val="88"/>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88">
    <w:name w:val="S-请开始答题、题目、选项 Char"/>
    <w:basedOn w:val="20"/>
    <w:link w:val="87"/>
    <w:qFormat/>
    <w:locked/>
    <w:uiPriority w:val="0"/>
    <w:rPr>
      <w:sz w:val="21"/>
    </w:rPr>
  </w:style>
  <w:style w:type="paragraph" w:customStyle="1" w:styleId="89">
    <w:name w:val="S-讲义6级1、"/>
    <w:basedOn w:val="7"/>
    <w:next w:val="1"/>
    <w:link w:val="90"/>
    <w:qFormat/>
    <w:uiPriority w:val="0"/>
    <w:pPr>
      <w:spacing w:before="40" w:after="40" w:line="240" w:lineRule="auto"/>
      <w:ind w:firstLine="200" w:firstLineChars="200"/>
    </w:pPr>
    <w:rPr>
      <w:rFonts w:ascii="Times New Roman" w:hAnsi="Times New Roman" w:eastAsia="宋体"/>
      <w:sz w:val="21"/>
    </w:rPr>
  </w:style>
  <w:style w:type="character" w:customStyle="1" w:styleId="90">
    <w:name w:val="S-讲义6级1、 Char"/>
    <w:link w:val="89"/>
    <w:qFormat/>
    <w:locked/>
    <w:uiPriority w:val="0"/>
    <w:rPr>
      <w:b/>
      <w:bCs/>
      <w:kern w:val="2"/>
      <w:sz w:val="21"/>
      <w:szCs w:val="24"/>
    </w:rPr>
  </w:style>
  <w:style w:type="character" w:customStyle="1" w:styleId="91">
    <w:name w:val="W-请开始答题、题目、选项[858D7CFB-ED40-4347-BF05-701D383B685F]"/>
    <w:qFormat/>
    <w:uiPriority w:val="0"/>
    <w:rPr>
      <w:sz w:val="21"/>
    </w:rPr>
  </w:style>
  <w:style w:type="paragraph" w:customStyle="1" w:styleId="92">
    <w:name w:val="讲义题目、选项"/>
    <w:next w:val="1"/>
    <w:link w:val="93"/>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93">
    <w:name w:val="讲义题目、选项 Char Char"/>
    <w:link w:val="92"/>
    <w:qFormat/>
    <w:uiPriority w:val="0"/>
    <w:rPr>
      <w:sz w:val="21"/>
    </w:rPr>
  </w:style>
  <w:style w:type="paragraph" w:customStyle="1" w:styleId="94">
    <w:name w:val="S-讲义5级（一）"/>
    <w:basedOn w:val="6"/>
    <w:next w:val="1"/>
    <w:link w:val="98"/>
    <w:qFormat/>
    <w:uiPriority w:val="0"/>
    <w:pPr>
      <w:spacing w:before="80" w:after="80" w:line="240" w:lineRule="auto"/>
      <w:ind w:firstLine="176" w:firstLineChars="176"/>
    </w:pPr>
    <w:rPr>
      <w:sz w:val="24"/>
    </w:rPr>
  </w:style>
  <w:style w:type="paragraph" w:customStyle="1" w:styleId="95">
    <w:name w:val="S-真题回顾的题或补充知识点正文"/>
    <w:basedOn w:val="1"/>
    <w:next w:val="1"/>
    <w:qFormat/>
    <w:uiPriority w:val="0"/>
    <w:pPr>
      <w:widowControl/>
      <w:ind w:firstLine="200" w:firstLineChars="200"/>
    </w:pPr>
    <w:rPr>
      <w:rFonts w:ascii="楷体_GB2312" w:eastAsia="楷体_GB2312"/>
      <w:kern w:val="0"/>
      <w:szCs w:val="20"/>
    </w:rPr>
  </w:style>
  <w:style w:type="paragraph" w:customStyle="1" w:styleId="96">
    <w:name w:val="S-讲义4级一、"/>
    <w:basedOn w:val="5"/>
    <w:next w:val="94"/>
    <w:link w:val="103"/>
    <w:qFormat/>
    <w:uiPriority w:val="0"/>
    <w:pPr>
      <w:spacing w:before="120" w:after="120" w:line="240" w:lineRule="auto"/>
      <w:ind w:firstLine="151" w:firstLineChars="151"/>
    </w:pPr>
    <w:rPr>
      <w:rFonts w:ascii="Times New Roman" w:hAnsi="Times New Roman" w:eastAsia="宋体"/>
    </w:rPr>
  </w:style>
  <w:style w:type="paragraph" w:customStyle="1" w:styleId="97">
    <w:name w:val="S-真题回顾"/>
    <w:next w:val="1"/>
    <w:qFormat/>
    <w:uiPriority w:val="0"/>
    <w:pPr>
      <w:ind w:firstLine="200" w:firstLineChars="200"/>
      <w:jc w:val="both"/>
    </w:pPr>
    <w:rPr>
      <w:rFonts w:ascii="Times New Roman" w:hAnsi="Times New Roman" w:eastAsia="楷体_GB2312" w:cs="Times New Roman"/>
      <w:b/>
      <w:sz w:val="21"/>
      <w:lang w:val="en-US" w:eastAsia="zh-CN" w:bidi="ar-SA"/>
    </w:rPr>
  </w:style>
  <w:style w:type="character" w:customStyle="1" w:styleId="98">
    <w:name w:val="S-讲义5级（一） Char"/>
    <w:basedOn w:val="20"/>
    <w:link w:val="94"/>
    <w:qFormat/>
    <w:uiPriority w:val="0"/>
    <w:rPr>
      <w:b/>
      <w:bCs/>
      <w:kern w:val="2"/>
      <w:sz w:val="24"/>
      <w:szCs w:val="28"/>
    </w:rPr>
  </w:style>
  <w:style w:type="paragraph" w:customStyle="1" w:styleId="99">
    <w:name w:val="S-讲义3级节"/>
    <w:basedOn w:val="4"/>
    <w:next w:val="96"/>
    <w:qFormat/>
    <w:uiPriority w:val="0"/>
    <w:pPr>
      <w:spacing w:before="160" w:beforeAutospacing="0" w:after="160" w:afterAutospacing="0"/>
    </w:pPr>
    <w:rPr>
      <w:b/>
    </w:rPr>
  </w:style>
  <w:style w:type="character" w:customStyle="1" w:styleId="100">
    <w:name w:val="批注文字 Char"/>
    <w:basedOn w:val="20"/>
    <w:link w:val="9"/>
    <w:semiHidden/>
    <w:qFormat/>
    <w:uiPriority w:val="99"/>
    <w:rPr>
      <w:kern w:val="2"/>
      <w:sz w:val="21"/>
      <w:szCs w:val="24"/>
    </w:rPr>
  </w:style>
  <w:style w:type="character" w:customStyle="1" w:styleId="101">
    <w:name w:val="批注主题 Char"/>
    <w:basedOn w:val="100"/>
    <w:link w:val="17"/>
    <w:semiHidden/>
    <w:qFormat/>
    <w:uiPriority w:val="99"/>
    <w:rPr>
      <w:b/>
      <w:bCs/>
      <w:kern w:val="2"/>
      <w:sz w:val="21"/>
      <w:szCs w:val="24"/>
    </w:rPr>
  </w:style>
  <w:style w:type="paragraph" w:customStyle="1" w:styleId="102">
    <w:name w:val="07讲义正文：五号宋体常规，两端对齐，首行缩进2个字符。段前段后无间距。"/>
    <w:basedOn w:val="1"/>
    <w:qFormat/>
    <w:uiPriority w:val="0"/>
    <w:pPr>
      <w:widowControl/>
      <w:ind w:firstLine="200" w:firstLineChars="200"/>
    </w:pPr>
    <w:rPr>
      <w:rFonts w:ascii="宋体" w:hAnsi="宋体"/>
      <w:kern w:val="0"/>
      <w:szCs w:val="21"/>
    </w:rPr>
  </w:style>
  <w:style w:type="character" w:customStyle="1" w:styleId="103">
    <w:name w:val="S-讲义4级一、 Char"/>
    <w:basedOn w:val="20"/>
    <w:link w:val="96"/>
    <w:qFormat/>
    <w:uiPriority w:val="0"/>
    <w:rPr>
      <w:b/>
      <w:bCs/>
      <w:kern w:val="2"/>
      <w:sz w:val="28"/>
      <w:szCs w:val="28"/>
    </w:rPr>
  </w:style>
  <w:style w:type="paragraph" w:customStyle="1" w:styleId="104">
    <w:name w:val="S-讲义答案和解析"/>
    <w:next w:val="1"/>
    <w:qFormat/>
    <w:uiPriority w:val="0"/>
    <w:pPr>
      <w:ind w:firstLine="420" w:firstLineChars="200"/>
      <w:jc w:val="both"/>
    </w:pPr>
    <w:rPr>
      <w:rFonts w:ascii="Times New Roman" w:hAnsi="Times New Roman" w:eastAsia="宋体" w:cs="Times New Roman"/>
      <w:color w:val="FF0000"/>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B7E8B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8"/>
    <customShpInfo spid="_x0000_s2070"/>
    <customShpInfo spid="_x0000_s206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0D79F-6FB5-4874-A4AD-3A65D0F12E53}">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Company>中公教育</Company>
  <Pages>6</Pages>
  <Words>780</Words>
  <Characters>4446</Characters>
  <Lines>37</Lines>
  <Paragraphs>10</Paragraphs>
  <TotalTime>0</TotalTime>
  <ScaleCrop>false</ScaleCrop>
  <LinksUpToDate>false</LinksUpToDate>
  <CharactersWithSpaces>5216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2014-05-20T01:34:00Z</dcterms:created>
  <dc:creator>Sky123.Org</dc:creator>
  <cp:lastModifiedBy>       乔巴</cp:lastModifiedBy>
  <cp:lastPrinted>2016-06-02T10:05:00Z</cp:lastPrinted>
  <dcterms:modified xsi:type="dcterms:W3CDTF">2019-04-13T10:37:21Z</dcterms:modified>
  <dc:title>一 根据所给图表，回答下列问题。</dc:title>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