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25F" w:rsidRPr="003E425F" w:rsidRDefault="003E425F" w:rsidP="003E425F">
      <w:pPr>
        <w:widowControl/>
        <w:shd w:val="clear" w:color="auto" w:fill="FEFEF2"/>
        <w:spacing w:before="150" w:after="150" w:line="240" w:lineRule="auto"/>
        <w:ind w:firstLineChars="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单元测试老生常谈了，但是测试要会单元测试还是近几年在国内流行起来的，测试开发岗位那是必备技能了，所以这个单元测试还是要接触下，就算以后的岗位中用不上，但万一面试时问到单元测试，也不至于太狼狈，或者学到这个技能不是不可以往测试开发岗位发展下。我们看下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怎么实现单元测试。</w:t>
      </w:r>
    </w:p>
    <w:p w:rsidR="003E425F" w:rsidRPr="003E425F" w:rsidRDefault="003E425F" w:rsidP="003E425F">
      <w:pPr>
        <w:widowControl/>
        <w:shd w:val="clear" w:color="auto" w:fill="FEFEF2"/>
        <w:spacing w:before="150" w:after="150" w:line="240" w:lineRule="auto"/>
        <w:ind w:firstLineChars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的优点想必大家已经很了解了，现在想到要单元测试，那么肯定有牛人已经探好路子，并研发了这个模块，我们用就好了，没错，就是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unittest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模块：</w:t>
      </w:r>
    </w:p>
    <w:p w:rsidR="003E425F" w:rsidRPr="003E425F" w:rsidRDefault="003E425F" w:rsidP="003E425F">
      <w:pPr>
        <w:widowControl/>
        <w:shd w:val="clear" w:color="auto" w:fill="FEFEF2"/>
        <w:spacing w:before="150" w:after="150" w:line="240" w:lineRule="auto"/>
        <w:ind w:firstLineChars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TestCase 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测试用例，就是功能里那样一条条用例</w:t>
      </w:r>
    </w:p>
    <w:p w:rsidR="003E425F" w:rsidRPr="003E425F" w:rsidRDefault="003E425F" w:rsidP="003E425F">
      <w:pPr>
        <w:widowControl/>
        <w:shd w:val="clear" w:color="auto" w:fill="FEFEF2"/>
        <w:spacing w:before="150" w:after="150" w:line="240" w:lineRule="auto"/>
        <w:ind w:firstLineChars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TestSuite 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多个测试用例集合在一起，就是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TestSuite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，就是一个功能模块的所有用例放这里了</w:t>
      </w:r>
    </w:p>
    <w:p w:rsidR="003E425F" w:rsidRPr="003E425F" w:rsidRDefault="003E425F" w:rsidP="003E425F">
      <w:pPr>
        <w:widowControl/>
        <w:shd w:val="clear" w:color="auto" w:fill="FEFEF2"/>
        <w:spacing w:before="150" w:after="150" w:line="240" w:lineRule="auto"/>
        <w:ind w:firstLineChars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TestLoader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是用来加载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TestCase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TestSuite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中的，这个方法很好玩，可以将一个目录下的所有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文件里的测试用例抠出来</w:t>
      </w:r>
    </w:p>
    <w:p w:rsidR="003E425F" w:rsidRPr="003E425F" w:rsidRDefault="003E425F" w:rsidP="003E425F">
      <w:pPr>
        <w:widowControl/>
        <w:shd w:val="clear" w:color="auto" w:fill="FEFEF2"/>
        <w:spacing w:before="150" w:after="150" w:line="240" w:lineRule="auto"/>
        <w:ind w:firstLineChars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TestRunner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是来执行测试用例的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测试的结果会保存到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TestResult</w:t>
      </w: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实例中，包括运行了多少测试用例，成功了多少，失败了多少等信息</w:t>
      </w:r>
    </w:p>
    <w:p w:rsidR="003E425F" w:rsidRPr="003E425F" w:rsidRDefault="003E425F" w:rsidP="003E425F">
      <w:pPr>
        <w:widowControl/>
        <w:shd w:val="clear" w:color="auto" w:fill="FEFEF2"/>
        <w:spacing w:line="240" w:lineRule="auto"/>
        <w:ind w:firstLineChars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E425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1.unittest</w:t>
      </w:r>
      <w:r w:rsidRPr="003E425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测试的基本方法</w:t>
      </w:r>
    </w:p>
    <w:p w:rsidR="003E425F" w:rsidRPr="003E425F" w:rsidRDefault="003E425F" w:rsidP="003E425F">
      <w:pPr>
        <w:widowControl/>
        <w:shd w:val="clear" w:color="auto" w:fill="F5F5F5"/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Cs w:val="24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 xml:space="preserve"> 1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import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unittest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#导入unittest模块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 xml:space="preserve"> 2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import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HTMLTestRunner,xmlrunner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#导入生成报告的模块，html生成的是方便给自己看的，xml生成的报告是以后给jekens用的，能自动识别测试报告内容。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 xml:space="preserve"> 3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MyTest(unittest.TestCase):   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#定义一个测试用例的类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 xml:space="preserve"> 4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def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testa(self):   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#定义一个测试用例，注意，测试用例必须test开始，不然不会当做是测试用例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 xml:space="preserve"> 5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    </w:t>
      </w:r>
      <w:r w:rsidRPr="003E425F">
        <w:rPr>
          <w:rFonts w:ascii="宋体" w:eastAsia="宋体" w:hAnsi="宋体" w:cs="宋体"/>
          <w:color w:val="800000"/>
          <w:kern w:val="0"/>
          <w:szCs w:val="24"/>
        </w:rPr>
        <w:t>'''a'''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#描述，会同测试用例标题一并显示在测试报告里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 xml:space="preserve"> 6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    self.assertEqual(1,1)  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#测试用例断言，比较预期结果与实际结果，这里1==1，显然结果是pass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 xml:space="preserve"> 7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def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testhaha(self):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 xml:space="preserve"> 8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    </w:t>
      </w:r>
      <w:r w:rsidRPr="003E425F">
        <w:rPr>
          <w:rFonts w:ascii="宋体" w:eastAsia="宋体" w:hAnsi="宋体" w:cs="宋体"/>
          <w:color w:val="800000"/>
          <w:kern w:val="0"/>
          <w:szCs w:val="24"/>
        </w:rPr>
        <w:t>'''b'''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 xml:space="preserve"> 9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    self.assertEqual(2, 1) 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#测试用例断言，比较预期结果与实际结果，这里2==1，显然结果是Fail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10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def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testb(self):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11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    </w:t>
      </w:r>
      <w:r w:rsidRPr="003E425F">
        <w:rPr>
          <w:rFonts w:ascii="宋体" w:eastAsia="宋体" w:hAnsi="宋体" w:cs="宋体"/>
          <w:color w:val="800000"/>
          <w:kern w:val="0"/>
          <w:szCs w:val="24"/>
        </w:rPr>
        <w:t>'''c'''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12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    self.assertEqual(3, 2) 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#测试用例断言，比较预期结果与实际结果，这里3==1，显然结果是Fail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13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14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MyTest2(unittest.TestCase):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15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def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testc(self):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16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    </w:t>
      </w:r>
      <w:r w:rsidRPr="003E425F">
        <w:rPr>
          <w:rFonts w:ascii="宋体" w:eastAsia="宋体" w:hAnsi="宋体" w:cs="宋体"/>
          <w:color w:val="800000"/>
          <w:kern w:val="0"/>
          <w:szCs w:val="24"/>
        </w:rPr>
        <w:t>'''d'''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17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    self.assertEqual(1,1)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18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def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testhaha(self):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19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    </w:t>
      </w:r>
      <w:r w:rsidRPr="003E425F">
        <w:rPr>
          <w:rFonts w:ascii="宋体" w:eastAsia="宋体" w:hAnsi="宋体" w:cs="宋体"/>
          <w:color w:val="800000"/>
          <w:kern w:val="0"/>
          <w:szCs w:val="24"/>
        </w:rPr>
        <w:t>'''e'''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20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    self.assertEqual(2, 1)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lastRenderedPageBreak/>
        <w:t>21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def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testd(self):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22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    </w:t>
      </w:r>
      <w:r w:rsidRPr="003E425F">
        <w:rPr>
          <w:rFonts w:ascii="宋体" w:eastAsia="宋体" w:hAnsi="宋体" w:cs="宋体"/>
          <w:color w:val="800000"/>
          <w:kern w:val="0"/>
          <w:szCs w:val="24"/>
        </w:rPr>
        <w:t>'''f'''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23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    self.assertEqual(3, 2)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24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25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if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3E425F">
        <w:rPr>
          <w:rFonts w:ascii="宋体" w:eastAsia="宋体" w:hAnsi="宋体" w:cs="宋体"/>
          <w:color w:val="800080"/>
          <w:kern w:val="0"/>
          <w:szCs w:val="24"/>
        </w:rPr>
        <w:t>__name__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>==</w:t>
      </w:r>
      <w:r w:rsidRPr="003E425F">
        <w:rPr>
          <w:rFonts w:ascii="宋体" w:eastAsia="宋体" w:hAnsi="宋体" w:cs="宋体"/>
          <w:color w:val="800000"/>
          <w:kern w:val="0"/>
          <w:szCs w:val="24"/>
        </w:rPr>
        <w:t>'__main__'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26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 unittest.main()   #运行所有的测试用例，运行下面的代码时这个要注释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27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suite=unittest.TestSuite() 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#定义一个测试套件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28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 suite.addTest(MyTest('testa'))    #添加测试用例方法一：往测试套件里新增一条测试用例，测试用例只能用一种方法，同时两种会报错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29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 suite.addTest(MyTest('testb'))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30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suite.addTest(unittest.makeSuite(MyTest))  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#添加测试用例方法二：往测试套件里新增这个类下的所有测试用例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31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suite.addTest(unittest.makeSuite(MyTest2))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32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 fw=open('test.html','wb') #定义一个文件对象，给后面的HTMLTestRunner生成测试报告用，注意打开方式必须是wb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33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 runner=HTMLTestRunner.HTMLTestRunner(stream=fw,title='Testing',description='miaoshu') #生成测试报告方法一：HTMLTestRunner，需要指定文件对象和标题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34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runner=xmlrunner.XMLTestRunner(output=</w:t>
      </w:r>
      <w:r w:rsidRPr="003E425F">
        <w:rPr>
          <w:rFonts w:ascii="宋体" w:eastAsia="宋体" w:hAnsi="宋体" w:cs="宋体"/>
          <w:color w:val="800000"/>
          <w:kern w:val="0"/>
          <w:szCs w:val="24"/>
        </w:rPr>
        <w:t>'.'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)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#生成测试报告方法二：xmlrunner，这个方法只要指定测试报告目录就可以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35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runner.run(suite)  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#运行，注意上述方法我写一起了，运行的话只能运行一种，另一个要注释</w:t>
      </w:r>
    </w:p>
    <w:p w:rsidR="003E425F" w:rsidRPr="003E425F" w:rsidRDefault="003E425F" w:rsidP="003E425F">
      <w:pPr>
        <w:widowControl/>
        <w:shd w:val="clear" w:color="auto" w:fill="F5F5F5"/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Cs w:val="24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5F" w:rsidRPr="003E425F" w:rsidRDefault="003E425F" w:rsidP="003E425F">
      <w:pPr>
        <w:widowControl/>
        <w:shd w:val="clear" w:color="auto" w:fill="FEFEF2"/>
        <w:spacing w:before="150" w:after="150" w:line="240" w:lineRule="auto"/>
        <w:ind w:firstLineChars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E425F" w:rsidRPr="003E425F" w:rsidRDefault="003E425F" w:rsidP="003E425F">
      <w:pPr>
        <w:widowControl/>
        <w:shd w:val="clear" w:color="auto" w:fill="FEFEF2"/>
        <w:spacing w:line="240" w:lineRule="auto"/>
        <w:ind w:firstLineChars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42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E425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2.unittest</w:t>
      </w:r>
      <w:r w:rsidRPr="003E425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中的</w:t>
      </w:r>
      <w:r w:rsidRPr="003E425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setUp</w:t>
      </w:r>
      <w:r w:rsidRPr="003E425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3E425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tearDown</w:t>
      </w:r>
      <w:r w:rsidRPr="003E425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的应用</w:t>
      </w:r>
    </w:p>
    <w:p w:rsidR="003E425F" w:rsidRPr="003E425F" w:rsidRDefault="003E425F" w:rsidP="003E425F">
      <w:pPr>
        <w:widowControl/>
        <w:shd w:val="clear" w:color="auto" w:fill="F5F5F5"/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Cs w:val="24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 xml:space="preserve"> 1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#setUp和tearDown的运用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 xml:space="preserve"> 2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import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unittest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 xml:space="preserve"> 3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MyTest(unittest.TestCase):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 xml:space="preserve"> 4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@classmethod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 xml:space="preserve"> 5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def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setUpClass(cls): 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#类开始前运行，比如在执行这些用例之前需要备份数据库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 xml:space="preserve"> 6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   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3E425F">
        <w:rPr>
          <w:rFonts w:ascii="宋体" w:eastAsia="宋体" w:hAnsi="宋体" w:cs="宋体"/>
          <w:color w:val="800000"/>
          <w:kern w:val="0"/>
          <w:szCs w:val="24"/>
        </w:rPr>
        <w:t>'1'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 xml:space="preserve"> 7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 xml:space="preserve"> 8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@classmethod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 xml:space="preserve"> 9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def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tearDownClass(cls):  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#类结束后运行，比如在执行这些用例之后需要还原数据库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10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   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3E425F">
        <w:rPr>
          <w:rFonts w:ascii="宋体" w:eastAsia="宋体" w:hAnsi="宋体" w:cs="宋体"/>
          <w:color w:val="800000"/>
          <w:kern w:val="0"/>
          <w:szCs w:val="24"/>
        </w:rPr>
        <w:t>'0'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11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def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setUp(self): 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#测试用例执行前运行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12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   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3E425F">
        <w:rPr>
          <w:rFonts w:ascii="宋体" w:eastAsia="宋体" w:hAnsi="宋体" w:cs="宋体"/>
          <w:color w:val="800000"/>
          <w:kern w:val="0"/>
          <w:szCs w:val="24"/>
        </w:rPr>
        <w:t>'a'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13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def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tearDown(self):   </w:t>
      </w:r>
      <w:r w:rsidRPr="003E425F">
        <w:rPr>
          <w:rFonts w:ascii="宋体" w:eastAsia="宋体" w:hAnsi="宋体" w:cs="宋体"/>
          <w:color w:val="008000"/>
          <w:kern w:val="0"/>
          <w:szCs w:val="24"/>
        </w:rPr>
        <w:t>#测试用例执行后运行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lastRenderedPageBreak/>
        <w:t>14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   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3E425F">
        <w:rPr>
          <w:rFonts w:ascii="宋体" w:eastAsia="宋体" w:hAnsi="宋体" w:cs="宋体"/>
          <w:color w:val="800000"/>
          <w:kern w:val="0"/>
          <w:szCs w:val="24"/>
        </w:rPr>
        <w:t>'z'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>)</w:t>
      </w:r>
      <w:bookmarkStart w:id="0" w:name="_GoBack"/>
      <w:bookmarkEnd w:id="0"/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15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def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testa(self):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16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   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3E425F">
        <w:rPr>
          <w:rFonts w:ascii="宋体" w:eastAsia="宋体" w:hAnsi="宋体" w:cs="宋体"/>
          <w:color w:val="800000"/>
          <w:kern w:val="0"/>
          <w:szCs w:val="24"/>
        </w:rPr>
        <w:t>'测试用例1'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17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    self.assertEqual(1,1)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18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def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testb(self):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19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   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3E425F">
        <w:rPr>
          <w:rFonts w:ascii="宋体" w:eastAsia="宋体" w:hAnsi="宋体" w:cs="宋体"/>
          <w:color w:val="800000"/>
          <w:kern w:val="0"/>
          <w:szCs w:val="24"/>
        </w:rPr>
        <w:t>'测试用例2'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20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    self.assertEqual(1,1)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21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3E425F">
        <w:rPr>
          <w:rFonts w:ascii="宋体" w:eastAsia="宋体" w:hAnsi="宋体" w:cs="宋体"/>
          <w:color w:val="0000FF"/>
          <w:kern w:val="0"/>
          <w:szCs w:val="24"/>
        </w:rPr>
        <w:t>if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3E425F">
        <w:rPr>
          <w:rFonts w:ascii="宋体" w:eastAsia="宋体" w:hAnsi="宋体" w:cs="宋体"/>
          <w:color w:val="800080"/>
          <w:kern w:val="0"/>
          <w:szCs w:val="24"/>
        </w:rPr>
        <w:t>__name__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>==</w:t>
      </w:r>
      <w:r w:rsidRPr="003E425F">
        <w:rPr>
          <w:rFonts w:ascii="宋体" w:eastAsia="宋体" w:hAnsi="宋体" w:cs="宋体"/>
          <w:color w:val="800000"/>
          <w:kern w:val="0"/>
          <w:szCs w:val="24"/>
        </w:rPr>
        <w:t>'__main__'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E425F" w:rsidRPr="003E425F" w:rsidRDefault="003E425F" w:rsidP="003E42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3E425F">
        <w:rPr>
          <w:rFonts w:ascii="宋体" w:eastAsia="宋体" w:hAnsi="宋体" w:cs="宋体"/>
          <w:color w:val="008080"/>
          <w:kern w:val="0"/>
          <w:szCs w:val="24"/>
        </w:rPr>
        <w:t>22</w:t>
      </w:r>
      <w:r w:rsidRPr="003E425F">
        <w:rPr>
          <w:rFonts w:ascii="宋体" w:eastAsia="宋体" w:hAnsi="宋体" w:cs="宋体"/>
          <w:color w:val="000000"/>
          <w:kern w:val="0"/>
          <w:szCs w:val="24"/>
        </w:rPr>
        <w:t xml:space="preserve">     unittest.main()</w:t>
      </w:r>
    </w:p>
    <w:p w:rsidR="003E425F" w:rsidRPr="003E425F" w:rsidRDefault="003E425F" w:rsidP="003E425F">
      <w:pPr>
        <w:widowControl/>
        <w:shd w:val="clear" w:color="auto" w:fill="F5F5F5"/>
        <w:spacing w:line="240" w:lineRule="auto"/>
        <w:ind w:firstLineChars="0" w:firstLine="48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Cs w:val="24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01" w:rsidRPr="00A00A80" w:rsidRDefault="003E425F" w:rsidP="00D81C8C">
      <w:pPr>
        <w:ind w:firstLineChars="0" w:firstLine="0"/>
        <w:rPr>
          <w:rFonts w:ascii="宋体" w:eastAsia="宋体" w:hAnsi="宋体" w:cs="宋体"/>
          <w:color w:val="000000"/>
          <w:kern w:val="0"/>
          <w:szCs w:val="24"/>
        </w:rPr>
      </w:pPr>
    </w:p>
    <w:sectPr w:rsidR="00632601" w:rsidRPr="00A00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A3E91"/>
    <w:multiLevelType w:val="hybridMultilevel"/>
    <w:tmpl w:val="9530F5DE"/>
    <w:lvl w:ilvl="0" w:tplc="04A6C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0B28AA"/>
    <w:multiLevelType w:val="hybridMultilevel"/>
    <w:tmpl w:val="F39C6ABC"/>
    <w:lvl w:ilvl="0" w:tplc="B98EE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A0"/>
    <w:rsid w:val="00040CC1"/>
    <w:rsid w:val="00060459"/>
    <w:rsid w:val="00106674"/>
    <w:rsid w:val="001C0182"/>
    <w:rsid w:val="00316F86"/>
    <w:rsid w:val="003A7D0D"/>
    <w:rsid w:val="003E425F"/>
    <w:rsid w:val="00425A0B"/>
    <w:rsid w:val="004866F5"/>
    <w:rsid w:val="00514F5B"/>
    <w:rsid w:val="005F64C8"/>
    <w:rsid w:val="00686E86"/>
    <w:rsid w:val="006D3E8E"/>
    <w:rsid w:val="0075060D"/>
    <w:rsid w:val="007758EE"/>
    <w:rsid w:val="00790353"/>
    <w:rsid w:val="00791921"/>
    <w:rsid w:val="008637CB"/>
    <w:rsid w:val="008714D0"/>
    <w:rsid w:val="008D013E"/>
    <w:rsid w:val="00950AB4"/>
    <w:rsid w:val="00956095"/>
    <w:rsid w:val="009F3358"/>
    <w:rsid w:val="00A00A80"/>
    <w:rsid w:val="00A44EA5"/>
    <w:rsid w:val="00A47D9A"/>
    <w:rsid w:val="00AE4B94"/>
    <w:rsid w:val="00B642A0"/>
    <w:rsid w:val="00B7136D"/>
    <w:rsid w:val="00BC2081"/>
    <w:rsid w:val="00BC5B86"/>
    <w:rsid w:val="00C02C19"/>
    <w:rsid w:val="00C36E7A"/>
    <w:rsid w:val="00C51241"/>
    <w:rsid w:val="00C741FC"/>
    <w:rsid w:val="00C81913"/>
    <w:rsid w:val="00CA52AD"/>
    <w:rsid w:val="00D00C2C"/>
    <w:rsid w:val="00D567C3"/>
    <w:rsid w:val="00D66C76"/>
    <w:rsid w:val="00D81C8C"/>
    <w:rsid w:val="00DD0B98"/>
    <w:rsid w:val="00E0519B"/>
    <w:rsid w:val="00E32D5C"/>
    <w:rsid w:val="00E45AD9"/>
    <w:rsid w:val="00E82575"/>
    <w:rsid w:val="00EC2F61"/>
    <w:rsid w:val="00ED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8EE"/>
    <w:pPr>
      <w:widowControl w:val="0"/>
      <w:spacing w:line="440" w:lineRule="exact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3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37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63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37C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3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37C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86E86"/>
    <w:pPr>
      <w:ind w:firstLine="420"/>
    </w:pPr>
  </w:style>
  <w:style w:type="paragraph" w:styleId="a4">
    <w:name w:val="Normal (Web)"/>
    <w:basedOn w:val="a"/>
    <w:uiPriority w:val="99"/>
    <w:semiHidden/>
    <w:unhideWhenUsed/>
    <w:rsid w:val="00A00A8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nblogscodecopy">
    <w:name w:val="cnblogs_code_copy"/>
    <w:basedOn w:val="a0"/>
    <w:rsid w:val="00A00A80"/>
  </w:style>
  <w:style w:type="paragraph" w:styleId="a5">
    <w:name w:val="Balloon Text"/>
    <w:basedOn w:val="a"/>
    <w:link w:val="Char"/>
    <w:uiPriority w:val="99"/>
    <w:semiHidden/>
    <w:unhideWhenUsed/>
    <w:rsid w:val="00A00A8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0A80"/>
    <w:rPr>
      <w:sz w:val="18"/>
      <w:szCs w:val="18"/>
    </w:rPr>
  </w:style>
  <w:style w:type="character" w:styleId="a6">
    <w:name w:val="Strong"/>
    <w:basedOn w:val="a0"/>
    <w:uiPriority w:val="22"/>
    <w:qFormat/>
    <w:rsid w:val="003E42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8EE"/>
    <w:pPr>
      <w:widowControl w:val="0"/>
      <w:spacing w:line="440" w:lineRule="exact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3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37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63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37C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3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37C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86E86"/>
    <w:pPr>
      <w:ind w:firstLine="420"/>
    </w:pPr>
  </w:style>
  <w:style w:type="paragraph" w:styleId="a4">
    <w:name w:val="Normal (Web)"/>
    <w:basedOn w:val="a"/>
    <w:uiPriority w:val="99"/>
    <w:semiHidden/>
    <w:unhideWhenUsed/>
    <w:rsid w:val="00A00A8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nblogscodecopy">
    <w:name w:val="cnblogs_code_copy"/>
    <w:basedOn w:val="a0"/>
    <w:rsid w:val="00A00A80"/>
  </w:style>
  <w:style w:type="paragraph" w:styleId="a5">
    <w:name w:val="Balloon Text"/>
    <w:basedOn w:val="a"/>
    <w:link w:val="Char"/>
    <w:uiPriority w:val="99"/>
    <w:semiHidden/>
    <w:unhideWhenUsed/>
    <w:rsid w:val="00A00A8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0A80"/>
    <w:rPr>
      <w:sz w:val="18"/>
      <w:szCs w:val="18"/>
    </w:rPr>
  </w:style>
  <w:style w:type="character" w:styleId="a6">
    <w:name w:val="Strong"/>
    <w:basedOn w:val="a0"/>
    <w:uiPriority w:val="22"/>
    <w:qFormat/>
    <w:rsid w:val="003E42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93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465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5178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71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146062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14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8169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2018-01-18T09:36:00Z</dcterms:created>
  <dcterms:modified xsi:type="dcterms:W3CDTF">2018-02-01T09:16:00Z</dcterms:modified>
</cp:coreProperties>
</file>