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C97D73" w14:paraId="2EEFC1BA" w14:textId="77777777" w:rsidTr="00F970BA">
        <w:trPr>
          <w:trHeight w:val="401"/>
        </w:trPr>
        <w:tc>
          <w:tcPr>
            <w:tcW w:w="1862" w:type="dxa"/>
            <w:noWrap/>
            <w:vAlign w:val="center"/>
          </w:tcPr>
          <w:p w14:paraId="5AAB3F36" w14:textId="77777777" w:rsidR="00C97D73" w:rsidRDefault="00C97D73" w:rsidP="00F970BA">
            <w:pPr>
              <w:widowControl/>
              <w:spacing w:line="300" w:lineRule="auto"/>
              <w:jc w:val="right"/>
              <w:rPr>
                <w:rFonts w:ascii="宋体" w:hAnsi="宋体" w:cs="宋体" w:hint="eastAsia"/>
                <w:kern w:val="0"/>
              </w:rPr>
            </w:pPr>
            <w:bookmarkStart w:id="0" w:name="_Hlk89349460"/>
            <w:r>
              <w:rPr>
                <w:rFonts w:ascii="宋体" w:hAnsi="宋体" w:cs="宋体" w:hint="eastAsia"/>
                <w:kern w:val="0"/>
              </w:rPr>
              <w:t>学校代码：</w:t>
            </w:r>
          </w:p>
        </w:tc>
        <w:tc>
          <w:tcPr>
            <w:tcW w:w="2443" w:type="dxa"/>
            <w:noWrap/>
            <w:vAlign w:val="center"/>
          </w:tcPr>
          <w:p w14:paraId="76A4E4F0"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10255</w:t>
            </w:r>
          </w:p>
        </w:tc>
      </w:tr>
      <w:tr w:rsidR="00C97D73" w14:paraId="1E46BE2E" w14:textId="77777777" w:rsidTr="00F970BA">
        <w:trPr>
          <w:trHeight w:val="401"/>
        </w:trPr>
        <w:tc>
          <w:tcPr>
            <w:tcW w:w="1862" w:type="dxa"/>
            <w:noWrap/>
            <w:vAlign w:val="center"/>
          </w:tcPr>
          <w:p w14:paraId="3EE7BDD5" w14:textId="77777777" w:rsidR="00C97D73" w:rsidRDefault="00C97D73" w:rsidP="00F970BA">
            <w:pPr>
              <w:widowControl/>
              <w:spacing w:line="300" w:lineRule="auto"/>
              <w:jc w:val="right"/>
              <w:rPr>
                <w:rFonts w:ascii="宋体" w:hAnsi="宋体" w:cs="宋体" w:hint="eastAsia"/>
                <w:kern w:val="0"/>
              </w:rPr>
            </w:pPr>
            <w:r>
              <w:rPr>
                <w:rFonts w:ascii="宋体" w:hAnsi="宋体" w:cs="宋体" w:hint="eastAsia"/>
                <w:kern w:val="0"/>
              </w:rPr>
              <w:t xml:space="preserve">学 </w:t>
            </w:r>
            <w:r>
              <w:rPr>
                <w:rFonts w:ascii="宋体" w:hAnsi="宋体" w:cs="宋体"/>
                <w:kern w:val="0"/>
              </w:rPr>
              <w:t xml:space="preserve">   </w:t>
            </w:r>
            <w:r>
              <w:rPr>
                <w:rFonts w:ascii="宋体" w:hAnsi="宋体" w:cs="宋体" w:hint="eastAsia"/>
                <w:kern w:val="0"/>
              </w:rPr>
              <w:t>号：</w:t>
            </w:r>
          </w:p>
        </w:tc>
        <w:tc>
          <w:tcPr>
            <w:tcW w:w="2443" w:type="dxa"/>
            <w:noWrap/>
            <w:vAlign w:val="center"/>
          </w:tcPr>
          <w:p w14:paraId="5B6A763C"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2232833</w:t>
            </w:r>
          </w:p>
        </w:tc>
      </w:tr>
      <w:tr w:rsidR="00C97D73" w14:paraId="7CCAD6E5" w14:textId="77777777" w:rsidTr="00F970BA">
        <w:trPr>
          <w:trHeight w:val="401"/>
        </w:trPr>
        <w:tc>
          <w:tcPr>
            <w:tcW w:w="1862" w:type="dxa"/>
            <w:noWrap/>
            <w:vAlign w:val="center"/>
          </w:tcPr>
          <w:p w14:paraId="1AFAB125" w14:textId="77777777" w:rsidR="00C97D73" w:rsidRDefault="00C97D73" w:rsidP="00F970BA">
            <w:pPr>
              <w:spacing w:line="300" w:lineRule="auto"/>
              <w:jc w:val="right"/>
              <w:rPr>
                <w:rFonts w:ascii="宋体" w:hAnsi="宋体" w:cs="宋体" w:hint="eastAsia"/>
                <w:kern w:val="0"/>
                <w:szCs w:val="20"/>
              </w:rPr>
            </w:pPr>
            <w:r>
              <w:rPr>
                <w:rFonts w:ascii="宋体" w:hAnsi="宋体" w:cs="宋体" w:hint="eastAsia"/>
                <w:kern w:val="0"/>
                <w:szCs w:val="24"/>
              </w:rPr>
              <w:t>中图分类法：</w:t>
            </w:r>
          </w:p>
        </w:tc>
        <w:tc>
          <w:tcPr>
            <w:tcW w:w="2443" w:type="dxa"/>
            <w:noWrap/>
            <w:vAlign w:val="center"/>
          </w:tcPr>
          <w:p w14:paraId="1E6AA864"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TP391.1</w:t>
            </w:r>
          </w:p>
        </w:tc>
      </w:tr>
    </w:tbl>
    <w:p w14:paraId="0CA315D7" w14:textId="77777777" w:rsidR="00C97D73" w:rsidRDefault="00C97D73" w:rsidP="00C97D73">
      <w:pPr>
        <w:spacing w:line="300" w:lineRule="auto"/>
        <w:ind w:firstLine="720"/>
        <w:jc w:val="center"/>
        <w:rPr>
          <w:rFonts w:cs="宋体"/>
          <w:sz w:val="36"/>
          <w:szCs w:val="20"/>
        </w:rPr>
      </w:pPr>
    </w:p>
    <w:p w14:paraId="67899C50" w14:textId="77777777" w:rsidR="00C97D73" w:rsidRDefault="00C97D73" w:rsidP="00C97D73">
      <w:pPr>
        <w:spacing w:line="300" w:lineRule="auto"/>
        <w:jc w:val="center"/>
        <w:rPr>
          <w:rFonts w:cs="宋体"/>
          <w:sz w:val="36"/>
          <w:szCs w:val="20"/>
        </w:rPr>
      </w:pPr>
      <w:r>
        <w:rPr>
          <w:rFonts w:cs="宋体"/>
          <w:noProof/>
          <w:sz w:val="28"/>
          <w:szCs w:val="20"/>
        </w:rPr>
        <mc:AlternateContent>
          <mc:Choice Requires="wpg">
            <w:drawing>
              <wp:inline distT="0" distB="0" distL="114300" distR="114300" wp14:anchorId="6E1DC9B0" wp14:editId="07CF618C">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1D8F414F"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2" o:title="Untitled-2" gain="68267f" blacklevel="-.5" grayscale="t" bilevel="t"/>
                </v:shape>
                <w10:anchorlock/>
              </v:group>
            </w:pict>
          </mc:Fallback>
        </mc:AlternateContent>
      </w:r>
    </w:p>
    <w:p w14:paraId="253EA6A5" w14:textId="77777777" w:rsidR="00C97D73" w:rsidRDefault="00C97D73" w:rsidP="00C97D73">
      <w:pPr>
        <w:spacing w:line="300" w:lineRule="auto"/>
        <w:jc w:val="center"/>
        <w:rPr>
          <w:rFonts w:ascii="黑体" w:eastAsia="黑体" w:hAnsi="黑体" w:cs="宋体" w:hint="eastAsia"/>
          <w:b/>
          <w:bCs/>
          <w:sz w:val="44"/>
        </w:rPr>
      </w:pPr>
      <w:r>
        <w:rPr>
          <w:rFonts w:ascii="黑体" w:eastAsia="黑体" w:hAnsi="黑体" w:cs="宋体" w:hint="eastAsia"/>
          <w:b/>
          <w:bCs/>
          <w:sz w:val="44"/>
        </w:rPr>
        <w:t>学术学位</w:t>
      </w:r>
      <w:r>
        <w:rPr>
          <w:rFonts w:ascii="黑体" w:eastAsia="黑体" w:hAnsi="黑体" w:cs="宋体"/>
          <w:b/>
          <w:bCs/>
          <w:sz w:val="44"/>
        </w:rPr>
        <w:t>硕士学位论文</w:t>
      </w:r>
    </w:p>
    <w:p w14:paraId="6F8BCBE6" w14:textId="77777777" w:rsidR="00C97D73" w:rsidRPr="00D24F41" w:rsidRDefault="00C97D73" w:rsidP="00C97D73">
      <w:pPr>
        <w:spacing w:line="300" w:lineRule="auto"/>
      </w:pPr>
    </w:p>
    <w:p w14:paraId="611A2D17" w14:textId="77777777" w:rsidR="00C97D73" w:rsidRDefault="00C97D73" w:rsidP="00C97D73">
      <w:pPr>
        <w:spacing w:line="300" w:lineRule="auto"/>
      </w:pPr>
    </w:p>
    <w:p w14:paraId="4440B2FB" w14:textId="77777777" w:rsidR="00C97D73" w:rsidRPr="00BB5361" w:rsidRDefault="00C97D73" w:rsidP="00C97D73">
      <w:pPr>
        <w:spacing w:line="300" w:lineRule="auto"/>
        <w:jc w:val="center"/>
      </w:pPr>
      <w:r w:rsidRPr="00BB5361">
        <w:rPr>
          <w:rFonts w:ascii="宋体" w:eastAsia="黑体" w:hAnsi="宋体" w:cs="宋体"/>
          <w:bCs/>
          <w:sz w:val="44"/>
          <w:szCs w:val="20"/>
        </w:rPr>
        <w:t>基于大语言模型的文本到</w:t>
      </w:r>
      <w:r w:rsidRPr="00BB5361">
        <w:rPr>
          <w:rFonts w:eastAsia="黑体"/>
          <w:bCs/>
          <w:sz w:val="44"/>
          <w:szCs w:val="20"/>
        </w:rPr>
        <w:t>SQL</w:t>
      </w:r>
      <w:r w:rsidRPr="00BB5361">
        <w:rPr>
          <w:rFonts w:ascii="宋体" w:eastAsia="黑体" w:hAnsi="宋体" w:cs="宋体"/>
          <w:bCs/>
          <w:sz w:val="44"/>
          <w:szCs w:val="20"/>
        </w:rPr>
        <w:t>错误识别及纠正方法研究</w:t>
      </w:r>
    </w:p>
    <w:p w14:paraId="011F290B" w14:textId="77777777" w:rsidR="00C97D73" w:rsidRDefault="00C97D73" w:rsidP="00C97D73">
      <w:pPr>
        <w:spacing w:line="300" w:lineRule="auto"/>
      </w:pPr>
    </w:p>
    <w:p w14:paraId="23764704" w14:textId="77777777" w:rsidR="00C97D73" w:rsidRPr="00890CCD" w:rsidRDefault="00C97D73" w:rsidP="00C97D73">
      <w:pPr>
        <w:spacing w:line="300" w:lineRule="auto"/>
      </w:pPr>
    </w:p>
    <w:p w14:paraId="0B8F2AE4" w14:textId="77777777" w:rsidR="00C97D73" w:rsidRDefault="00C97D73" w:rsidP="00C97D73">
      <w:pPr>
        <w:spacing w:line="300" w:lineRule="auto"/>
      </w:pPr>
    </w:p>
    <w:p w14:paraId="0E6D21EB" w14:textId="77777777" w:rsidR="00C97D73" w:rsidRDefault="00C97D73" w:rsidP="00C97D73">
      <w:pPr>
        <w:spacing w:line="300" w:lineRule="auto"/>
      </w:pPr>
    </w:p>
    <w:p w14:paraId="0BBAEF3B" w14:textId="77777777" w:rsidR="00C97D73" w:rsidRPr="00813BA6" w:rsidRDefault="00C97D73" w:rsidP="00C97D73">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C97D73" w14:paraId="33B6C3B5" w14:textId="77777777" w:rsidTr="00F970BA">
        <w:trPr>
          <w:cantSplit/>
          <w:trHeight w:val="540"/>
          <w:jc w:val="center"/>
        </w:trPr>
        <w:tc>
          <w:tcPr>
            <w:tcW w:w="1806" w:type="dxa"/>
            <w:tcMar>
              <w:left w:w="0" w:type="dxa"/>
              <w:right w:w="0" w:type="dxa"/>
            </w:tcMar>
          </w:tcPr>
          <w:p w14:paraId="1D7864C5" w14:textId="77777777" w:rsidR="00C97D73" w:rsidRDefault="00C97D73" w:rsidP="00F970BA">
            <w:pPr>
              <w:adjustRightInd w:val="0"/>
              <w:spacing w:line="400" w:lineRule="exact"/>
              <w:jc w:val="distribute"/>
              <w:rPr>
                <w:rStyle w:val="-4"/>
                <w:rFonts w:hint="eastAsia"/>
              </w:rPr>
            </w:pPr>
            <w:bookmarkStart w:id="1" w:name="_Hlk71534830"/>
            <w:r>
              <w:rPr>
                <w:rStyle w:val="-4"/>
                <w:rFonts w:hint="eastAsia"/>
              </w:rPr>
              <w:t>学位申请人</w:t>
            </w:r>
          </w:p>
        </w:tc>
        <w:tc>
          <w:tcPr>
            <w:tcW w:w="186" w:type="dxa"/>
          </w:tcPr>
          <w:p w14:paraId="2EBE897C"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5EAD26CF" w14:textId="77777777" w:rsidR="00C97D73" w:rsidRDefault="00C97D73" w:rsidP="00F970BA">
            <w:pPr>
              <w:adjustRightInd w:val="0"/>
              <w:spacing w:line="400" w:lineRule="exact"/>
              <w:rPr>
                <w:rStyle w:val="-5"/>
              </w:rPr>
            </w:pPr>
            <w:r>
              <w:rPr>
                <w:rStyle w:val="-5"/>
                <w:rFonts w:hint="eastAsia"/>
              </w:rPr>
              <w:t>景红雨</w:t>
            </w:r>
          </w:p>
        </w:tc>
      </w:tr>
      <w:tr w:rsidR="00C97D73" w14:paraId="01BEEEE3" w14:textId="77777777" w:rsidTr="00F970BA">
        <w:trPr>
          <w:cantSplit/>
          <w:trHeight w:val="540"/>
          <w:jc w:val="center"/>
        </w:trPr>
        <w:tc>
          <w:tcPr>
            <w:tcW w:w="1806" w:type="dxa"/>
            <w:tcMar>
              <w:left w:w="0" w:type="dxa"/>
              <w:right w:w="0" w:type="dxa"/>
            </w:tcMar>
          </w:tcPr>
          <w:p w14:paraId="057EB326" w14:textId="77777777" w:rsidR="00C97D73" w:rsidRDefault="00C97D73" w:rsidP="00F970BA">
            <w:pPr>
              <w:adjustRightInd w:val="0"/>
              <w:spacing w:line="400" w:lineRule="exact"/>
              <w:jc w:val="distribute"/>
              <w:rPr>
                <w:rStyle w:val="-4"/>
                <w:rFonts w:hint="eastAsia"/>
              </w:rPr>
            </w:pPr>
            <w:r>
              <w:rPr>
                <w:rStyle w:val="-4"/>
                <w:rFonts w:hint="eastAsia"/>
              </w:rPr>
              <w:t>指导教师</w:t>
            </w:r>
          </w:p>
        </w:tc>
        <w:tc>
          <w:tcPr>
            <w:tcW w:w="186" w:type="dxa"/>
          </w:tcPr>
          <w:p w14:paraId="68AB7BB7"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15B5FD31" w14:textId="77777777" w:rsidR="00C97D73" w:rsidRDefault="00C97D73" w:rsidP="00F970BA">
            <w:pPr>
              <w:adjustRightInd w:val="0"/>
              <w:spacing w:line="400" w:lineRule="exact"/>
              <w:rPr>
                <w:rStyle w:val="-5"/>
              </w:rPr>
            </w:pPr>
            <w:r>
              <w:rPr>
                <w:rStyle w:val="-5"/>
                <w:rFonts w:hint="eastAsia"/>
              </w:rPr>
              <w:t>徐波</w:t>
            </w:r>
          </w:p>
        </w:tc>
      </w:tr>
      <w:tr w:rsidR="00C97D73" w14:paraId="5C183364" w14:textId="77777777" w:rsidTr="00F970BA">
        <w:trPr>
          <w:cantSplit/>
          <w:trHeight w:val="540"/>
          <w:jc w:val="center"/>
        </w:trPr>
        <w:tc>
          <w:tcPr>
            <w:tcW w:w="1806" w:type="dxa"/>
            <w:tcMar>
              <w:left w:w="0" w:type="dxa"/>
              <w:right w:w="0" w:type="dxa"/>
            </w:tcMar>
          </w:tcPr>
          <w:p w14:paraId="14DF22C7" w14:textId="77777777" w:rsidR="00C97D73" w:rsidRDefault="00C97D73" w:rsidP="00F970BA">
            <w:pPr>
              <w:adjustRightInd w:val="0"/>
              <w:spacing w:line="400" w:lineRule="exact"/>
              <w:jc w:val="distribute"/>
              <w:rPr>
                <w:rStyle w:val="-4"/>
                <w:rFonts w:hint="eastAsia"/>
              </w:rPr>
            </w:pPr>
            <w:r>
              <w:rPr>
                <w:rStyle w:val="-4"/>
                <w:rFonts w:hint="eastAsia"/>
              </w:rPr>
              <w:t>学术学位类别</w:t>
            </w:r>
          </w:p>
        </w:tc>
        <w:tc>
          <w:tcPr>
            <w:tcW w:w="186" w:type="dxa"/>
          </w:tcPr>
          <w:p w14:paraId="4F45FB7E"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ACE0164" w14:textId="77777777" w:rsidR="00C97D73" w:rsidRDefault="00C97D73" w:rsidP="00F970BA">
            <w:pPr>
              <w:adjustRightInd w:val="0"/>
              <w:spacing w:line="400" w:lineRule="exact"/>
              <w:rPr>
                <w:rStyle w:val="-5"/>
              </w:rPr>
            </w:pPr>
            <w:r>
              <w:rPr>
                <w:rStyle w:val="-5"/>
                <w:rFonts w:hint="eastAsia"/>
              </w:rPr>
              <w:t>计算机科学与技术</w:t>
            </w:r>
          </w:p>
        </w:tc>
      </w:tr>
      <w:tr w:rsidR="00C97D73" w14:paraId="236EE7EA" w14:textId="77777777" w:rsidTr="00F970BA">
        <w:trPr>
          <w:cantSplit/>
          <w:trHeight w:val="540"/>
          <w:jc w:val="center"/>
        </w:trPr>
        <w:tc>
          <w:tcPr>
            <w:tcW w:w="1806" w:type="dxa"/>
            <w:tcMar>
              <w:left w:w="0" w:type="dxa"/>
              <w:right w:w="0" w:type="dxa"/>
            </w:tcMar>
          </w:tcPr>
          <w:p w14:paraId="277869E8" w14:textId="77777777" w:rsidR="00C97D73" w:rsidRDefault="00C97D73" w:rsidP="00F970BA">
            <w:pPr>
              <w:adjustRightInd w:val="0"/>
              <w:spacing w:line="400" w:lineRule="exact"/>
              <w:jc w:val="distribute"/>
              <w:rPr>
                <w:rStyle w:val="-4"/>
                <w:rFonts w:hint="eastAsia"/>
              </w:rPr>
            </w:pPr>
            <w:r>
              <w:rPr>
                <w:rStyle w:val="-4"/>
                <w:rFonts w:hint="eastAsia"/>
              </w:rPr>
              <w:t>研 究 方 向</w:t>
            </w:r>
          </w:p>
        </w:tc>
        <w:tc>
          <w:tcPr>
            <w:tcW w:w="186" w:type="dxa"/>
          </w:tcPr>
          <w:p w14:paraId="5183B64F"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4F5C40C" w14:textId="77777777" w:rsidR="00C97D73" w:rsidRDefault="00C97D73" w:rsidP="00F970BA">
            <w:pPr>
              <w:adjustRightInd w:val="0"/>
              <w:spacing w:line="400" w:lineRule="exact"/>
              <w:rPr>
                <w:rStyle w:val="-5"/>
              </w:rPr>
            </w:pPr>
            <w:r>
              <w:rPr>
                <w:rStyle w:val="-5"/>
                <w:rFonts w:hint="eastAsia"/>
              </w:rPr>
              <w:t>自然语言处理</w:t>
            </w:r>
          </w:p>
        </w:tc>
      </w:tr>
      <w:tr w:rsidR="00C97D73" w14:paraId="0C78EBDD" w14:textId="77777777" w:rsidTr="00F970BA">
        <w:trPr>
          <w:cantSplit/>
          <w:trHeight w:val="540"/>
          <w:jc w:val="center"/>
        </w:trPr>
        <w:tc>
          <w:tcPr>
            <w:tcW w:w="1806" w:type="dxa"/>
            <w:tcMar>
              <w:left w:w="0" w:type="dxa"/>
              <w:right w:w="0" w:type="dxa"/>
            </w:tcMar>
          </w:tcPr>
          <w:p w14:paraId="70C3B088" w14:textId="77777777" w:rsidR="00C97D73" w:rsidRDefault="00C97D73" w:rsidP="00F970BA">
            <w:pPr>
              <w:adjustRightInd w:val="0"/>
              <w:spacing w:line="400" w:lineRule="exact"/>
              <w:jc w:val="distribute"/>
              <w:rPr>
                <w:rStyle w:val="-4"/>
                <w:rFonts w:hint="eastAsia"/>
              </w:rPr>
            </w:pPr>
            <w:r>
              <w:rPr>
                <w:rStyle w:val="-4"/>
                <w:rFonts w:hint="eastAsia"/>
              </w:rPr>
              <w:t>所在学院</w:t>
            </w:r>
          </w:p>
        </w:tc>
        <w:tc>
          <w:tcPr>
            <w:tcW w:w="186" w:type="dxa"/>
          </w:tcPr>
          <w:p w14:paraId="1E5837E9"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3965ABB4" w14:textId="77777777" w:rsidR="00C97D73" w:rsidRDefault="00C97D73" w:rsidP="00F970BA">
            <w:pPr>
              <w:adjustRightInd w:val="0"/>
              <w:spacing w:line="400" w:lineRule="exact"/>
              <w:rPr>
                <w:rStyle w:val="-5"/>
              </w:rPr>
            </w:pPr>
            <w:r>
              <w:rPr>
                <w:rStyle w:val="-5"/>
                <w:rFonts w:hint="eastAsia"/>
              </w:rPr>
              <w:t>信息与智能科学学院</w:t>
            </w:r>
          </w:p>
        </w:tc>
      </w:tr>
      <w:tr w:rsidR="00C97D73" w14:paraId="32004B81" w14:textId="77777777" w:rsidTr="00F970BA">
        <w:trPr>
          <w:cantSplit/>
          <w:trHeight w:val="540"/>
          <w:jc w:val="center"/>
        </w:trPr>
        <w:tc>
          <w:tcPr>
            <w:tcW w:w="1806" w:type="dxa"/>
            <w:tcMar>
              <w:left w:w="0" w:type="dxa"/>
              <w:right w:w="0" w:type="dxa"/>
            </w:tcMar>
          </w:tcPr>
          <w:p w14:paraId="15FD3E1A" w14:textId="77777777" w:rsidR="00C97D73" w:rsidRDefault="00C97D73" w:rsidP="00F970BA">
            <w:pPr>
              <w:adjustRightInd w:val="0"/>
              <w:spacing w:line="400" w:lineRule="exact"/>
              <w:jc w:val="distribute"/>
              <w:rPr>
                <w:rStyle w:val="-4"/>
                <w:rFonts w:hint="eastAsia"/>
              </w:rPr>
            </w:pPr>
            <w:r>
              <w:rPr>
                <w:rStyle w:val="-4"/>
                <w:rFonts w:hint="eastAsia"/>
              </w:rPr>
              <w:t>提交日期</w:t>
            </w:r>
          </w:p>
        </w:tc>
        <w:tc>
          <w:tcPr>
            <w:tcW w:w="186" w:type="dxa"/>
          </w:tcPr>
          <w:p w14:paraId="2F44237E"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64126D84" w14:textId="77777777" w:rsidR="00C97D73" w:rsidRDefault="00C97D73" w:rsidP="00F970BA">
            <w:pPr>
              <w:adjustRightInd w:val="0"/>
              <w:spacing w:line="400" w:lineRule="exact"/>
              <w:rPr>
                <w:rStyle w:val="-5"/>
              </w:rPr>
            </w:pPr>
            <w:r>
              <w:rPr>
                <w:rStyle w:val="-5"/>
                <w:rFonts w:hint="eastAsia"/>
              </w:rPr>
              <w:t>2026</w:t>
            </w:r>
            <w:r>
              <w:rPr>
                <w:rStyle w:val="-5"/>
                <w:rFonts w:hint="eastAsia"/>
              </w:rPr>
              <w:t>年</w:t>
            </w:r>
            <w:r>
              <w:rPr>
                <w:rStyle w:val="-5"/>
              </w:rPr>
              <w:t>5</w:t>
            </w:r>
            <w:r>
              <w:rPr>
                <w:rStyle w:val="-5"/>
                <w:rFonts w:hint="eastAsia"/>
              </w:rPr>
              <w:t>月</w:t>
            </w:r>
          </w:p>
        </w:tc>
      </w:tr>
      <w:bookmarkEnd w:id="1"/>
    </w:tbl>
    <w:p w14:paraId="505D5294" w14:textId="77777777" w:rsidR="00C97D73" w:rsidRDefault="00C97D73" w:rsidP="00C97D73">
      <w:pPr>
        <w:sectPr w:rsidR="00C97D73" w:rsidSect="00C97D73">
          <w:headerReference w:type="even" r:id="rId13"/>
          <w:headerReference w:type="default" r:id="rId14"/>
          <w:footerReference w:type="even" r:id="rId15"/>
          <w:footerReference w:type="default" r:id="rId16"/>
          <w:headerReference w:type="first" r:id="rId17"/>
          <w:footerReference w:type="first" r:id="rId18"/>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C97D73" w14:paraId="172796B8" w14:textId="77777777" w:rsidTr="00F970BA">
        <w:trPr>
          <w:trHeight w:val="401"/>
        </w:trPr>
        <w:tc>
          <w:tcPr>
            <w:tcW w:w="2126" w:type="dxa"/>
            <w:noWrap/>
            <w:vAlign w:val="center"/>
          </w:tcPr>
          <w:p w14:paraId="2735D2E1" w14:textId="77777777" w:rsidR="00C97D73" w:rsidRDefault="00C97D73" w:rsidP="00F970BA">
            <w:pPr>
              <w:widowControl/>
              <w:spacing w:line="300" w:lineRule="auto"/>
              <w:jc w:val="center"/>
              <w:rPr>
                <w:kern w:val="0"/>
              </w:rPr>
            </w:pPr>
            <w:r>
              <w:rPr>
                <w:kern w:val="0"/>
              </w:rPr>
              <w:lastRenderedPageBreak/>
              <w:t>University Code</w:t>
            </w:r>
            <w:r>
              <w:rPr>
                <w:rFonts w:hint="eastAsia"/>
                <w:kern w:val="0"/>
              </w:rPr>
              <w:t>:</w:t>
            </w:r>
          </w:p>
        </w:tc>
        <w:tc>
          <w:tcPr>
            <w:tcW w:w="2443" w:type="dxa"/>
            <w:noWrap/>
            <w:vAlign w:val="center"/>
          </w:tcPr>
          <w:p w14:paraId="56E7D6C8" w14:textId="77777777" w:rsidR="00C97D73" w:rsidRDefault="00C97D73" w:rsidP="00F970BA">
            <w:pPr>
              <w:widowControl/>
              <w:spacing w:line="300" w:lineRule="auto"/>
              <w:jc w:val="left"/>
              <w:rPr>
                <w:kern w:val="0"/>
              </w:rPr>
            </w:pPr>
            <w:r>
              <w:rPr>
                <w:kern w:val="0"/>
              </w:rPr>
              <w:t>10255</w:t>
            </w:r>
          </w:p>
        </w:tc>
      </w:tr>
      <w:tr w:rsidR="00C97D73" w14:paraId="514146E9" w14:textId="77777777" w:rsidTr="00F970BA">
        <w:trPr>
          <w:trHeight w:val="401"/>
        </w:trPr>
        <w:tc>
          <w:tcPr>
            <w:tcW w:w="2126" w:type="dxa"/>
            <w:noWrap/>
            <w:vAlign w:val="center"/>
          </w:tcPr>
          <w:p w14:paraId="64CDBF13" w14:textId="77777777" w:rsidR="00C97D73" w:rsidRDefault="00C97D73" w:rsidP="00F970BA">
            <w:pPr>
              <w:widowControl/>
              <w:spacing w:line="300" w:lineRule="auto"/>
              <w:ind w:firstLineChars="250" w:firstLine="600"/>
              <w:jc w:val="center"/>
              <w:rPr>
                <w:kern w:val="0"/>
              </w:rPr>
            </w:pPr>
            <w:r>
              <w:rPr>
                <w:kern w:val="0"/>
              </w:rPr>
              <w:t>Student ID:</w:t>
            </w:r>
          </w:p>
        </w:tc>
        <w:tc>
          <w:tcPr>
            <w:tcW w:w="2443" w:type="dxa"/>
            <w:noWrap/>
            <w:vAlign w:val="center"/>
          </w:tcPr>
          <w:p w14:paraId="44281884" w14:textId="77777777" w:rsidR="00C97D73" w:rsidRDefault="00C97D73" w:rsidP="00F970BA">
            <w:pPr>
              <w:widowControl/>
              <w:spacing w:line="300" w:lineRule="auto"/>
              <w:jc w:val="left"/>
              <w:rPr>
                <w:kern w:val="0"/>
              </w:rPr>
            </w:pPr>
            <w:r>
              <w:rPr>
                <w:rFonts w:ascii="宋体" w:hAnsi="宋体" w:cs="宋体" w:hint="eastAsia"/>
                <w:kern w:val="0"/>
              </w:rPr>
              <w:t>2232833</w:t>
            </w:r>
          </w:p>
        </w:tc>
      </w:tr>
      <w:tr w:rsidR="00C97D73" w14:paraId="41CCA178" w14:textId="77777777" w:rsidTr="00F970BA">
        <w:trPr>
          <w:trHeight w:val="401"/>
        </w:trPr>
        <w:tc>
          <w:tcPr>
            <w:tcW w:w="2126" w:type="dxa"/>
            <w:noWrap/>
            <w:vAlign w:val="center"/>
          </w:tcPr>
          <w:p w14:paraId="504A3302" w14:textId="77777777" w:rsidR="00C97D73" w:rsidRDefault="00C97D73" w:rsidP="00F970BA">
            <w:pPr>
              <w:widowControl/>
              <w:spacing w:line="300" w:lineRule="auto"/>
              <w:ind w:firstLineChars="250" w:firstLine="600"/>
              <w:jc w:val="center"/>
              <w:rPr>
                <w:kern w:val="0"/>
              </w:rPr>
            </w:pPr>
            <w:r>
              <w:rPr>
                <w:kern w:val="0"/>
              </w:rPr>
              <w:t>CLC Index:</w:t>
            </w:r>
          </w:p>
        </w:tc>
        <w:tc>
          <w:tcPr>
            <w:tcW w:w="2443" w:type="dxa"/>
            <w:noWrap/>
            <w:vAlign w:val="center"/>
          </w:tcPr>
          <w:p w14:paraId="4993AFD0" w14:textId="77777777" w:rsidR="00C97D73" w:rsidRDefault="00C97D73" w:rsidP="00F970BA">
            <w:pPr>
              <w:widowControl/>
              <w:spacing w:line="300" w:lineRule="auto"/>
              <w:jc w:val="left"/>
              <w:rPr>
                <w:kern w:val="0"/>
              </w:rPr>
            </w:pPr>
            <w:r>
              <w:rPr>
                <w:rFonts w:hint="eastAsia"/>
                <w:kern w:val="0"/>
              </w:rPr>
              <w:t>TP391.1</w:t>
            </w:r>
          </w:p>
        </w:tc>
      </w:tr>
    </w:tbl>
    <w:p w14:paraId="625B4971" w14:textId="77777777" w:rsidR="00C97D73" w:rsidRDefault="00C97D73" w:rsidP="00C97D73">
      <w:pPr>
        <w:spacing w:line="300" w:lineRule="auto"/>
        <w:ind w:rightChars="646" w:right="1550" w:firstLine="720"/>
        <w:jc w:val="right"/>
        <w:rPr>
          <w:rFonts w:cs="宋体"/>
          <w:sz w:val="36"/>
          <w:szCs w:val="20"/>
        </w:rPr>
      </w:pPr>
      <w:r>
        <w:rPr>
          <w:rFonts w:cs="宋体"/>
          <w:noProof/>
          <w:sz w:val="28"/>
          <w:szCs w:val="20"/>
        </w:rPr>
        <mc:AlternateContent>
          <mc:Choice Requires="wpg">
            <w:drawing>
              <wp:anchor distT="0" distB="0" distL="114300" distR="114300" simplePos="0" relativeHeight="251659264" behindDoc="0" locked="0" layoutInCell="1" allowOverlap="1" wp14:anchorId="39DDEE09" wp14:editId="12018F43">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054F495E"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2" o:title="Untitled-2" gain="68267f" blacklevel="-.5" grayscale="t" bilevel="t"/>
                </v:shape>
                <w10:wrap type="topAndBottom"/>
              </v:group>
            </w:pict>
          </mc:Fallback>
        </mc:AlternateContent>
      </w:r>
    </w:p>
    <w:p w14:paraId="631D4D83" w14:textId="77777777" w:rsidR="00C97D73" w:rsidRDefault="00C97D73" w:rsidP="00C97D73">
      <w:pPr>
        <w:spacing w:line="300" w:lineRule="auto"/>
        <w:ind w:rightChars="1254" w:right="3010" w:firstLine="720"/>
        <w:jc w:val="right"/>
        <w:rPr>
          <w:rFonts w:cs="宋体"/>
          <w:sz w:val="36"/>
          <w:szCs w:val="20"/>
        </w:rPr>
      </w:pPr>
    </w:p>
    <w:p w14:paraId="76339625" w14:textId="77777777" w:rsidR="00C97D73" w:rsidRDefault="00C97D73" w:rsidP="00C97D73">
      <w:pPr>
        <w:jc w:val="center"/>
        <w:rPr>
          <w:b/>
          <w:sz w:val="44"/>
          <w:szCs w:val="44"/>
        </w:rPr>
      </w:pPr>
      <w:r w:rsidRPr="005A542F">
        <w:rPr>
          <w:b/>
          <w:sz w:val="44"/>
          <w:szCs w:val="44"/>
        </w:rPr>
        <w:t>ACADEMIC</w:t>
      </w:r>
      <w:r>
        <w:rPr>
          <w:b/>
          <w:color w:val="FF0000"/>
          <w:sz w:val="44"/>
          <w:szCs w:val="44"/>
        </w:rPr>
        <w:t xml:space="preserve"> </w:t>
      </w:r>
      <w:r w:rsidRPr="00332FA3">
        <w:rPr>
          <w:rFonts w:hint="eastAsia"/>
          <w:b/>
          <w:color w:val="000000" w:themeColor="text1"/>
          <w:sz w:val="44"/>
          <w:szCs w:val="44"/>
        </w:rPr>
        <w:t>MASTER</w:t>
      </w:r>
      <w:r>
        <w:rPr>
          <w:rFonts w:hint="eastAsia"/>
          <w:b/>
          <w:sz w:val="44"/>
          <w:szCs w:val="44"/>
        </w:rPr>
        <w:t xml:space="preserve"> DISSERTATION</w:t>
      </w:r>
    </w:p>
    <w:p w14:paraId="3413F770" w14:textId="77777777" w:rsidR="00C97D73" w:rsidRDefault="00C97D73" w:rsidP="00C97D73">
      <w:pPr>
        <w:pStyle w:val="-8"/>
        <w:rPr>
          <w:rFonts w:eastAsia="宋体"/>
        </w:rPr>
      </w:pPr>
    </w:p>
    <w:p w14:paraId="7D085009" w14:textId="77777777" w:rsidR="00C97D73" w:rsidRPr="00BB5361" w:rsidRDefault="00C97D73" w:rsidP="00C97D73">
      <w:pPr>
        <w:adjustRightInd w:val="0"/>
        <w:spacing w:line="300" w:lineRule="auto"/>
        <w:jc w:val="center"/>
        <w:rPr>
          <w:rFonts w:eastAsiaTheme="minorEastAsia"/>
          <w:b/>
          <w:bCs/>
          <w:sz w:val="44"/>
          <w:szCs w:val="44"/>
        </w:rPr>
      </w:pPr>
      <w:r w:rsidRPr="00BB5361">
        <w:rPr>
          <w:rFonts w:eastAsia="Times New Roman"/>
          <w:b/>
          <w:bCs/>
          <w:sz w:val="44"/>
          <w:szCs w:val="44"/>
        </w:rPr>
        <w:t>Research on Text-to-SQL Error Identification and Correction Methods Based on Large Language Models</w:t>
      </w:r>
    </w:p>
    <w:p w14:paraId="42F36CFE" w14:textId="77777777" w:rsidR="00C97D73" w:rsidRDefault="00C97D73" w:rsidP="00C97D73">
      <w:pPr>
        <w:spacing w:line="300" w:lineRule="auto"/>
      </w:pPr>
    </w:p>
    <w:p w14:paraId="0FA932B4" w14:textId="77777777" w:rsidR="00C97D73" w:rsidRDefault="00C97D73" w:rsidP="00C97D73">
      <w:pPr>
        <w:spacing w:line="300" w:lineRule="auto"/>
      </w:pPr>
    </w:p>
    <w:tbl>
      <w:tblPr>
        <w:tblW w:w="0" w:type="auto"/>
        <w:jc w:val="center"/>
        <w:tblLook w:val="04A0" w:firstRow="1" w:lastRow="0" w:firstColumn="1" w:lastColumn="0" w:noHBand="0" w:noVBand="1"/>
      </w:tblPr>
      <w:tblGrid>
        <w:gridCol w:w="2740"/>
        <w:gridCol w:w="5285"/>
      </w:tblGrid>
      <w:tr w:rsidR="00C97D73" w14:paraId="3A3D443B" w14:textId="77777777" w:rsidTr="00F970BA">
        <w:trPr>
          <w:jc w:val="center"/>
        </w:trPr>
        <w:tc>
          <w:tcPr>
            <w:tcW w:w="0" w:type="auto"/>
            <w:vAlign w:val="center"/>
          </w:tcPr>
          <w:p w14:paraId="690AE27A" w14:textId="77777777" w:rsidR="00C97D73" w:rsidRDefault="00C97D73" w:rsidP="00F970BA">
            <w:pPr>
              <w:adjustRightInd w:val="0"/>
              <w:spacing w:line="440" w:lineRule="exact"/>
              <w:rPr>
                <w:rStyle w:val="-9"/>
              </w:rPr>
            </w:pPr>
            <w:r>
              <w:rPr>
                <w:rStyle w:val="-9"/>
                <w:rFonts w:hint="eastAsia"/>
              </w:rPr>
              <w:t>Candidate</w:t>
            </w:r>
            <w:r>
              <w:rPr>
                <w:rStyle w:val="-9"/>
                <w:rFonts w:hint="eastAsia"/>
              </w:rPr>
              <w:t>：</w:t>
            </w:r>
          </w:p>
        </w:tc>
        <w:tc>
          <w:tcPr>
            <w:tcW w:w="0" w:type="auto"/>
            <w:vAlign w:val="center"/>
          </w:tcPr>
          <w:p w14:paraId="619F6046" w14:textId="77777777" w:rsidR="00C97D73" w:rsidRDefault="00C97D73" w:rsidP="00F970BA">
            <w:pPr>
              <w:spacing w:before="120" w:after="120" w:line="300" w:lineRule="auto"/>
              <w:rPr>
                <w:sz w:val="28"/>
              </w:rPr>
            </w:pPr>
            <w:r>
              <w:rPr>
                <w:rFonts w:hint="eastAsia"/>
                <w:sz w:val="28"/>
              </w:rPr>
              <w:t xml:space="preserve">Hongyu </w:t>
            </w:r>
            <w:r>
              <w:rPr>
                <w:sz w:val="28"/>
              </w:rPr>
              <w:t>J</w:t>
            </w:r>
            <w:r>
              <w:rPr>
                <w:rFonts w:hint="eastAsia"/>
                <w:sz w:val="28"/>
              </w:rPr>
              <w:t>i</w:t>
            </w:r>
            <w:r>
              <w:rPr>
                <w:sz w:val="28"/>
              </w:rPr>
              <w:t>ng</w:t>
            </w:r>
          </w:p>
        </w:tc>
      </w:tr>
      <w:tr w:rsidR="00C97D73" w14:paraId="50FE6B07" w14:textId="77777777" w:rsidTr="00F970BA">
        <w:trPr>
          <w:jc w:val="center"/>
        </w:trPr>
        <w:tc>
          <w:tcPr>
            <w:tcW w:w="0" w:type="auto"/>
            <w:vAlign w:val="center"/>
          </w:tcPr>
          <w:p w14:paraId="5B6F6D5D" w14:textId="77777777" w:rsidR="00C97D73" w:rsidRDefault="00C97D73" w:rsidP="00F970BA">
            <w:pPr>
              <w:adjustRightInd w:val="0"/>
              <w:spacing w:line="440" w:lineRule="exact"/>
              <w:rPr>
                <w:rStyle w:val="-9"/>
              </w:rPr>
            </w:pPr>
            <w:r>
              <w:rPr>
                <w:rStyle w:val="-9"/>
                <w:rFonts w:hint="eastAsia"/>
              </w:rPr>
              <w:t>Supervisor</w:t>
            </w:r>
            <w:r>
              <w:rPr>
                <w:rStyle w:val="-9"/>
                <w:rFonts w:hint="eastAsia"/>
              </w:rPr>
              <w:t>：</w:t>
            </w:r>
          </w:p>
        </w:tc>
        <w:tc>
          <w:tcPr>
            <w:tcW w:w="0" w:type="auto"/>
            <w:vAlign w:val="center"/>
          </w:tcPr>
          <w:p w14:paraId="5CC37222" w14:textId="77777777" w:rsidR="00C97D73" w:rsidRDefault="00C97D73" w:rsidP="00F970BA">
            <w:pPr>
              <w:spacing w:before="120" w:after="120" w:line="300" w:lineRule="auto"/>
              <w:rPr>
                <w:sz w:val="28"/>
              </w:rPr>
            </w:pPr>
            <w:r>
              <w:rPr>
                <w:rStyle w:val="-5"/>
                <w:rFonts w:hint="eastAsia"/>
              </w:rPr>
              <w:t>Bo Xu</w:t>
            </w:r>
          </w:p>
        </w:tc>
      </w:tr>
      <w:tr w:rsidR="00C97D73" w14:paraId="789458B4" w14:textId="77777777" w:rsidTr="00F970BA">
        <w:trPr>
          <w:jc w:val="center"/>
        </w:trPr>
        <w:tc>
          <w:tcPr>
            <w:tcW w:w="0" w:type="auto"/>
            <w:vAlign w:val="center"/>
          </w:tcPr>
          <w:p w14:paraId="4B5CBBDE" w14:textId="77777777" w:rsidR="00C97D73" w:rsidRDefault="00C97D73" w:rsidP="00F970BA">
            <w:pPr>
              <w:adjustRightInd w:val="0"/>
              <w:spacing w:line="440" w:lineRule="exact"/>
              <w:rPr>
                <w:rStyle w:val="-9"/>
              </w:rPr>
            </w:pPr>
            <w:r>
              <w:rPr>
                <w:rFonts w:hint="eastAsia"/>
                <w:b/>
                <w:bCs/>
                <w:sz w:val="28"/>
                <w:szCs w:val="28"/>
              </w:rPr>
              <w:t>Major</w:t>
            </w:r>
            <w:r>
              <w:rPr>
                <w:rStyle w:val="-9"/>
                <w:rFonts w:hint="eastAsia"/>
              </w:rPr>
              <w:t>：</w:t>
            </w:r>
          </w:p>
        </w:tc>
        <w:tc>
          <w:tcPr>
            <w:tcW w:w="0" w:type="auto"/>
            <w:vAlign w:val="center"/>
          </w:tcPr>
          <w:p w14:paraId="3FA002B3" w14:textId="77777777" w:rsidR="00C97D73" w:rsidRDefault="00C97D73" w:rsidP="00F970BA">
            <w:pPr>
              <w:spacing w:before="120" w:after="120" w:line="300" w:lineRule="auto"/>
              <w:rPr>
                <w:sz w:val="28"/>
              </w:rPr>
            </w:pPr>
            <w:r w:rsidRPr="00030F79">
              <w:rPr>
                <w:sz w:val="28"/>
              </w:rPr>
              <w:t>Computer Science and Technology</w:t>
            </w:r>
          </w:p>
        </w:tc>
      </w:tr>
      <w:tr w:rsidR="00C97D73" w14:paraId="6316578F" w14:textId="77777777" w:rsidTr="00F970BA">
        <w:trPr>
          <w:jc w:val="center"/>
        </w:trPr>
        <w:tc>
          <w:tcPr>
            <w:tcW w:w="0" w:type="auto"/>
            <w:vAlign w:val="center"/>
          </w:tcPr>
          <w:p w14:paraId="6E1BDCC3" w14:textId="77777777" w:rsidR="00C97D73" w:rsidRDefault="00C97D73" w:rsidP="00F970BA">
            <w:pPr>
              <w:adjustRightInd w:val="0"/>
              <w:spacing w:line="440" w:lineRule="exact"/>
              <w:rPr>
                <w:rStyle w:val="-9"/>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3DF109EB" w14:textId="77777777" w:rsidR="00C97D73" w:rsidRDefault="00C97D73" w:rsidP="00F970BA">
            <w:pPr>
              <w:spacing w:before="120" w:after="120" w:line="300" w:lineRule="auto"/>
              <w:rPr>
                <w:sz w:val="28"/>
              </w:rPr>
            </w:pPr>
            <w:r>
              <w:rPr>
                <w:rFonts w:hint="eastAsia"/>
                <w:sz w:val="28"/>
              </w:rPr>
              <w:t>Natural Language Processing</w:t>
            </w:r>
          </w:p>
        </w:tc>
      </w:tr>
      <w:tr w:rsidR="00C97D73" w14:paraId="0AD6BE62" w14:textId="77777777" w:rsidTr="00F970BA">
        <w:trPr>
          <w:jc w:val="center"/>
        </w:trPr>
        <w:tc>
          <w:tcPr>
            <w:tcW w:w="0" w:type="auto"/>
            <w:vAlign w:val="center"/>
          </w:tcPr>
          <w:p w14:paraId="6B29E4F5" w14:textId="77777777" w:rsidR="00C97D73" w:rsidRDefault="00C97D73" w:rsidP="00F970BA">
            <w:pPr>
              <w:adjustRightInd w:val="0"/>
              <w:spacing w:line="440" w:lineRule="exact"/>
              <w:rPr>
                <w:rStyle w:val="-9"/>
              </w:rPr>
            </w:pPr>
            <w:r>
              <w:rPr>
                <w:rStyle w:val="-9"/>
                <w:rFonts w:hint="eastAsia"/>
              </w:rPr>
              <w:t>Affiliation</w:t>
            </w:r>
            <w:r>
              <w:rPr>
                <w:rStyle w:val="-9"/>
                <w:rFonts w:hint="eastAsia"/>
              </w:rPr>
              <w:t>：</w:t>
            </w:r>
          </w:p>
        </w:tc>
        <w:tc>
          <w:tcPr>
            <w:tcW w:w="0" w:type="auto"/>
            <w:vAlign w:val="center"/>
          </w:tcPr>
          <w:p w14:paraId="41418D4E" w14:textId="77777777" w:rsidR="00C97D73" w:rsidRDefault="00C97D73" w:rsidP="00F970BA">
            <w:pPr>
              <w:spacing w:before="120" w:after="120" w:line="300" w:lineRule="auto"/>
              <w:rPr>
                <w:sz w:val="28"/>
              </w:rPr>
            </w:pPr>
            <w:r>
              <w:rPr>
                <w:rFonts w:hint="eastAsia"/>
                <w:sz w:val="28"/>
              </w:rPr>
              <w:t>School of Computer Science and Technology</w:t>
            </w:r>
          </w:p>
        </w:tc>
      </w:tr>
      <w:tr w:rsidR="00C97D73" w14:paraId="7BDD2693" w14:textId="77777777" w:rsidTr="00F970BA">
        <w:trPr>
          <w:jc w:val="center"/>
        </w:trPr>
        <w:tc>
          <w:tcPr>
            <w:tcW w:w="0" w:type="auto"/>
            <w:vAlign w:val="center"/>
          </w:tcPr>
          <w:p w14:paraId="6B526F4B" w14:textId="77777777" w:rsidR="00C97D73" w:rsidRDefault="00C97D73" w:rsidP="00F970BA">
            <w:pPr>
              <w:adjustRightInd w:val="0"/>
              <w:spacing w:line="440" w:lineRule="exact"/>
              <w:rPr>
                <w:rStyle w:val="-9"/>
              </w:rPr>
            </w:pPr>
            <w:r>
              <w:rPr>
                <w:rStyle w:val="-9"/>
                <w:rFonts w:hint="eastAsia"/>
              </w:rPr>
              <w:t>Date of Submit</w:t>
            </w:r>
            <w:r>
              <w:rPr>
                <w:rStyle w:val="-9"/>
                <w:rFonts w:hint="eastAsia"/>
              </w:rPr>
              <w:t>：</w:t>
            </w:r>
          </w:p>
        </w:tc>
        <w:tc>
          <w:tcPr>
            <w:tcW w:w="0" w:type="auto"/>
            <w:vAlign w:val="center"/>
          </w:tcPr>
          <w:p w14:paraId="54848B34" w14:textId="77777777" w:rsidR="00C97D73" w:rsidRDefault="00C97D73" w:rsidP="00F970BA">
            <w:pPr>
              <w:spacing w:before="120" w:after="120" w:line="300" w:lineRule="auto"/>
              <w:rPr>
                <w:sz w:val="28"/>
              </w:rPr>
            </w:pPr>
            <w:r>
              <w:rPr>
                <w:sz w:val="28"/>
              </w:rPr>
              <w:t>M</w:t>
            </w:r>
            <w:r>
              <w:rPr>
                <w:rFonts w:hint="eastAsia"/>
                <w:sz w:val="28"/>
              </w:rPr>
              <w:t>ay, 2026</w:t>
            </w:r>
          </w:p>
        </w:tc>
      </w:tr>
    </w:tbl>
    <w:p w14:paraId="617F2DCC" w14:textId="77777777" w:rsidR="00AA339D" w:rsidRDefault="00AA339D" w:rsidP="008A5355">
      <w:pPr>
        <w:spacing w:line="276" w:lineRule="auto"/>
        <w:ind w:firstLine="643"/>
        <w:jc w:val="center"/>
        <w:rPr>
          <w:rFonts w:eastAsia="黑体"/>
          <w:b/>
          <w:sz w:val="32"/>
        </w:rPr>
        <w:sectPr w:rsidR="00AA339D">
          <w:headerReference w:type="default" r:id="rId19"/>
          <w:footerReference w:type="default" r:id="rId20"/>
          <w:pgSz w:w="11906" w:h="16838"/>
          <w:pgMar w:top="1984" w:right="1587" w:bottom="2268" w:left="1587" w:header="1417" w:footer="1701" w:gutter="283"/>
          <w:pgNumType w:fmt="upperRoman" w:start="1"/>
          <w:cols w:space="0"/>
          <w:docGrid w:linePitch="312"/>
        </w:sectPr>
      </w:pPr>
    </w:p>
    <w:p w14:paraId="670CC46C" w14:textId="77777777" w:rsidR="001448DD" w:rsidRDefault="001448DD" w:rsidP="008A5355">
      <w:pPr>
        <w:spacing w:line="276" w:lineRule="auto"/>
        <w:ind w:firstLine="643"/>
        <w:jc w:val="center"/>
        <w:rPr>
          <w:rFonts w:eastAsia="黑体"/>
          <w:b/>
          <w:sz w:val="32"/>
        </w:rPr>
        <w:sectPr w:rsidR="001448DD" w:rsidSect="00AA339D">
          <w:type w:val="continuous"/>
          <w:pgSz w:w="11906" w:h="16838"/>
          <w:pgMar w:top="1984" w:right="1587" w:bottom="2268" w:left="1587" w:header="1417" w:footer="1701" w:gutter="283"/>
          <w:pgNumType w:fmt="upperRoman" w:start="1"/>
          <w:cols w:space="0"/>
          <w:docGrid w:linePitch="312"/>
        </w:sectPr>
      </w:pPr>
    </w:p>
    <w:p w14:paraId="6FD850DA" w14:textId="77777777" w:rsidR="001448DD" w:rsidRDefault="00D81444" w:rsidP="008A5355">
      <w:pPr>
        <w:spacing w:line="276" w:lineRule="auto"/>
        <w:ind w:firstLine="643"/>
        <w:jc w:val="center"/>
        <w:rPr>
          <w:rFonts w:eastAsia="黑体"/>
          <w:b/>
          <w:sz w:val="32"/>
        </w:rPr>
      </w:pPr>
      <w:r>
        <w:rPr>
          <w:rFonts w:eastAsia="黑体" w:hint="eastAsia"/>
          <w:b/>
          <w:sz w:val="32"/>
        </w:rPr>
        <w:lastRenderedPageBreak/>
        <w:t>东华大学</w:t>
      </w:r>
    </w:p>
    <w:p w14:paraId="58A2B16E" w14:textId="77777777" w:rsidR="001448DD" w:rsidRDefault="00D81444" w:rsidP="008A5355">
      <w:pPr>
        <w:spacing w:line="276" w:lineRule="auto"/>
        <w:ind w:firstLine="643"/>
        <w:jc w:val="center"/>
        <w:rPr>
          <w:rFonts w:eastAsia="黑体"/>
          <w:b/>
          <w:sz w:val="32"/>
        </w:rPr>
      </w:pPr>
      <w:r>
        <w:rPr>
          <w:rFonts w:eastAsia="黑体" w:hint="eastAsia"/>
          <w:b/>
          <w:sz w:val="32"/>
        </w:rPr>
        <w:t>学位论文原创性声明</w:t>
      </w:r>
    </w:p>
    <w:p w14:paraId="747DBB13" w14:textId="77777777" w:rsidR="001448DD" w:rsidRDefault="001448DD" w:rsidP="008A5355">
      <w:pPr>
        <w:spacing w:line="276" w:lineRule="auto"/>
        <w:ind w:firstLine="643"/>
        <w:jc w:val="center"/>
        <w:rPr>
          <w:rFonts w:eastAsia="黑体"/>
          <w:b/>
          <w:sz w:val="32"/>
        </w:rPr>
      </w:pPr>
    </w:p>
    <w:p w14:paraId="167EBA3F" w14:textId="77777777" w:rsidR="001448DD" w:rsidRDefault="00D81444" w:rsidP="008A5355">
      <w:pPr>
        <w:ind w:firstLineChars="200" w:firstLine="48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6BBBD8F" w14:textId="1E250B8D" w:rsidR="001448DD" w:rsidRDefault="00D81444" w:rsidP="008A5355">
      <w:r>
        <w:rPr>
          <w:rFonts w:hint="eastAsia"/>
        </w:rPr>
        <w:t xml:space="preserve">                            </w:t>
      </w:r>
      <w:r w:rsidR="005A3519">
        <w:t xml:space="preserve">       </w:t>
      </w:r>
      <w:r>
        <w:rPr>
          <w:rFonts w:hint="eastAsia"/>
        </w:rPr>
        <w:t>学位论文作者签名：</w:t>
      </w:r>
    </w:p>
    <w:p w14:paraId="3B63D30B" w14:textId="09A7386C" w:rsidR="001448DD" w:rsidRDefault="00D81444" w:rsidP="008A5355">
      <w:r>
        <w:rPr>
          <w:rFonts w:hint="eastAsia"/>
        </w:rPr>
        <w:t xml:space="preserve">                            </w:t>
      </w:r>
      <w:r w:rsidR="005A3519">
        <w:t xml:space="preserve">       </w:t>
      </w:r>
      <w:r>
        <w:rPr>
          <w:rFonts w:hint="eastAsia"/>
        </w:rPr>
        <w:t>日期：</w:t>
      </w:r>
      <w:r w:rsidR="006F474B">
        <w:rPr>
          <w:rFonts w:hint="eastAsia"/>
        </w:rPr>
        <w:t>2</w:t>
      </w:r>
      <w:r w:rsidR="006F474B">
        <w:t>02</w:t>
      </w:r>
      <w:r w:rsidR="007F48BB">
        <w:rPr>
          <w:rFonts w:hint="eastAsia"/>
        </w:rPr>
        <w:t>6</w:t>
      </w:r>
      <w:r w:rsidR="006F474B">
        <w:rPr>
          <w:rFonts w:hint="eastAsia"/>
        </w:rPr>
        <w:t>年</w:t>
      </w:r>
      <w:r w:rsidR="006F474B">
        <w:rPr>
          <w:rFonts w:hint="eastAsia"/>
        </w:rPr>
        <w:t>5</w:t>
      </w:r>
      <w:r w:rsidR="006F474B">
        <w:rPr>
          <w:rFonts w:hint="eastAsia"/>
        </w:rPr>
        <w:t>月日</w:t>
      </w:r>
    </w:p>
    <w:p w14:paraId="7FA41A65" w14:textId="77777777" w:rsidR="001448DD" w:rsidRDefault="00D81444" w:rsidP="008A5355">
      <w:pPr>
        <w:ind w:firstLine="562"/>
        <w:rPr>
          <w:rFonts w:eastAsia="黑体"/>
          <w:b/>
          <w:sz w:val="28"/>
        </w:rPr>
      </w:pPr>
      <w:r>
        <w:rPr>
          <w:rFonts w:eastAsia="黑体" w:hint="eastAsia"/>
          <w:b/>
          <w:sz w:val="28"/>
        </w:rPr>
        <w:t>-----------------------------------------------------------------------------------</w:t>
      </w:r>
    </w:p>
    <w:p w14:paraId="559586E2" w14:textId="77777777" w:rsidR="001448DD" w:rsidRDefault="00D81444" w:rsidP="008A5355">
      <w:pPr>
        <w:ind w:firstLine="643"/>
        <w:jc w:val="center"/>
        <w:rPr>
          <w:rFonts w:eastAsia="黑体"/>
          <w:b/>
          <w:sz w:val="32"/>
        </w:rPr>
      </w:pPr>
      <w:r>
        <w:rPr>
          <w:rFonts w:eastAsia="黑体" w:hint="eastAsia"/>
          <w:b/>
          <w:sz w:val="32"/>
        </w:rPr>
        <w:t>东华大学</w:t>
      </w:r>
    </w:p>
    <w:p w14:paraId="64645F0C" w14:textId="77777777" w:rsidR="001448DD" w:rsidRDefault="00D81444" w:rsidP="008A5355">
      <w:pPr>
        <w:ind w:firstLine="643"/>
        <w:jc w:val="center"/>
        <w:rPr>
          <w:rFonts w:eastAsia="黑体"/>
          <w:b/>
          <w:sz w:val="32"/>
        </w:rPr>
      </w:pPr>
      <w:r>
        <w:rPr>
          <w:rFonts w:eastAsia="黑体" w:hint="eastAsia"/>
          <w:b/>
          <w:sz w:val="32"/>
        </w:rPr>
        <w:t>学位论文版权使用授权书</w:t>
      </w:r>
    </w:p>
    <w:p w14:paraId="799F2C1E" w14:textId="77777777" w:rsidR="001448DD" w:rsidRDefault="00D81444" w:rsidP="008A5355">
      <w:pPr>
        <w:ind w:firstLineChars="200"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6C7627" w14:textId="77777777" w:rsidR="001448DD" w:rsidRDefault="001448DD" w:rsidP="008A5355">
      <w:pPr>
        <w:ind w:firstLineChars="200" w:firstLine="480"/>
        <w:jc w:val="left"/>
        <w:rPr>
          <w:kern w:val="0"/>
          <w:szCs w:val="18"/>
        </w:rPr>
      </w:pPr>
    </w:p>
    <w:p w14:paraId="5DFDAEBA" w14:textId="77777777" w:rsidR="001448DD" w:rsidRDefault="00D81444" w:rsidP="008A5355">
      <w:pPr>
        <w:ind w:firstLineChars="200" w:firstLine="480"/>
        <w:jc w:val="left"/>
        <w:rPr>
          <w:kern w:val="0"/>
          <w:szCs w:val="18"/>
        </w:rPr>
      </w:pPr>
      <w:r>
        <w:rPr>
          <w:rFonts w:hint="eastAsia"/>
          <w:kern w:val="0"/>
          <w:szCs w:val="18"/>
        </w:rPr>
        <w:t xml:space="preserve">                </w:t>
      </w:r>
      <w:r>
        <w:rPr>
          <w:rFonts w:hint="eastAsia"/>
          <w:kern w:val="0"/>
          <w:szCs w:val="18"/>
        </w:rPr>
        <w:t>保</w:t>
      </w:r>
      <w:r>
        <w:rPr>
          <w:rFonts w:hint="eastAsia"/>
          <w:kern w:val="0"/>
          <w:szCs w:val="18"/>
        </w:rPr>
        <w:t xml:space="preserve"> </w:t>
      </w:r>
      <w:r>
        <w:rPr>
          <w:kern w:val="0"/>
          <w:szCs w:val="18"/>
        </w:rPr>
        <w:t xml:space="preserve"> </w:t>
      </w:r>
      <w:r>
        <w:rPr>
          <w:rFonts w:hint="eastAsia"/>
          <w:kern w:val="0"/>
          <w:szCs w:val="18"/>
        </w:rPr>
        <w:t>密</w:t>
      </w:r>
      <w:r>
        <w:rPr>
          <w:rFonts w:hint="eastAsia"/>
          <w:kern w:val="0"/>
          <w:szCs w:val="18"/>
        </w:rPr>
        <w:t xml:space="preserve"> </w:t>
      </w:r>
      <w:r>
        <w:rPr>
          <w:rFonts w:hint="eastAsia"/>
          <w:kern w:val="0"/>
          <w:szCs w:val="18"/>
        </w:rPr>
        <w:sym w:font="Wingdings 2" w:char="00A3"/>
      </w:r>
      <w:r>
        <w:rPr>
          <w:rFonts w:hint="eastAsia"/>
          <w:kern w:val="0"/>
          <w:szCs w:val="18"/>
        </w:rPr>
        <w:t>，在</w:t>
      </w:r>
      <w:r>
        <w:rPr>
          <w:rFonts w:hint="eastAsia"/>
          <w:kern w:val="0"/>
          <w:szCs w:val="18"/>
        </w:rPr>
        <w:t xml:space="preserve">      </w:t>
      </w:r>
      <w:r>
        <w:rPr>
          <w:rFonts w:hint="eastAsia"/>
          <w:kern w:val="0"/>
          <w:szCs w:val="18"/>
        </w:rPr>
        <w:t>年解密后适用本版权书。</w:t>
      </w:r>
    </w:p>
    <w:p w14:paraId="6824F95F" w14:textId="77777777" w:rsidR="001448DD" w:rsidRDefault="00D81444" w:rsidP="008A5355">
      <w:pPr>
        <w:ind w:firstLineChars="200" w:firstLine="480"/>
        <w:jc w:val="left"/>
        <w:rPr>
          <w:kern w:val="0"/>
          <w:szCs w:val="18"/>
        </w:rPr>
      </w:pPr>
      <w:r>
        <w:rPr>
          <w:rFonts w:hint="eastAsia"/>
          <w:kern w:val="0"/>
          <w:szCs w:val="18"/>
        </w:rPr>
        <w:t>本学位论文属于</w:t>
      </w:r>
    </w:p>
    <w:p w14:paraId="6D7FAF9D" w14:textId="77777777" w:rsidR="001448DD" w:rsidRDefault="00D81444" w:rsidP="008A5355">
      <w:pPr>
        <w:ind w:firstLineChars="200" w:firstLine="480"/>
        <w:jc w:val="left"/>
        <w:rPr>
          <w:szCs w:val="16"/>
        </w:rPr>
      </w:pPr>
      <w:r>
        <w:rPr>
          <w:rFonts w:hint="eastAsia"/>
          <w:kern w:val="0"/>
          <w:szCs w:val="18"/>
        </w:rPr>
        <w:t xml:space="preserve">                </w:t>
      </w:r>
      <w:r>
        <w:rPr>
          <w:rFonts w:hint="eastAsia"/>
          <w:kern w:val="0"/>
          <w:szCs w:val="18"/>
        </w:rPr>
        <w:t>不保密</w:t>
      </w:r>
      <w:r>
        <w:rPr>
          <w:rFonts w:hint="eastAsia"/>
          <w:kern w:val="0"/>
          <w:szCs w:val="18"/>
        </w:rPr>
        <w:t xml:space="preserve"> </w:t>
      </w:r>
      <w:r>
        <w:rPr>
          <w:rFonts w:hint="eastAsia"/>
          <w:kern w:val="0"/>
          <w:szCs w:val="18"/>
        </w:rPr>
        <w:sym w:font="Wingdings 2" w:char="0052"/>
      </w:r>
      <w:r>
        <w:rPr>
          <w:rFonts w:hint="eastAsia"/>
          <w:kern w:val="0"/>
          <w:szCs w:val="18"/>
        </w:rPr>
        <w:t>。</w:t>
      </w:r>
    </w:p>
    <w:p w14:paraId="56810EC6" w14:textId="77777777" w:rsidR="001448DD" w:rsidRDefault="001448DD" w:rsidP="008A5355">
      <w:pPr>
        <w:ind w:firstLineChars="200" w:firstLine="480"/>
        <w:jc w:val="left"/>
        <w:rPr>
          <w:szCs w:val="16"/>
        </w:rPr>
      </w:pPr>
    </w:p>
    <w:p w14:paraId="30209BC5" w14:textId="221D261E" w:rsidR="001448DD" w:rsidRPr="006F474B" w:rsidRDefault="00D81444" w:rsidP="008A5355">
      <w:pPr>
        <w:ind w:firstLine="360"/>
        <w:rPr>
          <w:b/>
        </w:rPr>
      </w:pPr>
      <w:r>
        <w:rPr>
          <w:sz w:val="18"/>
          <w:szCs w:val="21"/>
        </w:rPr>
        <w:t xml:space="preserve">  </w:t>
      </w:r>
      <w:r>
        <w:rPr>
          <w:kern w:val="0"/>
          <w:szCs w:val="18"/>
        </w:rPr>
        <w:t xml:space="preserve">    </w:t>
      </w:r>
      <w:r>
        <w:rPr>
          <w:rFonts w:hint="eastAsia"/>
          <w:kern w:val="0"/>
          <w:szCs w:val="18"/>
        </w:rPr>
        <w:t>导师签名</w:t>
      </w:r>
      <w:r>
        <w:rPr>
          <w:rFonts w:hint="eastAsia"/>
          <w:kern w:val="0"/>
          <w:szCs w:val="18"/>
        </w:rPr>
        <w:t>:</w:t>
      </w:r>
      <w:r w:rsidR="00104DC4" w:rsidRPr="00104DC4">
        <w:rPr>
          <w:noProof/>
          <w:kern w:val="0"/>
          <w:szCs w:val="18"/>
        </w:rPr>
        <w:t xml:space="preserve"> </w:t>
      </w:r>
      <w:r w:rsidR="00D24F41">
        <w:rPr>
          <w:noProof/>
          <w:kern w:val="0"/>
          <w:szCs w:val="18"/>
        </w:rPr>
        <w:t xml:space="preserve">  </w:t>
      </w:r>
      <w:r>
        <w:rPr>
          <w:kern w:val="0"/>
          <w:szCs w:val="18"/>
        </w:rPr>
        <w:t xml:space="preserve">  </w:t>
      </w:r>
      <w:r w:rsidR="007935EE">
        <w:rPr>
          <w:kern w:val="0"/>
          <w:szCs w:val="18"/>
        </w:rPr>
        <w:t xml:space="preserve">    </w:t>
      </w:r>
      <w:r>
        <w:rPr>
          <w:rFonts w:hint="eastAsia"/>
        </w:rPr>
        <w:t>学位论文作者签名：</w:t>
      </w:r>
    </w:p>
    <w:p w14:paraId="6E04A63C" w14:textId="77777777" w:rsidR="001448DD" w:rsidRDefault="00D81444" w:rsidP="008A5355">
      <w:pPr>
        <w:rPr>
          <w:szCs w:val="21"/>
        </w:rPr>
      </w:pPr>
      <w:r>
        <w:rPr>
          <w:kern w:val="0"/>
          <w:szCs w:val="18"/>
        </w:rPr>
        <w:t xml:space="preserve">                   </w:t>
      </w:r>
      <w:r>
        <w:rPr>
          <w:szCs w:val="21"/>
        </w:rPr>
        <w:t xml:space="preserve">                                           </w:t>
      </w:r>
    </w:p>
    <w:p w14:paraId="436A4B8D" w14:textId="11BDA84C" w:rsidR="001448DD" w:rsidRPr="00AA339D" w:rsidRDefault="00D81444" w:rsidP="008A5355">
      <w:pPr>
        <w:rPr>
          <w:b/>
          <w:bCs/>
          <w:sz w:val="32"/>
          <w:szCs w:val="32"/>
        </w:rPr>
        <w:sectPr w:rsidR="001448DD" w:rsidRPr="00AA339D" w:rsidSect="00AA339D">
          <w:headerReference w:type="even" r:id="rId21"/>
          <w:headerReference w:type="default" r:id="rId22"/>
          <w:footerReference w:type="default" r:id="rId23"/>
          <w:type w:val="continuous"/>
          <w:pgSz w:w="11906" w:h="16838"/>
          <w:pgMar w:top="1984" w:right="1587" w:bottom="2268" w:left="1587" w:header="1417" w:footer="1701" w:gutter="283"/>
          <w:pgNumType w:fmt="upperRoman" w:start="1"/>
          <w:cols w:space="0"/>
          <w:docGrid w:linePitch="312"/>
        </w:sectPr>
      </w:pPr>
      <w:r>
        <w:rPr>
          <w:szCs w:val="21"/>
        </w:rPr>
        <w:t xml:space="preserve">                                 </w:t>
      </w:r>
      <w:r>
        <w:rPr>
          <w:rFonts w:hint="eastAsia"/>
        </w:rPr>
        <w:t xml:space="preserve">   </w:t>
      </w:r>
      <w:r>
        <w:rPr>
          <w:rFonts w:hint="eastAsia"/>
        </w:rPr>
        <w:t>日期：</w:t>
      </w:r>
      <w:r w:rsidR="006F474B">
        <w:rPr>
          <w:rFonts w:hint="eastAsia"/>
        </w:rPr>
        <w:t>2</w:t>
      </w:r>
      <w:r w:rsidR="006F474B">
        <w:t>02</w:t>
      </w:r>
      <w:r w:rsidR="00BB5361">
        <w:rPr>
          <w:rFonts w:hint="eastAsia"/>
        </w:rPr>
        <w:t>6</w:t>
      </w:r>
      <w:r w:rsidR="006F474B">
        <w:rPr>
          <w:rFonts w:hint="eastAsia"/>
        </w:rPr>
        <w:t>年</w:t>
      </w:r>
      <w:r w:rsidR="006F474B">
        <w:rPr>
          <w:rFonts w:hint="eastAsia"/>
        </w:rPr>
        <w:t>5</w:t>
      </w:r>
      <w:r w:rsidR="006F474B">
        <w:rPr>
          <w:rFonts w:hint="eastAsia"/>
        </w:rPr>
        <w:t>月日</w:t>
      </w:r>
    </w:p>
    <w:p w14:paraId="07EABDDA" w14:textId="77777777" w:rsidR="00C97D73" w:rsidRDefault="00C97D73" w:rsidP="00C97D73">
      <w:pPr>
        <w:ind w:firstLine="643"/>
        <w:jc w:val="center"/>
        <w:rPr>
          <w:b/>
          <w:bCs/>
          <w:sz w:val="28"/>
          <w:szCs w:val="28"/>
        </w:rPr>
      </w:pPr>
      <w:r>
        <w:rPr>
          <w:rFonts w:hint="eastAsia"/>
          <w:b/>
          <w:bCs/>
          <w:sz w:val="32"/>
          <w:szCs w:val="32"/>
        </w:rPr>
        <w:t>硕士学位论文答辩委员会名单</w:t>
      </w:r>
    </w:p>
    <w:tbl>
      <w:tblPr>
        <w:tblStyle w:val="ac"/>
        <w:tblW w:w="0" w:type="auto"/>
        <w:tblLook w:val="04A0" w:firstRow="1" w:lastRow="0" w:firstColumn="1" w:lastColumn="0" w:noHBand="0" w:noVBand="1"/>
      </w:tblPr>
      <w:tblGrid>
        <w:gridCol w:w="1838"/>
        <w:gridCol w:w="1559"/>
        <w:gridCol w:w="3261"/>
        <w:gridCol w:w="1781"/>
      </w:tblGrid>
      <w:tr w:rsidR="00C97D73" w:rsidRPr="00D24F41" w14:paraId="28695545" w14:textId="77777777" w:rsidTr="00F970BA">
        <w:trPr>
          <w:trHeight w:val="811"/>
        </w:trPr>
        <w:tc>
          <w:tcPr>
            <w:tcW w:w="1838" w:type="dxa"/>
            <w:vAlign w:val="center"/>
          </w:tcPr>
          <w:p w14:paraId="538217EE"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姓名</w:t>
            </w:r>
          </w:p>
        </w:tc>
        <w:tc>
          <w:tcPr>
            <w:tcW w:w="1559" w:type="dxa"/>
            <w:vAlign w:val="center"/>
          </w:tcPr>
          <w:p w14:paraId="40DCE718"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职称</w:t>
            </w:r>
          </w:p>
        </w:tc>
        <w:tc>
          <w:tcPr>
            <w:tcW w:w="3261" w:type="dxa"/>
            <w:vAlign w:val="center"/>
          </w:tcPr>
          <w:p w14:paraId="759A5131"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单位</w:t>
            </w:r>
          </w:p>
        </w:tc>
        <w:tc>
          <w:tcPr>
            <w:tcW w:w="1781" w:type="dxa"/>
            <w:vAlign w:val="center"/>
          </w:tcPr>
          <w:p w14:paraId="3C29BDF6"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备注</w:t>
            </w:r>
          </w:p>
        </w:tc>
      </w:tr>
      <w:tr w:rsidR="00FF13D0" w:rsidRPr="00D24F41" w14:paraId="1FBFE5EB" w14:textId="77777777" w:rsidTr="00F970BA">
        <w:trPr>
          <w:trHeight w:val="811"/>
        </w:trPr>
        <w:tc>
          <w:tcPr>
            <w:tcW w:w="1838" w:type="dxa"/>
            <w:vAlign w:val="center"/>
          </w:tcPr>
          <w:p w14:paraId="1F03640F"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6022645F"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27170F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7506C4FC"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4776FAA6" w14:textId="77777777" w:rsidTr="00F970BA">
        <w:trPr>
          <w:trHeight w:val="811"/>
        </w:trPr>
        <w:tc>
          <w:tcPr>
            <w:tcW w:w="1838" w:type="dxa"/>
            <w:vAlign w:val="center"/>
          </w:tcPr>
          <w:p w14:paraId="13483888"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54AD7E1D"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ECC0E08"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543072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293CFB1B" w14:textId="77777777" w:rsidTr="00F970BA">
        <w:trPr>
          <w:trHeight w:val="811"/>
        </w:trPr>
        <w:tc>
          <w:tcPr>
            <w:tcW w:w="1838" w:type="dxa"/>
            <w:vAlign w:val="center"/>
          </w:tcPr>
          <w:p w14:paraId="2A47D401"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209CF658"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0A3487D"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5320B7EE"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B6A2904" w14:textId="77777777" w:rsidTr="00F970BA">
        <w:trPr>
          <w:trHeight w:val="811"/>
        </w:trPr>
        <w:tc>
          <w:tcPr>
            <w:tcW w:w="1838" w:type="dxa"/>
            <w:vAlign w:val="center"/>
          </w:tcPr>
          <w:p w14:paraId="410FCC26"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617A759"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47BB72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392D56D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442EEE" w14:textId="77777777" w:rsidTr="00F970BA">
        <w:trPr>
          <w:trHeight w:val="811"/>
        </w:trPr>
        <w:tc>
          <w:tcPr>
            <w:tcW w:w="1838" w:type="dxa"/>
            <w:vAlign w:val="center"/>
          </w:tcPr>
          <w:p w14:paraId="04DC51CB"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33A9764"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9CE851C"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2D55C57"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3F2166" w14:textId="77777777" w:rsidTr="00F970BA">
        <w:trPr>
          <w:trHeight w:val="811"/>
        </w:trPr>
        <w:tc>
          <w:tcPr>
            <w:tcW w:w="1838" w:type="dxa"/>
            <w:vAlign w:val="center"/>
          </w:tcPr>
          <w:p w14:paraId="64F4A14D"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7DD04EE"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512DEE7"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0FFDFF7D" w14:textId="77777777" w:rsidR="00FF13D0" w:rsidRPr="00D24F41" w:rsidRDefault="00FF13D0" w:rsidP="00F970BA">
            <w:pPr>
              <w:snapToGrid/>
              <w:ind w:firstLine="562"/>
              <w:jc w:val="center"/>
              <w:rPr>
                <w:rFonts w:ascii="宋体" w:hAnsi="宋体" w:cs="宋体" w:hint="eastAsia"/>
                <w:b/>
                <w:bCs/>
                <w:sz w:val="28"/>
                <w:szCs w:val="28"/>
              </w:rPr>
            </w:pPr>
          </w:p>
        </w:tc>
      </w:tr>
      <w:tr w:rsidR="00C97D73" w:rsidRPr="00290416" w14:paraId="30DC9BCA" w14:textId="77777777" w:rsidTr="00F970BA">
        <w:trPr>
          <w:trHeight w:val="811"/>
        </w:trPr>
        <w:tc>
          <w:tcPr>
            <w:tcW w:w="1838" w:type="dxa"/>
          </w:tcPr>
          <w:p w14:paraId="663AFE82" w14:textId="77777777" w:rsidR="00C97D73" w:rsidRPr="00290416" w:rsidRDefault="00C97D73" w:rsidP="00F970BA">
            <w:pPr>
              <w:ind w:firstLine="562"/>
              <w:jc w:val="center"/>
              <w:rPr>
                <w:bCs/>
                <w:sz w:val="28"/>
                <w:szCs w:val="28"/>
              </w:rPr>
            </w:pPr>
          </w:p>
        </w:tc>
        <w:tc>
          <w:tcPr>
            <w:tcW w:w="1559" w:type="dxa"/>
          </w:tcPr>
          <w:p w14:paraId="0042ADBA" w14:textId="77777777" w:rsidR="00C97D73" w:rsidRPr="00290416" w:rsidRDefault="00C97D73" w:rsidP="00F970BA">
            <w:pPr>
              <w:jc w:val="center"/>
              <w:rPr>
                <w:bCs/>
                <w:sz w:val="28"/>
                <w:szCs w:val="28"/>
              </w:rPr>
            </w:pPr>
          </w:p>
        </w:tc>
        <w:tc>
          <w:tcPr>
            <w:tcW w:w="3261" w:type="dxa"/>
          </w:tcPr>
          <w:p w14:paraId="190F6CA6" w14:textId="77777777" w:rsidR="00C97D73" w:rsidRPr="00290416" w:rsidRDefault="00C97D73" w:rsidP="00F970BA">
            <w:pPr>
              <w:ind w:firstLine="562"/>
              <w:jc w:val="center"/>
              <w:rPr>
                <w:bCs/>
                <w:sz w:val="28"/>
                <w:szCs w:val="28"/>
              </w:rPr>
            </w:pPr>
          </w:p>
        </w:tc>
        <w:tc>
          <w:tcPr>
            <w:tcW w:w="1781" w:type="dxa"/>
          </w:tcPr>
          <w:p w14:paraId="7FC7D8FF" w14:textId="77777777" w:rsidR="00C97D73" w:rsidRPr="00290416" w:rsidRDefault="00C97D73" w:rsidP="00F970BA">
            <w:pPr>
              <w:ind w:firstLine="562"/>
              <w:jc w:val="center"/>
              <w:rPr>
                <w:bCs/>
                <w:sz w:val="28"/>
                <w:szCs w:val="28"/>
              </w:rPr>
            </w:pPr>
          </w:p>
        </w:tc>
      </w:tr>
    </w:tbl>
    <w:p w14:paraId="3D5545EF" w14:textId="77777777" w:rsidR="001448DD" w:rsidRDefault="001448DD" w:rsidP="008A5355">
      <w:pPr>
        <w:spacing w:line="320" w:lineRule="exact"/>
        <w:ind w:leftChars="228" w:left="547" w:firstLine="562"/>
        <w:jc w:val="left"/>
        <w:rPr>
          <w:b/>
          <w:sz w:val="28"/>
        </w:rPr>
      </w:pPr>
    </w:p>
    <w:p w14:paraId="0B68B2FA" w14:textId="77777777" w:rsidR="001448DD" w:rsidRDefault="001448DD" w:rsidP="008A5355">
      <w:pPr>
        <w:spacing w:line="320" w:lineRule="exact"/>
        <w:ind w:leftChars="228" w:left="547" w:firstLine="562"/>
        <w:jc w:val="left"/>
        <w:rPr>
          <w:b/>
          <w:sz w:val="28"/>
        </w:rPr>
      </w:pPr>
    </w:p>
    <w:p w14:paraId="4AA6C96E" w14:textId="4D17B233" w:rsidR="001448DD" w:rsidRPr="00B36607" w:rsidRDefault="00D81444" w:rsidP="008A5355">
      <w:pPr>
        <w:spacing w:line="320" w:lineRule="exact"/>
        <w:ind w:leftChars="228" w:left="547" w:firstLine="562"/>
        <w:jc w:val="left"/>
        <w:rPr>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540821" w:rsidRPr="00B36607">
        <w:rPr>
          <w:sz w:val="28"/>
        </w:rPr>
        <w:t xml:space="preserve"> </w:t>
      </w:r>
    </w:p>
    <w:p w14:paraId="7B8A6C08" w14:textId="77777777" w:rsidR="001448DD" w:rsidRDefault="001448DD" w:rsidP="008A5355">
      <w:pPr>
        <w:spacing w:line="320" w:lineRule="exact"/>
        <w:ind w:leftChars="228" w:left="547" w:firstLine="562"/>
        <w:jc w:val="left"/>
        <w:rPr>
          <w:b/>
          <w:sz w:val="28"/>
        </w:rPr>
      </w:pPr>
    </w:p>
    <w:p w14:paraId="085F5E67" w14:textId="77777777" w:rsidR="00D24F41" w:rsidRPr="00B36607" w:rsidRDefault="00D81444" w:rsidP="008A5355">
      <w:pPr>
        <w:spacing w:line="320" w:lineRule="exact"/>
        <w:ind w:leftChars="228" w:left="547" w:firstLine="562"/>
        <w:jc w:val="left"/>
        <w:rPr>
          <w:sz w:val="28"/>
        </w:rPr>
      </w:pPr>
      <w:r>
        <w:rPr>
          <w:rFonts w:hint="eastAsia"/>
          <w:b/>
          <w:sz w:val="28"/>
        </w:rPr>
        <w:t>答辩地点：</w:t>
      </w:r>
      <w:r w:rsidR="00290416" w:rsidRPr="00B36607">
        <w:rPr>
          <w:rFonts w:hint="eastAsia"/>
          <w:sz w:val="28"/>
        </w:rPr>
        <w:t>1</w:t>
      </w:r>
      <w:r w:rsidR="00290416" w:rsidRPr="00B36607">
        <w:rPr>
          <w:rFonts w:hint="eastAsia"/>
          <w:sz w:val="28"/>
        </w:rPr>
        <w:t>号学院楼</w:t>
      </w:r>
      <w:r w:rsidR="00290416" w:rsidRPr="00B36607">
        <w:rPr>
          <w:rFonts w:hint="eastAsia"/>
          <w:sz w:val="28"/>
        </w:rPr>
        <w:t>1</w:t>
      </w:r>
      <w:r w:rsidR="00290416" w:rsidRPr="00B36607">
        <w:rPr>
          <w:sz w:val="28"/>
        </w:rPr>
        <w:t>40</w:t>
      </w:r>
    </w:p>
    <w:p w14:paraId="4DB553AF" w14:textId="77777777" w:rsidR="001448DD" w:rsidRDefault="00D24F41" w:rsidP="008A5355">
      <w:pPr>
        <w:spacing w:line="320" w:lineRule="exact"/>
        <w:ind w:leftChars="228" w:left="547" w:firstLine="562"/>
        <w:jc w:val="left"/>
        <w:rPr>
          <w:b/>
          <w:sz w:val="28"/>
        </w:rPr>
      </w:pPr>
      <w:r>
        <w:rPr>
          <w:b/>
          <w:sz w:val="28"/>
        </w:rPr>
        <w:t xml:space="preserve"> </w:t>
      </w:r>
    </w:p>
    <w:p w14:paraId="4058383E" w14:textId="5222958B" w:rsidR="001448DD" w:rsidRPr="00B36607" w:rsidRDefault="00D81444" w:rsidP="008A5355">
      <w:pPr>
        <w:spacing w:line="320" w:lineRule="exact"/>
        <w:ind w:leftChars="228" w:left="547" w:firstLine="562"/>
        <w:jc w:val="left"/>
        <w:rPr>
          <w:sz w:val="28"/>
        </w:rPr>
      </w:pPr>
      <w:r>
        <w:rPr>
          <w:rFonts w:hint="eastAsia"/>
          <w:b/>
          <w:sz w:val="28"/>
        </w:rPr>
        <w:t>答辩日期：</w:t>
      </w:r>
      <w:r w:rsidR="00290416" w:rsidRPr="00B36607">
        <w:rPr>
          <w:sz w:val="28"/>
        </w:rPr>
        <w:t>202</w:t>
      </w:r>
      <w:r w:rsidR="00BB5361">
        <w:rPr>
          <w:rFonts w:hint="eastAsia"/>
          <w:sz w:val="28"/>
        </w:rPr>
        <w:t>6</w:t>
      </w:r>
      <w:r w:rsidR="00290416" w:rsidRPr="00B36607">
        <w:rPr>
          <w:rFonts w:hint="eastAsia"/>
          <w:sz w:val="28"/>
        </w:rPr>
        <w:t>年</w:t>
      </w:r>
      <w:r w:rsidR="00290416" w:rsidRPr="00B36607">
        <w:rPr>
          <w:rFonts w:hint="eastAsia"/>
          <w:sz w:val="28"/>
        </w:rPr>
        <w:t>5</w:t>
      </w:r>
      <w:r w:rsidR="00290416" w:rsidRPr="00B36607">
        <w:rPr>
          <w:rFonts w:hint="eastAsia"/>
          <w:sz w:val="28"/>
        </w:rPr>
        <w:t>月日</w:t>
      </w:r>
    </w:p>
    <w:p w14:paraId="137269EF" w14:textId="77777777" w:rsidR="001448DD" w:rsidRDefault="001448DD" w:rsidP="008A5355">
      <w:pPr>
        <w:widowControl/>
        <w:snapToGrid/>
        <w:spacing w:line="240" w:lineRule="auto"/>
        <w:ind w:firstLine="640"/>
        <w:jc w:val="center"/>
        <w:rPr>
          <w:rFonts w:ascii="黑体" w:eastAsia="黑体" w:hAnsi="黑体" w:hint="eastAsia"/>
          <w:sz w:val="32"/>
          <w:szCs w:val="32"/>
        </w:rPr>
        <w:sectPr w:rsidR="001448DD">
          <w:headerReference w:type="default" r:id="rId24"/>
          <w:footerReference w:type="even" r:id="rId25"/>
          <w:footerReference w:type="default" r:id="rId26"/>
          <w:pgSz w:w="11906" w:h="16838"/>
          <w:pgMar w:top="1984" w:right="1587" w:bottom="2268" w:left="1587" w:header="1417" w:footer="1701" w:gutter="283"/>
          <w:pgNumType w:start="1"/>
          <w:cols w:space="0"/>
          <w:docGrid w:linePitch="312"/>
        </w:sectPr>
      </w:pPr>
    </w:p>
    <w:bookmarkEnd w:id="0"/>
    <w:p w14:paraId="2756AD46" w14:textId="2CC3B47A" w:rsidR="001448DD" w:rsidRPr="00406975" w:rsidRDefault="00BB5361" w:rsidP="007B4BCC">
      <w:pPr>
        <w:widowControl/>
        <w:pBdr>
          <w:top w:val="none" w:sz="0" w:space="1" w:color="auto"/>
          <w:left w:val="none" w:sz="0" w:space="4" w:color="auto"/>
          <w:bottom w:val="none" w:sz="0" w:space="1" w:color="auto"/>
          <w:right w:val="none" w:sz="0" w:space="4" w:color="auto"/>
        </w:pBdr>
        <w:snapToGrid/>
        <w:spacing w:before="397" w:after="397" w:line="240" w:lineRule="auto"/>
        <w:jc w:val="center"/>
        <w:rPr>
          <w:rFonts w:ascii="黑体" w:eastAsia="黑体" w:hAnsi="黑体" w:hint="eastAsia"/>
          <w:b/>
          <w:bCs/>
          <w:sz w:val="32"/>
          <w:szCs w:val="32"/>
        </w:rPr>
      </w:pPr>
      <w:commentRangeStart w:id="15"/>
      <w:r w:rsidRPr="00BB5361">
        <w:rPr>
          <w:rFonts w:ascii="黑体" w:eastAsia="黑体" w:hAnsi="黑体"/>
          <w:sz w:val="32"/>
          <w:szCs w:val="32"/>
        </w:rPr>
        <w:t>基于大语言模型的文本到</w:t>
      </w:r>
      <w:r w:rsidRPr="00920661">
        <w:rPr>
          <w:rFonts w:eastAsia="黑体"/>
          <w:sz w:val="32"/>
          <w:szCs w:val="32"/>
        </w:rPr>
        <w:t>SQL</w:t>
      </w:r>
      <w:r w:rsidRPr="00BB5361">
        <w:rPr>
          <w:rFonts w:ascii="黑体" w:eastAsia="黑体" w:hAnsi="黑体"/>
          <w:sz w:val="32"/>
          <w:szCs w:val="32"/>
        </w:rPr>
        <w:t>错误识别及纠正方法研究</w:t>
      </w:r>
      <w:commentRangeEnd w:id="15"/>
      <w:r>
        <w:rPr>
          <w:rStyle w:val="CommentReference"/>
        </w:rPr>
        <w:commentReference w:id="15"/>
      </w:r>
    </w:p>
    <w:p w14:paraId="434219CA" w14:textId="77777777" w:rsidR="001448DD" w:rsidRDefault="00D81444" w:rsidP="007B4BCC">
      <w:pPr>
        <w:spacing w:line="240" w:lineRule="auto"/>
        <w:jc w:val="center"/>
        <w:outlineLvl w:val="0"/>
        <w:rPr>
          <w:rFonts w:ascii="黑体" w:eastAsia="黑体" w:hAnsi="黑体" w:hint="eastAsia"/>
          <w:b/>
          <w:bCs/>
          <w:sz w:val="32"/>
          <w:szCs w:val="32"/>
        </w:rPr>
      </w:pPr>
      <w:bookmarkStart w:id="2" w:name="_Toc30620"/>
      <w:bookmarkStart w:id="3" w:name="_Toc20379"/>
      <w:bookmarkStart w:id="4" w:name="_Toc226996527"/>
      <w:r>
        <w:rPr>
          <w:rFonts w:ascii="黑体" w:eastAsia="黑体" w:hAnsi="黑体" w:cs="黑体" w:hint="eastAsia"/>
          <w:b/>
          <w:bCs/>
          <w:sz w:val="32"/>
          <w:szCs w:val="32"/>
        </w:rPr>
        <w:t>摘 要</w:t>
      </w:r>
      <w:bookmarkEnd w:id="2"/>
      <w:bookmarkEnd w:id="3"/>
      <w:bookmarkEnd w:id="4"/>
    </w:p>
    <w:p w14:paraId="59E43F89" w14:textId="77777777" w:rsidR="001448DD" w:rsidRDefault="001448DD" w:rsidP="008A5355">
      <w:pPr>
        <w:spacing w:line="300" w:lineRule="auto"/>
        <w:ind w:firstLine="420"/>
        <w:rPr>
          <w:rFonts w:ascii="宋体" w:hAnsi="宋体" w:cs="宋体" w:hint="eastAsia"/>
          <w:szCs w:val="24"/>
          <w:shd w:val="clear" w:color="auto" w:fill="FFFFFF"/>
        </w:rPr>
      </w:pPr>
      <w:bookmarkStart w:id="5" w:name="_Hlk86997261"/>
    </w:p>
    <w:p w14:paraId="4991304E" w14:textId="25E3D0F9"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随着大数据时代的到来，数据规模与数据复杂度持续增长，对数据库查询的准确性与稳定性提出了更高要求。为降低数据库访问门槛，使用户能够通过自然语言完成结构化查询，</w:t>
      </w:r>
      <w:r w:rsidRPr="004940A0">
        <w:rPr>
          <w:rFonts w:cs="Segoe UI" w:hint="eastAsia"/>
          <w:shd w:val="clear" w:color="auto" w:fill="FFFFFF"/>
        </w:rPr>
        <w:t xml:space="preserve">Text-to-SQL </w:t>
      </w:r>
      <w:r w:rsidRPr="004940A0">
        <w:rPr>
          <w:rFonts w:cs="Segoe UI" w:hint="eastAsia"/>
          <w:shd w:val="clear" w:color="auto" w:fill="FFFFFF"/>
        </w:rPr>
        <w:t>技术逐渐成为研究热点。然而，在实际应用场景中，大语言模型在</w:t>
      </w:r>
      <w:r w:rsidRPr="004940A0">
        <w:rPr>
          <w:rFonts w:cs="Segoe UI" w:hint="eastAsia"/>
          <w:shd w:val="clear" w:color="auto" w:fill="FFFFFF"/>
        </w:rPr>
        <w:t xml:space="preserve"> Text-to-SQL </w:t>
      </w:r>
      <w:r w:rsidRPr="004940A0">
        <w:rPr>
          <w:rFonts w:cs="Segoe UI" w:hint="eastAsia"/>
          <w:shd w:val="clear" w:color="auto" w:fill="FFFFFF"/>
        </w:rPr>
        <w:t>任务中仍不可避免地受到“幻觉”现象的影响，生成的</w:t>
      </w:r>
      <w:r w:rsidRPr="004940A0">
        <w:rPr>
          <w:rFonts w:cs="Segoe UI" w:hint="eastAsia"/>
          <w:shd w:val="clear" w:color="auto" w:fill="FFFFFF"/>
        </w:rPr>
        <w:t xml:space="preserve"> SQL </w:t>
      </w:r>
      <w:r w:rsidRPr="004940A0">
        <w:rPr>
          <w:rFonts w:cs="Segoe UI" w:hint="eastAsia"/>
          <w:shd w:val="clear" w:color="auto" w:fill="FFFFFF"/>
        </w:rPr>
        <w:t>查询在</w:t>
      </w:r>
      <w:r w:rsidR="009273E1" w:rsidRPr="009273E1">
        <w:rPr>
          <w:rFonts w:cs="Segoe UI" w:hint="eastAsia"/>
          <w:shd w:val="clear" w:color="auto" w:fill="FFFFFF"/>
        </w:rPr>
        <w:t>语法层面或语义层面</w:t>
      </w:r>
      <w:r w:rsidRPr="004940A0">
        <w:rPr>
          <w:rFonts w:cs="Segoe UI" w:hint="eastAsia"/>
          <w:shd w:val="clear" w:color="auto" w:fill="FFFFFF"/>
        </w:rPr>
        <w:t>存在缺陷。尤其在多表连接、隐含约束条件推理以及复杂逻辑组合等场景下，错误更为频发，严重影响系统的可靠性与执行稳定性。</w:t>
      </w:r>
    </w:p>
    <w:p w14:paraId="1169BF27" w14:textId="7BEF0590" w:rsidR="004940A0" w:rsidRPr="004940A0" w:rsidRDefault="004940A0" w:rsidP="00465251">
      <w:pPr>
        <w:spacing w:line="300" w:lineRule="auto"/>
        <w:ind w:firstLine="420"/>
        <w:rPr>
          <w:rFonts w:cs="Segoe UI"/>
          <w:shd w:val="clear" w:color="auto" w:fill="FFFFFF"/>
        </w:rPr>
      </w:pPr>
      <w:r w:rsidRPr="004940A0">
        <w:rPr>
          <w:rFonts w:cs="Segoe UI" w:hint="eastAsia"/>
          <w:shd w:val="clear" w:color="auto" w:fill="FFFFFF"/>
        </w:rPr>
        <w:t>现有研究通常将</w:t>
      </w:r>
      <w:r w:rsidRPr="004940A0">
        <w:rPr>
          <w:rFonts w:cs="Segoe UI" w:hint="eastAsia"/>
          <w:shd w:val="clear" w:color="auto" w:fill="FFFFFF"/>
        </w:rPr>
        <w:t xml:space="preserve"> Text-to-SQL </w:t>
      </w:r>
      <w:r w:rsidRPr="004940A0">
        <w:rPr>
          <w:rFonts w:cs="Segoe UI" w:hint="eastAsia"/>
          <w:shd w:val="clear" w:color="auto" w:fill="FFFFFF"/>
        </w:rPr>
        <w:t>错误划分为语法错误与语义错误两类。语法错误会导致</w:t>
      </w:r>
      <w:r w:rsidRPr="004940A0">
        <w:rPr>
          <w:rFonts w:cs="Segoe UI" w:hint="eastAsia"/>
          <w:shd w:val="clear" w:color="auto" w:fill="FFFFFF"/>
        </w:rPr>
        <w:t xml:space="preserve"> SQL </w:t>
      </w:r>
      <w:r w:rsidRPr="004940A0">
        <w:rPr>
          <w:rFonts w:cs="Segoe UI" w:hint="eastAsia"/>
          <w:shd w:val="clear" w:color="auto" w:fill="FFFFFF"/>
        </w:rPr>
        <w:t>查询无法通过数据库管理系统的解析与执行；语义错误则表现为查询在语法上合法但执行结果与用户真实意图不一致，具有更强的隐蔽性与复杂性。近年来，尽管已有工作引入自纠正机制、执行反馈增强以及一致性验证等方法以缓解错误问题，但在实际应用中仍面临以下关键挑战：</w:t>
      </w:r>
      <w:r w:rsidR="00465251" w:rsidRPr="00465251">
        <w:rPr>
          <w:rFonts w:cs="Segoe UI" w:hint="eastAsia"/>
          <w:shd w:val="clear" w:color="auto" w:fill="FFFFFF"/>
        </w:rPr>
        <w:t>（</w:t>
      </w:r>
      <w:r w:rsidR="00465251" w:rsidRPr="00465251">
        <w:rPr>
          <w:rFonts w:cs="Segoe UI" w:hint="eastAsia"/>
          <w:shd w:val="clear" w:color="auto" w:fill="FFFFFF"/>
        </w:rPr>
        <w:t>1</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语法错误处理方面，现有方法高度依赖数据库系统返回的粗粒度执行反馈，难以对错误根因进行精确定位，同时缺乏基于相似错误的上下文样例</w:t>
      </w:r>
      <w:r w:rsidR="001D76E8">
        <w:rPr>
          <w:rFonts w:cs="Segoe UI" w:hint="eastAsia"/>
          <w:shd w:val="clear" w:color="auto" w:fill="FFFFFF"/>
        </w:rPr>
        <w:t>指导</w:t>
      </w:r>
      <w:r w:rsidR="00465251" w:rsidRPr="00465251">
        <w:rPr>
          <w:rFonts w:cs="Segoe UI" w:hint="eastAsia"/>
          <w:shd w:val="clear" w:color="auto" w:fill="FFFFFF"/>
        </w:rPr>
        <w:t>，导致大语言模型难以学习并生成针对多样化错误类型的修复策略。（</w:t>
      </w:r>
      <w:r w:rsidR="00465251" w:rsidRPr="00465251">
        <w:rPr>
          <w:rFonts w:cs="Segoe UI" w:hint="eastAsia"/>
          <w:shd w:val="clear" w:color="auto" w:fill="FFFFFF"/>
        </w:rPr>
        <w:t>2</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错误整体处理方面，现有方法通常采用统一的纠正范式来处理语法错误与语义错误，缺乏对错误类型的细粒度建模与差异化修复机制。由于两类错误在成因与表现形式上存在本质差异，统一处理策略容易引入级联误差，甚至破坏原有正确结构，从而降低系统整体可靠性</w:t>
      </w:r>
      <w:r w:rsidRPr="004940A0">
        <w:rPr>
          <w:rFonts w:cs="Segoe UI" w:hint="eastAsia"/>
          <w:shd w:val="clear" w:color="auto" w:fill="FFFFFF"/>
        </w:rPr>
        <w:t>。</w:t>
      </w:r>
    </w:p>
    <w:p w14:paraId="73B2DD66" w14:textId="409A09B5"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针对上述问题，本文开展了系统研究，主要研究内容与贡献如下：</w:t>
      </w:r>
    </w:p>
    <w:p w14:paraId="5AD82018" w14:textId="1F027390" w:rsidR="00513C64" w:rsidRPr="00513C64" w:rsidRDefault="00513C64" w:rsidP="00734D1A">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1</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语法错误纠正粒度不足且缺乏上下文指导的挑战，本文提出了一种基于执行反馈与案例推理的</w:t>
      </w:r>
      <w:r w:rsidRPr="00513C64">
        <w:rPr>
          <w:rFonts w:cs="Segoe UI" w:hint="eastAsia"/>
          <w:shd w:val="clear" w:color="auto" w:fill="FFFFFF"/>
        </w:rPr>
        <w:t xml:space="preserve"> SQL </w:t>
      </w:r>
      <w:r w:rsidRPr="00513C64">
        <w:rPr>
          <w:rFonts w:cs="Segoe UI" w:hint="eastAsia"/>
          <w:shd w:val="clear" w:color="auto" w:fill="FFFFFF"/>
        </w:rPr>
        <w:t>语法错误识别与纠正方法。该方法首先基于执行反馈对含语法错误的</w:t>
      </w:r>
      <w:r w:rsidRPr="00513C64">
        <w:rPr>
          <w:rFonts w:cs="Segoe UI" w:hint="eastAsia"/>
          <w:shd w:val="clear" w:color="auto" w:fill="FFFFFF"/>
        </w:rPr>
        <w:t xml:space="preserve"> SQL </w:t>
      </w:r>
      <w:r w:rsidRPr="00513C64">
        <w:rPr>
          <w:rFonts w:cs="Segoe UI" w:hint="eastAsia"/>
          <w:shd w:val="clear" w:color="auto" w:fill="FFFFFF"/>
        </w:rPr>
        <w:t>查询进行细粒度解析与错误分类，并在离线阶段构建语法错误纠正案例库；在在线阶段，结合当前错误</w:t>
      </w:r>
      <w:r w:rsidRPr="00513C64">
        <w:rPr>
          <w:rFonts w:cs="Segoe UI" w:hint="eastAsia"/>
          <w:shd w:val="clear" w:color="auto" w:fill="FFFFFF"/>
        </w:rPr>
        <w:t xml:space="preserve"> SQL </w:t>
      </w:r>
      <w:r w:rsidRPr="00513C64">
        <w:rPr>
          <w:rFonts w:cs="Segoe UI" w:hint="eastAsia"/>
          <w:shd w:val="clear" w:color="auto" w:fill="FFFFFF"/>
        </w:rPr>
        <w:t>的结构骨架进行相似案例检索，通过案例推理生成针对性的修复方案，从而提升语法错误的纠正成功率。</w:t>
      </w:r>
    </w:p>
    <w:p w14:paraId="1E89C018" w14:textId="77777777" w:rsidR="00513C64" w:rsidRDefault="00513C64" w:rsidP="00513C64">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2</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整体错误难以精确识别与修复的挑战，本文提出了一种基于多智能体的</w:t>
      </w:r>
      <w:r w:rsidRPr="00513C64">
        <w:rPr>
          <w:rFonts w:cs="Segoe UI" w:hint="eastAsia"/>
          <w:shd w:val="clear" w:color="auto" w:fill="FFFFFF"/>
        </w:rPr>
        <w:t xml:space="preserve"> SQL </w:t>
      </w:r>
      <w:r w:rsidRPr="00513C64">
        <w:rPr>
          <w:rFonts w:cs="Segoe UI" w:hint="eastAsia"/>
          <w:shd w:val="clear" w:color="auto" w:fill="FFFFFF"/>
        </w:rPr>
        <w:t>双重错误识别与纠正方法。该方法构建多阶段诊断流程，在错误识别阶段将错误划分为语法错误、值错误与逻辑错误，并结合执行反馈验证与双掩码一致性判别进行联合诊断；在纠正阶段，针对不同错误类型进行细粒度分析与根因追踪，结合数据库交互信息与大语言模型生成差异化修复提示，实现对语法错误与语义错误的针对性纠正，从而提升生成</w:t>
      </w:r>
      <w:r w:rsidRPr="00513C64">
        <w:rPr>
          <w:rFonts w:cs="Segoe UI" w:hint="eastAsia"/>
          <w:shd w:val="clear" w:color="auto" w:fill="FFFFFF"/>
        </w:rPr>
        <w:t xml:space="preserve"> SQL </w:t>
      </w:r>
      <w:r w:rsidRPr="00513C64">
        <w:rPr>
          <w:rFonts w:cs="Segoe UI" w:hint="eastAsia"/>
          <w:shd w:val="clear" w:color="auto" w:fill="FFFFFF"/>
        </w:rPr>
        <w:t>查询的整体正确性。</w:t>
      </w:r>
    </w:p>
    <w:p w14:paraId="24664CDA" w14:textId="3C4A7414" w:rsidR="00BB5361" w:rsidRPr="00C77AFC" w:rsidRDefault="004940A0" w:rsidP="00513C64">
      <w:pPr>
        <w:spacing w:line="300" w:lineRule="auto"/>
        <w:ind w:firstLine="420"/>
        <w:rPr>
          <w:rFonts w:cs="宋体"/>
          <w:szCs w:val="24"/>
          <w:shd w:val="clear" w:color="auto" w:fill="FFFFFF"/>
        </w:rPr>
      </w:pPr>
      <w:r w:rsidRPr="004940A0">
        <w:rPr>
          <w:rFonts w:cs="Segoe UI" w:hint="eastAsia"/>
          <w:shd w:val="clear" w:color="auto" w:fill="FFFFFF"/>
        </w:rPr>
        <w:t>（</w:t>
      </w:r>
      <w:r w:rsidRPr="004940A0">
        <w:rPr>
          <w:rFonts w:cs="Segoe UI" w:hint="eastAsia"/>
          <w:shd w:val="clear" w:color="auto" w:fill="FFFFFF"/>
        </w:rPr>
        <w:t>3</w:t>
      </w:r>
      <w:r w:rsidRPr="004940A0">
        <w:rPr>
          <w:rFonts w:cs="Segoe UI" w:hint="eastAsia"/>
          <w:shd w:val="clear" w:color="auto" w:fill="FFFFFF"/>
        </w:rPr>
        <w:t>）</w:t>
      </w:r>
      <w:r w:rsidR="0079577B" w:rsidRPr="0079577B">
        <w:rPr>
          <w:rFonts w:cs="Segoe UI" w:hint="eastAsia"/>
          <w:shd w:val="clear" w:color="auto" w:fill="FFFFFF"/>
        </w:rPr>
        <w:t>本文在两个主流</w:t>
      </w:r>
      <w:r w:rsidR="0079577B" w:rsidRPr="0079577B">
        <w:rPr>
          <w:rFonts w:cs="Segoe UI" w:hint="eastAsia"/>
          <w:shd w:val="clear" w:color="auto" w:fill="FFFFFF"/>
        </w:rPr>
        <w:t xml:space="preserve"> Text-to-SQL </w:t>
      </w:r>
      <w:r w:rsidR="0079577B" w:rsidRPr="0079577B">
        <w:rPr>
          <w:rFonts w:cs="Segoe UI" w:hint="eastAsia"/>
          <w:shd w:val="clear" w:color="auto" w:fill="FFFFFF"/>
        </w:rPr>
        <w:t>基准数据集上进行了系统性的实验评估。针对基于执行反馈与案例推理的</w:t>
      </w:r>
      <w:r w:rsidR="0079577B" w:rsidRPr="0079577B">
        <w:rPr>
          <w:rFonts w:cs="Segoe UI" w:hint="eastAsia"/>
          <w:shd w:val="clear" w:color="auto" w:fill="FFFFFF"/>
        </w:rPr>
        <w:t xml:space="preserve"> SQL </w:t>
      </w:r>
      <w:r w:rsidR="0079577B" w:rsidRPr="0079577B">
        <w:rPr>
          <w:rFonts w:cs="Segoe UI" w:hint="eastAsia"/>
          <w:shd w:val="clear" w:color="auto" w:fill="FFFFFF"/>
        </w:rPr>
        <w:t>语法错误识别与纠正方法，实验结果表明，该方法可作为插件模块有效提升多种现有方法的性能；消融与对比实验进一步验证了细粒度错误识别、相似案例检索以及基于案例推理模块的有效性，能够更准确、高效地完成语法错误修复</w:t>
      </w:r>
      <w:r w:rsidRPr="004940A0">
        <w:rPr>
          <w:rFonts w:cs="Segoe UI" w:hint="eastAsia"/>
          <w:shd w:val="clear" w:color="auto" w:fill="FFFFFF"/>
        </w:rPr>
        <w:t>；</w:t>
      </w:r>
      <w:r w:rsidR="00886190" w:rsidRPr="00886190">
        <w:rPr>
          <w:rFonts w:cs="Segoe UI" w:hint="eastAsia"/>
          <w:shd w:val="clear" w:color="auto" w:fill="FFFFFF"/>
        </w:rPr>
        <w:t>针对基于多智能体的</w:t>
      </w:r>
      <w:r w:rsidR="00886190" w:rsidRPr="00886190">
        <w:rPr>
          <w:rFonts w:cs="Segoe UI" w:hint="eastAsia"/>
          <w:shd w:val="clear" w:color="auto" w:fill="FFFFFF"/>
        </w:rPr>
        <w:t xml:space="preserve"> SQL </w:t>
      </w:r>
      <w:r w:rsidR="00886190" w:rsidRPr="00886190">
        <w:rPr>
          <w:rFonts w:cs="Segoe UI" w:hint="eastAsia"/>
          <w:shd w:val="clear" w:color="auto" w:fill="FFFFFF"/>
        </w:rPr>
        <w:t>双重错误识别与纠正方法，实验结果表明，该方法在降低大语言模型词元消耗的同时，显著提升了错误识别与修复的准确性；进一步分析表明，执行反馈验证与双掩码一致性判别的联合诊断机制能够有效提高错误识别性能，并在语法错误、值错误与逻辑错误三类任务上均取得稳定提升</w:t>
      </w:r>
      <w:r w:rsidR="00886190">
        <w:rPr>
          <w:rFonts w:cs="Segoe UI" w:hint="eastAsia"/>
          <w:shd w:val="clear" w:color="auto" w:fill="FFFFFF"/>
        </w:rPr>
        <w:t>，同时</w:t>
      </w:r>
      <w:r w:rsidR="00886190" w:rsidRPr="00886190">
        <w:rPr>
          <w:rFonts w:cs="Segoe UI"/>
          <w:shd w:val="clear" w:color="auto" w:fill="FFFFFF"/>
        </w:rPr>
        <w:t>将粗粒度执行反馈转化为细粒度错误诊断信号，并结合错误类型感知的差异化修复策略，能够显著提升大语言模型在复杂</w:t>
      </w:r>
      <w:r w:rsidR="00886190" w:rsidRPr="00886190">
        <w:rPr>
          <w:rFonts w:cs="Segoe UI"/>
          <w:shd w:val="clear" w:color="auto" w:fill="FFFFFF"/>
        </w:rPr>
        <w:t xml:space="preserve"> Text-to-SQL </w:t>
      </w:r>
      <w:r w:rsidR="00886190" w:rsidRPr="00886190">
        <w:rPr>
          <w:rFonts w:cs="Segoe UI"/>
          <w:shd w:val="clear" w:color="auto" w:fill="FFFFFF"/>
        </w:rPr>
        <w:t>场景下的整体纠错能力与稳定性。</w:t>
      </w:r>
    </w:p>
    <w:p w14:paraId="0464C924" w14:textId="6B9B59AD" w:rsidR="004342B6" w:rsidRPr="00717CF9" w:rsidRDefault="004342B6" w:rsidP="00C77AFC">
      <w:pPr>
        <w:spacing w:line="300" w:lineRule="auto"/>
        <w:rPr>
          <w:rFonts w:ascii="宋体" w:hAnsi="宋体" w:cs="宋体" w:hint="eastAsia"/>
          <w:szCs w:val="24"/>
          <w:shd w:val="clear" w:color="auto" w:fill="FFFFFF"/>
        </w:rPr>
      </w:pPr>
    </w:p>
    <w:p w14:paraId="29850C79" w14:textId="77777777" w:rsidR="001448DD" w:rsidRPr="00717CF9" w:rsidRDefault="001448DD" w:rsidP="008A5355">
      <w:pPr>
        <w:rPr>
          <w:szCs w:val="24"/>
        </w:rPr>
      </w:pPr>
    </w:p>
    <w:bookmarkEnd w:id="5"/>
    <w:p w14:paraId="703C3FBE" w14:textId="51FC1ADA" w:rsidR="00EE2FF1" w:rsidRPr="00C77AFC" w:rsidRDefault="00D81444" w:rsidP="00B64C18">
      <w:pPr>
        <w:spacing w:line="300" w:lineRule="auto"/>
        <w:ind w:left="1120" w:hangingChars="400" w:hanging="1120"/>
        <w:rPr>
          <w:sz w:val="28"/>
          <w:szCs w:val="28"/>
        </w:rPr>
      </w:pPr>
      <w:commentRangeStart w:id="16"/>
      <w:r>
        <w:rPr>
          <w:rFonts w:ascii="黑体" w:eastAsia="黑体" w:hAnsi="黑体" w:hint="eastAsia"/>
          <w:sz w:val="28"/>
          <w:szCs w:val="28"/>
        </w:rPr>
        <w:t>关键字：</w:t>
      </w:r>
      <w:r w:rsidR="00BB5361" w:rsidRPr="00C77AFC">
        <w:rPr>
          <w:rFonts w:hint="eastAsia"/>
          <w:sz w:val="28"/>
          <w:szCs w:val="28"/>
        </w:rPr>
        <w:t>文本转</w:t>
      </w:r>
      <w:r w:rsidR="00BB5361" w:rsidRPr="00C77AFC">
        <w:rPr>
          <w:rFonts w:hint="eastAsia"/>
          <w:sz w:val="28"/>
          <w:szCs w:val="28"/>
        </w:rPr>
        <w:t>SQL</w:t>
      </w:r>
      <w:r w:rsidR="00DB4516" w:rsidRPr="00C77AFC">
        <w:rPr>
          <w:rFonts w:hint="eastAsia"/>
          <w:sz w:val="28"/>
          <w:szCs w:val="28"/>
        </w:rPr>
        <w:t>；大</w:t>
      </w:r>
      <w:r w:rsidR="00EE2FF1" w:rsidRPr="00C77AFC">
        <w:rPr>
          <w:rFonts w:hint="eastAsia"/>
          <w:sz w:val="28"/>
          <w:szCs w:val="28"/>
        </w:rPr>
        <w:t>语言模型；</w:t>
      </w:r>
      <w:r w:rsidR="00C77AFC" w:rsidRPr="00C77AFC">
        <w:rPr>
          <w:sz w:val="28"/>
          <w:szCs w:val="28"/>
        </w:rPr>
        <w:t xml:space="preserve">SQL </w:t>
      </w:r>
      <w:r w:rsidR="00C77AFC" w:rsidRPr="00C77AFC">
        <w:rPr>
          <w:sz w:val="28"/>
          <w:szCs w:val="28"/>
        </w:rPr>
        <w:t>错误识别</w:t>
      </w:r>
      <w:r w:rsidR="00B64C18">
        <w:rPr>
          <w:rFonts w:hint="eastAsia"/>
          <w:sz w:val="28"/>
          <w:szCs w:val="28"/>
        </w:rPr>
        <w:t>与纠正</w:t>
      </w:r>
      <w:r w:rsidR="00C77AFC" w:rsidRPr="00C77AFC">
        <w:rPr>
          <w:sz w:val="28"/>
          <w:szCs w:val="28"/>
        </w:rPr>
        <w:t>；</w:t>
      </w:r>
      <w:r w:rsidR="00CA3DC2" w:rsidRPr="00CA3DC2">
        <w:rPr>
          <w:rFonts w:hint="eastAsia"/>
          <w:sz w:val="28"/>
          <w:szCs w:val="28"/>
        </w:rPr>
        <w:t>细粒度错误分类</w:t>
      </w:r>
      <w:commentRangeEnd w:id="16"/>
      <w:r>
        <w:rPr>
          <w:rStyle w:val="CommentReference"/>
        </w:rPr>
        <w:commentReference w:id="16"/>
      </w:r>
    </w:p>
    <w:p w14:paraId="5266484B" w14:textId="77777777" w:rsidR="00074A64" w:rsidRDefault="00074A64" w:rsidP="008A5355">
      <w:pPr>
        <w:spacing w:line="300" w:lineRule="auto"/>
        <w:ind w:firstLine="560"/>
        <w:rPr>
          <w:rFonts w:ascii="宋体" w:hAnsi="宋体" w:hint="eastAsia"/>
          <w:sz w:val="28"/>
          <w:szCs w:val="28"/>
        </w:rPr>
      </w:pPr>
    </w:p>
    <w:p w14:paraId="38F05138" w14:textId="77777777" w:rsidR="00074A64" w:rsidRPr="00B64C18" w:rsidRDefault="00074A64" w:rsidP="008A5355">
      <w:pPr>
        <w:spacing w:line="300" w:lineRule="auto"/>
        <w:ind w:firstLine="560"/>
        <w:rPr>
          <w:rFonts w:ascii="宋体" w:hAnsi="宋体" w:hint="eastAsia"/>
          <w:sz w:val="28"/>
          <w:szCs w:val="28"/>
        </w:rPr>
        <w:sectPr w:rsidR="00074A64" w:rsidRPr="00B64C18">
          <w:headerReference w:type="even" r:id="rId27"/>
          <w:headerReference w:type="default" r:id="rId28"/>
          <w:footerReference w:type="even" r:id="rId29"/>
          <w:footerReference w:type="default" r:id="rId30"/>
          <w:pgSz w:w="11906" w:h="16838"/>
          <w:pgMar w:top="1984" w:right="1587" w:bottom="2268" w:left="1587" w:header="1417" w:footer="1701" w:gutter="283"/>
          <w:pgNumType w:fmt="upperRoman" w:start="1"/>
          <w:cols w:space="0"/>
          <w:docGrid w:linePitch="312"/>
        </w:sectPr>
      </w:pPr>
    </w:p>
    <w:p w14:paraId="7668A15D" w14:textId="73BB322B" w:rsidR="001448DD" w:rsidRPr="00AB0841" w:rsidRDefault="00070050" w:rsidP="00734D1A">
      <w:pPr>
        <w:spacing w:before="397" w:after="397" w:line="240" w:lineRule="auto"/>
        <w:jc w:val="center"/>
        <w:rPr>
          <w:b/>
          <w:bCs/>
          <w:caps/>
          <w:sz w:val="32"/>
          <w:szCs w:val="32"/>
        </w:rPr>
      </w:pPr>
      <w:r w:rsidRPr="00070050">
        <w:rPr>
          <w:b/>
          <w:bCs/>
          <w:caps/>
          <w:sz w:val="32"/>
          <w:szCs w:val="32"/>
        </w:rPr>
        <w:t>Research on Text-to-SQL Error Identification and Correction Methods Based on Large Language Models</w:t>
      </w:r>
    </w:p>
    <w:p w14:paraId="27036CB1" w14:textId="77777777" w:rsidR="001448DD" w:rsidRDefault="00D81444" w:rsidP="00C904DC">
      <w:pPr>
        <w:jc w:val="center"/>
        <w:outlineLvl w:val="0"/>
        <w:rPr>
          <w:b/>
          <w:bCs/>
          <w:sz w:val="28"/>
          <w:szCs w:val="28"/>
        </w:rPr>
      </w:pPr>
      <w:bookmarkStart w:id="6" w:name="_Toc5105"/>
      <w:bookmarkStart w:id="7" w:name="_Toc14448"/>
      <w:bookmarkStart w:id="8" w:name="_Toc226996528"/>
      <w:r>
        <w:rPr>
          <w:b/>
          <w:bCs/>
          <w:sz w:val="32"/>
          <w:szCs w:val="32"/>
        </w:rPr>
        <w:t>ABSTRACT</w:t>
      </w:r>
      <w:bookmarkEnd w:id="6"/>
      <w:bookmarkEnd w:id="7"/>
      <w:bookmarkEnd w:id="8"/>
    </w:p>
    <w:p w14:paraId="496D782D" w14:textId="77777777" w:rsidR="001448DD" w:rsidRPr="0026503E" w:rsidRDefault="001448DD" w:rsidP="008A5355">
      <w:pPr>
        <w:spacing w:line="300" w:lineRule="auto"/>
        <w:ind w:firstLine="440"/>
        <w:rPr>
          <w:sz w:val="22"/>
        </w:rPr>
      </w:pPr>
    </w:p>
    <w:p w14:paraId="4E33F285" w14:textId="6736BF28" w:rsidR="004A2B61" w:rsidRPr="004A2B61" w:rsidRDefault="004A2B61" w:rsidP="004A2B61">
      <w:pPr>
        <w:spacing w:line="300" w:lineRule="auto"/>
        <w:ind w:firstLine="440"/>
        <w:rPr>
          <w:sz w:val="22"/>
        </w:rPr>
      </w:pPr>
      <w:commentRangeStart w:id="0"/>
      <w:r w:rsidRPr="004A2B61">
        <w:rPr>
          <w:sz w:val="22"/>
        </w:rPr>
        <w:t>With the advent of the big data era, the scale and complexity of data have continued to increase, placing higher demands on the accuracy and robustness of database querying systems. To lower the barrier to database access and enable users to issue structured queries through natural language, Text-to-SQL has emerged as a prominent research topic. However, in real-world applications, large language models inevitably suffer from hallucination issues in Text-to-SQL tasks, leading to SQL queries that are syntactically invalid or semantically incorrect. Errors become particularly frequent in scenarios involving multi-table joins, implicit constraint reasoning, and complex logical compositions, which severely undermines system reliability and execution stability.</w:t>
      </w:r>
      <w:commentRangeEnd w:id="0"/>
      <w:r>
        <w:rPr>
          <w:rStyle w:val="CommentReference"/>
        </w:rPr>
        <w:commentReference w:id="0"/>
      </w:r>
    </w:p>
    <w:p w14:paraId="49797D20" w14:textId="0F65D038" w:rsidR="00363FEC" w:rsidRPr="00A74ED8" w:rsidRDefault="00363FEC" w:rsidP="00A74ED8">
      <w:pPr>
        <w:spacing w:line="300" w:lineRule="auto"/>
        <w:ind w:firstLine="440"/>
        <w:rPr>
          <w:sz w:val="22"/>
        </w:rPr>
      </w:pPr>
      <w:r w:rsidRPr="00363FEC">
        <w:rPr>
          <w:sz w:val="22"/>
        </w:rPr>
        <w:t xml:space="preserve">Existing studies generally categorize Text-to-SQL errors into two types: </w:t>
      </w:r>
      <w:r w:rsidRPr="004A2B61">
        <w:rPr>
          <w:sz w:val="22"/>
        </w:rPr>
        <w:t xml:space="preserve">syntax </w:t>
      </w:r>
      <w:r w:rsidRPr="00363FEC">
        <w:rPr>
          <w:sz w:val="22"/>
        </w:rPr>
        <w:t>errors and semantic errors. S</w:t>
      </w:r>
      <w:r w:rsidRPr="004A2B61">
        <w:rPr>
          <w:sz w:val="22"/>
        </w:rPr>
        <w:t>yntax</w:t>
      </w:r>
      <w:r w:rsidRPr="00363FEC">
        <w:rPr>
          <w:sz w:val="22"/>
        </w:rPr>
        <w:t xml:space="preserve"> errors prevent SQL queries from being parsed and executed by database management systems, whereas semantic errors refer to queries that are syntactically valid but yield results inconsistent with the user’s intended semantics, making them more implicit and complex. In recent years, although various approaches such as self-correction mechanisms, execution-feedback enhancement, and consistency verification have been proposed to alleviate these issues, several key challenges still remain in practical applications, including: </w:t>
      </w:r>
      <w:r>
        <w:rPr>
          <w:rFonts w:hint="eastAsia"/>
          <w:sz w:val="22"/>
        </w:rPr>
        <w:t xml:space="preserve">(1) </w:t>
      </w:r>
      <w:r w:rsidR="00A74ED8" w:rsidRPr="00A74ED8">
        <w:rPr>
          <w:sz w:val="22"/>
        </w:rPr>
        <w:t>In SQL syntax error correction, existing methods heavily rely on coarse-grained execution feedback from database systems, which makes it difficult to precisely locate the root causes of errors. In addition, these methods lack exemplar-based contextual guidance derived from similar error cases, thereby limiting the ability of large language models to learn and generate robust and diverse repair strategies.</w:t>
      </w:r>
      <w:r w:rsidRPr="00363FEC">
        <w:rPr>
          <w:sz w:val="22"/>
        </w:rPr>
        <w:t xml:space="preserve"> </w:t>
      </w:r>
      <w:r>
        <w:rPr>
          <w:rFonts w:hint="eastAsia"/>
          <w:sz w:val="22"/>
        </w:rPr>
        <w:t>(2)</w:t>
      </w:r>
      <w:r w:rsidRPr="00363FEC">
        <w:rPr>
          <w:sz w:val="22"/>
        </w:rPr>
        <w:t xml:space="preserve"> </w:t>
      </w:r>
      <w:r w:rsidR="00A74ED8" w:rsidRPr="00A74ED8">
        <w:rPr>
          <w:sz w:val="22"/>
        </w:rPr>
        <w:t xml:space="preserve">In SQL error treatment, existing approaches typically adopt a unified correction paradigm for both </w:t>
      </w:r>
      <w:r w:rsidR="00A74ED8" w:rsidRPr="004A2B61">
        <w:rPr>
          <w:sz w:val="22"/>
        </w:rPr>
        <w:t xml:space="preserve">syntax </w:t>
      </w:r>
      <w:r w:rsidR="00A74ED8" w:rsidRPr="00A74ED8">
        <w:rPr>
          <w:sz w:val="22"/>
        </w:rPr>
        <w:t>and semantic errors, lacking fine-grained modeling and differentiated repair mechanisms for different error types. Given the fundamental differences in the causes and manifestations of these two categories of errors, such unified treatment strategies may introduce cascading errors and even compromise originally correct query structures, thereby reducing overall system reliability.</w:t>
      </w:r>
    </w:p>
    <w:p w14:paraId="4A8AE568" w14:textId="2F656E7A" w:rsidR="004A2B61" w:rsidRDefault="004A2B61" w:rsidP="004A2B61">
      <w:pPr>
        <w:spacing w:line="300" w:lineRule="auto"/>
        <w:ind w:firstLine="440"/>
        <w:rPr>
          <w:sz w:val="22"/>
        </w:rPr>
      </w:pPr>
      <w:r w:rsidRPr="004A2B61">
        <w:rPr>
          <w:sz w:val="22"/>
        </w:rPr>
        <w:t>To address these challenges, this paper conducts a systematic study with the following main contributions:</w:t>
      </w:r>
    </w:p>
    <w:p w14:paraId="37F99BD7" w14:textId="2D618C43" w:rsidR="00A74ED8" w:rsidRPr="00A74ED8" w:rsidRDefault="00A74ED8" w:rsidP="00A74ED8">
      <w:pPr>
        <w:spacing w:line="300" w:lineRule="auto"/>
        <w:ind w:firstLine="440"/>
        <w:rPr>
          <w:sz w:val="22"/>
        </w:rPr>
      </w:pPr>
      <w:r w:rsidRPr="00A74ED8">
        <w:rPr>
          <w:sz w:val="22"/>
        </w:rPr>
        <w:t xml:space="preserve">(1) To address the challenges of insufficient granularity and lack of contextual guidance in SQL </w:t>
      </w:r>
      <w:r w:rsidRPr="004A2B61">
        <w:rPr>
          <w:sz w:val="22"/>
        </w:rPr>
        <w:t xml:space="preserve">syntax </w:t>
      </w:r>
      <w:r w:rsidRPr="00A74ED8">
        <w:rPr>
          <w:sz w:val="22"/>
        </w:rPr>
        <w:t xml:space="preserve">error correction, this paper proposes a SQL </w:t>
      </w:r>
      <w:r w:rsidRPr="004A2B61">
        <w:rPr>
          <w:sz w:val="22"/>
        </w:rPr>
        <w:t xml:space="preserve">syntax </w:t>
      </w:r>
      <w:r w:rsidRPr="00A74ED8">
        <w:rPr>
          <w:sz w:val="22"/>
        </w:rPr>
        <w:t xml:space="preserve">error identification and correction method based on execution feedback and case-based reasoning. Specifically, the method first performs fine-grained parsing and error classification of syntactically incorrect SQL queries based on execution feedback, and constructs a </w:t>
      </w:r>
      <w:r w:rsidRPr="004A2B61">
        <w:rPr>
          <w:sz w:val="22"/>
        </w:rPr>
        <w:t xml:space="preserve">syntax </w:t>
      </w:r>
      <w:r w:rsidRPr="00A74ED8">
        <w:rPr>
          <w:sz w:val="22"/>
        </w:rPr>
        <w:t xml:space="preserve">error correction case base in an offline phase. In the online phase, it retrieves similar cases according to the structural skeleton of the current erroneous SQL query and generates targeted repair solutions through case-based reasoning, thereby improving the success rate of </w:t>
      </w:r>
      <w:r w:rsidRPr="004A2B61">
        <w:rPr>
          <w:sz w:val="22"/>
        </w:rPr>
        <w:t xml:space="preserve">syntax </w:t>
      </w:r>
      <w:r w:rsidRPr="00A74ED8">
        <w:rPr>
          <w:sz w:val="22"/>
        </w:rPr>
        <w:t>error correction.</w:t>
      </w:r>
    </w:p>
    <w:p w14:paraId="7DDC65F6" w14:textId="60276E32" w:rsidR="00A74ED8" w:rsidRPr="00A74ED8" w:rsidRDefault="00A74ED8" w:rsidP="00A74ED8">
      <w:pPr>
        <w:spacing w:line="300" w:lineRule="auto"/>
        <w:ind w:firstLine="440"/>
        <w:rPr>
          <w:sz w:val="22"/>
        </w:rPr>
      </w:pPr>
      <w:r w:rsidRPr="00A74ED8">
        <w:rPr>
          <w:sz w:val="22"/>
        </w:rPr>
        <w:t xml:space="preserve">(2) To address the challenge of difficulty in precisely identifying and repairing SQL errors in a unified manner, this paper proposes a multi-agent-based dual-error identification and correction method for SQL queries. The method constructs a multi-stage diagnostic pipeline, in which errors are initially categorized into </w:t>
      </w:r>
      <w:r w:rsidRPr="004A2B61">
        <w:rPr>
          <w:sz w:val="22"/>
        </w:rPr>
        <w:t xml:space="preserve">syntax </w:t>
      </w:r>
      <w:r w:rsidRPr="00A74ED8">
        <w:rPr>
          <w:sz w:val="22"/>
        </w:rPr>
        <w:t xml:space="preserve">errors, value errors, and logical errors during the error identification stage, and are jointly diagnosed through execution feedback verification and dual-mask consistency checking. In the correction stage, fine-grained analysis and root cause tracing are conducted according to different error types, and heterogeneous repair prompts are generated by integrating database interaction information and large language models, thereby enabling targeted correction of both </w:t>
      </w:r>
      <w:r w:rsidRPr="004A2B61">
        <w:rPr>
          <w:sz w:val="22"/>
        </w:rPr>
        <w:t xml:space="preserve">syntax </w:t>
      </w:r>
      <w:r w:rsidRPr="00A74ED8">
        <w:rPr>
          <w:sz w:val="22"/>
        </w:rPr>
        <w:t>and semantic errors and improving the overall correctness of generated SQL queries.</w:t>
      </w:r>
    </w:p>
    <w:p w14:paraId="0B408CED" w14:textId="7BD261EE" w:rsidR="00A74ED8" w:rsidRPr="00A74ED8" w:rsidRDefault="00A74ED8" w:rsidP="00A74ED8">
      <w:pPr>
        <w:spacing w:line="300" w:lineRule="auto"/>
        <w:ind w:firstLine="440"/>
        <w:rPr>
          <w:sz w:val="22"/>
        </w:rPr>
      </w:pPr>
      <w:r w:rsidRPr="00A74ED8">
        <w:rPr>
          <w:sz w:val="22"/>
        </w:rPr>
        <w:t xml:space="preserve">(3) This paper conducts systematic experimental evaluations on two widely used Text-to-SQL benchmark datasets. For the proposed </w:t>
      </w:r>
      <w:r w:rsidRPr="004A2B61">
        <w:rPr>
          <w:sz w:val="22"/>
        </w:rPr>
        <w:t xml:space="preserve">syntax </w:t>
      </w:r>
      <w:r w:rsidRPr="00A74ED8">
        <w:rPr>
          <w:sz w:val="22"/>
        </w:rPr>
        <w:t xml:space="preserve">error identification and correction method based on execution feedback and case-based reasoning, experimental results demonstrate that it can be effectively integrated as a plug-in module to improve the performance of various existing methods, while ablation and comparative studies further verify the effectiveness of fine-grained error identification, similar case retrieval, and case-based reasoning components, enabling more accurate and efficient </w:t>
      </w:r>
      <w:r w:rsidRPr="004A2B61">
        <w:rPr>
          <w:sz w:val="22"/>
        </w:rPr>
        <w:t xml:space="preserve">syntax </w:t>
      </w:r>
      <w:r w:rsidRPr="00A74ED8">
        <w:rPr>
          <w:sz w:val="22"/>
        </w:rPr>
        <w:t>error repair. For the proposed multi-agent-based dual-error identification and correction method, experimental results show that it significantly reduces token consumption of large language models while improving both error identification and correction accuracy. Further analysis indicates that the joint diagnostic mechanism based on execution feedback verification and dual-mask consistency checking effectively enhances error detection performance, achieving consistent improvements across syntactic, value, and logical error categories. Moreover, by transforming coarse-grained execution feedback into fine-grained diagnostic signals and integrating error-type-aware differentiated repair strategies, the proposed method substantially improves the overall correction capability and stability of large language models in complex Text-to-SQL scenarios.</w:t>
      </w:r>
    </w:p>
    <w:p w14:paraId="6E303D9F" w14:textId="5103E2A4" w:rsidR="000279F9" w:rsidRPr="00A74ED8" w:rsidRDefault="000279F9" w:rsidP="004A2B61">
      <w:pPr>
        <w:spacing w:line="300" w:lineRule="auto"/>
        <w:ind w:firstLine="440"/>
        <w:rPr>
          <w:sz w:val="22"/>
        </w:rPr>
      </w:pPr>
    </w:p>
    <w:p w14:paraId="4BB8DD45" w14:textId="40005AA1" w:rsidR="0063737F" w:rsidRPr="0063737F" w:rsidRDefault="0063737F" w:rsidP="008A5355">
      <w:pPr>
        <w:pStyle w:val="af2"/>
        <w:ind w:left="420" w:firstLine="440"/>
        <w:jc w:val="right"/>
        <w:rPr>
          <w:sz w:val="22"/>
        </w:rPr>
      </w:pPr>
      <w:r w:rsidRPr="0063737F">
        <w:rPr>
          <w:sz w:val="22"/>
        </w:rPr>
        <w:t>H</w:t>
      </w:r>
      <w:r w:rsidR="00070050">
        <w:rPr>
          <w:rFonts w:hint="eastAsia"/>
          <w:sz w:val="22"/>
        </w:rPr>
        <w:t>ongyu</w:t>
      </w:r>
      <w:r w:rsidRPr="0063737F">
        <w:rPr>
          <w:rFonts w:hint="eastAsia"/>
          <w:sz w:val="22"/>
        </w:rPr>
        <w:t xml:space="preserve"> </w:t>
      </w:r>
      <w:r w:rsidRPr="0063737F">
        <w:rPr>
          <w:sz w:val="22"/>
        </w:rPr>
        <w:t>Jing</w:t>
      </w:r>
    </w:p>
    <w:p w14:paraId="0E0D781C" w14:textId="77777777" w:rsidR="00E75DA1" w:rsidRDefault="0063737F" w:rsidP="008A5355">
      <w:pPr>
        <w:pStyle w:val="af2"/>
        <w:ind w:left="420" w:firstLine="440"/>
        <w:jc w:val="right"/>
        <w:rPr>
          <w:sz w:val="22"/>
        </w:rPr>
      </w:pPr>
      <w:r w:rsidRPr="0063737F">
        <w:rPr>
          <w:rFonts w:hint="eastAsia"/>
          <w:sz w:val="22"/>
        </w:rPr>
        <w:t>S</w:t>
      </w:r>
      <w:r w:rsidRPr="0063737F">
        <w:rPr>
          <w:sz w:val="22"/>
        </w:rPr>
        <w:t>upervised by</w:t>
      </w:r>
      <w:r w:rsidRPr="0063737F">
        <w:rPr>
          <w:rFonts w:hint="eastAsia"/>
          <w:sz w:val="22"/>
        </w:rPr>
        <w:t>: Bo Xu</w:t>
      </w:r>
    </w:p>
    <w:p w14:paraId="35C58E0F" w14:textId="77777777" w:rsidR="001448DD" w:rsidRPr="007935EE" w:rsidRDefault="00172AF8" w:rsidP="008A5355">
      <w:pPr>
        <w:pStyle w:val="af2"/>
        <w:ind w:left="420" w:firstLine="440"/>
        <w:jc w:val="right"/>
        <w:rPr>
          <w:sz w:val="22"/>
        </w:rPr>
      </w:pPr>
      <w:r>
        <w:rPr>
          <w:sz w:val="22"/>
        </w:rPr>
        <w:tab/>
      </w:r>
    </w:p>
    <w:p w14:paraId="2EBE5844" w14:textId="76AC34E1" w:rsidR="001448DD" w:rsidRPr="00516A80" w:rsidRDefault="00D81444" w:rsidP="00516A80">
      <w:pPr>
        <w:ind w:left="1797" w:hangingChars="746" w:hanging="1797"/>
        <w:rPr>
          <w:sz w:val="21"/>
          <w:szCs w:val="21"/>
        </w:rPr>
        <w:sectPr w:rsidR="001448DD" w:rsidRPr="00516A80" w:rsidSect="00EE2FF1">
          <w:pgSz w:w="11906" w:h="16838"/>
          <w:pgMar w:top="1984" w:right="1587" w:bottom="2268" w:left="1587" w:header="1417" w:footer="1701" w:gutter="283"/>
          <w:pgNumType w:fmt="upperRoman" w:start="3"/>
          <w:cols w:space="0"/>
          <w:docGrid w:linePitch="312"/>
        </w:sectPr>
      </w:pPr>
      <w:commentRangeStart w:id="2"/>
      <w:commentRangeStart w:id="3"/>
      <w:r>
        <w:rPr>
          <w:rStyle w:val="Keywords"/>
          <w:sz w:val="24"/>
          <w:szCs w:val="24"/>
        </w:rPr>
        <w:t>K</w:t>
      </w:r>
      <w:r>
        <w:rPr>
          <w:rStyle w:val="Keywords"/>
          <w:rFonts w:hint="eastAsia"/>
          <w:sz w:val="24"/>
          <w:szCs w:val="24"/>
        </w:rPr>
        <w:t>EY WORDS</w:t>
      </w:r>
      <w:r>
        <w:rPr>
          <w:rStyle w:val="Keywords"/>
          <w:sz w:val="24"/>
          <w:szCs w:val="24"/>
        </w:rPr>
        <w:t>:</w:t>
      </w:r>
      <w:r>
        <w:rPr>
          <w:rStyle w:val="Keywords"/>
          <w:rFonts w:hint="eastAsia"/>
          <w:sz w:val="24"/>
          <w:szCs w:val="24"/>
        </w:rPr>
        <w:t xml:space="preserve"> </w:t>
      </w:r>
      <w:r w:rsidR="004A2B61" w:rsidRPr="004A2B61">
        <w:rPr>
          <w:rStyle w:val="Keywords"/>
          <w:b w:val="0"/>
          <w:bCs w:val="0"/>
          <w:sz w:val="24"/>
          <w:szCs w:val="24"/>
        </w:rPr>
        <w:t>Text-to-SQL</w:t>
      </w:r>
      <w:r w:rsidR="00516A80">
        <w:rPr>
          <w:rStyle w:val="Keywords"/>
          <w:rFonts w:hint="eastAsia"/>
          <w:b w:val="0"/>
          <w:bCs w:val="0"/>
          <w:sz w:val="24"/>
          <w:szCs w:val="24"/>
        </w:rPr>
        <w:t>,</w:t>
      </w:r>
      <w:r w:rsidR="004A2B61" w:rsidRPr="004A2B61">
        <w:rPr>
          <w:rStyle w:val="Keywords"/>
          <w:b w:val="0"/>
          <w:bCs w:val="0"/>
          <w:sz w:val="24"/>
          <w:szCs w:val="24"/>
        </w:rPr>
        <w:t xml:space="preserve"> Large Language Models</w:t>
      </w:r>
      <w:r w:rsidR="00516A80">
        <w:rPr>
          <w:rStyle w:val="Keywords"/>
          <w:rFonts w:hint="eastAsia"/>
          <w:b w:val="0"/>
          <w:bCs w:val="0"/>
          <w:sz w:val="24"/>
          <w:szCs w:val="24"/>
        </w:rPr>
        <w:t>,</w:t>
      </w:r>
      <w:r w:rsidR="004A2B61" w:rsidRPr="004A2B61">
        <w:rPr>
          <w:rStyle w:val="Keywords"/>
          <w:b w:val="0"/>
          <w:bCs w:val="0"/>
          <w:sz w:val="24"/>
          <w:szCs w:val="24"/>
        </w:rPr>
        <w:t xml:space="preserve"> </w:t>
      </w:r>
      <w:r w:rsidR="00DE14C5" w:rsidRPr="00DE14C5">
        <w:rPr>
          <w:szCs w:val="24"/>
        </w:rPr>
        <w:t>SQL Error Identification and Correction</w:t>
      </w:r>
      <w:r w:rsidR="00516A80">
        <w:rPr>
          <w:rStyle w:val="Keywords"/>
          <w:rFonts w:hint="eastAsia"/>
          <w:b w:val="0"/>
          <w:bCs w:val="0"/>
          <w:sz w:val="24"/>
          <w:szCs w:val="24"/>
        </w:rPr>
        <w:t>,</w:t>
      </w:r>
      <w:r w:rsidR="004A2B61" w:rsidRPr="004A2B61">
        <w:rPr>
          <w:rStyle w:val="Keywords"/>
          <w:b w:val="0"/>
          <w:bCs w:val="0"/>
          <w:sz w:val="24"/>
          <w:szCs w:val="24"/>
        </w:rPr>
        <w:t xml:space="preserve"> Fine-grained Error Classification</w:t>
      </w:r>
      <w:commentRangeEnd w:id="2"/>
      <w:r>
        <w:rPr>
          <w:rStyle w:val="CommentReference"/>
        </w:rPr>
        <w:commentReference w:id="2"/>
      </w:r>
      <w:commentRangeEnd w:id="3"/>
      <w:r>
        <w:rPr>
          <w:rStyle w:val="CommentReference"/>
        </w:rPr>
        <w:commentReference w:id="3"/>
      </w: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574CFC3F" w14:textId="77777777" w:rsidR="008F5EDE" w:rsidRPr="00EE2FF1" w:rsidRDefault="00D81444" w:rsidP="00933574">
          <w:pPr>
            <w:spacing w:before="397" w:line="240" w:lineRule="auto"/>
            <w:jc w:val="center"/>
            <w:rPr>
              <w:rFonts w:ascii="黑体" w:eastAsia="黑体" w:hAnsi="黑体" w:cs="黑体" w:hint="eastAsia"/>
              <w:b/>
              <w:bCs/>
              <w:sz w:val="32"/>
              <w:szCs w:val="32"/>
            </w:rPr>
          </w:pPr>
          <w:r>
            <w:rPr>
              <w:rFonts w:ascii="黑体" w:eastAsia="黑体" w:hAnsi="黑体" w:cs="黑体" w:hint="eastAsia"/>
              <w:b/>
              <w:bCs/>
              <w:sz w:val="32"/>
              <w:szCs w:val="32"/>
            </w:rPr>
            <w:t>目录</w:t>
          </w:r>
        </w:p>
        <w:p w14:paraId="3F75EB08" w14:textId="77777777" w:rsidR="00EE2FF1" w:rsidRDefault="00EE2FF1" w:rsidP="008A5355">
          <w:pPr>
            <w:pStyle w:val="TOC1"/>
            <w:tabs>
              <w:tab w:val="right" w:leader="dot" w:pos="8439"/>
            </w:tabs>
            <w:rPr>
              <w:lang w:val="zh-CN"/>
            </w:rPr>
          </w:pPr>
        </w:p>
        <w:p w14:paraId="29C66C32" w14:textId="77777777" w:rsidR="0042190E" w:rsidRPr="0042190E" w:rsidRDefault="0042190E" w:rsidP="008A5355">
          <w:pPr>
            <w:rPr>
              <w:lang w:val="zh-CN"/>
            </w:rPr>
          </w:pPr>
        </w:p>
        <w:p w14:paraId="0AD0D52E" w14:textId="38721A17" w:rsidR="005E3E2F" w:rsidRDefault="00036208">
          <w:pPr>
            <w:pStyle w:val="TOC1"/>
            <w:tabs>
              <w:tab w:val="right" w:leader="dot" w:pos="8439"/>
            </w:tabs>
            <w:rPr>
              <w:rFonts w:asciiTheme="minorHAnsi" w:eastAsiaTheme="minorEastAsia" w:hAnsiTheme="minorHAnsi" w:cstheme="minorBidi"/>
              <w:noProof/>
              <w:sz w:val="22"/>
              <w:szCs w:val="24"/>
              <w14:ligatures w14:val="standardContextual"/>
            </w:rPr>
          </w:pPr>
          <w:r>
            <w:rPr>
              <w:szCs w:val="24"/>
              <w:lang w:val="zh-CN"/>
            </w:rPr>
            <w:fldChar w:fldCharType="begin"/>
          </w:r>
          <w:r>
            <w:rPr>
              <w:szCs w:val="24"/>
              <w:lang w:val="zh-CN"/>
            </w:rPr>
            <w:instrText xml:space="preserve"> TOC \o "1-4" \h \z \u </w:instrText>
          </w:r>
          <w:r>
            <w:rPr>
              <w:szCs w:val="24"/>
              <w:lang w:val="zh-CN"/>
            </w:rPr>
            <w:fldChar w:fldCharType="separate"/>
          </w:r>
          <w:hyperlink w:anchor="_Toc226996527" w:history="1">
            <w:r w:rsidR="005E3E2F" w:rsidRPr="00976997">
              <w:rPr>
                <w:rStyle w:val="af"/>
                <w:rFonts w:ascii="黑体" w:hAnsi="黑体" w:cs="黑体" w:hint="eastAsia"/>
                <w:b/>
                <w:bCs/>
                <w:noProof/>
              </w:rPr>
              <w:t>摘 要</w:t>
            </w:r>
            <w:r w:rsidR="005E3E2F">
              <w:rPr>
                <w:rFonts w:hint="eastAsia"/>
                <w:noProof/>
                <w:webHidden/>
              </w:rPr>
              <w:tab/>
            </w:r>
            <w:r w:rsidR="005E3E2F">
              <w:rPr>
                <w:rFonts w:hint="eastAsia"/>
                <w:noProof/>
                <w:webHidden/>
              </w:rPr>
              <w:fldChar w:fldCharType="begin"/>
            </w:r>
            <w:r w:rsidR="005E3E2F">
              <w:rPr>
                <w:rFonts w:hint="eastAsia"/>
                <w:noProof/>
                <w:webHidden/>
              </w:rPr>
              <w:instrText xml:space="preserve"> </w:instrText>
            </w:r>
            <w:r w:rsidR="005E3E2F">
              <w:rPr>
                <w:noProof/>
                <w:webHidden/>
              </w:rPr>
              <w:instrText>PAGEREF _Toc226996527 \h</w:instrText>
            </w:r>
            <w:r w:rsidR="005E3E2F">
              <w:rPr>
                <w:rFonts w:hint="eastAsia"/>
                <w:noProof/>
                <w:webHidden/>
              </w:rPr>
              <w:instrText xml:space="preserve"> </w:instrText>
            </w:r>
            <w:r w:rsidR="005E3E2F">
              <w:rPr>
                <w:rFonts w:hint="eastAsia"/>
                <w:noProof/>
                <w:webHidden/>
              </w:rPr>
            </w:r>
            <w:r w:rsidR="005E3E2F">
              <w:rPr>
                <w:rFonts w:hint="eastAsia"/>
                <w:noProof/>
                <w:webHidden/>
              </w:rPr>
              <w:fldChar w:fldCharType="separate"/>
            </w:r>
            <w:r w:rsidR="00675CD7">
              <w:rPr>
                <w:noProof/>
                <w:webHidden/>
              </w:rPr>
              <w:t>I</w:t>
            </w:r>
            <w:r w:rsidR="005E3E2F">
              <w:rPr>
                <w:rFonts w:hint="eastAsia"/>
                <w:noProof/>
                <w:webHidden/>
              </w:rPr>
              <w:fldChar w:fldCharType="end"/>
            </w:r>
          </w:hyperlink>
        </w:p>
        <w:p w14:paraId="088F087A" w14:textId="2A5D0E21"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8" w:history="1">
            <w:r w:rsidRPr="00976997">
              <w:rPr>
                <w:rStyle w:val="af"/>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III</w:t>
            </w:r>
            <w:r>
              <w:rPr>
                <w:rFonts w:hint="eastAsia"/>
                <w:noProof/>
                <w:webHidden/>
              </w:rPr>
              <w:fldChar w:fldCharType="end"/>
            </w:r>
          </w:hyperlink>
        </w:p>
        <w:p w14:paraId="7244DDB9" w14:textId="77DE90B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9" w:history="1">
            <w:r w:rsidRPr="00976997">
              <w:rPr>
                <w:rStyle w:val="af"/>
                <w:rFonts w:hint="eastAsia"/>
                <w:noProof/>
              </w:rPr>
              <w:t>第一章</w:t>
            </w:r>
            <w:r w:rsidRPr="00976997">
              <w:rPr>
                <w:rStyle w:val="af"/>
                <w:rFonts w:hint="eastAsia"/>
                <w:noProof/>
              </w:rPr>
              <w:t xml:space="preserve"> </w:t>
            </w:r>
            <w:r w:rsidRPr="00976997">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56FB0541" w14:textId="6666651C"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0" w:history="1">
            <w:r w:rsidRPr="00976997">
              <w:rPr>
                <w:rStyle w:val="af"/>
                <w:rFonts w:hint="eastAsia"/>
                <w:noProof/>
              </w:rPr>
              <w:t xml:space="preserve">1.1 </w:t>
            </w:r>
            <w:r w:rsidRPr="00976997">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770582F9" w14:textId="52CEC45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1" w:history="1">
            <w:r w:rsidRPr="00976997">
              <w:rPr>
                <w:rStyle w:val="af"/>
                <w:rFonts w:hint="eastAsia"/>
                <w:noProof/>
              </w:rPr>
              <w:t xml:space="preserve">1.2 </w:t>
            </w:r>
            <w:r w:rsidRPr="00976997">
              <w:rPr>
                <w:rStyle w:val="af"/>
                <w:rFonts w:hint="eastAsia"/>
                <w:noProof/>
              </w:rPr>
              <w:t>研究现状及不足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w:t>
            </w:r>
            <w:r>
              <w:rPr>
                <w:rFonts w:hint="eastAsia"/>
                <w:noProof/>
                <w:webHidden/>
              </w:rPr>
              <w:fldChar w:fldCharType="end"/>
            </w:r>
          </w:hyperlink>
        </w:p>
        <w:p w14:paraId="297E8E08" w14:textId="165C2EE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2" w:history="1">
            <w:r w:rsidRPr="00976997">
              <w:rPr>
                <w:rStyle w:val="af"/>
                <w:rFonts w:hint="eastAsia"/>
                <w:noProof/>
              </w:rPr>
              <w:t xml:space="preserve">1.3 </w:t>
            </w:r>
            <w:r w:rsidRPr="00976997">
              <w:rPr>
                <w:rStyle w:val="af"/>
                <w:rFonts w:hint="eastAsia"/>
                <w:noProof/>
              </w:rPr>
              <w:t>研究内容及贡献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w:t>
            </w:r>
            <w:r>
              <w:rPr>
                <w:rFonts w:hint="eastAsia"/>
                <w:noProof/>
                <w:webHidden/>
              </w:rPr>
              <w:fldChar w:fldCharType="end"/>
            </w:r>
          </w:hyperlink>
        </w:p>
        <w:p w14:paraId="771BA13E" w14:textId="164E823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3" w:history="1">
            <w:r w:rsidRPr="00976997">
              <w:rPr>
                <w:rStyle w:val="af"/>
                <w:rFonts w:hint="eastAsia"/>
                <w:noProof/>
              </w:rPr>
              <w:t xml:space="preserve">1.4 </w:t>
            </w:r>
            <w:r w:rsidRPr="00976997">
              <w:rPr>
                <w:rStyle w:val="a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8</w:t>
            </w:r>
            <w:r>
              <w:rPr>
                <w:rFonts w:hint="eastAsia"/>
                <w:noProof/>
                <w:webHidden/>
              </w:rPr>
              <w:fldChar w:fldCharType="end"/>
            </w:r>
          </w:hyperlink>
        </w:p>
        <w:p w14:paraId="7A05CDA4" w14:textId="17C1A27F"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34" w:history="1">
            <w:r w:rsidRPr="00976997">
              <w:rPr>
                <w:rStyle w:val="af"/>
                <w:rFonts w:hint="eastAsia"/>
                <w:noProof/>
              </w:rPr>
              <w:t>第二章</w:t>
            </w:r>
            <w:r w:rsidRPr="00976997">
              <w:rPr>
                <w:rStyle w:val="af"/>
                <w:rFonts w:hint="eastAsia"/>
                <w:noProof/>
              </w:rPr>
              <w:t xml:space="preserve"> </w:t>
            </w:r>
            <w:r w:rsidRPr="00976997">
              <w:rPr>
                <w:rStyle w:val="af"/>
                <w:rFonts w:hint="eastAsia"/>
                <w:noProof/>
              </w:rPr>
              <w:t>相关理论及技术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4BAF122D" w14:textId="28E68D7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5" w:history="1">
            <w:r w:rsidRPr="00976997">
              <w:rPr>
                <w:rStyle w:val="af"/>
                <w:rFonts w:hint="eastAsia"/>
                <w:noProof/>
              </w:rPr>
              <w:t xml:space="preserve">2.1 </w:t>
            </w:r>
            <w:r w:rsidRPr="00976997">
              <w:rPr>
                <w:rStyle w:val="af"/>
                <w:rFonts w:hint="eastAsia"/>
                <w:noProof/>
              </w:rPr>
              <w:t>文本转</w:t>
            </w:r>
            <w:r w:rsidRPr="00976997">
              <w:rPr>
                <w:rStyle w:val="af"/>
                <w:rFonts w:hint="eastAsia"/>
                <w:noProof/>
              </w:rPr>
              <w:t>SQL</w:t>
            </w:r>
            <w:r w:rsidRPr="00976997">
              <w:rPr>
                <w:rStyle w:val="af"/>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16591D18" w14:textId="1BFBF50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6" w:history="1">
            <w:r w:rsidRPr="00976997">
              <w:rPr>
                <w:rStyle w:val="af"/>
                <w:rFonts w:hint="eastAsia"/>
                <w:noProof/>
              </w:rPr>
              <w:t xml:space="preserve">2.2 </w:t>
            </w:r>
            <w:r w:rsidRPr="00976997">
              <w:rPr>
                <w:rStyle w:val="af"/>
                <w:rFonts w:hint="eastAsia"/>
                <w:noProof/>
              </w:rPr>
              <w:t>上下文学习技术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14</w:t>
            </w:r>
            <w:r>
              <w:rPr>
                <w:rFonts w:hint="eastAsia"/>
                <w:noProof/>
                <w:webHidden/>
              </w:rPr>
              <w:fldChar w:fldCharType="end"/>
            </w:r>
          </w:hyperlink>
        </w:p>
        <w:p w14:paraId="73BDE5E7" w14:textId="3160255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7" w:history="1">
            <w:r w:rsidRPr="00976997">
              <w:rPr>
                <w:rStyle w:val="af"/>
                <w:rFonts w:hint="eastAsia"/>
                <w:noProof/>
              </w:rPr>
              <w:t xml:space="preserve">2.3 </w:t>
            </w:r>
            <w:r w:rsidRPr="00976997">
              <w:rPr>
                <w:rStyle w:val="af"/>
                <w:rFonts w:hint="eastAsia"/>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15</w:t>
            </w:r>
            <w:r>
              <w:rPr>
                <w:rFonts w:hint="eastAsia"/>
                <w:noProof/>
                <w:webHidden/>
              </w:rPr>
              <w:fldChar w:fldCharType="end"/>
            </w:r>
          </w:hyperlink>
        </w:p>
        <w:p w14:paraId="5729B3FF" w14:textId="3C57E9F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8" w:history="1">
            <w:r w:rsidRPr="00976997">
              <w:rPr>
                <w:rStyle w:val="af"/>
                <w:rFonts w:hint="eastAsia"/>
                <w:noProof/>
              </w:rPr>
              <w:t xml:space="preserve">2.4 </w:t>
            </w:r>
            <w:r w:rsidRPr="00976997">
              <w:rPr>
                <w:rStyle w:val="af"/>
                <w:rFonts w:hint="eastAsia"/>
                <w:noProof/>
              </w:rPr>
              <w:t>掩码语言建模技术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17</w:t>
            </w:r>
            <w:r>
              <w:rPr>
                <w:rFonts w:hint="eastAsia"/>
                <w:noProof/>
                <w:webHidden/>
              </w:rPr>
              <w:fldChar w:fldCharType="end"/>
            </w:r>
          </w:hyperlink>
        </w:p>
        <w:p w14:paraId="75EB18D2" w14:textId="2155C4EE"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9" w:history="1">
            <w:r w:rsidRPr="00976997">
              <w:rPr>
                <w:rStyle w:val="af"/>
                <w:rFonts w:hint="eastAsia"/>
                <w:noProof/>
              </w:rPr>
              <w:t xml:space="preserve">2.5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19</w:t>
            </w:r>
            <w:r>
              <w:rPr>
                <w:rFonts w:hint="eastAsia"/>
                <w:noProof/>
                <w:webHidden/>
              </w:rPr>
              <w:fldChar w:fldCharType="end"/>
            </w:r>
          </w:hyperlink>
        </w:p>
        <w:p w14:paraId="572432AA" w14:textId="646A6C8C"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40" w:history="1">
            <w:r w:rsidRPr="00976997">
              <w:rPr>
                <w:rStyle w:val="af"/>
                <w:rFonts w:hint="eastAsia"/>
                <w:noProof/>
              </w:rPr>
              <w:t>第三章</w:t>
            </w:r>
            <w:r w:rsidRPr="00976997">
              <w:rPr>
                <w:rStyle w:val="af"/>
                <w:rFonts w:hint="eastAsia"/>
                <w:noProof/>
              </w:rPr>
              <w:t xml:space="preserve">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22B87FB2" w14:textId="7AAFE3A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1" w:history="1">
            <w:r w:rsidRPr="00976997">
              <w:rPr>
                <w:rStyle w:val="af"/>
                <w:rFonts w:hint="eastAsia"/>
                <w:noProof/>
              </w:rPr>
              <w:t xml:space="preserve">3.1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1B07A4A3" w14:textId="7F3AC1E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2" w:history="1">
            <w:r w:rsidRPr="00976997">
              <w:rPr>
                <w:rStyle w:val="af"/>
                <w:rFonts w:hint="eastAsia"/>
                <w:noProof/>
              </w:rPr>
              <w:t xml:space="preserve">3.2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22</w:t>
            </w:r>
            <w:r>
              <w:rPr>
                <w:rFonts w:hint="eastAsia"/>
                <w:noProof/>
                <w:webHidden/>
              </w:rPr>
              <w:fldChar w:fldCharType="end"/>
            </w:r>
          </w:hyperlink>
        </w:p>
        <w:p w14:paraId="0F43B3F2" w14:textId="7DB0C84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3" w:history="1">
            <w:r w:rsidRPr="00976997">
              <w:rPr>
                <w:rStyle w:val="af"/>
                <w:rFonts w:hint="eastAsia"/>
                <w:noProof/>
              </w:rPr>
              <w:t xml:space="preserve">3.3 </w:t>
            </w:r>
            <w:r w:rsidRPr="00976997">
              <w:rPr>
                <w:rStyle w:val="af"/>
                <w:rFonts w:hint="eastAsia"/>
                <w:noProof/>
              </w:rPr>
              <w:t>离线阶段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335AFD44" w14:textId="419DCA75" w:rsidR="005E3E2F" w:rsidRDefault="005E3E2F">
          <w:pPr>
            <w:pStyle w:val="TOC4"/>
            <w:rPr>
              <w:rFonts w:asciiTheme="minorHAnsi" w:eastAsiaTheme="minorEastAsia" w:hAnsiTheme="minorHAnsi" w:cstheme="minorBidi"/>
              <w:noProof/>
              <w:sz w:val="22"/>
              <w:szCs w:val="24"/>
              <w14:ligatures w14:val="standardContextual"/>
            </w:rPr>
          </w:pPr>
          <w:hyperlink w:anchor="_Toc226996544" w:history="1">
            <w:r w:rsidRPr="00976997">
              <w:rPr>
                <w:rStyle w:val="af"/>
                <w:rFonts w:hint="eastAsia"/>
                <w:noProof/>
              </w:rPr>
              <w:t xml:space="preserve">3.3.1 </w:t>
            </w:r>
            <w:r w:rsidRPr="00976997">
              <w:rPr>
                <w:rStyle w:val="af"/>
                <w:rFonts w:hint="eastAsia"/>
                <w:noProof/>
              </w:rPr>
              <w:t>错误数据收集模块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44B2F5F1" w14:textId="31FFDDC6" w:rsidR="005E3E2F" w:rsidRDefault="005E3E2F">
          <w:pPr>
            <w:pStyle w:val="TOC4"/>
            <w:rPr>
              <w:rFonts w:asciiTheme="minorHAnsi" w:eastAsiaTheme="minorEastAsia" w:hAnsiTheme="minorHAnsi" w:cstheme="minorBidi"/>
              <w:noProof/>
              <w:sz w:val="22"/>
              <w:szCs w:val="24"/>
              <w14:ligatures w14:val="standardContextual"/>
            </w:rPr>
          </w:pPr>
          <w:hyperlink w:anchor="_Toc226996545" w:history="1">
            <w:r w:rsidRPr="00976997">
              <w:rPr>
                <w:rStyle w:val="af"/>
                <w:rFonts w:hint="eastAsia"/>
                <w:noProof/>
              </w:rPr>
              <w:t xml:space="preserve">3.3.2 </w:t>
            </w:r>
            <w:r w:rsidRPr="00976997">
              <w:rPr>
                <w:rStyle w:val="af"/>
                <w:rFonts w:hint="eastAsia"/>
                <w:noProof/>
              </w:rPr>
              <w:t>细粒度错误识别模块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24</w:t>
            </w:r>
            <w:r>
              <w:rPr>
                <w:rFonts w:hint="eastAsia"/>
                <w:noProof/>
                <w:webHidden/>
              </w:rPr>
              <w:fldChar w:fldCharType="end"/>
            </w:r>
          </w:hyperlink>
        </w:p>
        <w:p w14:paraId="2091E908" w14:textId="50F2D512" w:rsidR="005E3E2F" w:rsidRDefault="005E3E2F">
          <w:pPr>
            <w:pStyle w:val="TOC4"/>
            <w:rPr>
              <w:rFonts w:asciiTheme="minorHAnsi" w:eastAsiaTheme="minorEastAsia" w:hAnsiTheme="minorHAnsi" w:cstheme="minorBidi"/>
              <w:noProof/>
              <w:sz w:val="22"/>
              <w:szCs w:val="24"/>
              <w14:ligatures w14:val="standardContextual"/>
            </w:rPr>
          </w:pPr>
          <w:hyperlink w:anchor="_Toc226996546" w:history="1">
            <w:r w:rsidRPr="00976997">
              <w:rPr>
                <w:rStyle w:val="af"/>
                <w:rFonts w:hint="eastAsia"/>
                <w:noProof/>
              </w:rPr>
              <w:t xml:space="preserve">3.3.3 </w:t>
            </w:r>
            <w:r w:rsidRPr="00976997">
              <w:rPr>
                <w:rStyle w:val="af"/>
                <w:rFonts w:hint="eastAsia"/>
                <w:noProof/>
              </w:rPr>
              <w:t>纠正方案生成模块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28</w:t>
            </w:r>
            <w:r>
              <w:rPr>
                <w:rFonts w:hint="eastAsia"/>
                <w:noProof/>
                <w:webHidden/>
              </w:rPr>
              <w:fldChar w:fldCharType="end"/>
            </w:r>
          </w:hyperlink>
        </w:p>
        <w:p w14:paraId="18A5A084" w14:textId="7FE0AEFE" w:rsidR="005E3E2F" w:rsidRDefault="005E3E2F">
          <w:pPr>
            <w:pStyle w:val="TOC4"/>
            <w:rPr>
              <w:rFonts w:asciiTheme="minorHAnsi" w:eastAsiaTheme="minorEastAsia" w:hAnsiTheme="minorHAnsi" w:cstheme="minorBidi"/>
              <w:noProof/>
              <w:sz w:val="22"/>
              <w:szCs w:val="24"/>
              <w14:ligatures w14:val="standardContextual"/>
            </w:rPr>
          </w:pPr>
          <w:hyperlink w:anchor="_Toc226996547" w:history="1">
            <w:r w:rsidRPr="00976997">
              <w:rPr>
                <w:rStyle w:val="af"/>
                <w:rFonts w:hint="eastAsia"/>
                <w:noProof/>
              </w:rPr>
              <w:t xml:space="preserve">3.3.4 </w:t>
            </w:r>
            <w:r w:rsidRPr="00976997">
              <w:rPr>
                <w:rStyle w:val="af"/>
                <w:rFonts w:hint="eastAsia"/>
                <w:noProof/>
              </w:rPr>
              <w:t>纠正方案验证模块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250B9BCE" w14:textId="2A608E47" w:rsidR="005E3E2F" w:rsidRDefault="005E3E2F">
          <w:pPr>
            <w:pStyle w:val="TOC4"/>
            <w:rPr>
              <w:rFonts w:asciiTheme="minorHAnsi" w:eastAsiaTheme="minorEastAsia" w:hAnsiTheme="minorHAnsi" w:cstheme="minorBidi"/>
              <w:noProof/>
              <w:sz w:val="22"/>
              <w:szCs w:val="24"/>
              <w14:ligatures w14:val="standardContextual"/>
            </w:rPr>
          </w:pPr>
          <w:hyperlink w:anchor="_Toc226996548" w:history="1">
            <w:r w:rsidRPr="00976997">
              <w:rPr>
                <w:rStyle w:val="af"/>
                <w:rFonts w:hint="eastAsia"/>
                <w:noProof/>
              </w:rPr>
              <w:t xml:space="preserve">3.3.5 </w:t>
            </w:r>
            <w:r w:rsidRPr="00976997">
              <w:rPr>
                <w:rStyle w:val="af"/>
                <w:rFonts w:hint="eastAsia"/>
                <w:noProof/>
              </w:rPr>
              <w:t>错误案例存储模块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4964FBFC" w14:textId="6C014C23"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9" w:history="1">
            <w:r w:rsidRPr="00976997">
              <w:rPr>
                <w:rStyle w:val="af"/>
                <w:rFonts w:hint="eastAsia"/>
                <w:noProof/>
              </w:rPr>
              <w:t xml:space="preserve">3.4 </w:t>
            </w:r>
            <w:r w:rsidRPr="00976997">
              <w:rPr>
                <w:rStyle w:val="af"/>
                <w:rFonts w:hint="eastAsia"/>
                <w:noProof/>
              </w:rPr>
              <w:t>在线阶段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30</w:t>
            </w:r>
            <w:r>
              <w:rPr>
                <w:rFonts w:hint="eastAsia"/>
                <w:noProof/>
                <w:webHidden/>
              </w:rPr>
              <w:fldChar w:fldCharType="end"/>
            </w:r>
          </w:hyperlink>
        </w:p>
        <w:p w14:paraId="4223DDB2" w14:textId="1C6D17D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0" w:history="1">
            <w:r w:rsidRPr="00976997">
              <w:rPr>
                <w:rStyle w:val="af"/>
                <w:rFonts w:hint="eastAsia"/>
                <w:noProof/>
              </w:rPr>
              <w:t xml:space="preserve">3.5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31</w:t>
            </w:r>
            <w:r>
              <w:rPr>
                <w:rFonts w:hint="eastAsia"/>
                <w:noProof/>
                <w:webHidden/>
              </w:rPr>
              <w:fldChar w:fldCharType="end"/>
            </w:r>
          </w:hyperlink>
        </w:p>
        <w:p w14:paraId="74FCC5C2" w14:textId="0377EF4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51" w:history="1">
            <w:r w:rsidRPr="00976997">
              <w:rPr>
                <w:rStyle w:val="af"/>
                <w:rFonts w:hint="eastAsia"/>
                <w:noProof/>
              </w:rPr>
              <w:t>第四章</w:t>
            </w:r>
            <w:r w:rsidRPr="00976997">
              <w:rPr>
                <w:rStyle w:val="af"/>
                <w:rFonts w:hint="eastAsia"/>
                <w:noProof/>
              </w:rPr>
              <w:t xml:space="preserve">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03BAA5A" w14:textId="6A0BBD39"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2" w:history="1">
            <w:r w:rsidRPr="00976997">
              <w:rPr>
                <w:rStyle w:val="af"/>
                <w:rFonts w:hint="eastAsia"/>
                <w:noProof/>
              </w:rPr>
              <w:t xml:space="preserve">4.1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C02F060" w14:textId="11D28AC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3" w:history="1">
            <w:r w:rsidRPr="00976997">
              <w:rPr>
                <w:rStyle w:val="af"/>
                <w:rFonts w:hint="eastAsia"/>
                <w:noProof/>
              </w:rPr>
              <w:t xml:space="preserve">4.2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35</w:t>
            </w:r>
            <w:r>
              <w:rPr>
                <w:rFonts w:hint="eastAsia"/>
                <w:noProof/>
                <w:webHidden/>
              </w:rPr>
              <w:fldChar w:fldCharType="end"/>
            </w:r>
          </w:hyperlink>
        </w:p>
        <w:p w14:paraId="07CC56C4" w14:textId="1ADEB94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4" w:history="1">
            <w:r w:rsidRPr="00976997">
              <w:rPr>
                <w:rStyle w:val="af"/>
                <w:rFonts w:hint="eastAsia"/>
                <w:noProof/>
              </w:rPr>
              <w:t xml:space="preserve">4.3 </w:t>
            </w:r>
            <w:r w:rsidRPr="00976997">
              <w:rPr>
                <w:rStyle w:val="af"/>
                <w:rFonts w:hint="eastAsia"/>
                <w:noProof/>
              </w:rPr>
              <w:t>错误识别阶段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4529400B" w14:textId="298E6940" w:rsidR="005E3E2F" w:rsidRDefault="005E3E2F">
          <w:pPr>
            <w:pStyle w:val="TOC4"/>
            <w:rPr>
              <w:rFonts w:asciiTheme="minorHAnsi" w:eastAsiaTheme="minorEastAsia" w:hAnsiTheme="minorHAnsi" w:cstheme="minorBidi"/>
              <w:noProof/>
              <w:sz w:val="22"/>
              <w:szCs w:val="24"/>
              <w14:ligatures w14:val="standardContextual"/>
            </w:rPr>
          </w:pPr>
          <w:hyperlink w:anchor="_Toc226996555" w:history="1">
            <w:r w:rsidRPr="00976997">
              <w:rPr>
                <w:rStyle w:val="af"/>
                <w:rFonts w:hint="eastAsia"/>
                <w:noProof/>
              </w:rPr>
              <w:t xml:space="preserve">4.3.1 </w:t>
            </w:r>
            <w:r w:rsidRPr="00976997">
              <w:rPr>
                <w:rStyle w:val="af"/>
                <w:rFonts w:hint="eastAsia"/>
                <w:noProof/>
              </w:rPr>
              <w:t>语法错误诊断模块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5A8AD198" w14:textId="5E4230D7" w:rsidR="005E3E2F" w:rsidRDefault="005E3E2F">
          <w:pPr>
            <w:pStyle w:val="TOC4"/>
            <w:rPr>
              <w:rFonts w:asciiTheme="minorHAnsi" w:eastAsiaTheme="minorEastAsia" w:hAnsiTheme="minorHAnsi" w:cstheme="minorBidi"/>
              <w:noProof/>
              <w:sz w:val="22"/>
              <w:szCs w:val="24"/>
              <w14:ligatures w14:val="standardContextual"/>
            </w:rPr>
          </w:pPr>
          <w:hyperlink w:anchor="_Toc226996556" w:history="1">
            <w:r w:rsidRPr="00976997">
              <w:rPr>
                <w:rStyle w:val="af"/>
                <w:rFonts w:hint="eastAsia"/>
                <w:noProof/>
              </w:rPr>
              <w:t xml:space="preserve">4.3.2 </w:t>
            </w:r>
            <w:r w:rsidRPr="00976997">
              <w:rPr>
                <w:rStyle w:val="af"/>
                <w:rFonts w:hint="eastAsia"/>
                <w:noProof/>
              </w:rPr>
              <w:t>值错误诊断模块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1A9787C4" w14:textId="5F85B8A5" w:rsidR="005E3E2F" w:rsidRDefault="005E3E2F">
          <w:pPr>
            <w:pStyle w:val="TOC4"/>
            <w:rPr>
              <w:rFonts w:asciiTheme="minorHAnsi" w:eastAsiaTheme="minorEastAsia" w:hAnsiTheme="minorHAnsi" w:cstheme="minorBidi"/>
              <w:noProof/>
              <w:sz w:val="22"/>
              <w:szCs w:val="24"/>
              <w14:ligatures w14:val="standardContextual"/>
            </w:rPr>
          </w:pPr>
          <w:hyperlink w:anchor="_Toc226996557" w:history="1">
            <w:r w:rsidRPr="00976997">
              <w:rPr>
                <w:rStyle w:val="af"/>
                <w:rFonts w:hint="eastAsia"/>
                <w:noProof/>
              </w:rPr>
              <w:t xml:space="preserve">4.3.3 </w:t>
            </w:r>
            <w:r w:rsidRPr="00976997">
              <w:rPr>
                <w:rStyle w:val="af"/>
                <w:rFonts w:hint="eastAsia"/>
                <w:noProof/>
              </w:rPr>
              <w:t>逻辑错误诊断模块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424031FC" w14:textId="116F302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8" w:history="1">
            <w:r w:rsidRPr="00976997">
              <w:rPr>
                <w:rStyle w:val="af"/>
                <w:rFonts w:hint="eastAsia"/>
                <w:noProof/>
              </w:rPr>
              <w:t xml:space="preserve">4.4 </w:t>
            </w:r>
            <w:r w:rsidRPr="00976997">
              <w:rPr>
                <w:rStyle w:val="af"/>
                <w:rFonts w:hint="eastAsia"/>
                <w:noProof/>
              </w:rPr>
              <w:t>错误纠正阶段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33CA6AD6" w14:textId="622B1021" w:rsidR="005E3E2F" w:rsidRDefault="005E3E2F">
          <w:pPr>
            <w:pStyle w:val="TOC4"/>
            <w:rPr>
              <w:rFonts w:asciiTheme="minorHAnsi" w:eastAsiaTheme="minorEastAsia" w:hAnsiTheme="minorHAnsi" w:cstheme="minorBidi"/>
              <w:noProof/>
              <w:sz w:val="22"/>
              <w:szCs w:val="24"/>
              <w14:ligatures w14:val="standardContextual"/>
            </w:rPr>
          </w:pPr>
          <w:hyperlink w:anchor="_Toc226996559" w:history="1">
            <w:r w:rsidRPr="00976997">
              <w:rPr>
                <w:rStyle w:val="af"/>
                <w:rFonts w:hint="eastAsia"/>
                <w:noProof/>
              </w:rPr>
              <w:t xml:space="preserve">4.4.1 </w:t>
            </w:r>
            <w:r w:rsidRPr="00976997">
              <w:rPr>
                <w:rStyle w:val="af"/>
                <w:rFonts w:hint="eastAsia"/>
                <w:noProof/>
              </w:rPr>
              <w:t>语法错误会诊模块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777168DC" w14:textId="63C0E18C" w:rsidR="005E3E2F" w:rsidRDefault="005E3E2F">
          <w:pPr>
            <w:pStyle w:val="TOC4"/>
            <w:rPr>
              <w:rFonts w:asciiTheme="minorHAnsi" w:eastAsiaTheme="minorEastAsia" w:hAnsiTheme="minorHAnsi" w:cstheme="minorBidi"/>
              <w:noProof/>
              <w:sz w:val="22"/>
              <w:szCs w:val="24"/>
              <w14:ligatures w14:val="standardContextual"/>
            </w:rPr>
          </w:pPr>
          <w:hyperlink w:anchor="_Toc226996560" w:history="1">
            <w:r w:rsidRPr="00976997">
              <w:rPr>
                <w:rStyle w:val="af"/>
                <w:rFonts w:hint="eastAsia"/>
                <w:noProof/>
              </w:rPr>
              <w:t xml:space="preserve">4.4.2 </w:t>
            </w:r>
            <w:r w:rsidRPr="00976997">
              <w:rPr>
                <w:rStyle w:val="af"/>
                <w:rFonts w:hint="eastAsia"/>
                <w:noProof/>
              </w:rPr>
              <w:t>值错误会诊模块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54D0A6F3" w14:textId="16A1ED3B" w:rsidR="005E3E2F" w:rsidRDefault="005E3E2F">
          <w:pPr>
            <w:pStyle w:val="TOC4"/>
            <w:rPr>
              <w:rFonts w:asciiTheme="minorHAnsi" w:eastAsiaTheme="minorEastAsia" w:hAnsiTheme="minorHAnsi" w:cstheme="minorBidi"/>
              <w:noProof/>
              <w:sz w:val="22"/>
              <w:szCs w:val="24"/>
              <w14:ligatures w14:val="standardContextual"/>
            </w:rPr>
          </w:pPr>
          <w:hyperlink w:anchor="_Toc226996561" w:history="1">
            <w:r w:rsidRPr="00976997">
              <w:rPr>
                <w:rStyle w:val="af"/>
                <w:rFonts w:hint="eastAsia"/>
                <w:noProof/>
              </w:rPr>
              <w:t xml:space="preserve">4.4.3 </w:t>
            </w:r>
            <w:r w:rsidRPr="00976997">
              <w:rPr>
                <w:rStyle w:val="af"/>
                <w:rFonts w:hint="eastAsia"/>
                <w:noProof/>
              </w:rPr>
              <w:t>逻辑错误会诊模块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41</w:t>
            </w:r>
            <w:r>
              <w:rPr>
                <w:rFonts w:hint="eastAsia"/>
                <w:noProof/>
                <w:webHidden/>
              </w:rPr>
              <w:fldChar w:fldCharType="end"/>
            </w:r>
          </w:hyperlink>
        </w:p>
        <w:p w14:paraId="63A188D3" w14:textId="4C9A4547" w:rsidR="005E3E2F" w:rsidRDefault="005E3E2F">
          <w:pPr>
            <w:pStyle w:val="TOC4"/>
            <w:rPr>
              <w:rFonts w:asciiTheme="minorHAnsi" w:eastAsiaTheme="minorEastAsia" w:hAnsiTheme="minorHAnsi" w:cstheme="minorBidi"/>
              <w:noProof/>
              <w:sz w:val="22"/>
              <w:szCs w:val="24"/>
              <w14:ligatures w14:val="standardContextual"/>
            </w:rPr>
          </w:pPr>
          <w:hyperlink w:anchor="_Toc226996562" w:history="1">
            <w:r w:rsidRPr="00976997">
              <w:rPr>
                <w:rStyle w:val="af"/>
                <w:rFonts w:hint="eastAsia"/>
                <w:noProof/>
              </w:rPr>
              <w:t xml:space="preserve">4.4.4 </w:t>
            </w:r>
            <w:r w:rsidRPr="00976997">
              <w:rPr>
                <w:rStyle w:val="af"/>
                <w:rFonts w:hint="eastAsia"/>
                <w:noProof/>
              </w:rPr>
              <w:t>错误治疗模块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42</w:t>
            </w:r>
            <w:r>
              <w:rPr>
                <w:rFonts w:hint="eastAsia"/>
                <w:noProof/>
                <w:webHidden/>
              </w:rPr>
              <w:fldChar w:fldCharType="end"/>
            </w:r>
          </w:hyperlink>
        </w:p>
        <w:p w14:paraId="470AEA9B" w14:textId="72D6FF5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3" w:history="1">
            <w:r w:rsidRPr="00976997">
              <w:rPr>
                <w:rStyle w:val="af"/>
                <w:rFonts w:hint="eastAsia"/>
                <w:noProof/>
              </w:rPr>
              <w:t xml:space="preserve">4.5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44</w:t>
            </w:r>
            <w:r>
              <w:rPr>
                <w:rFonts w:hint="eastAsia"/>
                <w:noProof/>
                <w:webHidden/>
              </w:rPr>
              <w:fldChar w:fldCharType="end"/>
            </w:r>
          </w:hyperlink>
        </w:p>
        <w:p w14:paraId="08D721FD" w14:textId="6B43DA7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64" w:history="1">
            <w:r w:rsidRPr="00976997">
              <w:rPr>
                <w:rStyle w:val="af"/>
                <w:rFonts w:hint="eastAsia"/>
                <w:noProof/>
              </w:rPr>
              <w:t>第五章</w:t>
            </w:r>
            <w:r w:rsidRPr="00976997">
              <w:rPr>
                <w:rStyle w:val="af"/>
                <w:rFonts w:hint="eastAsia"/>
                <w:noProof/>
              </w:rPr>
              <w:t xml:space="preserve"> </w:t>
            </w:r>
            <w:r w:rsidRPr="00976997">
              <w:rPr>
                <w:rStyle w:val="af"/>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403FAD0B" w14:textId="0EF3693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5" w:history="1">
            <w:r w:rsidRPr="00976997">
              <w:rPr>
                <w:rStyle w:val="af"/>
                <w:rFonts w:hint="eastAsia"/>
                <w:noProof/>
              </w:rPr>
              <w:t xml:space="preserve">5.1 </w:t>
            </w:r>
            <w:r w:rsidRPr="00976997">
              <w:rPr>
                <w:rStyle w:val="af"/>
                <w:rFonts w:hint="eastAsia"/>
                <w:noProof/>
              </w:rPr>
              <w:t>数据集与评估指标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65DE596F" w14:textId="2F17B9D8"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6" w:history="1">
            <w:r w:rsidRPr="00976997">
              <w:rPr>
                <w:rStyle w:val="af"/>
                <w:rFonts w:hint="eastAsia"/>
                <w:noProof/>
              </w:rPr>
              <w:t xml:space="preserve">5.2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1E19DA62" w14:textId="3222C2DE" w:rsidR="005E3E2F" w:rsidRDefault="005E3E2F">
          <w:pPr>
            <w:pStyle w:val="TOC4"/>
            <w:rPr>
              <w:rFonts w:asciiTheme="minorHAnsi" w:eastAsiaTheme="minorEastAsia" w:hAnsiTheme="minorHAnsi" w:cstheme="minorBidi"/>
              <w:noProof/>
              <w:sz w:val="22"/>
              <w:szCs w:val="24"/>
              <w14:ligatures w14:val="standardContextual"/>
            </w:rPr>
          </w:pPr>
          <w:hyperlink w:anchor="_Toc226996567" w:history="1">
            <w:r w:rsidRPr="00976997">
              <w:rPr>
                <w:rStyle w:val="af"/>
                <w:rFonts w:hint="eastAsia"/>
                <w:noProof/>
              </w:rPr>
              <w:t xml:space="preserve">5.2.1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0DB9A05" w14:textId="16C1F1A1" w:rsidR="005E3E2F" w:rsidRDefault="005E3E2F">
          <w:pPr>
            <w:pStyle w:val="TOC4"/>
            <w:rPr>
              <w:rFonts w:asciiTheme="minorHAnsi" w:eastAsiaTheme="minorEastAsia" w:hAnsiTheme="minorHAnsi" w:cstheme="minorBidi"/>
              <w:noProof/>
              <w:sz w:val="22"/>
              <w:szCs w:val="24"/>
              <w14:ligatures w14:val="standardContextual"/>
            </w:rPr>
          </w:pPr>
          <w:hyperlink w:anchor="_Toc226996568" w:history="1">
            <w:r w:rsidRPr="00976997">
              <w:rPr>
                <w:rStyle w:val="af"/>
                <w:rFonts w:hint="eastAsia"/>
                <w:noProof/>
              </w:rPr>
              <w:t xml:space="preserve">5.2.2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3B0A966" w14:textId="4D735A3E" w:rsidR="005E3E2F" w:rsidRDefault="005E3E2F">
          <w:pPr>
            <w:pStyle w:val="TOC4"/>
            <w:rPr>
              <w:rFonts w:asciiTheme="minorHAnsi" w:eastAsiaTheme="minorEastAsia" w:hAnsiTheme="minorHAnsi" w:cstheme="minorBidi"/>
              <w:noProof/>
              <w:sz w:val="22"/>
              <w:szCs w:val="24"/>
              <w14:ligatures w14:val="standardContextual"/>
            </w:rPr>
          </w:pPr>
          <w:hyperlink w:anchor="_Toc226996569" w:history="1">
            <w:r w:rsidRPr="00976997">
              <w:rPr>
                <w:rStyle w:val="af"/>
                <w:rFonts w:hint="eastAsia"/>
                <w:noProof/>
              </w:rPr>
              <w:t xml:space="preserve">5.2.3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48</w:t>
            </w:r>
            <w:r>
              <w:rPr>
                <w:rFonts w:hint="eastAsia"/>
                <w:noProof/>
                <w:webHidden/>
              </w:rPr>
              <w:fldChar w:fldCharType="end"/>
            </w:r>
          </w:hyperlink>
        </w:p>
        <w:p w14:paraId="0B5FAA5D" w14:textId="5CF9E301" w:rsidR="005E3E2F" w:rsidRDefault="005E3E2F">
          <w:pPr>
            <w:pStyle w:val="TOC4"/>
            <w:rPr>
              <w:rFonts w:asciiTheme="minorHAnsi" w:eastAsiaTheme="minorEastAsia" w:hAnsiTheme="minorHAnsi" w:cstheme="minorBidi"/>
              <w:noProof/>
              <w:sz w:val="22"/>
              <w:szCs w:val="24"/>
              <w14:ligatures w14:val="standardContextual"/>
            </w:rPr>
          </w:pPr>
          <w:hyperlink w:anchor="_Toc226996570" w:history="1">
            <w:r w:rsidRPr="00976997">
              <w:rPr>
                <w:rStyle w:val="af"/>
                <w:rFonts w:hint="eastAsia"/>
                <w:noProof/>
              </w:rPr>
              <w:t xml:space="preserve">5.2.4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49</w:t>
            </w:r>
            <w:r>
              <w:rPr>
                <w:rFonts w:hint="eastAsia"/>
                <w:noProof/>
                <w:webHidden/>
              </w:rPr>
              <w:fldChar w:fldCharType="end"/>
            </w:r>
          </w:hyperlink>
        </w:p>
        <w:p w14:paraId="7017725F" w14:textId="38A30007" w:rsidR="005E3E2F" w:rsidRDefault="005E3E2F">
          <w:pPr>
            <w:pStyle w:val="TOC4"/>
            <w:rPr>
              <w:rFonts w:asciiTheme="minorHAnsi" w:eastAsiaTheme="minorEastAsia" w:hAnsiTheme="minorHAnsi" w:cstheme="minorBidi"/>
              <w:noProof/>
              <w:sz w:val="22"/>
              <w:szCs w:val="24"/>
              <w14:ligatures w14:val="standardContextual"/>
            </w:rPr>
          </w:pPr>
          <w:hyperlink w:anchor="_Toc226996571" w:history="1">
            <w:r w:rsidRPr="00976997">
              <w:rPr>
                <w:rStyle w:val="af"/>
                <w:rFonts w:hint="eastAsia"/>
                <w:noProof/>
              </w:rPr>
              <w:t xml:space="preserve">5.2.5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51</w:t>
            </w:r>
            <w:r>
              <w:rPr>
                <w:rFonts w:hint="eastAsia"/>
                <w:noProof/>
                <w:webHidden/>
              </w:rPr>
              <w:fldChar w:fldCharType="end"/>
            </w:r>
          </w:hyperlink>
        </w:p>
        <w:p w14:paraId="4E8B9661" w14:textId="4B0B348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2" w:history="1">
            <w:r w:rsidRPr="00976997">
              <w:rPr>
                <w:rStyle w:val="af"/>
                <w:rFonts w:hint="eastAsia"/>
                <w:noProof/>
              </w:rPr>
              <w:t xml:space="preserve">5.3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5C14E86B" w14:textId="506E111E" w:rsidR="005E3E2F" w:rsidRDefault="005E3E2F">
          <w:pPr>
            <w:pStyle w:val="TOC4"/>
            <w:rPr>
              <w:rFonts w:asciiTheme="minorHAnsi" w:eastAsiaTheme="minorEastAsia" w:hAnsiTheme="minorHAnsi" w:cstheme="minorBidi"/>
              <w:noProof/>
              <w:sz w:val="22"/>
              <w:szCs w:val="24"/>
              <w14:ligatures w14:val="standardContextual"/>
            </w:rPr>
          </w:pPr>
          <w:hyperlink w:anchor="_Toc226996573" w:history="1">
            <w:r w:rsidRPr="00976997">
              <w:rPr>
                <w:rStyle w:val="af"/>
                <w:rFonts w:hint="eastAsia"/>
                <w:noProof/>
              </w:rPr>
              <w:t xml:space="preserve">5.3.1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29254144" w14:textId="1BE5F0AE" w:rsidR="005E3E2F" w:rsidRDefault="005E3E2F">
          <w:pPr>
            <w:pStyle w:val="TOC4"/>
            <w:rPr>
              <w:rFonts w:asciiTheme="minorHAnsi" w:eastAsiaTheme="minorEastAsia" w:hAnsiTheme="minorHAnsi" w:cstheme="minorBidi"/>
              <w:noProof/>
              <w:sz w:val="22"/>
              <w:szCs w:val="24"/>
              <w14:ligatures w14:val="standardContextual"/>
            </w:rPr>
          </w:pPr>
          <w:hyperlink w:anchor="_Toc226996574" w:history="1">
            <w:r w:rsidRPr="00976997">
              <w:rPr>
                <w:rStyle w:val="af"/>
                <w:rFonts w:hint="eastAsia"/>
                <w:noProof/>
              </w:rPr>
              <w:t xml:space="preserve">5.3.2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53</w:t>
            </w:r>
            <w:r>
              <w:rPr>
                <w:rFonts w:hint="eastAsia"/>
                <w:noProof/>
                <w:webHidden/>
              </w:rPr>
              <w:fldChar w:fldCharType="end"/>
            </w:r>
          </w:hyperlink>
        </w:p>
        <w:p w14:paraId="154592DD" w14:textId="740CC797" w:rsidR="005E3E2F" w:rsidRDefault="005E3E2F">
          <w:pPr>
            <w:pStyle w:val="TOC4"/>
            <w:rPr>
              <w:rFonts w:asciiTheme="minorHAnsi" w:eastAsiaTheme="minorEastAsia" w:hAnsiTheme="minorHAnsi" w:cstheme="minorBidi"/>
              <w:noProof/>
              <w:sz w:val="22"/>
              <w:szCs w:val="24"/>
              <w14:ligatures w14:val="standardContextual"/>
            </w:rPr>
          </w:pPr>
          <w:hyperlink w:anchor="_Toc226996575" w:history="1">
            <w:r w:rsidRPr="00976997">
              <w:rPr>
                <w:rStyle w:val="af"/>
                <w:rFonts w:hint="eastAsia"/>
                <w:noProof/>
              </w:rPr>
              <w:t xml:space="preserve">5.3.3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54</w:t>
            </w:r>
            <w:r>
              <w:rPr>
                <w:rFonts w:hint="eastAsia"/>
                <w:noProof/>
                <w:webHidden/>
              </w:rPr>
              <w:fldChar w:fldCharType="end"/>
            </w:r>
          </w:hyperlink>
        </w:p>
        <w:p w14:paraId="291FF4DD" w14:textId="42FCF9AF" w:rsidR="005E3E2F" w:rsidRDefault="005E3E2F">
          <w:pPr>
            <w:pStyle w:val="TOC4"/>
            <w:rPr>
              <w:rFonts w:asciiTheme="minorHAnsi" w:eastAsiaTheme="minorEastAsia" w:hAnsiTheme="minorHAnsi" w:cstheme="minorBidi"/>
              <w:noProof/>
              <w:sz w:val="22"/>
              <w:szCs w:val="24"/>
              <w14:ligatures w14:val="standardContextual"/>
            </w:rPr>
          </w:pPr>
          <w:hyperlink w:anchor="_Toc226996576" w:history="1">
            <w:r w:rsidRPr="00976997">
              <w:rPr>
                <w:rStyle w:val="af"/>
                <w:rFonts w:hint="eastAsia"/>
                <w:noProof/>
              </w:rPr>
              <w:t xml:space="preserve">5.3.4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55</w:t>
            </w:r>
            <w:r>
              <w:rPr>
                <w:rFonts w:hint="eastAsia"/>
                <w:noProof/>
                <w:webHidden/>
              </w:rPr>
              <w:fldChar w:fldCharType="end"/>
            </w:r>
          </w:hyperlink>
        </w:p>
        <w:p w14:paraId="4A018E30" w14:textId="694A3408" w:rsidR="005E3E2F" w:rsidRDefault="005E3E2F">
          <w:pPr>
            <w:pStyle w:val="TOC4"/>
            <w:rPr>
              <w:rFonts w:asciiTheme="minorHAnsi" w:eastAsiaTheme="minorEastAsia" w:hAnsiTheme="minorHAnsi" w:cstheme="minorBidi"/>
              <w:noProof/>
              <w:sz w:val="22"/>
              <w:szCs w:val="24"/>
              <w14:ligatures w14:val="standardContextual"/>
            </w:rPr>
          </w:pPr>
          <w:hyperlink w:anchor="_Toc226996577" w:history="1">
            <w:r w:rsidRPr="00976997">
              <w:rPr>
                <w:rStyle w:val="af"/>
                <w:rFonts w:hint="eastAsia"/>
                <w:noProof/>
              </w:rPr>
              <w:t xml:space="preserve">5.3.5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57</w:t>
            </w:r>
            <w:r>
              <w:rPr>
                <w:rFonts w:hint="eastAsia"/>
                <w:noProof/>
                <w:webHidden/>
              </w:rPr>
              <w:fldChar w:fldCharType="end"/>
            </w:r>
          </w:hyperlink>
        </w:p>
        <w:p w14:paraId="38B8A15A" w14:textId="45FA5251"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8" w:history="1">
            <w:r w:rsidRPr="00976997">
              <w:rPr>
                <w:rStyle w:val="af"/>
                <w:rFonts w:hint="eastAsia"/>
                <w:noProof/>
              </w:rPr>
              <w:t xml:space="preserve">5.4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58</w:t>
            </w:r>
            <w:r>
              <w:rPr>
                <w:rFonts w:hint="eastAsia"/>
                <w:noProof/>
                <w:webHidden/>
              </w:rPr>
              <w:fldChar w:fldCharType="end"/>
            </w:r>
          </w:hyperlink>
        </w:p>
        <w:p w14:paraId="1E12D256" w14:textId="1551DE7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79" w:history="1">
            <w:r w:rsidRPr="00976997">
              <w:rPr>
                <w:rStyle w:val="af"/>
                <w:rFonts w:hint="eastAsia"/>
                <w:noProof/>
              </w:rPr>
              <w:t>第六章</w:t>
            </w:r>
            <w:r w:rsidRPr="00976997">
              <w:rPr>
                <w:rStyle w:val="af"/>
                <w:rFonts w:hint="eastAsia"/>
                <w:noProof/>
              </w:rPr>
              <w:t xml:space="preserve"> </w:t>
            </w:r>
            <w:r w:rsidRPr="00976997">
              <w:rPr>
                <w:rStyle w:val="af"/>
                <w:rFonts w:hint="eastAsia"/>
                <w:noProof/>
              </w:rPr>
              <w:t>总结和展望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531C0282" w14:textId="3794E52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0" w:history="1">
            <w:r w:rsidRPr="00976997">
              <w:rPr>
                <w:rStyle w:val="af"/>
                <w:rFonts w:hint="eastAsia"/>
                <w:noProof/>
              </w:rPr>
              <w:t xml:space="preserve">6.1 </w:t>
            </w:r>
            <w:r w:rsidRPr="00976997">
              <w:rPr>
                <w:rStyle w:val="af"/>
                <w:rFonts w:hint="eastAsia"/>
                <w:noProof/>
              </w:rPr>
              <w:t>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74992A30" w14:textId="330BEAC6"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1" w:history="1">
            <w:r w:rsidRPr="00976997">
              <w:rPr>
                <w:rStyle w:val="af"/>
                <w:rFonts w:hint="eastAsia"/>
                <w:noProof/>
              </w:rPr>
              <w:t xml:space="preserve">6.2 </w:t>
            </w:r>
            <w:r w:rsidRPr="00976997">
              <w:rPr>
                <w:rStyle w:val="af"/>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61</w:t>
            </w:r>
            <w:r>
              <w:rPr>
                <w:rFonts w:hint="eastAsia"/>
                <w:noProof/>
                <w:webHidden/>
              </w:rPr>
              <w:fldChar w:fldCharType="end"/>
            </w:r>
          </w:hyperlink>
        </w:p>
        <w:p w14:paraId="32F46208" w14:textId="3CC2A168"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2" w:history="1">
            <w:r w:rsidRPr="00976997">
              <w:rPr>
                <w:rStyle w:val="af"/>
                <w:rFonts w:hint="eastAsia"/>
                <w:noProof/>
              </w:rPr>
              <w:t>参</w:t>
            </w:r>
            <w:r w:rsidRPr="00976997">
              <w:rPr>
                <w:rStyle w:val="af"/>
                <w:rFonts w:hint="eastAsia"/>
                <w:noProof/>
              </w:rPr>
              <w:t xml:space="preserve"> </w:t>
            </w:r>
            <w:r w:rsidRPr="00976997">
              <w:rPr>
                <w:rStyle w:val="af"/>
                <w:rFonts w:hint="eastAsia"/>
                <w:noProof/>
              </w:rPr>
              <w:t>考</w:t>
            </w:r>
            <w:r w:rsidRPr="00976997">
              <w:rPr>
                <w:rStyle w:val="af"/>
                <w:rFonts w:hint="eastAsia"/>
                <w:noProof/>
              </w:rPr>
              <w:t xml:space="preserve"> </w:t>
            </w:r>
            <w:r w:rsidRPr="00976997">
              <w:rPr>
                <w:rStyle w:val="af"/>
                <w:rFonts w:hint="eastAsia"/>
                <w:noProof/>
              </w:rPr>
              <w:t>文</w:t>
            </w:r>
            <w:r w:rsidRPr="00976997">
              <w:rPr>
                <w:rStyle w:val="af"/>
                <w:rFonts w:hint="eastAsia"/>
                <w:noProof/>
              </w:rPr>
              <w:t xml:space="preserve"> </w:t>
            </w:r>
            <w:r w:rsidRPr="00976997">
              <w:rPr>
                <w:rStyle w:val="af"/>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63</w:t>
            </w:r>
            <w:r>
              <w:rPr>
                <w:rFonts w:hint="eastAsia"/>
                <w:noProof/>
                <w:webHidden/>
              </w:rPr>
              <w:fldChar w:fldCharType="end"/>
            </w:r>
          </w:hyperlink>
        </w:p>
        <w:p w14:paraId="6461AAA4" w14:textId="30EE2974"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3" w:history="1">
            <w:r w:rsidRPr="00976997">
              <w:rPr>
                <w:rStyle w:val="af"/>
                <w:rFonts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72</w:t>
            </w:r>
            <w:r>
              <w:rPr>
                <w:rFonts w:hint="eastAsia"/>
                <w:noProof/>
                <w:webHidden/>
              </w:rPr>
              <w:fldChar w:fldCharType="end"/>
            </w:r>
          </w:hyperlink>
        </w:p>
        <w:p w14:paraId="11DC3856" w14:textId="462DA622"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4" w:history="1">
            <w:r w:rsidRPr="00976997">
              <w:rPr>
                <w:rStyle w:val="af"/>
                <w:rFonts w:hint="eastAsia"/>
                <w:noProof/>
              </w:rPr>
              <w:t>致</w:t>
            </w:r>
            <w:r w:rsidRPr="00976997">
              <w:rPr>
                <w:rStyle w:val="af"/>
                <w:rFonts w:hint="eastAsia"/>
                <w:noProof/>
              </w:rPr>
              <w:t xml:space="preserve">  </w:t>
            </w:r>
            <w:r w:rsidRPr="00976997">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73</w:t>
            </w:r>
            <w:r>
              <w:rPr>
                <w:rFonts w:hint="eastAsia"/>
                <w:noProof/>
                <w:webHidden/>
              </w:rPr>
              <w:fldChar w:fldCharType="end"/>
            </w:r>
          </w:hyperlink>
        </w:p>
        <w:p w14:paraId="36F1E868" w14:textId="4869FE27" w:rsidR="001448DD" w:rsidRDefault="00036208" w:rsidP="008A5355">
          <w:pPr>
            <w:spacing w:line="300" w:lineRule="auto"/>
            <w:rPr>
              <w:lang w:val="zh-CN"/>
            </w:rPr>
            <w:sectPr w:rsidR="001448DD">
              <w:footerReference w:type="even" r:id="rId31"/>
              <w:footerReference w:type="default" r:id="rId32"/>
              <w:pgSz w:w="11906" w:h="16838"/>
              <w:pgMar w:top="1984" w:right="1587" w:bottom="2268" w:left="1587" w:header="1417" w:footer="1701" w:gutter="283"/>
              <w:pgNumType w:fmt="upperRoman"/>
              <w:cols w:space="0"/>
              <w:docGrid w:linePitch="312"/>
            </w:sectPr>
          </w:pPr>
          <w:r>
            <w:rPr>
              <w:rFonts w:eastAsia="黑体"/>
              <w:szCs w:val="24"/>
              <w:lang w:val="zh-CN"/>
            </w:rPr>
            <w:fldChar w:fldCharType="end"/>
          </w:r>
        </w:p>
      </w:sdtContent>
    </w:sdt>
    <w:p w14:paraId="796DBDE9" w14:textId="77777777" w:rsidR="001448DD" w:rsidRDefault="00D81444" w:rsidP="00933574">
      <w:pPr>
        <w:adjustRightInd w:val="0"/>
        <w:spacing w:before="397" w:line="240" w:lineRule="auto"/>
        <w:jc w:val="center"/>
        <w:rPr>
          <w:rFonts w:ascii="黑体" w:eastAsia="黑体" w:hAnsi="黑体" w:hint="eastAsia"/>
          <w:b/>
          <w:bCs/>
          <w:sz w:val="32"/>
          <w:szCs w:val="32"/>
        </w:rPr>
      </w:pPr>
      <w:commentRangeStart w:id="44"/>
      <w:r>
        <w:rPr>
          <w:rFonts w:ascii="黑体" w:eastAsia="黑体" w:hAnsi="黑体" w:hint="eastAsia"/>
          <w:b/>
          <w:bCs/>
          <w:sz w:val="32"/>
          <w:szCs w:val="32"/>
        </w:rPr>
        <w:t>图录</w:t>
      </w:r>
      <w:commentRangeEnd w:id="44"/>
      <w:r>
        <w:rPr>
          <w:rStyle w:val="CommentReference"/>
        </w:rPr>
        <w:commentReference w:id="44"/>
      </w:r>
    </w:p>
    <w:p w14:paraId="021B9593" w14:textId="77777777" w:rsidR="001448DD" w:rsidRDefault="001448DD" w:rsidP="00933574">
      <w:pPr>
        <w:adjustRightInd w:val="0"/>
        <w:spacing w:line="240" w:lineRule="auto"/>
        <w:rPr>
          <w:rFonts w:ascii="黑体" w:eastAsia="黑体" w:hAnsi="黑体" w:hint="eastAsia"/>
          <w:b/>
          <w:bCs/>
          <w:szCs w:val="24"/>
        </w:rPr>
      </w:pPr>
    </w:p>
    <w:p w14:paraId="77C7A0F5" w14:textId="77777777" w:rsidR="00D65497" w:rsidRDefault="00D65497" w:rsidP="00933574">
      <w:pPr>
        <w:adjustRightInd w:val="0"/>
        <w:spacing w:line="240" w:lineRule="auto"/>
        <w:rPr>
          <w:rFonts w:ascii="黑体" w:eastAsia="黑体" w:hAnsi="黑体" w:hint="eastAsia"/>
          <w:b/>
          <w:bCs/>
          <w:szCs w:val="24"/>
        </w:rPr>
      </w:pPr>
    </w:p>
    <w:p w14:paraId="2B3F2099" w14:textId="355FACBC"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sidRPr="00286931">
        <w:rPr>
          <w:rFonts w:ascii="黑体" w:eastAsia="黑体" w:hAnsi="黑体" w:hint="eastAsia"/>
          <w:b/>
          <w:bCs/>
          <w:smallCaps w:val="0"/>
          <w:sz w:val="32"/>
          <w:szCs w:val="32"/>
        </w:rPr>
        <w:fldChar w:fldCharType="begin"/>
      </w:r>
      <w:r w:rsidRPr="00286931">
        <w:rPr>
          <w:rFonts w:ascii="黑体" w:eastAsia="黑体" w:hAnsi="黑体" w:hint="eastAsia"/>
          <w:b/>
          <w:bCs/>
          <w:smallCaps w:val="0"/>
          <w:sz w:val="32"/>
          <w:szCs w:val="32"/>
        </w:rPr>
        <w:instrText xml:space="preserve"> TOC \h \z \t "题注,1" \c "Figure" </w:instrText>
      </w:r>
      <w:r w:rsidRPr="00286931">
        <w:rPr>
          <w:rFonts w:ascii="黑体" w:eastAsia="黑体" w:hAnsi="黑体" w:hint="eastAsia"/>
          <w:b/>
          <w:bCs/>
          <w:smallCaps w:val="0"/>
          <w:sz w:val="32"/>
          <w:szCs w:val="32"/>
        </w:rPr>
        <w:fldChar w:fldCharType="separate"/>
      </w:r>
      <w:hyperlink w:anchor="_Toc226994021" w:history="1">
        <w:r w:rsidR="00286931" w:rsidRPr="00286931">
          <w:rPr>
            <w:rStyle w:val="af"/>
            <w:rFonts w:hint="eastAsia"/>
            <w:smallCaps w:val="0"/>
            <w:noProof/>
          </w:rPr>
          <w:t>图</w:t>
        </w:r>
        <w:r w:rsidR="00286931" w:rsidRPr="00286931">
          <w:rPr>
            <w:rStyle w:val="af"/>
            <w:rFonts w:hint="eastAsia"/>
            <w:smallCaps w:val="0"/>
            <w:noProof/>
          </w:rPr>
          <w:t xml:space="preserve">1-1 </w:t>
        </w:r>
        <w:r w:rsidR="00286931" w:rsidRPr="00286931">
          <w:rPr>
            <w:rStyle w:val="af"/>
            <w:rFonts w:hint="eastAsia"/>
            <w:smallCaps w:val="0"/>
            <w:noProof/>
          </w:rPr>
          <w:t>带有错误纠正的</w:t>
        </w:r>
        <w:r w:rsidR="00286931" w:rsidRPr="00286931">
          <w:rPr>
            <w:rStyle w:val="af"/>
            <w:rFonts w:hint="eastAsia"/>
            <w:smallCaps w:val="0"/>
            <w:noProof/>
          </w:rPr>
          <w:t>Text-to-SQL</w:t>
        </w:r>
        <w:r w:rsidR="00286931" w:rsidRPr="00286931">
          <w:rPr>
            <w:rStyle w:val="af"/>
            <w:rFonts w:hint="eastAsia"/>
            <w:smallCaps w:val="0"/>
            <w:noProof/>
          </w:rPr>
          <w:t>任务</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_Toc226994021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w:t>
        </w:r>
        <w:r w:rsidR="00286931" w:rsidRPr="00286931">
          <w:rPr>
            <w:rFonts w:hint="eastAsia"/>
            <w:smallCaps w:val="0"/>
            <w:noProof/>
            <w:webHidden/>
          </w:rPr>
          <w:fldChar w:fldCharType="end"/>
        </w:r>
      </w:hyperlink>
    </w:p>
    <w:p w14:paraId="2FD2616E" w14:textId="6EEE7F43"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2" w:history="1">
        <w:r w:rsidRPr="00286931">
          <w:rPr>
            <w:rStyle w:val="af"/>
            <w:rFonts w:hint="eastAsia"/>
            <w:smallCaps w:val="0"/>
            <w:noProof/>
          </w:rPr>
          <w:t>图</w:t>
        </w:r>
        <w:r w:rsidRPr="00286931">
          <w:rPr>
            <w:rStyle w:val="af"/>
            <w:rFonts w:hint="eastAsia"/>
            <w:smallCaps w:val="0"/>
            <w:noProof/>
          </w:rPr>
          <w:t xml:space="preserve">1-2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查询语法错误分析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w:t>
        </w:r>
        <w:r w:rsidRPr="00286931">
          <w:rPr>
            <w:rFonts w:hint="eastAsia"/>
            <w:smallCaps w:val="0"/>
            <w:noProof/>
            <w:webHidden/>
          </w:rPr>
          <w:fldChar w:fldCharType="end"/>
        </w:r>
      </w:hyperlink>
    </w:p>
    <w:p w14:paraId="34F07641" w14:textId="4A910FCC"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3" w:history="1">
        <w:r w:rsidRPr="00286931">
          <w:rPr>
            <w:rStyle w:val="af"/>
            <w:rFonts w:hint="eastAsia"/>
            <w:smallCaps w:val="0"/>
            <w:noProof/>
          </w:rPr>
          <w:t>图</w:t>
        </w:r>
        <w:r w:rsidRPr="00286931">
          <w:rPr>
            <w:rStyle w:val="af"/>
            <w:rFonts w:hint="eastAsia"/>
            <w:smallCaps w:val="0"/>
            <w:noProof/>
          </w:rPr>
          <w:t xml:space="preserve">1-3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查询语义错误示例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6</w:t>
        </w:r>
        <w:r w:rsidRPr="00286931">
          <w:rPr>
            <w:rFonts w:hint="eastAsia"/>
            <w:smallCaps w:val="0"/>
            <w:noProof/>
            <w:webHidden/>
          </w:rPr>
          <w:fldChar w:fldCharType="end"/>
        </w:r>
      </w:hyperlink>
    </w:p>
    <w:p w14:paraId="07F5656C" w14:textId="405B074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4" w:history="1">
        <w:r w:rsidRPr="00286931">
          <w:rPr>
            <w:rStyle w:val="af"/>
            <w:rFonts w:hint="eastAsia"/>
            <w:smallCaps w:val="0"/>
            <w:noProof/>
          </w:rPr>
          <w:t>图</w:t>
        </w:r>
        <w:r w:rsidRPr="00286931">
          <w:rPr>
            <w:rStyle w:val="af"/>
            <w:rFonts w:hint="eastAsia"/>
            <w:smallCaps w:val="0"/>
            <w:noProof/>
          </w:rPr>
          <w:t xml:space="preserve">2-1 </w:t>
        </w:r>
        <w:r w:rsidRPr="00286931">
          <w:rPr>
            <w:rStyle w:val="af"/>
            <w:rFonts w:hint="eastAsia"/>
            <w:smallCaps w:val="0"/>
            <w:noProof/>
          </w:rPr>
          <w:t>自纠正提示</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[17]</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11</w:t>
        </w:r>
        <w:r w:rsidRPr="00286931">
          <w:rPr>
            <w:rFonts w:hint="eastAsia"/>
            <w:smallCaps w:val="0"/>
            <w:noProof/>
            <w:webHidden/>
          </w:rPr>
          <w:fldChar w:fldCharType="end"/>
        </w:r>
      </w:hyperlink>
    </w:p>
    <w:p w14:paraId="6C40907C" w14:textId="3DE2960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5" w:history="1">
        <w:r w:rsidRPr="00286931">
          <w:rPr>
            <w:rStyle w:val="af"/>
            <w:rFonts w:hint="eastAsia"/>
            <w:smallCaps w:val="0"/>
            <w:noProof/>
          </w:rPr>
          <w:t>图</w:t>
        </w:r>
        <w:r w:rsidRPr="00286931">
          <w:rPr>
            <w:rStyle w:val="af"/>
            <w:rFonts w:hint="eastAsia"/>
            <w:smallCaps w:val="0"/>
            <w:noProof/>
          </w:rPr>
          <w:t xml:space="preserve">2-2 </w:t>
        </w:r>
        <w:r w:rsidRPr="00286931">
          <w:rPr>
            <w:rStyle w:val="af"/>
            <w:rFonts w:hint="eastAsia"/>
            <w:smallCaps w:val="0"/>
            <w:noProof/>
          </w:rPr>
          <w:t>一致性策略</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[15]</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12</w:t>
        </w:r>
        <w:r w:rsidRPr="00286931">
          <w:rPr>
            <w:rFonts w:hint="eastAsia"/>
            <w:smallCaps w:val="0"/>
            <w:noProof/>
            <w:webHidden/>
          </w:rPr>
          <w:fldChar w:fldCharType="end"/>
        </w:r>
      </w:hyperlink>
    </w:p>
    <w:p w14:paraId="03F3E45B" w14:textId="50FBF8AD"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6" w:history="1">
        <w:r w:rsidRPr="00286931">
          <w:rPr>
            <w:rStyle w:val="af"/>
            <w:rFonts w:hint="eastAsia"/>
            <w:smallCaps w:val="0"/>
            <w:noProof/>
          </w:rPr>
          <w:t>图</w:t>
        </w:r>
        <w:r w:rsidRPr="00286931">
          <w:rPr>
            <w:rStyle w:val="af"/>
            <w:rFonts w:hint="eastAsia"/>
            <w:smallCaps w:val="0"/>
            <w:noProof/>
          </w:rPr>
          <w:t xml:space="preserve">2-3 </w:t>
        </w:r>
        <w:r w:rsidRPr="00286931">
          <w:rPr>
            <w:rStyle w:val="af"/>
            <w:rFonts w:hint="eastAsia"/>
            <w:smallCaps w:val="0"/>
            <w:noProof/>
          </w:rPr>
          <w:t>基于执行反馈的</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[28]</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13</w:t>
        </w:r>
        <w:r w:rsidRPr="00286931">
          <w:rPr>
            <w:rFonts w:hint="eastAsia"/>
            <w:smallCaps w:val="0"/>
            <w:noProof/>
            <w:webHidden/>
          </w:rPr>
          <w:fldChar w:fldCharType="end"/>
        </w:r>
      </w:hyperlink>
    </w:p>
    <w:p w14:paraId="3E8C1B8D" w14:textId="5DFC12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7" w:history="1">
        <w:r w:rsidRPr="00286931">
          <w:rPr>
            <w:rStyle w:val="af"/>
            <w:rFonts w:hint="eastAsia"/>
            <w:smallCaps w:val="0"/>
            <w:noProof/>
          </w:rPr>
          <w:t>图</w:t>
        </w:r>
        <w:r w:rsidRPr="00286931">
          <w:rPr>
            <w:rStyle w:val="af"/>
            <w:rFonts w:hint="eastAsia"/>
            <w:smallCaps w:val="0"/>
            <w:noProof/>
          </w:rPr>
          <w:t>2-4</w:t>
        </w:r>
        <w:r w:rsidRPr="00286931">
          <w:rPr>
            <w:rStyle w:val="af"/>
            <w:rFonts w:asciiTheme="minorEastAsia" w:hAnsiTheme="minorEastAsia" w:hint="eastAsia"/>
            <w:smallCaps w:val="0"/>
            <w:noProof/>
          </w:rPr>
          <w:t xml:space="preserve"> </w:t>
        </w:r>
        <w:r w:rsidRPr="00286931">
          <w:rPr>
            <w:rStyle w:val="af"/>
            <w:rFonts w:hint="eastAsia"/>
            <w:smallCaps w:val="0"/>
            <w:noProof/>
          </w:rPr>
          <w:t>CoT</w:t>
        </w:r>
        <w:r w:rsidRPr="00286931">
          <w:rPr>
            <w:rStyle w:val="af"/>
            <w:rFonts w:hint="eastAsia"/>
            <w:smallCaps w:val="0"/>
            <w:noProof/>
          </w:rPr>
          <w:t>链式推理过程示例（来源于</w:t>
        </w:r>
        <w:r w:rsidRPr="00286931">
          <w:rPr>
            <w:rStyle w:val="af"/>
            <w:rFonts w:hint="eastAsia"/>
            <w:smallCaps w:val="0"/>
            <w:noProof/>
            <w:vertAlign w:val="superscript"/>
          </w:rPr>
          <w:t>[54]</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15</w:t>
        </w:r>
        <w:r w:rsidRPr="00286931">
          <w:rPr>
            <w:rFonts w:hint="eastAsia"/>
            <w:smallCaps w:val="0"/>
            <w:noProof/>
            <w:webHidden/>
          </w:rPr>
          <w:fldChar w:fldCharType="end"/>
        </w:r>
      </w:hyperlink>
    </w:p>
    <w:p w14:paraId="2009B54F" w14:textId="2809FCB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8" w:history="1">
        <w:r w:rsidRPr="00286931">
          <w:rPr>
            <w:rStyle w:val="af"/>
            <w:rFonts w:hint="eastAsia"/>
            <w:smallCaps w:val="0"/>
            <w:noProof/>
          </w:rPr>
          <w:t>图</w:t>
        </w:r>
        <w:r w:rsidRPr="00286931">
          <w:rPr>
            <w:rStyle w:val="af"/>
            <w:rFonts w:hint="eastAsia"/>
            <w:smallCaps w:val="0"/>
            <w:noProof/>
          </w:rPr>
          <w:t xml:space="preserve">2-5 </w:t>
        </w:r>
        <w:r w:rsidRPr="00286931">
          <w:rPr>
            <w:rStyle w:val="af"/>
            <w:rFonts w:hint="eastAsia"/>
            <w:smallCaps w:val="0"/>
            <w:noProof/>
          </w:rPr>
          <w:t>文档检索问答流程示例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16</w:t>
        </w:r>
        <w:r w:rsidRPr="00286931">
          <w:rPr>
            <w:rFonts w:hint="eastAsia"/>
            <w:smallCaps w:val="0"/>
            <w:noProof/>
            <w:webHidden/>
          </w:rPr>
          <w:fldChar w:fldCharType="end"/>
        </w:r>
      </w:hyperlink>
    </w:p>
    <w:p w14:paraId="2F7D5D4F" w14:textId="6F144C6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9" w:history="1">
        <w:r w:rsidRPr="00286931">
          <w:rPr>
            <w:rStyle w:val="af"/>
            <w:rFonts w:hint="eastAsia"/>
            <w:smallCaps w:val="0"/>
            <w:noProof/>
          </w:rPr>
          <w:t>图</w:t>
        </w:r>
        <w:r w:rsidRPr="00286931">
          <w:rPr>
            <w:rStyle w:val="af"/>
            <w:rFonts w:hint="eastAsia"/>
            <w:smallCaps w:val="0"/>
            <w:noProof/>
          </w:rPr>
          <w:t xml:space="preserve">2-6 </w:t>
        </w:r>
        <w:r w:rsidRPr="00286931">
          <w:rPr>
            <w:rStyle w:val="af"/>
            <w:rFonts w:hint="eastAsia"/>
            <w:smallCaps w:val="0"/>
            <w:noProof/>
          </w:rPr>
          <w:t>掩码模型示例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18</w:t>
        </w:r>
        <w:r w:rsidRPr="00286931">
          <w:rPr>
            <w:rFonts w:hint="eastAsia"/>
            <w:smallCaps w:val="0"/>
            <w:noProof/>
            <w:webHidden/>
          </w:rPr>
          <w:fldChar w:fldCharType="end"/>
        </w:r>
      </w:hyperlink>
    </w:p>
    <w:p w14:paraId="77716FB8" w14:textId="77796CFE"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0" w:history="1">
        <w:r w:rsidRPr="00286931">
          <w:rPr>
            <w:rStyle w:val="af"/>
            <w:rFonts w:hint="eastAsia"/>
            <w:smallCaps w:val="0"/>
            <w:noProof/>
          </w:rPr>
          <w:t>图</w:t>
        </w:r>
        <w:r w:rsidRPr="00286931">
          <w:rPr>
            <w:rStyle w:val="af"/>
            <w:rFonts w:hint="eastAsia"/>
            <w:smallCaps w:val="0"/>
            <w:noProof/>
          </w:rPr>
          <w:t xml:space="preserve">3-1 </w:t>
        </w:r>
        <w:r w:rsidRPr="00286931">
          <w:rPr>
            <w:rStyle w:val="af"/>
            <w:rFonts w:hint="eastAsia"/>
            <w:smallCaps w:val="0"/>
            <w:noProof/>
          </w:rPr>
          <w:t>基于执行引导与案例推理的</w:t>
        </w:r>
        <w:r w:rsidRPr="00286931">
          <w:rPr>
            <w:rStyle w:val="af"/>
            <w:rFonts w:hint="eastAsia"/>
            <w:smallCaps w:val="0"/>
            <w:noProof/>
          </w:rPr>
          <w:t>SQL</w:t>
        </w:r>
        <w:r w:rsidRPr="00286931">
          <w:rPr>
            <w:rStyle w:val="af"/>
            <w:rFonts w:hint="eastAsia"/>
            <w:smallCaps w:val="0"/>
            <w:noProof/>
          </w:rPr>
          <w:t>语法错误识别和纠正框架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23</w:t>
        </w:r>
        <w:r w:rsidRPr="00286931">
          <w:rPr>
            <w:rFonts w:hint="eastAsia"/>
            <w:smallCaps w:val="0"/>
            <w:noProof/>
            <w:webHidden/>
          </w:rPr>
          <w:fldChar w:fldCharType="end"/>
        </w:r>
      </w:hyperlink>
    </w:p>
    <w:p w14:paraId="55D7E5BF" w14:textId="1840348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1" w:history="1">
        <w:r w:rsidRPr="00286931">
          <w:rPr>
            <w:rStyle w:val="af"/>
            <w:rFonts w:hint="eastAsia"/>
            <w:smallCaps w:val="0"/>
            <w:noProof/>
          </w:rPr>
          <w:t>图</w:t>
        </w:r>
        <w:r w:rsidRPr="00286931">
          <w:rPr>
            <w:rStyle w:val="af"/>
            <w:rFonts w:hint="eastAsia"/>
            <w:smallCaps w:val="0"/>
            <w:noProof/>
          </w:rPr>
          <w:t xml:space="preserve">3-2 </w:t>
        </w:r>
        <w:r w:rsidRPr="00286931">
          <w:rPr>
            <w:rStyle w:val="af"/>
            <w:rFonts w:hint="eastAsia"/>
            <w:smallCaps w:val="0"/>
            <w:noProof/>
          </w:rPr>
          <w:t>语法错误类型细粒度分布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24</w:t>
        </w:r>
        <w:r w:rsidRPr="00286931">
          <w:rPr>
            <w:rFonts w:hint="eastAsia"/>
            <w:smallCaps w:val="0"/>
            <w:noProof/>
            <w:webHidden/>
          </w:rPr>
          <w:fldChar w:fldCharType="end"/>
        </w:r>
      </w:hyperlink>
    </w:p>
    <w:p w14:paraId="5695AC9F" w14:textId="0A09364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2" w:history="1">
        <w:r w:rsidRPr="00286931">
          <w:rPr>
            <w:rStyle w:val="af"/>
            <w:rFonts w:hint="eastAsia"/>
            <w:smallCaps w:val="0"/>
            <w:noProof/>
          </w:rPr>
          <w:t>图</w:t>
        </w:r>
        <w:r w:rsidRPr="00286931">
          <w:rPr>
            <w:rStyle w:val="af"/>
            <w:rFonts w:hint="eastAsia"/>
            <w:smallCaps w:val="0"/>
            <w:noProof/>
          </w:rPr>
          <w:t xml:space="preserve">3-3 </w:t>
        </w:r>
        <w:r w:rsidRPr="00286931">
          <w:rPr>
            <w:rStyle w:val="af"/>
            <w:rFonts w:hint="eastAsia"/>
            <w:smallCaps w:val="0"/>
            <w:noProof/>
          </w:rPr>
          <w:t>多级细粒度语法错误分类法</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25</w:t>
        </w:r>
        <w:r w:rsidRPr="00286931">
          <w:rPr>
            <w:rFonts w:hint="eastAsia"/>
            <w:smallCaps w:val="0"/>
            <w:noProof/>
            <w:webHidden/>
          </w:rPr>
          <w:fldChar w:fldCharType="end"/>
        </w:r>
      </w:hyperlink>
    </w:p>
    <w:p w14:paraId="470C409B" w14:textId="12B2341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3" w:history="1">
        <w:r w:rsidRPr="00286931">
          <w:rPr>
            <w:rStyle w:val="af"/>
            <w:rFonts w:hint="eastAsia"/>
            <w:smallCaps w:val="0"/>
            <w:noProof/>
          </w:rPr>
          <w:t>图</w:t>
        </w:r>
        <w:r w:rsidRPr="00286931">
          <w:rPr>
            <w:rStyle w:val="af"/>
            <w:rFonts w:hint="eastAsia"/>
            <w:smallCaps w:val="0"/>
            <w:noProof/>
          </w:rPr>
          <w:t xml:space="preserve">4-1 </w:t>
        </w:r>
        <w:r w:rsidRPr="00286931">
          <w:rPr>
            <w:rStyle w:val="af"/>
            <w:rFonts w:hint="eastAsia"/>
            <w:smallCaps w:val="0"/>
            <w:noProof/>
          </w:rPr>
          <w:t>不同类型</w:t>
        </w:r>
        <w:r w:rsidRPr="00286931">
          <w:rPr>
            <w:rStyle w:val="af"/>
            <w:rFonts w:hint="eastAsia"/>
            <w:smallCaps w:val="0"/>
            <w:noProof/>
          </w:rPr>
          <w:t>SQL</w:t>
        </w:r>
        <w:r w:rsidRPr="00286931">
          <w:rPr>
            <w:rStyle w:val="af"/>
            <w:rFonts w:hint="eastAsia"/>
            <w:smallCaps w:val="0"/>
            <w:noProof/>
          </w:rPr>
          <w:t>幻觉的诊断结果对比示例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34</w:t>
        </w:r>
        <w:r w:rsidRPr="00286931">
          <w:rPr>
            <w:rFonts w:hint="eastAsia"/>
            <w:smallCaps w:val="0"/>
            <w:noProof/>
            <w:webHidden/>
          </w:rPr>
          <w:fldChar w:fldCharType="end"/>
        </w:r>
      </w:hyperlink>
    </w:p>
    <w:p w14:paraId="3C1742EA" w14:textId="43D044D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4" w:history="1">
        <w:r w:rsidRPr="00286931">
          <w:rPr>
            <w:rStyle w:val="af"/>
            <w:rFonts w:hint="eastAsia"/>
            <w:smallCaps w:val="0"/>
            <w:noProof/>
          </w:rPr>
          <w:t>图</w:t>
        </w:r>
        <w:r w:rsidRPr="00286931">
          <w:rPr>
            <w:rStyle w:val="af"/>
            <w:rFonts w:hint="eastAsia"/>
            <w:smallCaps w:val="0"/>
            <w:noProof/>
          </w:rPr>
          <w:t xml:space="preserve">4-2 </w:t>
        </w:r>
        <w:r w:rsidRPr="00286931">
          <w:rPr>
            <w:rStyle w:val="af"/>
            <w:rFonts w:hint="eastAsia"/>
            <w:smallCaps w:val="0"/>
            <w:noProof/>
          </w:rPr>
          <w:t>基于多智能体的</w:t>
        </w:r>
        <w:r w:rsidRPr="00286931">
          <w:rPr>
            <w:rStyle w:val="af"/>
            <w:rFonts w:hint="eastAsia"/>
            <w:smallCaps w:val="0"/>
            <w:noProof/>
          </w:rPr>
          <w:t>SQL</w:t>
        </w:r>
        <w:r w:rsidRPr="00286931">
          <w:rPr>
            <w:rStyle w:val="af"/>
            <w:rFonts w:hint="eastAsia"/>
            <w:smallCaps w:val="0"/>
            <w:noProof/>
          </w:rPr>
          <w:t>双重错误识别及纠正框架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35</w:t>
        </w:r>
        <w:r w:rsidRPr="00286931">
          <w:rPr>
            <w:rFonts w:hint="eastAsia"/>
            <w:smallCaps w:val="0"/>
            <w:noProof/>
            <w:webHidden/>
          </w:rPr>
          <w:fldChar w:fldCharType="end"/>
        </w:r>
      </w:hyperlink>
    </w:p>
    <w:p w14:paraId="636EE538" w14:textId="73F5DAA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5" w:history="1">
        <w:r w:rsidRPr="00286931">
          <w:rPr>
            <w:rStyle w:val="af"/>
            <w:rFonts w:hint="eastAsia"/>
            <w:smallCaps w:val="0"/>
            <w:noProof/>
          </w:rPr>
          <w:t>图</w:t>
        </w:r>
        <w:r w:rsidRPr="00286931">
          <w:rPr>
            <w:rStyle w:val="af"/>
            <w:rFonts w:hint="eastAsia"/>
            <w:smallCaps w:val="0"/>
            <w:noProof/>
          </w:rPr>
          <w:t xml:space="preserve">4-3 </w:t>
        </w:r>
        <w:r w:rsidRPr="00286931">
          <w:rPr>
            <w:rStyle w:val="af"/>
            <w:rFonts w:hint="eastAsia"/>
            <w:smallCaps w:val="0"/>
            <w:noProof/>
          </w:rPr>
          <w:t>基于</w:t>
        </w:r>
        <w:r w:rsidRPr="00286931">
          <w:rPr>
            <w:rStyle w:val="af"/>
            <w:rFonts w:hint="eastAsia"/>
            <w:smallCaps w:val="0"/>
            <w:noProof/>
          </w:rPr>
          <w:t>BIRD</w:t>
        </w:r>
        <w:r w:rsidRPr="00286931">
          <w:rPr>
            <w:rStyle w:val="af"/>
            <w:rFonts w:hint="eastAsia"/>
            <w:smallCaps w:val="0"/>
            <w:noProof/>
          </w:rPr>
          <w:t>与</w:t>
        </w:r>
        <w:r w:rsidRPr="00286931">
          <w:rPr>
            <w:rStyle w:val="af"/>
            <w:rFonts w:hint="eastAsia"/>
            <w:smallCaps w:val="0"/>
            <w:noProof/>
          </w:rPr>
          <w:t>Spider1.0</w:t>
        </w:r>
        <w:r w:rsidRPr="00286931">
          <w:rPr>
            <w:rStyle w:val="af"/>
            <w:rFonts w:hint="eastAsia"/>
            <w:smallCaps w:val="0"/>
            <w:noProof/>
          </w:rPr>
          <w:t>数据集的多策略检索所处理的值幻觉示例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40</w:t>
        </w:r>
        <w:r w:rsidRPr="00286931">
          <w:rPr>
            <w:rFonts w:hint="eastAsia"/>
            <w:smallCaps w:val="0"/>
            <w:noProof/>
            <w:webHidden/>
          </w:rPr>
          <w:fldChar w:fldCharType="end"/>
        </w:r>
      </w:hyperlink>
    </w:p>
    <w:p w14:paraId="305C89DC" w14:textId="4F7824CB"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6" w:history="1">
        <w:r w:rsidRPr="00286931">
          <w:rPr>
            <w:rStyle w:val="af"/>
            <w:rFonts w:hint="eastAsia"/>
            <w:smallCaps w:val="0"/>
            <w:noProof/>
          </w:rPr>
          <w:t>图</w:t>
        </w:r>
        <w:r w:rsidRPr="00286931">
          <w:rPr>
            <w:rStyle w:val="af"/>
            <w:rFonts w:hint="eastAsia"/>
            <w:smallCaps w:val="0"/>
            <w:noProof/>
          </w:rPr>
          <w:t xml:space="preserve">5-1 </w:t>
        </w:r>
        <w:r w:rsidRPr="00286931">
          <w:rPr>
            <w:rStyle w:val="af"/>
            <w:rFonts w:hint="eastAsia"/>
            <w:smallCaps w:val="0"/>
            <w:noProof/>
          </w:rPr>
          <w:t>各模块在多轮修正中的执行准确率</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51</w:t>
        </w:r>
        <w:r w:rsidRPr="00286931">
          <w:rPr>
            <w:rFonts w:hint="eastAsia"/>
            <w:smallCaps w:val="0"/>
            <w:noProof/>
            <w:webHidden/>
          </w:rPr>
          <w:fldChar w:fldCharType="end"/>
        </w:r>
      </w:hyperlink>
    </w:p>
    <w:p w14:paraId="692181B4" w14:textId="5CD320B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7" w:history="1">
        <w:r w:rsidRPr="00286931">
          <w:rPr>
            <w:rStyle w:val="af"/>
            <w:rFonts w:hint="eastAsia"/>
            <w:smallCaps w:val="0"/>
            <w:noProof/>
          </w:rPr>
          <w:t>图</w:t>
        </w:r>
        <w:r w:rsidRPr="00286931">
          <w:rPr>
            <w:rStyle w:val="af"/>
            <w:rFonts w:hint="eastAsia"/>
            <w:smallCaps w:val="0"/>
            <w:noProof/>
          </w:rPr>
          <w:t>5-2</w:t>
        </w:r>
        <w:r w:rsidRPr="00286931">
          <w:rPr>
            <w:rStyle w:val="af"/>
            <w:rFonts w:asciiTheme="minorEastAsia" w:hAnsiTheme="minorEastAsia" w:hint="eastAsia"/>
            <w:smallCaps w:val="0"/>
            <w:noProof/>
          </w:rPr>
          <w:t xml:space="preserve"> </w:t>
        </w:r>
        <w:r w:rsidRPr="00286931">
          <w:rPr>
            <w:rStyle w:val="af"/>
            <w:rFonts w:hint="eastAsia"/>
            <w:smallCaps w:val="0"/>
            <w:noProof/>
          </w:rPr>
          <w:t>SQLHospital</w:t>
        </w:r>
        <w:r w:rsidRPr="00286931">
          <w:rPr>
            <w:rStyle w:val="af"/>
            <w:rFonts w:hint="eastAsia"/>
            <w:smallCaps w:val="0"/>
            <w:noProof/>
          </w:rPr>
          <w:t>的案例分析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58</w:t>
        </w:r>
        <w:r w:rsidRPr="00286931">
          <w:rPr>
            <w:rFonts w:hint="eastAsia"/>
            <w:smallCaps w:val="0"/>
            <w:noProof/>
            <w:webHidden/>
          </w:rPr>
          <w:fldChar w:fldCharType="end"/>
        </w:r>
      </w:hyperlink>
    </w:p>
    <w:p w14:paraId="6B528E3F" w14:textId="4579CCDA" w:rsidR="00D65497" w:rsidRDefault="00E10EC5" w:rsidP="00933574">
      <w:pPr>
        <w:adjustRightInd w:val="0"/>
        <w:rPr>
          <w:rFonts w:ascii="黑体" w:eastAsia="黑体" w:hAnsi="黑体" w:hint="eastAsia"/>
          <w:b/>
          <w:bCs/>
          <w:sz w:val="32"/>
          <w:szCs w:val="32"/>
        </w:rPr>
        <w:sectPr w:rsidR="00D65497">
          <w:footerReference w:type="even" r:id="rId33"/>
          <w:footerReference w:type="default" r:id="rId34"/>
          <w:pgSz w:w="11906" w:h="16838"/>
          <w:pgMar w:top="1984" w:right="1587" w:bottom="2268" w:left="1587" w:header="1417" w:footer="1701" w:gutter="283"/>
          <w:pgNumType w:fmt="upperRoman"/>
          <w:cols w:space="0"/>
          <w:docGrid w:linePitch="312"/>
        </w:sectPr>
      </w:pPr>
      <w:r w:rsidRPr="00286931">
        <w:rPr>
          <w:rFonts w:ascii="黑体" w:eastAsia="黑体" w:hAnsi="黑体" w:cstheme="minorHAnsi" w:hint="eastAsia"/>
          <w:b/>
          <w:bCs/>
          <w:sz w:val="32"/>
          <w:szCs w:val="32"/>
        </w:rPr>
        <w:fldChar w:fldCharType="end"/>
      </w:r>
    </w:p>
    <w:p w14:paraId="32C1D25F" w14:textId="0FCAB632" w:rsidR="001448DD" w:rsidRPr="000F134C" w:rsidRDefault="00D81444" w:rsidP="00933574">
      <w:pPr>
        <w:adjustRightInd w:val="0"/>
        <w:spacing w:before="397" w:line="240" w:lineRule="auto"/>
        <w:jc w:val="center"/>
        <w:rPr>
          <w:rFonts w:ascii="黑体" w:eastAsia="黑体" w:hAnsi="黑体" w:hint="eastAsia"/>
          <w:b/>
          <w:bCs/>
          <w:sz w:val="32"/>
          <w:szCs w:val="32"/>
        </w:rPr>
      </w:pPr>
      <w:commentRangeStart w:id="45"/>
      <w:r>
        <w:rPr>
          <w:rFonts w:ascii="黑体" w:eastAsia="黑体" w:hAnsi="黑体" w:hint="eastAsia"/>
          <w:b/>
          <w:bCs/>
          <w:sz w:val="32"/>
          <w:szCs w:val="32"/>
        </w:rPr>
        <w:t>表录</w:t>
      </w:r>
      <w:commentRangeEnd w:id="45"/>
      <w:r>
        <w:rPr>
          <w:rStyle w:val="CommentReference"/>
        </w:rPr>
        <w:commentReference w:id="45"/>
      </w:r>
    </w:p>
    <w:p w14:paraId="217F6F87" w14:textId="77777777" w:rsidR="000F134C" w:rsidRDefault="000F134C" w:rsidP="00933574">
      <w:pPr>
        <w:adjustRightInd w:val="0"/>
        <w:spacing w:line="240" w:lineRule="auto"/>
        <w:rPr>
          <w:rFonts w:ascii="黑体" w:eastAsia="黑体" w:hAnsi="黑体" w:hint="eastAsia"/>
          <w:b/>
          <w:bCs/>
          <w:szCs w:val="24"/>
        </w:rPr>
      </w:pPr>
    </w:p>
    <w:p w14:paraId="30E65800" w14:textId="77777777" w:rsidR="000F134C" w:rsidRDefault="000F134C" w:rsidP="00933574">
      <w:pPr>
        <w:adjustRightInd w:val="0"/>
        <w:spacing w:line="240" w:lineRule="auto"/>
        <w:rPr>
          <w:rFonts w:ascii="黑体" w:eastAsia="黑体" w:hAnsi="黑体" w:hint="eastAsia"/>
          <w:b/>
          <w:bCs/>
          <w:szCs w:val="24"/>
        </w:rPr>
      </w:pPr>
    </w:p>
    <w:p w14:paraId="361BF915" w14:textId="0268CE6E"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Pr>
          <w:rFonts w:asciiTheme="minorHAnsi" w:hAnsiTheme="minorHAnsi"/>
          <w:smallCaps w:val="0"/>
          <w:sz w:val="20"/>
        </w:rPr>
        <w:fldChar w:fldCharType="begin"/>
      </w:r>
      <w:r>
        <w:rPr>
          <w:rFonts w:asciiTheme="minorHAnsi" w:hAnsiTheme="minorHAnsi"/>
          <w:smallCaps w:val="0"/>
          <w:sz w:val="20"/>
        </w:rPr>
        <w:instrText xml:space="preserve"> TOC \h \z \t "</w:instrText>
      </w:r>
      <w:r>
        <w:rPr>
          <w:rFonts w:asciiTheme="minorHAnsi" w:hAnsiTheme="minorHAnsi"/>
          <w:smallCaps w:val="0"/>
          <w:sz w:val="20"/>
        </w:rPr>
        <w:instrText>表注</w:instrText>
      </w:r>
      <w:r>
        <w:rPr>
          <w:rFonts w:asciiTheme="minorHAnsi" w:hAnsiTheme="minorHAnsi"/>
          <w:smallCaps w:val="0"/>
          <w:sz w:val="20"/>
        </w:rPr>
        <w:instrText>,1" \c "</w:instrText>
      </w:r>
      <w:r>
        <w:rPr>
          <w:rFonts w:asciiTheme="minorHAnsi" w:hAnsiTheme="minorHAnsi"/>
          <w:smallCaps w:val="0"/>
          <w:sz w:val="20"/>
        </w:rPr>
        <w:instrText>表格</w:instrText>
      </w:r>
      <w:r>
        <w:rPr>
          <w:rFonts w:asciiTheme="minorHAnsi" w:hAnsiTheme="minorHAnsi"/>
          <w:smallCaps w:val="0"/>
          <w:sz w:val="20"/>
        </w:rPr>
        <w:instrText xml:space="preserve">" </w:instrText>
      </w:r>
      <w:r>
        <w:rPr>
          <w:rFonts w:asciiTheme="minorHAnsi" w:hAnsiTheme="minorHAnsi"/>
          <w:smallCaps w:val="0"/>
          <w:sz w:val="20"/>
        </w:rPr>
        <w:fldChar w:fldCharType="separate"/>
      </w:r>
      <w:hyperlink w:anchor="_Toc226993985" w:history="1">
        <w:r w:rsidR="00286931" w:rsidRPr="00286931">
          <w:rPr>
            <w:rStyle w:val="af"/>
            <w:rFonts w:cs="楷体" w:hint="eastAsia"/>
            <w:smallCaps w:val="0"/>
            <w:noProof/>
          </w:rPr>
          <w:t>表</w:t>
        </w:r>
        <w:r w:rsidR="00286931" w:rsidRPr="00286931">
          <w:rPr>
            <w:rStyle w:val="af"/>
            <w:rFonts w:hint="eastAsia"/>
            <w:smallCaps w:val="0"/>
            <w:noProof/>
          </w:rPr>
          <w:t>3-1</w:t>
        </w:r>
        <w:r w:rsidR="00286931" w:rsidRPr="00286931">
          <w:rPr>
            <w:rStyle w:val="af"/>
            <w:rFonts w:cs="楷体" w:hint="eastAsia"/>
            <w:smallCaps w:val="0"/>
            <w:noProof/>
          </w:rPr>
          <w:t xml:space="preserve"> </w:t>
        </w:r>
        <w:r w:rsidR="00286931" w:rsidRPr="00286931">
          <w:rPr>
            <w:rStyle w:val="af"/>
            <w:rFonts w:cs="楷体" w:hint="eastAsia"/>
            <w:smallCaps w:val="0"/>
            <w:noProof/>
          </w:rPr>
          <w:t>“列不存在”细粒度分类依据</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_Toc226993985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26</w:t>
        </w:r>
        <w:r w:rsidR="00286931" w:rsidRPr="00286931">
          <w:rPr>
            <w:rFonts w:hint="eastAsia"/>
            <w:smallCaps w:val="0"/>
            <w:noProof/>
            <w:webHidden/>
          </w:rPr>
          <w:fldChar w:fldCharType="end"/>
        </w:r>
      </w:hyperlink>
    </w:p>
    <w:p w14:paraId="6A2F772A" w14:textId="3DB8A66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6" w:history="1">
        <w:r w:rsidRPr="00286931">
          <w:rPr>
            <w:rStyle w:val="af"/>
            <w:rFonts w:cs="楷体" w:hint="eastAsia"/>
            <w:smallCaps w:val="0"/>
            <w:noProof/>
          </w:rPr>
          <w:t>表</w:t>
        </w:r>
        <w:r w:rsidRPr="00286931">
          <w:rPr>
            <w:rStyle w:val="af"/>
            <w:rFonts w:hint="eastAsia"/>
            <w:smallCaps w:val="0"/>
            <w:noProof/>
          </w:rPr>
          <w:t>3-2</w:t>
        </w:r>
        <w:r w:rsidRPr="00286931">
          <w:rPr>
            <w:rStyle w:val="af"/>
            <w:rFonts w:cs="楷体" w:hint="eastAsia"/>
            <w:smallCaps w:val="0"/>
            <w:noProof/>
          </w:rPr>
          <w:t xml:space="preserve"> </w:t>
        </w:r>
        <w:r w:rsidRPr="00286931">
          <w:rPr>
            <w:rStyle w:val="af"/>
            <w:rFonts w:cs="楷体" w:hint="eastAsia"/>
            <w:smallCaps w:val="0"/>
            <w:noProof/>
          </w:rPr>
          <w:t>各类细粒度错误的提示模板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27</w:t>
        </w:r>
        <w:r w:rsidRPr="00286931">
          <w:rPr>
            <w:rFonts w:hint="eastAsia"/>
            <w:smallCaps w:val="0"/>
            <w:noProof/>
            <w:webHidden/>
          </w:rPr>
          <w:fldChar w:fldCharType="end"/>
        </w:r>
      </w:hyperlink>
    </w:p>
    <w:p w14:paraId="39FB6C9C" w14:textId="38B578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7" w:history="1">
        <w:r w:rsidRPr="00286931">
          <w:rPr>
            <w:rStyle w:val="af"/>
            <w:rFonts w:cs="楷体" w:hint="eastAsia"/>
            <w:smallCaps w:val="0"/>
            <w:noProof/>
          </w:rPr>
          <w:t>表</w:t>
        </w:r>
        <w:r w:rsidRPr="00286931">
          <w:rPr>
            <w:rStyle w:val="af"/>
            <w:rFonts w:hint="eastAsia"/>
            <w:smallCaps w:val="0"/>
            <w:noProof/>
          </w:rPr>
          <w:t>3-3</w:t>
        </w:r>
        <w:r w:rsidRPr="00286931">
          <w:rPr>
            <w:rStyle w:val="af"/>
            <w:rFonts w:cs="楷体" w:hint="eastAsia"/>
            <w:smallCaps w:val="0"/>
            <w:noProof/>
          </w:rPr>
          <w:t xml:space="preserve"> </w:t>
        </w:r>
        <w:r w:rsidRPr="00286931">
          <w:rPr>
            <w:rStyle w:val="af"/>
            <w:rFonts w:cs="楷体" w:hint="eastAsia"/>
            <w:smallCaps w:val="0"/>
            <w:noProof/>
          </w:rPr>
          <w:t>纠正方案生成提示词模板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28</w:t>
        </w:r>
        <w:r w:rsidRPr="00286931">
          <w:rPr>
            <w:rFonts w:hint="eastAsia"/>
            <w:smallCaps w:val="0"/>
            <w:noProof/>
            <w:webHidden/>
          </w:rPr>
          <w:fldChar w:fldCharType="end"/>
        </w:r>
      </w:hyperlink>
    </w:p>
    <w:p w14:paraId="7D827B27" w14:textId="5D3C9A8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8" w:history="1">
        <w:r w:rsidRPr="00286931">
          <w:rPr>
            <w:rStyle w:val="af"/>
            <w:rFonts w:cs="楷体" w:hint="eastAsia"/>
            <w:smallCaps w:val="0"/>
            <w:noProof/>
          </w:rPr>
          <w:t>表</w:t>
        </w:r>
        <w:r w:rsidRPr="00286931">
          <w:rPr>
            <w:rStyle w:val="af"/>
            <w:rFonts w:hint="eastAsia"/>
            <w:smallCaps w:val="0"/>
            <w:noProof/>
          </w:rPr>
          <w:t>3-4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纠正提示词模板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29</w:t>
        </w:r>
        <w:r w:rsidRPr="00286931">
          <w:rPr>
            <w:rFonts w:hint="eastAsia"/>
            <w:smallCaps w:val="0"/>
            <w:noProof/>
            <w:webHidden/>
          </w:rPr>
          <w:fldChar w:fldCharType="end"/>
        </w:r>
      </w:hyperlink>
    </w:p>
    <w:p w14:paraId="11BB893F" w14:textId="1297C63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9" w:history="1">
        <w:r w:rsidRPr="00286931">
          <w:rPr>
            <w:rStyle w:val="af"/>
            <w:rFonts w:cs="楷体" w:hint="eastAsia"/>
            <w:smallCaps w:val="0"/>
            <w:noProof/>
          </w:rPr>
          <w:t>表</w:t>
        </w:r>
        <w:r w:rsidRPr="00286931">
          <w:rPr>
            <w:rStyle w:val="af"/>
            <w:rFonts w:hint="eastAsia"/>
            <w:smallCaps w:val="0"/>
            <w:noProof/>
          </w:rPr>
          <w:t>3-5</w:t>
        </w:r>
        <w:r w:rsidRPr="00286931">
          <w:rPr>
            <w:rStyle w:val="af"/>
            <w:rFonts w:cs="楷体" w:hint="eastAsia"/>
            <w:smallCaps w:val="0"/>
            <w:noProof/>
          </w:rPr>
          <w:t xml:space="preserve"> </w:t>
        </w:r>
        <w:r w:rsidRPr="00286931">
          <w:rPr>
            <w:rStyle w:val="af"/>
            <w:rFonts w:cs="楷体" w:hint="eastAsia"/>
            <w:smallCaps w:val="0"/>
            <w:noProof/>
          </w:rPr>
          <w:t>基于案例推理生成纠正计划提示词模板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31</w:t>
        </w:r>
        <w:r w:rsidRPr="00286931">
          <w:rPr>
            <w:rFonts w:hint="eastAsia"/>
            <w:smallCaps w:val="0"/>
            <w:noProof/>
            <w:webHidden/>
          </w:rPr>
          <w:fldChar w:fldCharType="end"/>
        </w:r>
      </w:hyperlink>
    </w:p>
    <w:p w14:paraId="628CF5F3" w14:textId="7C7CB488"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0" w:history="1">
        <w:r w:rsidRPr="00286931">
          <w:rPr>
            <w:rStyle w:val="af"/>
            <w:rFonts w:cs="楷体" w:hint="eastAsia"/>
            <w:smallCaps w:val="0"/>
            <w:noProof/>
          </w:rPr>
          <w:t>表</w:t>
        </w:r>
        <w:r w:rsidRPr="00286931">
          <w:rPr>
            <w:rStyle w:val="af"/>
            <w:rFonts w:hint="eastAsia"/>
            <w:smallCaps w:val="0"/>
            <w:noProof/>
          </w:rPr>
          <w:t>4-1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生成任务提示词模板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38</w:t>
        </w:r>
        <w:r w:rsidRPr="00286931">
          <w:rPr>
            <w:rFonts w:hint="eastAsia"/>
            <w:smallCaps w:val="0"/>
            <w:noProof/>
            <w:webHidden/>
          </w:rPr>
          <w:fldChar w:fldCharType="end"/>
        </w:r>
      </w:hyperlink>
    </w:p>
    <w:p w14:paraId="54C450BB" w14:textId="04F3895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1" w:history="1">
        <w:r w:rsidRPr="00286931">
          <w:rPr>
            <w:rStyle w:val="af"/>
            <w:rFonts w:cs="楷体" w:hint="eastAsia"/>
            <w:smallCaps w:val="0"/>
            <w:noProof/>
          </w:rPr>
          <w:t>表</w:t>
        </w:r>
        <w:r w:rsidRPr="00286931">
          <w:rPr>
            <w:rStyle w:val="af"/>
            <w:rFonts w:hint="eastAsia"/>
            <w:smallCaps w:val="0"/>
            <w:noProof/>
          </w:rPr>
          <w:t>4-2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大模型语义扩展提示词模板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41</w:t>
        </w:r>
        <w:r w:rsidRPr="00286931">
          <w:rPr>
            <w:rFonts w:hint="eastAsia"/>
            <w:smallCaps w:val="0"/>
            <w:noProof/>
            <w:webHidden/>
          </w:rPr>
          <w:fldChar w:fldCharType="end"/>
        </w:r>
      </w:hyperlink>
    </w:p>
    <w:p w14:paraId="0A59ED87" w14:textId="5A74F83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2" w:history="1">
        <w:r w:rsidRPr="00286931">
          <w:rPr>
            <w:rStyle w:val="af"/>
            <w:rFonts w:cs="楷体" w:hint="eastAsia"/>
            <w:smallCaps w:val="0"/>
            <w:noProof/>
          </w:rPr>
          <w:t>表</w:t>
        </w:r>
        <w:r w:rsidRPr="00286931">
          <w:rPr>
            <w:rStyle w:val="af"/>
            <w:rFonts w:hint="eastAsia"/>
            <w:smallCaps w:val="0"/>
            <w:noProof/>
          </w:rPr>
          <w:t>4-3</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错误治疗提示词模板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43</w:t>
        </w:r>
        <w:r w:rsidRPr="00286931">
          <w:rPr>
            <w:rFonts w:hint="eastAsia"/>
            <w:smallCaps w:val="0"/>
            <w:noProof/>
            <w:webHidden/>
          </w:rPr>
          <w:fldChar w:fldCharType="end"/>
        </w:r>
      </w:hyperlink>
    </w:p>
    <w:p w14:paraId="36FA147B" w14:textId="75A8481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3" w:history="1">
        <w:r w:rsidRPr="00286931">
          <w:rPr>
            <w:rStyle w:val="af"/>
            <w:rFonts w:cs="楷体" w:hint="eastAsia"/>
            <w:smallCaps w:val="0"/>
            <w:noProof/>
          </w:rPr>
          <w:t>表</w:t>
        </w:r>
        <w:r w:rsidRPr="00286931">
          <w:rPr>
            <w:rStyle w:val="af"/>
            <w:rFonts w:hint="eastAsia"/>
            <w:smallCaps w:val="0"/>
            <w:noProof/>
          </w:rPr>
          <w:t>5-1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不同模型在多种基础文本到</w:t>
        </w:r>
        <w:r w:rsidRPr="00286931">
          <w:rPr>
            <w:rStyle w:val="af"/>
            <w:rFonts w:cs="楷体" w:hint="eastAsia"/>
            <w:smallCaps w:val="0"/>
            <w:noProof/>
          </w:rPr>
          <w:t>SQL</w:t>
        </w:r>
        <w:r w:rsidRPr="00286931">
          <w:rPr>
            <w:rStyle w:val="af"/>
            <w:rFonts w:cs="楷体" w:hint="eastAsia"/>
            <w:smallCaps w:val="0"/>
            <w:noProof/>
          </w:rPr>
          <w:t>方法下的优化结果</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49</w:t>
        </w:r>
        <w:r w:rsidRPr="00286931">
          <w:rPr>
            <w:rFonts w:hint="eastAsia"/>
            <w:smallCaps w:val="0"/>
            <w:noProof/>
            <w:webHidden/>
          </w:rPr>
          <w:fldChar w:fldCharType="end"/>
        </w:r>
      </w:hyperlink>
    </w:p>
    <w:p w14:paraId="32F0949E" w14:textId="3F5D34E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4" w:history="1">
        <w:r w:rsidRPr="00286931">
          <w:rPr>
            <w:rStyle w:val="af"/>
            <w:rFonts w:cs="楷体" w:hint="eastAsia"/>
            <w:smallCaps w:val="0"/>
            <w:noProof/>
          </w:rPr>
          <w:t>表</w:t>
        </w:r>
        <w:r w:rsidRPr="00286931">
          <w:rPr>
            <w:rStyle w:val="af"/>
            <w:rFonts w:hint="eastAsia"/>
            <w:smallCaps w:val="0"/>
            <w:noProof/>
          </w:rPr>
          <w:t>5-2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基于</w:t>
        </w:r>
        <w:r w:rsidRPr="00286931">
          <w:rPr>
            <w:rStyle w:val="af"/>
            <w:rFonts w:cs="楷体" w:hint="eastAsia"/>
            <w:smallCaps w:val="0"/>
            <w:noProof/>
          </w:rPr>
          <w:t>DIN-SQL</w:t>
        </w:r>
        <w:r w:rsidRPr="00286931">
          <w:rPr>
            <w:rStyle w:val="af"/>
            <w:rFonts w:cs="楷体" w:hint="eastAsia"/>
            <w:smallCaps w:val="0"/>
            <w:noProof/>
          </w:rPr>
          <w:t>的</w:t>
        </w:r>
        <w:r w:rsidRPr="00286931">
          <w:rPr>
            <w:rStyle w:val="af"/>
            <w:rFonts w:cs="楷体" w:hint="eastAsia"/>
            <w:smallCaps w:val="0"/>
            <w:noProof/>
          </w:rPr>
          <w:t>Spider-dev</w:t>
        </w:r>
        <w:r w:rsidRPr="00286931">
          <w:rPr>
            <w:rStyle w:val="af"/>
            <w:rFonts w:cs="楷体" w:hint="eastAsia"/>
            <w:smallCaps w:val="0"/>
            <w:noProof/>
          </w:rPr>
          <w:t>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50</w:t>
        </w:r>
        <w:r w:rsidRPr="00286931">
          <w:rPr>
            <w:rFonts w:hint="eastAsia"/>
            <w:smallCaps w:val="0"/>
            <w:noProof/>
            <w:webHidden/>
          </w:rPr>
          <w:fldChar w:fldCharType="end"/>
        </w:r>
      </w:hyperlink>
    </w:p>
    <w:p w14:paraId="52823462" w14:textId="56F399C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5" w:history="1">
        <w:r w:rsidRPr="00286931">
          <w:rPr>
            <w:rStyle w:val="af"/>
            <w:rFonts w:hint="eastAsia"/>
            <w:smallCaps w:val="0"/>
            <w:noProof/>
          </w:rPr>
          <w:t>表</w:t>
        </w:r>
        <w:r w:rsidRPr="00286931">
          <w:rPr>
            <w:rStyle w:val="af"/>
            <w:rFonts w:hint="eastAsia"/>
            <w:smallCaps w:val="0"/>
            <w:noProof/>
          </w:rPr>
          <w:t xml:space="preserve">5-3 </w:t>
        </w:r>
        <w:r w:rsidRPr="00286931">
          <w:rPr>
            <w:rStyle w:val="af"/>
            <w:rFonts w:hint="eastAsia"/>
            <w:smallCaps w:val="0"/>
            <w:noProof/>
          </w:rPr>
          <w:t>基于执行反馈与案例推理的</w:t>
        </w:r>
        <w:r w:rsidRPr="00286931">
          <w:rPr>
            <w:rStyle w:val="af"/>
            <w:rFonts w:hint="eastAsia"/>
            <w:smallCaps w:val="0"/>
            <w:noProof/>
          </w:rPr>
          <w:t>SQL</w:t>
        </w:r>
        <w:r w:rsidRPr="00286931">
          <w:rPr>
            <w:rStyle w:val="af"/>
            <w:rFonts w:hint="eastAsia"/>
            <w:smallCaps w:val="0"/>
            <w:noProof/>
          </w:rPr>
          <w:t>语法错误识别及纠正案例分析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52</w:t>
        </w:r>
        <w:r w:rsidRPr="00286931">
          <w:rPr>
            <w:rFonts w:hint="eastAsia"/>
            <w:smallCaps w:val="0"/>
            <w:noProof/>
            <w:webHidden/>
          </w:rPr>
          <w:fldChar w:fldCharType="end"/>
        </w:r>
      </w:hyperlink>
    </w:p>
    <w:p w14:paraId="68207C46" w14:textId="1244532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6" w:history="1">
        <w:r w:rsidRPr="00286931">
          <w:rPr>
            <w:rStyle w:val="af"/>
            <w:rFonts w:cs="楷体" w:hint="eastAsia"/>
            <w:smallCaps w:val="0"/>
            <w:noProof/>
          </w:rPr>
          <w:t>表</w:t>
        </w:r>
        <w:r w:rsidRPr="00286931">
          <w:rPr>
            <w:rStyle w:val="af"/>
            <w:rFonts w:hint="eastAsia"/>
            <w:smallCaps w:val="0"/>
            <w:noProof/>
          </w:rPr>
          <w:t>5-4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不同方法在</w:t>
        </w:r>
        <w:r w:rsidRPr="00286931">
          <w:rPr>
            <w:rStyle w:val="af"/>
            <w:rFonts w:cs="楷体" w:hint="eastAsia"/>
            <w:smallCaps w:val="0"/>
            <w:noProof/>
          </w:rPr>
          <w:t>BIRD</w:t>
        </w:r>
        <w:r w:rsidRPr="00286931">
          <w:rPr>
            <w:rStyle w:val="af"/>
            <w:rFonts w:cs="楷体" w:hint="eastAsia"/>
            <w:smallCaps w:val="0"/>
            <w:noProof/>
          </w:rPr>
          <w:t>和</w:t>
        </w:r>
        <w:r w:rsidRPr="00286931">
          <w:rPr>
            <w:rStyle w:val="af"/>
            <w:rFonts w:cs="楷体" w:hint="eastAsia"/>
            <w:smallCaps w:val="0"/>
            <w:noProof/>
          </w:rPr>
          <w:t>Spider</w:t>
        </w:r>
        <w:r w:rsidRPr="00286931">
          <w:rPr>
            <w:rStyle w:val="af"/>
            <w:rFonts w:cs="楷体" w:hint="eastAsia"/>
            <w:smallCaps w:val="0"/>
            <w:noProof/>
          </w:rPr>
          <w:t>数据集上的修复准确率与效率比较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54</w:t>
        </w:r>
        <w:r w:rsidRPr="00286931">
          <w:rPr>
            <w:rFonts w:hint="eastAsia"/>
            <w:smallCaps w:val="0"/>
            <w:noProof/>
            <w:webHidden/>
          </w:rPr>
          <w:fldChar w:fldCharType="end"/>
        </w:r>
      </w:hyperlink>
    </w:p>
    <w:p w14:paraId="414C801E" w14:textId="15EC9E3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7" w:history="1">
        <w:r w:rsidRPr="00286931">
          <w:rPr>
            <w:rStyle w:val="af"/>
            <w:rFonts w:cs="楷体" w:hint="eastAsia"/>
            <w:smallCaps w:val="0"/>
            <w:noProof/>
          </w:rPr>
          <w:t>表</w:t>
        </w:r>
        <w:r w:rsidRPr="00286931">
          <w:rPr>
            <w:rStyle w:val="af"/>
            <w:rFonts w:hint="eastAsia"/>
            <w:smallCaps w:val="0"/>
            <w:noProof/>
          </w:rPr>
          <w:t>5-5</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BIRD</w:t>
        </w:r>
        <w:r w:rsidRPr="00286931">
          <w:rPr>
            <w:rStyle w:val="af"/>
            <w:rFonts w:cs="楷体" w:hint="eastAsia"/>
            <w:smallCaps w:val="0"/>
            <w:noProof/>
          </w:rPr>
          <w:t>开发集上的累积消融实验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55</w:t>
        </w:r>
        <w:r w:rsidRPr="00286931">
          <w:rPr>
            <w:rFonts w:hint="eastAsia"/>
            <w:smallCaps w:val="0"/>
            <w:noProof/>
            <w:webHidden/>
          </w:rPr>
          <w:fldChar w:fldCharType="end"/>
        </w:r>
      </w:hyperlink>
    </w:p>
    <w:p w14:paraId="2EDBCDF3" w14:textId="4CEFA84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8" w:history="1">
        <w:r w:rsidRPr="00286931">
          <w:rPr>
            <w:rStyle w:val="af"/>
            <w:rFonts w:cs="楷体" w:hint="eastAsia"/>
            <w:smallCaps w:val="0"/>
            <w:noProof/>
          </w:rPr>
          <w:t>表</w:t>
        </w:r>
        <w:r w:rsidRPr="00286931">
          <w:rPr>
            <w:rStyle w:val="af"/>
            <w:rFonts w:hint="eastAsia"/>
            <w:smallCaps w:val="0"/>
            <w:noProof/>
          </w:rPr>
          <w:t xml:space="preserve">5-6 </w:t>
        </w:r>
        <w:r w:rsidRPr="00286931">
          <w:rPr>
            <w:rStyle w:val="af"/>
            <w:rFonts w:cs="楷体" w:hint="eastAsia"/>
            <w:smallCaps w:val="0"/>
            <w:noProof/>
          </w:rPr>
          <w:t>不同方法基于</w:t>
        </w:r>
        <w:r w:rsidRPr="00286931">
          <w:rPr>
            <w:rStyle w:val="af"/>
            <w:rFonts w:cs="楷体" w:hint="eastAsia"/>
            <w:smallCaps w:val="0"/>
            <w:noProof/>
          </w:rPr>
          <w:t>BIRD</w:t>
        </w:r>
        <w:r w:rsidRPr="00286931">
          <w:rPr>
            <w:rStyle w:val="af"/>
            <w:rFonts w:cs="楷体" w:hint="eastAsia"/>
            <w:smallCaps w:val="0"/>
            <w:noProof/>
          </w:rPr>
          <w:t>开发集的错误识别性能比较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56</w:t>
        </w:r>
        <w:r w:rsidRPr="00286931">
          <w:rPr>
            <w:rFonts w:hint="eastAsia"/>
            <w:smallCaps w:val="0"/>
            <w:noProof/>
            <w:webHidden/>
          </w:rPr>
          <w:fldChar w:fldCharType="end"/>
        </w:r>
      </w:hyperlink>
    </w:p>
    <w:p w14:paraId="4178AEF5" w14:textId="1C18846D" w:rsid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9" w:history="1">
        <w:r w:rsidRPr="00286931">
          <w:rPr>
            <w:rStyle w:val="af"/>
            <w:rFonts w:cs="楷体" w:hint="eastAsia"/>
            <w:smallCaps w:val="0"/>
            <w:noProof/>
          </w:rPr>
          <w:t>表</w:t>
        </w:r>
        <w:r w:rsidRPr="00286931">
          <w:rPr>
            <w:rStyle w:val="af"/>
            <w:rFonts w:hint="eastAsia"/>
            <w:smallCaps w:val="0"/>
            <w:noProof/>
          </w:rPr>
          <w:t>5-7</w:t>
        </w:r>
        <w:r w:rsidRPr="00286931">
          <w:rPr>
            <w:rStyle w:val="af"/>
            <w:rFonts w:cs="楷体" w:hint="eastAsia"/>
            <w:smallCaps w:val="0"/>
            <w:noProof/>
          </w:rPr>
          <w:t>各方法在</w:t>
        </w:r>
        <w:r w:rsidRPr="00286931">
          <w:rPr>
            <w:rStyle w:val="af"/>
            <w:rFonts w:cs="楷体" w:hint="eastAsia"/>
            <w:smallCaps w:val="0"/>
            <w:noProof/>
          </w:rPr>
          <w:t>BIRD</w:t>
        </w:r>
        <w:r w:rsidRPr="00286931">
          <w:rPr>
            <w:rStyle w:val="af"/>
            <w:rFonts w:cs="楷体" w:hint="eastAsia"/>
            <w:smallCaps w:val="0"/>
            <w:noProof/>
          </w:rPr>
          <w:t>开发集中已知错误查询上错误修复性对比</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57</w:t>
        </w:r>
        <w:r w:rsidRPr="00286931">
          <w:rPr>
            <w:rFonts w:hint="eastAsia"/>
            <w:smallCaps w:val="0"/>
            <w:noProof/>
            <w:webHidden/>
          </w:rPr>
          <w:fldChar w:fldCharType="end"/>
        </w:r>
      </w:hyperlink>
    </w:p>
    <w:p w14:paraId="233800A1" w14:textId="4DDCB203" w:rsidR="000F134C" w:rsidRDefault="00E10EC5" w:rsidP="00933574">
      <w:pPr>
        <w:sectPr w:rsidR="000F134C">
          <w:footerReference w:type="even" r:id="rId35"/>
          <w:footerReference w:type="default" r:id="rId36"/>
          <w:pgSz w:w="11906" w:h="16838"/>
          <w:pgMar w:top="1984" w:right="1587" w:bottom="2268" w:left="1587" w:header="1417" w:footer="1701" w:gutter="283"/>
          <w:pgNumType w:fmt="upperRoman"/>
          <w:cols w:space="0"/>
          <w:docGrid w:linePitch="312"/>
        </w:sectPr>
      </w:pPr>
      <w:r>
        <w:rPr>
          <w:rFonts w:asciiTheme="minorHAnsi" w:hAnsiTheme="minorHAnsi" w:cstheme="minorHAnsi"/>
          <w:smallCaps/>
          <w:sz w:val="20"/>
          <w:szCs w:val="20"/>
        </w:rPr>
        <w:fldChar w:fldCharType="end"/>
      </w:r>
    </w:p>
    <w:p w14:paraId="44F99752" w14:textId="77777777" w:rsidR="00171F6F" w:rsidRDefault="00171F6F" w:rsidP="001013EE">
      <w:pPr>
        <w:pStyle w:val="1"/>
      </w:pPr>
      <w:bookmarkStart w:id="9" w:name="_Toc12739"/>
      <w:bookmarkStart w:id="10" w:name="_Toc197676609"/>
      <w:bookmarkStart w:id="11" w:name="_Toc226996529"/>
      <w:commentRangeStart w:id="17"/>
      <w:r>
        <w:rPr>
          <w:rFonts w:hint="eastAsia"/>
        </w:rPr>
        <w:t>第一章</w:t>
      </w:r>
      <w:r>
        <w:rPr>
          <w:rFonts w:hint="eastAsia"/>
        </w:rPr>
        <w:t xml:space="preserve"> </w:t>
      </w:r>
      <w:bookmarkStart w:id="12" w:name="_Toc14549"/>
      <w:r>
        <w:rPr>
          <w:rFonts w:hint="eastAsia"/>
        </w:rPr>
        <w:t>绪论</w:t>
      </w:r>
      <w:commentRangeEnd w:id="17"/>
      <w:r>
        <w:rPr>
          <w:rStyle w:val="CommentReference"/>
        </w:rPr>
        <w:commentReference w:id="17"/>
      </w:r>
      <w:bookmarkEnd w:id="9"/>
      <w:bookmarkEnd w:id="10"/>
      <w:bookmarkEnd w:id="11"/>
      <w:bookmarkEnd w:id="12"/>
    </w:p>
    <w:p w14:paraId="7ED0B53B" w14:textId="0ECED620" w:rsidR="00B1735C" w:rsidRPr="00B77693" w:rsidRDefault="00B1735C" w:rsidP="004A55A3">
      <w:pPr>
        <w:pStyle w:val="3"/>
      </w:pPr>
      <w:bookmarkStart w:id="13" w:name="_Toc226996530"/>
      <w:r w:rsidRPr="00B77693">
        <w:rPr>
          <w:rFonts w:hint="eastAsia"/>
        </w:rPr>
        <w:t>1</w:t>
      </w:r>
      <w:r w:rsidRPr="00B77693">
        <w:t xml:space="preserve">.1 </w:t>
      </w:r>
      <w:r w:rsidRPr="00B77693">
        <w:rPr>
          <w:rFonts w:hint="eastAsia"/>
        </w:rPr>
        <w:t>研究背景及意义</w:t>
      </w:r>
      <w:bookmarkEnd w:id="13"/>
    </w:p>
    <w:p w14:paraId="27C59EDC" w14:textId="3B6B424C" w:rsidR="00B1735C" w:rsidRPr="003D3F79" w:rsidRDefault="00B1735C" w:rsidP="008A5355">
      <w:pPr>
        <w:ind w:firstLineChars="200" w:firstLine="480"/>
        <w:rPr>
          <w:szCs w:val="18"/>
        </w:rPr>
      </w:pPr>
      <w:r w:rsidRPr="003D3F79">
        <w:rPr>
          <w:rFonts w:hint="eastAsia"/>
          <w:szCs w:val="18"/>
        </w:rPr>
        <w:t>随着大数据时代的到来，数据规模和数据复杂度持续增长，数据分析与决策支持已成为政府治理、金融风控、商业运营和科学研究等领域的核心基础能力。数据库作为数据存储与管理的关键载体，其高效访问与灵活查询对于释放数据价值具有决定性作用</w:t>
      </w:r>
      <w:r w:rsidRPr="0065417C">
        <w:rPr>
          <w:szCs w:val="18"/>
          <w:vertAlign w:val="superscript"/>
        </w:rPr>
        <w:fldChar w:fldCharType="begin"/>
      </w:r>
      <w:r w:rsidRPr="0065417C">
        <w:rPr>
          <w:szCs w:val="18"/>
          <w:vertAlign w:val="superscript"/>
        </w:rPr>
        <w:instrText xml:space="preserve"> </w:instrText>
      </w:r>
      <w:r w:rsidRPr="0065417C">
        <w:rPr>
          <w:rFonts w:hint="eastAsia"/>
          <w:szCs w:val="18"/>
          <w:vertAlign w:val="superscript"/>
        </w:rPr>
        <w:instrText>REF _Ref218960362 \r \h</w:instrText>
      </w:r>
      <w:r w:rsidRPr="0065417C">
        <w:rPr>
          <w:szCs w:val="18"/>
          <w:vertAlign w:val="superscript"/>
        </w:rPr>
        <w:instrText xml:space="preserve">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_Ref218960363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[2]</w:t>
      </w:r>
      <w:r w:rsidRPr="0065417C">
        <w:rPr>
          <w:szCs w:val="18"/>
          <w:vertAlign w:val="superscript"/>
        </w:rPr>
        <w:fldChar w:fldCharType="end"/>
      </w:r>
      <w:r w:rsidRPr="003D3F79">
        <w:rPr>
          <w:rFonts w:hint="eastAsia"/>
          <w:szCs w:val="18"/>
        </w:rPr>
        <w:t>。在实际应用中，数据库查询通常依赖结构化查询语言（</w:t>
      </w:r>
      <w:r w:rsidRPr="003D3F79">
        <w:rPr>
          <w:szCs w:val="18"/>
        </w:rPr>
        <w:t>Structured Query Language</w:t>
      </w:r>
      <w:r>
        <w:rPr>
          <w:rFonts w:hint="eastAsia"/>
          <w:szCs w:val="18"/>
        </w:rPr>
        <w:t>，</w:t>
      </w:r>
      <w:r w:rsidRPr="003D3F79">
        <w:rPr>
          <w:szCs w:val="18"/>
        </w:rPr>
        <w:t>SQL</w:t>
      </w:r>
      <w:r w:rsidRPr="003D3F79">
        <w:rPr>
          <w:rFonts w:hint="eastAsia"/>
          <w:szCs w:val="18"/>
        </w:rPr>
        <w:t>）</w:t>
      </w:r>
      <w:r>
        <w:rPr>
          <w:rFonts w:hint="eastAsia"/>
          <w:szCs w:val="18"/>
        </w:rPr>
        <w:t>，</w:t>
      </w:r>
      <w:r w:rsidR="008E299D" w:rsidRPr="008E299D">
        <w:rPr>
          <w:szCs w:val="18"/>
        </w:rPr>
        <w:t xml:space="preserve">SQL </w:t>
      </w:r>
      <w:r w:rsidR="008E299D" w:rsidRPr="008E299D">
        <w:rPr>
          <w:szCs w:val="18"/>
        </w:rPr>
        <w:t>语法规则严格、逻辑表达能力强，但同时也具有较高的学习和使用门槛。对于非专业用户和业务分析人员而言，在面对多表关联、复杂约束条件以及嵌套查询等需求时，往往需要具备较为扎实的数据库知识和逻辑推理能力，稍有不慎便容易产生查询错误</w:t>
      </w:r>
      <w:r w:rsidRPr="0065417C">
        <w:rPr>
          <w:szCs w:val="18"/>
          <w:vertAlign w:val="superscript"/>
        </w:rPr>
        <w:fldChar w:fldCharType="begin"/>
      </w:r>
      <w:r w:rsidRPr="0065417C">
        <w:rPr>
          <w:szCs w:val="18"/>
          <w:vertAlign w:val="superscript"/>
        </w:rPr>
        <w:instrText xml:space="preserve"> REF _Ref219045589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[3]</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_Ref219045591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[4]</w:t>
      </w:r>
      <w:r w:rsidRPr="0065417C">
        <w:rPr>
          <w:szCs w:val="18"/>
          <w:vertAlign w:val="superscript"/>
        </w:rPr>
        <w:fldChar w:fldCharType="end"/>
      </w:r>
      <w:r w:rsidRPr="00A67F1C">
        <w:rPr>
          <w:szCs w:val="18"/>
        </w:rPr>
        <w:t>，</w:t>
      </w:r>
      <w:r w:rsidR="008E299D" w:rsidRPr="008E299D">
        <w:rPr>
          <w:szCs w:val="18"/>
        </w:rPr>
        <w:t>从而在一定程度上制约了数据驱动决策能力的普及与效率提升。</w:t>
      </w:r>
    </w:p>
    <w:p w14:paraId="173D26B8" w14:textId="35BEB29D" w:rsidR="00DA2FD4" w:rsidRDefault="009D60CE" w:rsidP="00DA2FD4">
      <w:pPr>
        <w:ind w:firstLineChars="200" w:firstLine="480"/>
        <w:rPr>
          <w:szCs w:val="18"/>
        </w:rPr>
      </w:pPr>
      <w:r w:rsidRPr="009D60CE">
        <w:rPr>
          <w:rFonts w:hint="eastAsia"/>
          <w:szCs w:val="18"/>
        </w:rPr>
        <w:t>为降低数据库使用门槛，</w:t>
      </w:r>
      <w:r w:rsidRPr="009D60CE">
        <w:rPr>
          <w:rFonts w:hint="eastAsia"/>
          <w:szCs w:val="18"/>
        </w:rPr>
        <w:t xml:space="preserve">Text-to-SQL </w:t>
      </w:r>
      <w:r w:rsidRPr="009D60CE">
        <w:rPr>
          <w:rFonts w:hint="eastAsia"/>
          <w:szCs w:val="18"/>
        </w:rPr>
        <w:t>任务应运而生。该任务旨在将用户以自然语言形式提出的查询需求自动转换为语义等价、结构正确且可执行的</w:t>
      </w:r>
      <w:r w:rsidRPr="009D60CE">
        <w:rPr>
          <w:rFonts w:hint="eastAsia"/>
          <w:szCs w:val="18"/>
        </w:rPr>
        <w:t xml:space="preserve"> SQL </w:t>
      </w:r>
      <w:r w:rsidRPr="009D60CE">
        <w:rPr>
          <w:rFonts w:hint="eastAsia"/>
          <w:szCs w:val="18"/>
        </w:rPr>
        <w:t>查询语句，从而实现自然语言到结构化查询语言的自动映射，使用户无需具备</w:t>
      </w:r>
      <w:r w:rsidRPr="009D60CE">
        <w:rPr>
          <w:rFonts w:hint="eastAsia"/>
          <w:szCs w:val="18"/>
        </w:rPr>
        <w:t xml:space="preserve"> SQL </w:t>
      </w:r>
      <w:r w:rsidRPr="009D60CE">
        <w:rPr>
          <w:rFonts w:hint="eastAsia"/>
          <w:szCs w:val="18"/>
        </w:rPr>
        <w:t>专业知识即可高效访问与检索数据库中的信息</w:t>
      </w:r>
      <w:r w:rsidR="000A217B" w:rsidRPr="000A217B">
        <w:rPr>
          <w:szCs w:val="18"/>
          <w:vertAlign w:val="superscript"/>
        </w:rPr>
        <w:fldChar w:fldCharType="begin"/>
      </w:r>
      <w:r w:rsidR="000A217B" w:rsidRPr="000A217B">
        <w:rPr>
          <w:szCs w:val="18"/>
          <w:vertAlign w:val="superscript"/>
        </w:rPr>
        <w:instrText xml:space="preserve"> </w:instrText>
      </w:r>
      <w:r w:rsidR="000A217B" w:rsidRPr="000A217B">
        <w:rPr>
          <w:rFonts w:hint="eastAsia"/>
          <w:szCs w:val="18"/>
          <w:vertAlign w:val="superscript"/>
        </w:rPr>
        <w:instrText>REF _Ref226903142 \r \h</w:instrText>
      </w:r>
      <w:r w:rsidR="000A217B" w:rsidRPr="000A217B">
        <w:rPr>
          <w:szCs w:val="18"/>
          <w:vertAlign w:val="superscript"/>
        </w:rPr>
        <w:instrText xml:space="preserve"> </w:instrText>
      </w:r>
      <w:r w:rsidR="000A217B">
        <w:rPr>
          <w:szCs w:val="18"/>
          <w:vertAlign w:val="superscript"/>
        </w:rPr>
        <w:instrText xml:space="preserve"> \* MERGEFORMAT </w:instrText>
      </w:r>
      <w:r w:rsidR="000A217B" w:rsidRPr="000A217B">
        <w:rPr>
          <w:szCs w:val="18"/>
          <w:vertAlign w:val="superscript"/>
        </w:rPr>
      </w:r>
      <w:r w:rsidR="000A217B" w:rsidRPr="000A217B">
        <w:rPr>
          <w:szCs w:val="18"/>
          <w:vertAlign w:val="superscript"/>
        </w:rPr>
        <w:fldChar w:fldCharType="separate"/>
      </w:r>
      <w:r w:rsidR="00675CD7">
        <w:rPr>
          <w:szCs w:val="18"/>
          <w:vertAlign w:val="superscript"/>
        </w:rPr>
        <w:t>[5]</w:t>
      </w:r>
      <w:r w:rsidR="000A217B" w:rsidRPr="000A217B">
        <w:rPr>
          <w:szCs w:val="18"/>
          <w:vertAlign w:val="superscript"/>
        </w:rPr>
        <w:fldChar w:fldCharType="end"/>
      </w:r>
      <w:r w:rsidRPr="009D60CE">
        <w:rPr>
          <w:rFonts w:hint="eastAsia"/>
          <w:szCs w:val="18"/>
        </w:rPr>
        <w:t>。</w:t>
      </w:r>
      <w:r w:rsidR="00D7272F" w:rsidRPr="00D7272F">
        <w:rPr>
          <w:szCs w:val="18"/>
        </w:rPr>
        <w:t>典型的</w:t>
      </w:r>
      <w:r w:rsidR="00D7272F" w:rsidRPr="00D7272F">
        <w:rPr>
          <w:szCs w:val="18"/>
        </w:rPr>
        <w:t xml:space="preserve"> Text-to-SQL </w:t>
      </w:r>
      <w:r w:rsidR="00D7272F" w:rsidRPr="00D7272F">
        <w:rPr>
          <w:szCs w:val="18"/>
        </w:rPr>
        <w:t>系统以用户输入的自然语言问题以及目标数据库的结构信息</w:t>
      </w:r>
      <w:r w:rsidR="00D7272F">
        <w:rPr>
          <w:rFonts w:hint="eastAsia"/>
          <w:szCs w:val="18"/>
        </w:rPr>
        <w:t>作为输入，</w:t>
      </w:r>
      <w:r w:rsidR="00B1735C" w:rsidRPr="003D3F79">
        <w:rPr>
          <w:rFonts w:hint="eastAsia"/>
          <w:szCs w:val="18"/>
        </w:rPr>
        <w:t>如表结构、字段及其关系</w:t>
      </w:r>
      <w:r w:rsidR="00D7272F">
        <w:rPr>
          <w:rFonts w:hint="eastAsia"/>
          <w:szCs w:val="18"/>
        </w:rPr>
        <w:t>，</w:t>
      </w:r>
      <w:r w:rsidR="00B1735C" w:rsidRPr="003D3F79">
        <w:rPr>
          <w:rFonts w:hint="eastAsia"/>
          <w:szCs w:val="18"/>
        </w:rPr>
        <w:t>通过模型推理生成标准</w:t>
      </w:r>
      <w:r w:rsidR="00B1735C" w:rsidRPr="003D3F79">
        <w:rPr>
          <w:rFonts w:hint="eastAsia"/>
          <w:szCs w:val="18"/>
        </w:rPr>
        <w:t xml:space="preserve"> SQL </w:t>
      </w:r>
      <w:r w:rsidR="00B1735C" w:rsidRPr="003D3F79">
        <w:rPr>
          <w:rFonts w:hint="eastAsia"/>
          <w:szCs w:val="18"/>
        </w:rPr>
        <w:t>语句，并交由</w:t>
      </w:r>
      <w:r w:rsidR="00B1735C" w:rsidRPr="003D3F79">
        <w:rPr>
          <w:rFonts w:hint="eastAsia"/>
          <w:szCs w:val="18"/>
        </w:rPr>
        <w:t xml:space="preserve"> SQL </w:t>
      </w:r>
      <w:r w:rsidR="00B1735C" w:rsidRPr="003D3F79">
        <w:rPr>
          <w:rFonts w:hint="eastAsia"/>
          <w:szCs w:val="18"/>
        </w:rPr>
        <w:t>执行引擎</w:t>
      </w:r>
      <w:r w:rsidR="00B1735C">
        <w:rPr>
          <w:rFonts w:hint="eastAsia"/>
          <w:szCs w:val="18"/>
        </w:rPr>
        <w:t>，</w:t>
      </w:r>
      <w:r w:rsidR="00B1735C" w:rsidRPr="003D3F79">
        <w:rPr>
          <w:rFonts w:hint="eastAsia"/>
          <w:szCs w:val="18"/>
        </w:rPr>
        <w:t>如</w:t>
      </w:r>
      <w:r w:rsidR="00B1735C" w:rsidRPr="003D3F79">
        <w:rPr>
          <w:rFonts w:hint="eastAsia"/>
          <w:szCs w:val="18"/>
        </w:rPr>
        <w:t xml:space="preserve"> SQLite</w:t>
      </w:r>
      <w:r w:rsidR="00B1735C" w:rsidRPr="003D3F79">
        <w:rPr>
          <w:rFonts w:hint="eastAsia"/>
          <w:szCs w:val="18"/>
        </w:rPr>
        <w:t>、</w:t>
      </w:r>
      <w:r w:rsidR="00B1735C" w:rsidRPr="003D3F79">
        <w:rPr>
          <w:rFonts w:hint="eastAsia"/>
          <w:szCs w:val="18"/>
        </w:rPr>
        <w:t xml:space="preserve">MySQL </w:t>
      </w:r>
      <w:r w:rsidR="00B1735C" w:rsidRPr="003D3F79">
        <w:rPr>
          <w:rFonts w:hint="eastAsia"/>
          <w:szCs w:val="18"/>
        </w:rPr>
        <w:t>等执行，最终返回查询结果。</w:t>
      </w:r>
      <w:r w:rsidR="00D7272F" w:rsidRPr="00D7272F">
        <w:rPr>
          <w:szCs w:val="18"/>
        </w:rPr>
        <w:t>借助该技术，用户无需直接编写复杂的</w:t>
      </w:r>
      <w:r w:rsidR="00D7272F" w:rsidRPr="00D7272F">
        <w:rPr>
          <w:szCs w:val="18"/>
        </w:rPr>
        <w:t xml:space="preserve"> SQL </w:t>
      </w:r>
      <w:r w:rsidR="00D7272F" w:rsidRPr="00D7272F">
        <w:rPr>
          <w:szCs w:val="18"/>
        </w:rPr>
        <w:t>语句，即可完成数据查询与分析任务。</w:t>
      </w:r>
      <w:r w:rsidR="00D7272F" w:rsidRPr="00D7272F">
        <w:rPr>
          <w:szCs w:val="18"/>
        </w:rPr>
        <w:t xml:space="preserve">Text-to-SQL </w:t>
      </w:r>
      <w:r w:rsidR="00D7272F" w:rsidRPr="00D7272F">
        <w:rPr>
          <w:szCs w:val="18"/>
        </w:rPr>
        <w:t>技术在降低数据库交互技术门槛、提升数据获取效率方面具有显著优势，已在智能问答系统、商业智能分析以及自然语言数据库接口等场景中展现出广泛的应用前景</w:t>
      </w:r>
      <w:r w:rsidR="009E7C04" w:rsidRPr="0065417C">
        <w:rPr>
          <w:szCs w:val="18"/>
          <w:vertAlign w:val="superscript"/>
        </w:rPr>
        <w:fldChar w:fldCharType="begin"/>
      </w:r>
      <w:r w:rsidR="009E7C04" w:rsidRPr="0065417C">
        <w:rPr>
          <w:szCs w:val="18"/>
          <w:vertAlign w:val="superscript"/>
        </w:rPr>
        <w:instrText xml:space="preserve"> </w:instrText>
      </w:r>
      <w:r w:rsidR="009E7C04" w:rsidRPr="0065417C">
        <w:rPr>
          <w:rFonts w:hint="eastAsia"/>
          <w:szCs w:val="18"/>
          <w:vertAlign w:val="superscript"/>
        </w:rPr>
        <w:instrText>REF _Ref219045619 \r \h</w:instrText>
      </w:r>
      <w:r w:rsidR="009E7C04" w:rsidRPr="0065417C">
        <w:rPr>
          <w:szCs w:val="18"/>
          <w:vertAlign w:val="superscript"/>
        </w:rPr>
        <w:instrText xml:space="preserve">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[6]</w:t>
      </w:r>
      <w:r w:rsidR="009E7C04" w:rsidRPr="0065417C">
        <w:rPr>
          <w:szCs w:val="18"/>
          <w:vertAlign w:val="superscript"/>
        </w:rPr>
        <w:fldChar w:fldCharType="end"/>
      </w:r>
      <w:r w:rsidR="009E7C04" w:rsidRPr="0065417C">
        <w:rPr>
          <w:szCs w:val="18"/>
          <w:vertAlign w:val="superscript"/>
        </w:rPr>
        <w:fldChar w:fldCharType="begin"/>
      </w:r>
      <w:r w:rsidR="009E7C04" w:rsidRPr="0065417C">
        <w:rPr>
          <w:szCs w:val="18"/>
          <w:vertAlign w:val="superscript"/>
        </w:rPr>
        <w:instrText xml:space="preserve"> REF _Ref219046894 \r \h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[7]</w:t>
      </w:r>
      <w:r w:rsidR="009E7C04" w:rsidRPr="0065417C">
        <w:rPr>
          <w:szCs w:val="18"/>
          <w:vertAlign w:val="superscript"/>
        </w:rPr>
        <w:fldChar w:fldCharType="end"/>
      </w:r>
      <w:r w:rsidR="00B1735C" w:rsidRPr="00270CE8">
        <w:rPr>
          <w:rFonts w:hint="eastAsia"/>
          <w:szCs w:val="18"/>
        </w:rPr>
        <w:t>。</w:t>
      </w:r>
    </w:p>
    <w:p w14:paraId="567F11AB" w14:textId="4C0327E9" w:rsidR="003B49BC" w:rsidRDefault="00B1735C" w:rsidP="008F52EF">
      <w:pPr>
        <w:ind w:firstLineChars="200" w:firstLine="480"/>
        <w:rPr>
          <w:szCs w:val="18"/>
        </w:rPr>
      </w:pPr>
      <w:r w:rsidRPr="00DE2A2D">
        <w:rPr>
          <w:szCs w:val="18"/>
        </w:rPr>
        <w:t>近年来，随着大语言模型（</w:t>
      </w:r>
      <w:r w:rsidRPr="00DE2A2D">
        <w:rPr>
          <w:szCs w:val="18"/>
        </w:rPr>
        <w:t>Large Language Models, LLMs</w:t>
      </w:r>
      <w:r w:rsidRPr="00DE2A2D">
        <w:rPr>
          <w:szCs w:val="18"/>
        </w:rPr>
        <w:t>）的快速发展，</w:t>
      </w:r>
      <w:r w:rsidRPr="00DE2A2D">
        <w:rPr>
          <w:szCs w:val="18"/>
        </w:rPr>
        <w:t xml:space="preserve">Text-to-SQL </w:t>
      </w:r>
      <w:r w:rsidRPr="00DE2A2D">
        <w:rPr>
          <w:szCs w:val="18"/>
        </w:rPr>
        <w:t>技术在建模范式和性能表现上迎来了新的突破</w:t>
      </w:r>
      <w:r w:rsidRPr="0065417C">
        <w:rPr>
          <w:szCs w:val="18"/>
          <w:vertAlign w:val="superscript"/>
        </w:rPr>
        <w:fldChar w:fldCharType="begin"/>
      </w:r>
      <w:r w:rsidRPr="0065417C">
        <w:rPr>
          <w:szCs w:val="18"/>
          <w:vertAlign w:val="superscript"/>
        </w:rPr>
        <w:instrText xml:space="preserve"> REF _Ref219047356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[8]</w:t>
      </w:r>
      <w:r w:rsidRPr="0065417C">
        <w:rPr>
          <w:szCs w:val="18"/>
          <w:vertAlign w:val="superscript"/>
        </w:rPr>
        <w:fldChar w:fldCharType="end"/>
      </w:r>
      <w:r w:rsidRPr="00DE2A2D">
        <w:rPr>
          <w:szCs w:val="18"/>
        </w:rPr>
        <w:t>。相较于早期依赖规则工程或专用编码器</w:t>
      </w:r>
      <w:r w:rsidRPr="00DE2A2D">
        <w:rPr>
          <w:szCs w:val="18"/>
        </w:rPr>
        <w:t>–</w:t>
      </w:r>
      <w:r w:rsidRPr="00DE2A2D">
        <w:rPr>
          <w:szCs w:val="18"/>
        </w:rPr>
        <w:t>解码器结构的模型，</w:t>
      </w:r>
      <w:r w:rsidR="00B142C9" w:rsidRPr="00B142C9">
        <w:rPr>
          <w:szCs w:val="18"/>
        </w:rPr>
        <w:t>基于大语言模型的方法通过大规模预训练和上下文建模能力，显著增强了对自然语言语义、上下文信息以及复杂逻辑关系的理解能力，使模型能够生成结构更加复杂、语义更加贴近用户意图的</w:t>
      </w:r>
      <w:r w:rsidR="00B142C9" w:rsidRPr="00B142C9">
        <w:rPr>
          <w:szCs w:val="18"/>
        </w:rPr>
        <w:t xml:space="preserve"> SQL </w:t>
      </w:r>
      <w:r w:rsidR="00B142C9" w:rsidRPr="00B142C9">
        <w:rPr>
          <w:szCs w:val="18"/>
        </w:rPr>
        <w:t>查询。在多个公开基准数据集上，相关方法已取得了显著性能提升。</w:t>
      </w:r>
      <w:r w:rsidR="00D412B9" w:rsidRPr="00D412B9">
        <w:rPr>
          <w:szCs w:val="18"/>
        </w:rPr>
        <w:t>然而，由于自然语言与结构化查询语言在表达形式和约束规则上的本质差异，模型在生成</w:t>
      </w:r>
      <w:r w:rsidR="00D412B9" w:rsidRPr="00D412B9">
        <w:rPr>
          <w:szCs w:val="18"/>
        </w:rPr>
        <w:t xml:space="preserve"> SQL </w:t>
      </w:r>
      <w:r w:rsidR="00D412B9" w:rsidRPr="00D412B9">
        <w:rPr>
          <w:szCs w:val="18"/>
        </w:rPr>
        <w:t>查询的过程中仍可能产生偏差，导致生成结果在语法或语义层面不符合用户真实查询意图</w:t>
      </w:r>
      <w:r w:rsidRPr="00A67F1C">
        <w:rPr>
          <w:szCs w:val="18"/>
        </w:rPr>
        <w:t>，尤其在涉及多表连接、隐含约束条件或复杂逻辑推理时更为明显</w:t>
      </w:r>
      <w:r w:rsidRPr="0065417C">
        <w:rPr>
          <w:szCs w:val="18"/>
          <w:vertAlign w:val="superscript"/>
        </w:rPr>
        <w:fldChar w:fldCharType="begin"/>
      </w:r>
      <w:r w:rsidRPr="0065417C">
        <w:rPr>
          <w:szCs w:val="18"/>
          <w:vertAlign w:val="superscript"/>
        </w:rPr>
        <w:instrText xml:space="preserve"> REF _Ref218960559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[9]</w:t>
      </w:r>
      <w:r w:rsidRPr="0065417C">
        <w:rPr>
          <w:szCs w:val="18"/>
          <w:vertAlign w:val="superscript"/>
        </w:rPr>
        <w:fldChar w:fldCharType="end"/>
      </w:r>
      <w:r w:rsidR="009E7C04">
        <w:rPr>
          <w:rFonts w:hint="eastAsia"/>
          <w:szCs w:val="18"/>
        </w:rPr>
        <w:t>，</w:t>
      </w:r>
      <w:r w:rsidRPr="00A67F1C">
        <w:rPr>
          <w:szCs w:val="18"/>
        </w:rPr>
        <w:t>这使得仅依赖生成模型本身难以满足真实应用场景对准确性与可靠性的要求。</w:t>
      </w:r>
    </w:p>
    <w:p w14:paraId="4C6F13C5" w14:textId="11CC57D8" w:rsidR="008F52EF" w:rsidRDefault="00D412B9" w:rsidP="008F52EF">
      <w:pPr>
        <w:ind w:firstLineChars="200" w:firstLine="480"/>
        <w:rPr>
          <w:szCs w:val="18"/>
        </w:rPr>
      </w:pPr>
      <w:r w:rsidRPr="00D412B9">
        <w:rPr>
          <w:szCs w:val="18"/>
        </w:rPr>
        <w:t>在实际应用中，这类偏差通常表现为不同形式的</w:t>
      </w:r>
      <w:r w:rsidRPr="00D412B9">
        <w:rPr>
          <w:szCs w:val="18"/>
        </w:rPr>
        <w:t xml:space="preserve"> SQL </w:t>
      </w:r>
      <w:r w:rsidRPr="00D412B9">
        <w:rPr>
          <w:szCs w:val="18"/>
        </w:rPr>
        <w:t>错误。一方面，部分生成结果可能在语法层面不满足数据库管理系统</w:t>
      </w:r>
      <w:r w:rsidR="00221FA7">
        <w:rPr>
          <w:rFonts w:hint="eastAsia"/>
          <w:szCs w:val="18"/>
        </w:rPr>
        <w:t>（</w:t>
      </w:r>
      <w:r w:rsidR="00221FA7" w:rsidRPr="00221FA7">
        <w:rPr>
          <w:szCs w:val="18"/>
        </w:rPr>
        <w:t>Database Management System</w:t>
      </w:r>
      <w:r w:rsidR="00221FA7">
        <w:rPr>
          <w:rFonts w:hint="eastAsia"/>
          <w:szCs w:val="18"/>
        </w:rPr>
        <w:t>，</w:t>
      </w:r>
      <w:r w:rsidR="00221FA7" w:rsidRPr="00221FA7">
        <w:rPr>
          <w:szCs w:val="18"/>
        </w:rPr>
        <w:t>DBMS</w:t>
      </w:r>
      <w:r w:rsidR="00221FA7">
        <w:rPr>
          <w:rFonts w:hint="eastAsia"/>
          <w:szCs w:val="18"/>
        </w:rPr>
        <w:t>）</w:t>
      </w:r>
      <w:r w:rsidRPr="00D412B9">
        <w:rPr>
          <w:szCs w:val="18"/>
        </w:rPr>
        <w:t>的规范，无法成功执行；另一方面，即使查询能够被正常执行，其返回结果也可能与用户的查询需求不一致</w:t>
      </w:r>
      <w:r w:rsidRPr="0065417C">
        <w:rPr>
          <w:szCs w:val="18"/>
          <w:vertAlign w:val="superscript"/>
        </w:rPr>
        <w:fldChar w:fldCharType="begin"/>
      </w:r>
      <w:r w:rsidRPr="0065417C">
        <w:rPr>
          <w:szCs w:val="18"/>
          <w:vertAlign w:val="superscript"/>
        </w:rPr>
        <w:instrText xml:space="preserve"> REF _Ref219047559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[10]</w:t>
      </w:r>
      <w:r w:rsidRPr="0065417C">
        <w:rPr>
          <w:szCs w:val="18"/>
          <w:vertAlign w:val="superscript"/>
        </w:rPr>
        <w:fldChar w:fldCharType="end"/>
      </w:r>
      <w:r w:rsidRPr="0085362A">
        <w:rPr>
          <w:szCs w:val="18"/>
          <w:vertAlign w:val="superscript"/>
        </w:rPr>
        <w:fldChar w:fldCharType="begin"/>
      </w:r>
      <w:r w:rsidRPr="0085362A">
        <w:rPr>
          <w:szCs w:val="18"/>
          <w:vertAlign w:val="superscript"/>
        </w:rPr>
        <w:instrText xml:space="preserve"> REF _Ref219047560 \r \h </w:instrText>
      </w:r>
      <w:r>
        <w:rPr>
          <w:szCs w:val="18"/>
          <w:vertAlign w:val="superscript"/>
        </w:rPr>
        <w:instrText xml:space="preserve"> \* MERGEFORMAT </w:instrText>
      </w:r>
      <w:r w:rsidRPr="0085362A">
        <w:rPr>
          <w:szCs w:val="18"/>
          <w:vertAlign w:val="superscript"/>
        </w:rPr>
      </w:r>
      <w:r w:rsidRPr="0085362A">
        <w:rPr>
          <w:szCs w:val="18"/>
          <w:vertAlign w:val="superscript"/>
        </w:rPr>
        <w:fldChar w:fldCharType="separate"/>
      </w:r>
      <w:r w:rsidR="00675CD7">
        <w:rPr>
          <w:szCs w:val="18"/>
          <w:vertAlign w:val="superscript"/>
        </w:rPr>
        <w:t>[11]</w:t>
      </w:r>
      <w:r w:rsidRPr="0085362A">
        <w:rPr>
          <w:szCs w:val="18"/>
          <w:vertAlign w:val="superscript"/>
        </w:rPr>
        <w:fldChar w:fldCharType="end"/>
      </w:r>
      <w:r w:rsidRPr="00D412B9">
        <w:rPr>
          <w:szCs w:val="18"/>
        </w:rPr>
        <w:t>。随着查询复杂度和数据库模式规模的不断提升，此类错误对</w:t>
      </w:r>
      <w:r w:rsidRPr="00D412B9">
        <w:rPr>
          <w:szCs w:val="18"/>
        </w:rPr>
        <w:t xml:space="preserve"> Text-to-SQL </w:t>
      </w:r>
      <w:r w:rsidRPr="00D412B9">
        <w:rPr>
          <w:szCs w:val="18"/>
        </w:rPr>
        <w:t>系统的可靠性与实用性提出了更高要求。如何在生成阶段或执行阶段对错误</w:t>
      </w:r>
      <w:r w:rsidRPr="00D412B9">
        <w:rPr>
          <w:szCs w:val="18"/>
        </w:rPr>
        <w:t xml:space="preserve"> SQL </w:t>
      </w:r>
      <w:r w:rsidRPr="00D412B9">
        <w:rPr>
          <w:szCs w:val="18"/>
        </w:rPr>
        <w:t>查询进行有效识别与纠正，已成为提升</w:t>
      </w:r>
      <w:r w:rsidRPr="00D412B9">
        <w:rPr>
          <w:szCs w:val="18"/>
        </w:rPr>
        <w:t xml:space="preserve"> Text-to-SQL </w:t>
      </w:r>
      <w:r w:rsidRPr="00D412B9">
        <w:rPr>
          <w:szCs w:val="18"/>
        </w:rPr>
        <w:t>系统性能和用户体验的重要问题</w:t>
      </w:r>
      <w:r w:rsidRPr="0065417C">
        <w:rPr>
          <w:szCs w:val="18"/>
          <w:vertAlign w:val="superscript"/>
        </w:rPr>
        <w:fldChar w:fldCharType="begin"/>
      </w:r>
      <w:r w:rsidRPr="0065417C">
        <w:rPr>
          <w:szCs w:val="18"/>
          <w:vertAlign w:val="superscript"/>
        </w:rPr>
        <w:instrText xml:space="preserve"> REF _Ref219048492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[12]</w:t>
      </w:r>
      <w:r w:rsidRPr="0065417C">
        <w:rPr>
          <w:szCs w:val="18"/>
          <w:vertAlign w:val="superscript"/>
        </w:rPr>
        <w:fldChar w:fldCharType="end"/>
      </w:r>
      <w:r w:rsidRPr="00D412B9">
        <w:rPr>
          <w:szCs w:val="18"/>
        </w:rPr>
        <w:t>。</w:t>
      </w:r>
      <w:r w:rsidR="00472AC8" w:rsidRPr="00472AC8">
        <w:rPr>
          <w:rFonts w:hint="eastAsia"/>
          <w:szCs w:val="18"/>
        </w:rPr>
        <w:t>如图</w:t>
      </w:r>
      <w:r w:rsidR="00472AC8" w:rsidRPr="00472AC8">
        <w:rPr>
          <w:rFonts w:hint="eastAsia"/>
          <w:szCs w:val="18"/>
        </w:rPr>
        <w:t xml:space="preserve"> 1-1 </w:t>
      </w:r>
      <w:r w:rsidR="00472AC8" w:rsidRPr="00472AC8">
        <w:rPr>
          <w:rFonts w:hint="eastAsia"/>
          <w:szCs w:val="18"/>
        </w:rPr>
        <w:t>所示，在</w:t>
      </w:r>
      <w:r w:rsidR="00472AC8" w:rsidRPr="00472AC8">
        <w:rPr>
          <w:rFonts w:hint="eastAsia"/>
          <w:szCs w:val="18"/>
        </w:rPr>
        <w:t xml:space="preserve"> Text-to-SQL </w:t>
      </w:r>
      <w:r w:rsidR="00472AC8" w:rsidRPr="00472AC8">
        <w:rPr>
          <w:rFonts w:hint="eastAsia"/>
          <w:szCs w:val="18"/>
        </w:rPr>
        <w:t>系统中引入错误识别与纠正机制，可对模型初次生成的</w:t>
      </w:r>
      <w:r w:rsidR="00472AC8" w:rsidRPr="00472AC8">
        <w:rPr>
          <w:rFonts w:hint="eastAsia"/>
          <w:szCs w:val="18"/>
        </w:rPr>
        <w:t xml:space="preserve"> SQL </w:t>
      </w:r>
      <w:r w:rsidR="00472AC8" w:rsidRPr="00472AC8">
        <w:rPr>
          <w:rFonts w:hint="eastAsia"/>
          <w:szCs w:val="18"/>
        </w:rPr>
        <w:t>查询进行系统化校验与错误识别；一旦检测到潜在错误，系统将进一步执行针对性的纠正操作，并将优化后的</w:t>
      </w:r>
      <w:r w:rsidR="00472AC8" w:rsidRPr="00472AC8">
        <w:rPr>
          <w:rFonts w:hint="eastAsia"/>
          <w:szCs w:val="18"/>
        </w:rPr>
        <w:t xml:space="preserve"> SQL </w:t>
      </w:r>
      <w:r w:rsidR="00472AC8" w:rsidRPr="00472AC8">
        <w:rPr>
          <w:rFonts w:hint="eastAsia"/>
          <w:szCs w:val="18"/>
        </w:rPr>
        <w:t>查询结果反馈给用户。该机制在不削弱自然语言查询灵活性的前提下，有效提升了查询结果的准确性与一致性，同时增强了系统整体运行的稳定性与可靠性。</w:t>
      </w:r>
    </w:p>
    <w:p w14:paraId="1AB63CF2" w14:textId="0B077690" w:rsidR="00DA2FD4" w:rsidRDefault="004F0C96" w:rsidP="00D412B9">
      <w:pPr>
        <w:jc w:val="center"/>
      </w:pPr>
      <w:r>
        <w:rPr>
          <w:noProof/>
        </w:rPr>
        <w:drawing>
          <wp:inline distT="0" distB="0" distL="0" distR="0" wp14:anchorId="385C36DF" wp14:editId="6AEFB9C8">
            <wp:extent cx="4712677" cy="2105618"/>
            <wp:effectExtent l="0" t="0" r="0" b="9525"/>
            <wp:docPr id="168179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8219" name=""/>
                    <pic:cNvPicPr/>
                  </pic:nvPicPr>
                  <pic:blipFill>
                    <a:blip r:embed="rId37"/>
                    <a:stretch>
                      <a:fillRect/>
                    </a:stretch>
                  </pic:blipFill>
                  <pic:spPr>
                    <a:xfrm>
                      <a:off x="0" y="0"/>
                      <a:ext cx="4764193" cy="2128635"/>
                    </a:xfrm>
                    <a:prstGeom prst="rect">
                      <a:avLst/>
                    </a:prstGeom>
                  </pic:spPr>
                </pic:pic>
              </a:graphicData>
            </a:graphic>
          </wp:inline>
        </w:drawing>
      </w:r>
    </w:p>
    <w:p w14:paraId="0550D251" w14:textId="3F6B8410" w:rsidR="00B1735C" w:rsidRDefault="00B1735C" w:rsidP="006D4ECB">
      <w:pPr>
        <w:pStyle w:val="a3"/>
      </w:pPr>
      <w:bookmarkStart w:id="14" w:name="_Toc222838963"/>
      <w:bookmarkStart w:id="15" w:name="_Toc226994021"/>
      <w:r w:rsidRPr="00BC3556">
        <w:rPr>
          <w:rFonts w:hint="eastAsia"/>
        </w:rPr>
        <w:t>图</w:t>
      </w:r>
      <w:r w:rsidRPr="00BC3556">
        <w:rPr>
          <w:rFonts w:hint="eastAsia"/>
        </w:rPr>
        <w:t>1-</w:t>
      </w:r>
      <w:r w:rsidR="00DA2FD4">
        <w:rPr>
          <w:rFonts w:hint="eastAsia"/>
        </w:rPr>
        <w:t>1</w:t>
      </w:r>
      <w:r w:rsidR="008C042F">
        <w:rPr>
          <w:rFonts w:hint="eastAsia"/>
        </w:rPr>
        <w:t xml:space="preserve"> </w:t>
      </w:r>
      <w:r w:rsidRPr="00BC3556">
        <w:rPr>
          <w:rFonts w:hint="eastAsia"/>
        </w:rPr>
        <w:t>带有错误纠正的</w:t>
      </w:r>
      <w:r w:rsidRPr="00BC3556">
        <w:rPr>
          <w:rFonts w:hint="eastAsia"/>
        </w:rPr>
        <w:t>Text-to-SQL</w:t>
      </w:r>
      <w:r w:rsidRPr="00BC3556">
        <w:rPr>
          <w:rFonts w:hint="eastAsia"/>
        </w:rPr>
        <w:t>任务</w:t>
      </w:r>
      <w:bookmarkEnd w:id="14"/>
      <w:bookmarkEnd w:id="15"/>
    </w:p>
    <w:p w14:paraId="447C0059" w14:textId="6C17B6E4" w:rsidR="00DA2FD4" w:rsidRPr="006D4ECB" w:rsidRDefault="000922C8" w:rsidP="006D4ECB">
      <w:pPr>
        <w:pStyle w:val="-"/>
      </w:pPr>
      <w:r>
        <w:rPr>
          <w:rFonts w:hint="eastAsia"/>
        </w:rPr>
        <w:t>Fig</w:t>
      </w:r>
      <w:r w:rsidR="005547D3">
        <w:rPr>
          <w:rFonts w:hint="eastAsia"/>
        </w:rPr>
        <w:t xml:space="preserve"> </w:t>
      </w:r>
      <w:r>
        <w:rPr>
          <w:rFonts w:hint="eastAsia"/>
        </w:rPr>
        <w:t>1-</w:t>
      </w:r>
      <w:r w:rsidR="00DA2FD4">
        <w:rPr>
          <w:rFonts w:hint="eastAsia"/>
        </w:rPr>
        <w:t>1</w:t>
      </w:r>
      <w:r>
        <w:rPr>
          <w:rFonts w:hint="eastAsia"/>
        </w:rPr>
        <w:t xml:space="preserve"> </w:t>
      </w:r>
      <w:r w:rsidR="00AC3865" w:rsidRPr="00AC3865">
        <w:t>Text-to-SQL Task with Error Correction</w:t>
      </w:r>
    </w:p>
    <w:p w14:paraId="53E37430" w14:textId="42244CF1" w:rsidR="00B1735C" w:rsidRPr="00A67F1C" w:rsidRDefault="003E5491" w:rsidP="008A5355">
      <w:pPr>
        <w:ind w:firstLineChars="200" w:firstLine="480"/>
      </w:pPr>
      <w:r w:rsidRPr="003E5491">
        <w:rPr>
          <w:rFonts w:hint="eastAsia"/>
        </w:rPr>
        <w:t>综上所述，围绕文本到</w:t>
      </w:r>
      <w:r w:rsidRPr="003E5491">
        <w:rPr>
          <w:rFonts w:hint="eastAsia"/>
        </w:rPr>
        <w:t xml:space="preserve"> SQL </w:t>
      </w:r>
      <w:r w:rsidRPr="003E5491">
        <w:rPr>
          <w:rFonts w:hint="eastAsia"/>
        </w:rPr>
        <w:t>转换过程中</w:t>
      </w:r>
      <w:r w:rsidRPr="003E5491">
        <w:rPr>
          <w:rFonts w:hint="eastAsia"/>
        </w:rPr>
        <w:t xml:space="preserve"> SQL </w:t>
      </w:r>
      <w:r w:rsidRPr="003E5491">
        <w:rPr>
          <w:rFonts w:hint="eastAsia"/>
        </w:rPr>
        <w:t>查询生成错误的研究，有助于加深对自然语言与结构化查询语言之间复杂映射关系的理解，并为自然语言理解与自动代码生成等相关研究提供有益参考；同时，针对</w:t>
      </w:r>
      <w:r w:rsidRPr="003E5491">
        <w:rPr>
          <w:rFonts w:hint="eastAsia"/>
        </w:rPr>
        <w:t xml:space="preserve"> Text-to-SQL </w:t>
      </w:r>
      <w:r w:rsidRPr="003E5491">
        <w:rPr>
          <w:rFonts w:hint="eastAsia"/>
        </w:rPr>
        <w:t>任务中</w:t>
      </w:r>
      <w:r w:rsidRPr="003E5491">
        <w:rPr>
          <w:rFonts w:hint="eastAsia"/>
        </w:rPr>
        <w:t xml:space="preserve"> SQL </w:t>
      </w:r>
      <w:r w:rsidRPr="003E5491">
        <w:rPr>
          <w:rFonts w:hint="eastAsia"/>
        </w:rPr>
        <w:t>查询生成错误的系统分析与纠正，有助于提升数据库问答系统和数据分析平台的可用性与可靠性，降低人工干预成本，增强系统在复杂实际环境中的适应能力，从而为数据驱动决策提供更加稳健的技术支撑。在此背景下，开展基于大语言模型的文本到</w:t>
      </w:r>
      <w:r w:rsidRPr="003E5491">
        <w:rPr>
          <w:rFonts w:hint="eastAsia"/>
        </w:rPr>
        <w:t xml:space="preserve"> SQL </w:t>
      </w:r>
      <w:r w:rsidRPr="003E5491">
        <w:rPr>
          <w:rFonts w:hint="eastAsia"/>
        </w:rPr>
        <w:t>错误识别与纠正方法研究，具有重要的理论价值和现实意义，为构建高可靠性的智能数据库访问系统奠定了研究基础。</w:t>
      </w:r>
    </w:p>
    <w:p w14:paraId="57ED37BE" w14:textId="77777777" w:rsidR="00B1735C" w:rsidRPr="00B77693" w:rsidRDefault="00B1735C" w:rsidP="004A55A3">
      <w:pPr>
        <w:pStyle w:val="3"/>
      </w:pPr>
      <w:bookmarkStart w:id="16" w:name="_Toc226996531"/>
      <w:r>
        <w:rPr>
          <w:rFonts w:hint="eastAsia"/>
        </w:rPr>
        <w:t>1</w:t>
      </w:r>
      <w:r w:rsidRPr="00B77693">
        <w:t>.</w:t>
      </w:r>
      <w:r w:rsidRPr="00B77693">
        <w:rPr>
          <w:rFonts w:hint="eastAsia"/>
        </w:rPr>
        <w:t xml:space="preserve">2 </w:t>
      </w:r>
      <w:r w:rsidRPr="00B77693">
        <w:rPr>
          <w:rFonts w:hint="eastAsia"/>
        </w:rPr>
        <w:t>研究现状</w:t>
      </w:r>
      <w:r>
        <w:rPr>
          <w:rFonts w:hint="eastAsia"/>
        </w:rPr>
        <w:t>及不足</w:t>
      </w:r>
      <w:bookmarkEnd w:id="16"/>
    </w:p>
    <w:p w14:paraId="428059DA" w14:textId="76DFD24F" w:rsidR="00B1735C" w:rsidRDefault="00BF3422" w:rsidP="008A5355">
      <w:pPr>
        <w:ind w:firstLineChars="200" w:firstLine="480"/>
        <w:rPr>
          <w:szCs w:val="18"/>
        </w:rPr>
      </w:pPr>
      <w:r>
        <w:rPr>
          <w:rFonts w:hint="eastAsia"/>
          <w:szCs w:val="18"/>
        </w:rPr>
        <w:t>近年来，</w:t>
      </w:r>
      <w:r w:rsidRPr="00BF3422">
        <w:rPr>
          <w:rFonts w:hint="eastAsia"/>
          <w:szCs w:val="18"/>
        </w:rPr>
        <w:t>大语言模型的兴起推动了文本到</w:t>
      </w:r>
      <w:r w:rsidRPr="00BF3422">
        <w:rPr>
          <w:rFonts w:hint="eastAsia"/>
          <w:szCs w:val="18"/>
        </w:rPr>
        <w:t xml:space="preserve"> SQL </w:t>
      </w:r>
      <w:r w:rsidRPr="00BF3422">
        <w:rPr>
          <w:rFonts w:hint="eastAsia"/>
          <w:szCs w:val="18"/>
        </w:rPr>
        <w:t>技术在建模范式上的转变，为复杂语义理解与</w:t>
      </w:r>
      <w:r w:rsidRPr="00BF3422">
        <w:rPr>
          <w:rFonts w:hint="eastAsia"/>
          <w:szCs w:val="18"/>
        </w:rPr>
        <w:t xml:space="preserve"> SQL </w:t>
      </w:r>
      <w:r w:rsidRPr="00BF3422">
        <w:rPr>
          <w:rFonts w:hint="eastAsia"/>
          <w:szCs w:val="18"/>
        </w:rPr>
        <w:t>生成提供了新的技术基础。</w:t>
      </w:r>
      <w:r w:rsidR="00B1735C" w:rsidRPr="006E29D7">
        <w:rPr>
          <w:szCs w:val="18"/>
        </w:rPr>
        <w:t>相比预训练语言模型，</w:t>
      </w:r>
      <w:r w:rsidR="00B1735C" w:rsidRPr="006E29D7">
        <w:rPr>
          <w:szCs w:val="18"/>
        </w:rPr>
        <w:t>LLMs</w:t>
      </w:r>
      <w:r w:rsidR="00B1735C" w:rsidRPr="006E29D7">
        <w:rPr>
          <w:szCs w:val="18"/>
        </w:rPr>
        <w:t>在理解自然语言和生成结构化查询时展现了更强的能力。得益于其规模庞大的预训练数据集和卓越的推理能力，</w:t>
      </w:r>
      <w:r w:rsidR="00B1735C" w:rsidRPr="006E29D7">
        <w:rPr>
          <w:szCs w:val="18"/>
        </w:rPr>
        <w:t>LLMs</w:t>
      </w:r>
      <w:r w:rsidR="00B1735C" w:rsidRPr="006E29D7">
        <w:rPr>
          <w:szCs w:val="18"/>
        </w:rPr>
        <w:t>无需额外微调即可在零样本或少样本场景中生成高质量的</w:t>
      </w:r>
      <w:r w:rsidR="00B1735C" w:rsidRPr="006E29D7">
        <w:rPr>
          <w:szCs w:val="18"/>
        </w:rPr>
        <w:t>SQL</w:t>
      </w:r>
      <w:r w:rsidR="00B1735C" w:rsidRPr="006E29D7">
        <w:rPr>
          <w:szCs w:val="18"/>
        </w:rPr>
        <w:t>查询。例如，</w:t>
      </w:r>
      <w:r w:rsidR="00B1735C" w:rsidRPr="006E29D7">
        <w:rPr>
          <w:szCs w:val="18"/>
        </w:rPr>
        <w:t>GPT-4</w:t>
      </w:r>
      <w:r w:rsidR="00990D77">
        <w:rPr>
          <w:szCs w:val="18"/>
          <w:vertAlign w:val="superscript"/>
        </w:rPr>
        <w:fldChar w:fldCharType="begin"/>
      </w:r>
      <w:r w:rsidR="00990D77">
        <w:rPr>
          <w:szCs w:val="18"/>
          <w:vertAlign w:val="superscript"/>
        </w:rPr>
        <w:instrText xml:space="preserve"> REF _Ref222838432 \r \h </w:instrText>
      </w:r>
      <w:r w:rsidR="00990D77">
        <w:rPr>
          <w:szCs w:val="18"/>
          <w:vertAlign w:val="superscript"/>
        </w:rPr>
      </w:r>
      <w:r w:rsidR="00990D77">
        <w:rPr>
          <w:szCs w:val="18"/>
          <w:vertAlign w:val="superscript"/>
        </w:rPr>
        <w:fldChar w:fldCharType="separate"/>
      </w:r>
      <w:r w:rsidR="00675CD7">
        <w:rPr>
          <w:szCs w:val="18"/>
          <w:vertAlign w:val="superscript"/>
        </w:rPr>
        <w:t>[13]</w:t>
      </w:r>
      <w:r w:rsidR="00990D77">
        <w:rPr>
          <w:szCs w:val="18"/>
          <w:vertAlign w:val="superscript"/>
        </w:rPr>
        <w:fldChar w:fldCharType="end"/>
      </w:r>
      <w:r w:rsidR="00B1735C" w:rsidRPr="006E29D7">
        <w:rPr>
          <w:szCs w:val="18"/>
        </w:rPr>
        <w:t>和</w:t>
      </w:r>
      <w:r w:rsidR="00B1735C" w:rsidRPr="006E29D7">
        <w:rPr>
          <w:szCs w:val="18"/>
        </w:rPr>
        <w:t>Codex</w:t>
      </w:r>
      <w:r w:rsidR="00B1735C" w:rsidRPr="00087E54">
        <w:rPr>
          <w:szCs w:val="18"/>
          <w:vertAlign w:val="superscript"/>
        </w:rPr>
        <w:fldChar w:fldCharType="begin"/>
      </w:r>
      <w:r w:rsidR="00B1735C" w:rsidRPr="00087E54">
        <w:rPr>
          <w:szCs w:val="18"/>
          <w:vertAlign w:val="superscript"/>
        </w:rPr>
        <w:instrText xml:space="preserve"> REF _Ref184587623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[14]</w:t>
      </w:r>
      <w:r w:rsidR="00B1735C" w:rsidRPr="00087E54">
        <w:rPr>
          <w:szCs w:val="18"/>
          <w:vertAlign w:val="superscript"/>
        </w:rPr>
        <w:fldChar w:fldCharType="end"/>
      </w:r>
      <w:r w:rsidR="00B1735C" w:rsidRPr="006E29D7">
        <w:rPr>
          <w:szCs w:val="18"/>
        </w:rPr>
        <w:t>等模型在处理跨领域复杂查询时表现出色，在提示工程的辅助下能够有效应对各种任务。</w:t>
      </w:r>
      <w:r w:rsidR="00B1735C" w:rsidRPr="00E42D40">
        <w:rPr>
          <w:szCs w:val="18"/>
        </w:rPr>
        <w:t>除了直接使用</w:t>
      </w:r>
      <w:r w:rsidR="00B1735C" w:rsidRPr="00E42D40">
        <w:rPr>
          <w:szCs w:val="18"/>
        </w:rPr>
        <w:t>ChatGPT</w:t>
      </w:r>
      <w:r w:rsidR="00B1735C" w:rsidRPr="00E42D40">
        <w:rPr>
          <w:szCs w:val="18"/>
        </w:rPr>
        <w:t>和</w:t>
      </w:r>
      <w:r w:rsidR="00B1735C" w:rsidRPr="00E42D40">
        <w:rPr>
          <w:szCs w:val="18"/>
        </w:rPr>
        <w:t>GPT-4</w:t>
      </w:r>
      <w:r w:rsidR="00B1735C" w:rsidRPr="00E42D40">
        <w:rPr>
          <w:szCs w:val="18"/>
        </w:rPr>
        <w:t>，研究者们还探索了开源大模型在</w:t>
      </w:r>
      <w:r w:rsidR="00B1735C" w:rsidRPr="00E42D40">
        <w:rPr>
          <w:szCs w:val="18"/>
        </w:rPr>
        <w:t>Text-to-SQL</w:t>
      </w:r>
      <w:r w:rsidR="00B1735C" w:rsidRPr="00E42D40">
        <w:rPr>
          <w:szCs w:val="18"/>
        </w:rPr>
        <w:t>任务中的应用。例如，</w:t>
      </w:r>
      <w:r w:rsidR="00B1735C" w:rsidRPr="00E42D40">
        <w:rPr>
          <w:szCs w:val="18"/>
        </w:rPr>
        <w:t>S</w:t>
      </w:r>
      <w:r w:rsidR="00B1735C">
        <w:rPr>
          <w:rFonts w:hint="eastAsia"/>
          <w:szCs w:val="18"/>
        </w:rPr>
        <w:t>QL-PaLM</w:t>
      </w:r>
      <w:r w:rsidR="00B1735C" w:rsidRPr="00087E54">
        <w:rPr>
          <w:szCs w:val="18"/>
          <w:vertAlign w:val="superscript"/>
        </w:rPr>
        <w:fldChar w:fldCharType="begin"/>
      </w:r>
      <w:r w:rsidR="00B1735C" w:rsidRPr="00087E54">
        <w:rPr>
          <w:szCs w:val="18"/>
          <w:vertAlign w:val="superscript"/>
        </w:rPr>
        <w:instrText xml:space="preserve"> REF _Ref186901414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[15]</w:t>
      </w:r>
      <w:r w:rsidR="00B1735C" w:rsidRPr="00087E54">
        <w:rPr>
          <w:szCs w:val="18"/>
          <w:vertAlign w:val="superscript"/>
        </w:rPr>
        <w:fldChar w:fldCharType="end"/>
      </w:r>
      <w:r w:rsidR="00B1735C" w:rsidRPr="00E42D40">
        <w:rPr>
          <w:szCs w:val="18"/>
        </w:rPr>
        <w:t>基于</w:t>
      </w:r>
      <w:r w:rsidR="00B1735C" w:rsidRPr="00E42D40">
        <w:rPr>
          <w:szCs w:val="18"/>
        </w:rPr>
        <w:t>PaLM-2</w:t>
      </w:r>
      <w:r w:rsidR="00B1735C" w:rsidRPr="00E42D40">
        <w:rPr>
          <w:szCs w:val="18"/>
        </w:rPr>
        <w:t>提出了一种针对</w:t>
      </w:r>
      <w:r w:rsidR="00B1735C" w:rsidRPr="00E42D40">
        <w:rPr>
          <w:szCs w:val="18"/>
        </w:rPr>
        <w:t>Text-to-SQL</w:t>
      </w:r>
      <w:r w:rsidR="00B1735C" w:rsidRPr="00E42D40">
        <w:rPr>
          <w:szCs w:val="18"/>
        </w:rPr>
        <w:t>定制的基于执行的自一致性提示方法</w:t>
      </w:r>
      <w:r w:rsidR="00B1735C">
        <w:rPr>
          <w:rFonts w:hint="eastAsia"/>
          <w:szCs w:val="18"/>
        </w:rPr>
        <w:t>，</w:t>
      </w:r>
      <w:r w:rsidR="00B1735C" w:rsidRPr="00E42D40">
        <w:rPr>
          <w:rFonts w:hint="eastAsia"/>
          <w:szCs w:val="18"/>
        </w:rPr>
        <w:t>CodeS</w:t>
      </w:r>
      <w:r w:rsidR="00B1735C" w:rsidRPr="00087E54">
        <w:rPr>
          <w:szCs w:val="18"/>
          <w:vertAlign w:val="superscript"/>
        </w:rPr>
        <w:fldChar w:fldCharType="begin"/>
      </w:r>
      <w:r w:rsidR="00B1735C" w:rsidRPr="00087E54">
        <w:rPr>
          <w:szCs w:val="18"/>
          <w:vertAlign w:val="superscript"/>
        </w:rPr>
        <w:instrText xml:space="preserve"> </w:instrText>
      </w:r>
      <w:r w:rsidR="00B1735C" w:rsidRPr="00087E54">
        <w:rPr>
          <w:rFonts w:hint="eastAsia"/>
          <w:szCs w:val="18"/>
          <w:vertAlign w:val="superscript"/>
        </w:rPr>
        <w:instrText>REF _Ref186901868 \r \h</w:instrText>
      </w:r>
      <w:r w:rsidR="00B1735C" w:rsidRPr="00087E54">
        <w:rPr>
          <w:szCs w:val="18"/>
          <w:vertAlign w:val="superscript"/>
        </w:rPr>
        <w:instrText xml:space="preserve">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[16]</w:t>
      </w:r>
      <w:r w:rsidR="00B1735C" w:rsidRPr="00087E54">
        <w:rPr>
          <w:szCs w:val="18"/>
          <w:vertAlign w:val="superscript"/>
        </w:rPr>
        <w:fldChar w:fldCharType="end"/>
      </w:r>
      <w:r w:rsidR="00B1735C" w:rsidRPr="00E42D40">
        <w:rPr>
          <w:rFonts w:hint="eastAsia"/>
          <w:szCs w:val="18"/>
        </w:rPr>
        <w:t>提出了一个针对</w:t>
      </w:r>
      <w:r w:rsidR="00B1735C" w:rsidRPr="00E42D40">
        <w:rPr>
          <w:rFonts w:hint="eastAsia"/>
          <w:szCs w:val="18"/>
        </w:rPr>
        <w:t>Text-to-SQL</w:t>
      </w:r>
      <w:r w:rsidR="00B1735C" w:rsidRPr="00E42D40">
        <w:rPr>
          <w:rFonts w:hint="eastAsia"/>
          <w:szCs w:val="18"/>
        </w:rPr>
        <w:t>任务的开源预训练语言模型系列，通过增量预训练和特定的</w:t>
      </w:r>
      <w:r w:rsidR="00B1735C" w:rsidRPr="00E42D40">
        <w:rPr>
          <w:rFonts w:hint="eastAsia"/>
          <w:szCs w:val="18"/>
        </w:rPr>
        <w:t>SQL</w:t>
      </w:r>
      <w:r w:rsidR="00B1735C" w:rsidRPr="00E42D40">
        <w:rPr>
          <w:rFonts w:hint="eastAsia"/>
          <w:szCs w:val="18"/>
        </w:rPr>
        <w:t>专注语料库提升</w:t>
      </w:r>
      <w:r w:rsidR="00B1735C" w:rsidRPr="00E42D40">
        <w:rPr>
          <w:rFonts w:hint="eastAsia"/>
          <w:szCs w:val="18"/>
        </w:rPr>
        <w:t xml:space="preserve"> SQL </w:t>
      </w:r>
      <w:r w:rsidR="00B1735C" w:rsidRPr="00E42D40">
        <w:rPr>
          <w:rFonts w:hint="eastAsia"/>
          <w:szCs w:val="18"/>
        </w:rPr>
        <w:t>生成能力。该模型采用战略性提示构建解决模式链接问题，并通过双向数据增强技术实现快速的领域适应</w:t>
      </w:r>
      <w:r w:rsidR="00B1735C">
        <w:rPr>
          <w:rFonts w:hint="eastAsia"/>
          <w:szCs w:val="18"/>
        </w:rPr>
        <w:t>。</w:t>
      </w:r>
      <w:r w:rsidR="00B1735C" w:rsidRPr="00E42D40">
        <w:rPr>
          <w:szCs w:val="18"/>
        </w:rPr>
        <w:t>Bhaskar</w:t>
      </w:r>
      <w:r w:rsidR="00B1735C" w:rsidRPr="00E42D40">
        <w:rPr>
          <w:szCs w:val="18"/>
        </w:rPr>
        <w:t>等人</w:t>
      </w:r>
      <w:r w:rsidR="00B1735C" w:rsidRPr="00087E54">
        <w:rPr>
          <w:szCs w:val="18"/>
          <w:vertAlign w:val="superscript"/>
        </w:rPr>
        <w:fldChar w:fldCharType="begin"/>
      </w:r>
      <w:r w:rsidR="00B1735C" w:rsidRPr="00087E54">
        <w:rPr>
          <w:szCs w:val="18"/>
          <w:vertAlign w:val="superscript"/>
        </w:rPr>
        <w:instrText xml:space="preserve"> REF _Ref186901488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[17]</w:t>
      </w:r>
      <w:r w:rsidR="00B1735C" w:rsidRPr="00087E54">
        <w:rPr>
          <w:szCs w:val="18"/>
          <w:vertAlign w:val="superscript"/>
        </w:rPr>
        <w:fldChar w:fldCharType="end"/>
      </w:r>
      <w:r w:rsidR="00B1735C" w:rsidRPr="00E42D40">
        <w:rPr>
          <w:szCs w:val="18"/>
        </w:rPr>
        <w:t>则关注问题和</w:t>
      </w:r>
      <w:r w:rsidR="00B1735C" w:rsidRPr="00E42D40">
        <w:rPr>
          <w:szCs w:val="18"/>
        </w:rPr>
        <w:t>SQL</w:t>
      </w:r>
      <w:r w:rsidR="00B1735C" w:rsidRPr="00E42D40">
        <w:rPr>
          <w:szCs w:val="18"/>
        </w:rPr>
        <w:t>之间的模糊对应关系，构建了一个新的数据库来解决这一歧义问题，并提出了一种新的解码方法，以实现</w:t>
      </w:r>
      <w:r w:rsidR="00B1735C" w:rsidRPr="00E42D40">
        <w:rPr>
          <w:szCs w:val="18"/>
        </w:rPr>
        <w:t>SQL</w:t>
      </w:r>
      <w:r w:rsidR="00B1735C" w:rsidRPr="00E42D40">
        <w:rPr>
          <w:szCs w:val="18"/>
        </w:rPr>
        <w:t>输出的多样性。</w:t>
      </w:r>
      <w:r w:rsidR="00B1735C" w:rsidRPr="00E42D40">
        <w:rPr>
          <w:szCs w:val="18"/>
        </w:rPr>
        <w:t>Sun</w:t>
      </w:r>
      <w:r w:rsidR="00B1735C" w:rsidRPr="00087E54">
        <w:rPr>
          <w:szCs w:val="18"/>
          <w:vertAlign w:val="superscript"/>
        </w:rPr>
        <w:fldChar w:fldCharType="begin"/>
      </w:r>
      <w:r w:rsidR="00B1735C" w:rsidRPr="00087E54">
        <w:rPr>
          <w:szCs w:val="18"/>
          <w:vertAlign w:val="superscript"/>
        </w:rPr>
        <w:instrText xml:space="preserve"> REF _Ref186901634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[18]</w:t>
      </w:r>
      <w:r w:rsidR="00B1735C" w:rsidRPr="00087E54">
        <w:rPr>
          <w:szCs w:val="18"/>
          <w:vertAlign w:val="superscript"/>
        </w:rPr>
        <w:fldChar w:fldCharType="end"/>
      </w:r>
      <w:r w:rsidR="00B1735C" w:rsidRPr="00E42D40">
        <w:rPr>
          <w:szCs w:val="18"/>
        </w:rPr>
        <w:t>等人则对六种流行的大型语言模型进行了系统对比评估，使用了九个基准数据集，并在零</w:t>
      </w:r>
      <w:r w:rsidR="00B1735C">
        <w:rPr>
          <w:rFonts w:hint="eastAsia"/>
          <w:szCs w:val="18"/>
        </w:rPr>
        <w:t>样本</w:t>
      </w:r>
      <w:r w:rsidR="00B1735C" w:rsidRPr="00E42D40">
        <w:rPr>
          <w:szCs w:val="18"/>
        </w:rPr>
        <w:t>和少</w:t>
      </w:r>
      <w:r w:rsidR="00B1735C">
        <w:rPr>
          <w:rFonts w:hint="eastAsia"/>
          <w:szCs w:val="18"/>
        </w:rPr>
        <w:t>样本</w:t>
      </w:r>
      <w:r w:rsidR="00B1735C" w:rsidRPr="00E42D40">
        <w:rPr>
          <w:szCs w:val="18"/>
        </w:rPr>
        <w:t>场景下应用了五种不同的提示策略。</w:t>
      </w:r>
    </w:p>
    <w:p w14:paraId="5103D444" w14:textId="022680BD" w:rsidR="00B1735C" w:rsidRDefault="007D67D9" w:rsidP="008A5355">
      <w:pPr>
        <w:ind w:firstLineChars="200" w:firstLine="480"/>
        <w:rPr>
          <w:szCs w:val="18"/>
        </w:rPr>
      </w:pPr>
      <w:r w:rsidRPr="007D67D9">
        <w:rPr>
          <w:rFonts w:hint="eastAsia"/>
          <w:szCs w:val="18"/>
        </w:rPr>
        <w:t>随着文本到</w:t>
      </w:r>
      <w:r w:rsidRPr="007D67D9">
        <w:rPr>
          <w:rFonts w:hint="eastAsia"/>
          <w:szCs w:val="18"/>
        </w:rPr>
        <w:t>SQL</w:t>
      </w:r>
      <w:r w:rsidRPr="007D67D9">
        <w:rPr>
          <w:rFonts w:hint="eastAsia"/>
          <w:szCs w:val="18"/>
        </w:rPr>
        <w:t>生成技术的不断进步，越来越多的研究表明，仅依赖端到端的生成模型在处理复杂</w:t>
      </w:r>
      <w:r w:rsidRPr="007D67D9">
        <w:rPr>
          <w:rFonts w:hint="eastAsia"/>
          <w:szCs w:val="18"/>
        </w:rPr>
        <w:t>SQL</w:t>
      </w:r>
      <w:r w:rsidRPr="007D67D9">
        <w:rPr>
          <w:rFonts w:hint="eastAsia"/>
          <w:szCs w:val="18"/>
        </w:rPr>
        <w:t>查询时存在明显不足</w:t>
      </w:r>
      <w:r w:rsidR="00580791" w:rsidRPr="00F75176">
        <w:rPr>
          <w:szCs w:val="18"/>
          <w:vertAlign w:val="superscript"/>
        </w:rPr>
        <w:fldChar w:fldCharType="begin"/>
      </w:r>
      <w:r w:rsidR="00580791" w:rsidRPr="00F75176">
        <w:rPr>
          <w:szCs w:val="18"/>
          <w:vertAlign w:val="superscript"/>
        </w:rPr>
        <w:instrText xml:space="preserve"> </w:instrText>
      </w:r>
      <w:r w:rsidR="00580791" w:rsidRPr="00F75176">
        <w:rPr>
          <w:rFonts w:hint="eastAsia"/>
          <w:szCs w:val="18"/>
          <w:vertAlign w:val="superscript"/>
        </w:rPr>
        <w:instrText>REF _Ref221478065 \r \h</w:instrText>
      </w:r>
      <w:r w:rsidR="00580791" w:rsidRPr="00F75176">
        <w:rPr>
          <w:szCs w:val="18"/>
          <w:vertAlign w:val="superscript"/>
        </w:rPr>
        <w:instrText xml:space="preserve"> </w:instrText>
      </w:r>
      <w:r w:rsidR="00F75176">
        <w:rPr>
          <w:szCs w:val="18"/>
          <w:vertAlign w:val="superscript"/>
        </w:rPr>
        <w:instrText xml:space="preserve"> \* MERGEFORMAT </w:instrText>
      </w:r>
      <w:r w:rsidR="00580791" w:rsidRPr="00F75176">
        <w:rPr>
          <w:szCs w:val="18"/>
          <w:vertAlign w:val="superscript"/>
        </w:rPr>
      </w:r>
      <w:r w:rsidR="00580791" w:rsidRPr="00F75176">
        <w:rPr>
          <w:szCs w:val="18"/>
          <w:vertAlign w:val="superscript"/>
        </w:rPr>
        <w:fldChar w:fldCharType="separate"/>
      </w:r>
      <w:r w:rsidR="00675CD7">
        <w:rPr>
          <w:szCs w:val="18"/>
          <w:vertAlign w:val="superscript"/>
        </w:rPr>
        <w:t>[19]</w:t>
      </w:r>
      <w:r w:rsidR="00580791"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_Ref221478443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[20]</w:t>
      </w:r>
      <w:r w:rsidR="006F197F"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_Ref221478444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[21]</w:t>
      </w:r>
      <w:r w:rsidR="006F197F" w:rsidRPr="00F75176">
        <w:rPr>
          <w:szCs w:val="18"/>
          <w:vertAlign w:val="superscript"/>
        </w:rPr>
        <w:fldChar w:fldCharType="end"/>
      </w:r>
      <w:r w:rsidRPr="007D67D9">
        <w:rPr>
          <w:rFonts w:hint="eastAsia"/>
          <w:szCs w:val="18"/>
        </w:rPr>
        <w:t>。针对这一问题，近期研究开始从生成过程本身入手，通过更精细的模型优化，并结合错误检测与自我纠正机制，来减少大语言模型在生成</w:t>
      </w:r>
      <w:r w:rsidRPr="007D67D9">
        <w:rPr>
          <w:rFonts w:hint="eastAsia"/>
          <w:szCs w:val="18"/>
        </w:rPr>
        <w:t>SQL</w:t>
      </w:r>
      <w:r w:rsidRPr="007D67D9">
        <w:rPr>
          <w:rFonts w:hint="eastAsia"/>
          <w:szCs w:val="18"/>
        </w:rPr>
        <w:t>时可能出现的“幻觉”现象，从而显著提升了查询结果的准确性和系统整体的鲁棒性</w:t>
      </w:r>
      <w:r w:rsidR="00B1735C" w:rsidRPr="00E13CC0">
        <w:rPr>
          <w:rFonts w:hint="eastAsia"/>
          <w:szCs w:val="18"/>
        </w:rPr>
        <w:t>。</w:t>
      </w:r>
    </w:p>
    <w:p w14:paraId="1AF306E7" w14:textId="2353D23F" w:rsidR="00B1735C" w:rsidRPr="00E13CC0" w:rsidRDefault="00B1735C" w:rsidP="008A5355">
      <w:pPr>
        <w:ind w:firstLineChars="200" w:firstLine="480"/>
        <w:rPr>
          <w:szCs w:val="18"/>
        </w:rPr>
      </w:pPr>
      <w:r w:rsidRPr="00E13CC0">
        <w:rPr>
          <w:rFonts w:hint="eastAsia"/>
          <w:szCs w:val="18"/>
        </w:rPr>
        <w:t>DIN-SQL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_Ref184587757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[22]</w:t>
      </w:r>
      <w:r w:rsidRPr="00087E54">
        <w:rPr>
          <w:szCs w:val="18"/>
          <w:vertAlign w:val="superscript"/>
        </w:rPr>
        <w:fldChar w:fldCharType="end"/>
      </w:r>
      <w:r w:rsidRPr="00E13CC0">
        <w:rPr>
          <w:rFonts w:hint="eastAsia"/>
          <w:szCs w:val="18"/>
        </w:rPr>
        <w:t>通过自纠正机制，即为</w:t>
      </w:r>
      <w:r w:rsidRPr="00E13CC0">
        <w:rPr>
          <w:rFonts w:hint="eastAsia"/>
          <w:szCs w:val="18"/>
        </w:rPr>
        <w:t>LLM</w:t>
      </w:r>
      <w:r w:rsidRPr="00E13CC0">
        <w:rPr>
          <w:rFonts w:hint="eastAsia"/>
          <w:szCs w:val="18"/>
        </w:rPr>
        <w:t>提供一个手动编写的纠正指南，进一步对初始生成的</w:t>
      </w:r>
      <w:r w:rsidRPr="00E13CC0">
        <w:rPr>
          <w:rFonts w:hint="eastAsia"/>
          <w:szCs w:val="18"/>
        </w:rPr>
        <w:t>SQL</w:t>
      </w:r>
      <w:r w:rsidRPr="00E13CC0">
        <w:rPr>
          <w:rFonts w:hint="eastAsia"/>
          <w:szCs w:val="18"/>
        </w:rPr>
        <w:t>进行校验，旨在纠正潜在的错误并提升</w:t>
      </w:r>
      <w:r w:rsidRPr="00E13CC0">
        <w:rPr>
          <w:rFonts w:hint="eastAsia"/>
          <w:szCs w:val="18"/>
        </w:rPr>
        <w:t>SQL</w:t>
      </w:r>
      <w:r w:rsidRPr="00E13CC0">
        <w:rPr>
          <w:rFonts w:hint="eastAsia"/>
          <w:szCs w:val="18"/>
        </w:rPr>
        <w:t>的准确性。</w:t>
      </w:r>
      <w:r w:rsidRPr="00E13CC0">
        <w:rPr>
          <w:rFonts w:hint="eastAsia"/>
          <w:szCs w:val="18"/>
        </w:rPr>
        <w:t>MAGIC</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_Ref184588046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[23]</w:t>
      </w:r>
      <w:r w:rsidRPr="00087E54">
        <w:rPr>
          <w:szCs w:val="18"/>
          <w:vertAlign w:val="superscript"/>
        </w:rPr>
        <w:fldChar w:fldCharType="end"/>
      </w:r>
      <w:r w:rsidRPr="00E13CC0">
        <w:rPr>
          <w:rFonts w:hint="eastAsia"/>
          <w:szCs w:val="18"/>
        </w:rPr>
        <w:t>则通过管理、</w:t>
      </w:r>
      <w:r>
        <w:rPr>
          <w:rFonts w:hint="eastAsia"/>
          <w:szCs w:val="18"/>
        </w:rPr>
        <w:t>纠正</w:t>
      </w:r>
      <w:r w:rsidRPr="00E13CC0">
        <w:rPr>
          <w:rFonts w:hint="eastAsia"/>
          <w:szCs w:val="18"/>
        </w:rPr>
        <w:t>和反馈代理自动生成并优化自我纠正指南，替代人工创建的专家指南，依赖自我</w:t>
      </w:r>
      <w:r>
        <w:rPr>
          <w:rFonts w:hint="eastAsia"/>
          <w:szCs w:val="18"/>
        </w:rPr>
        <w:t>纠正</w:t>
      </w:r>
      <w:r w:rsidRPr="00E13CC0">
        <w:rPr>
          <w:rFonts w:hint="eastAsia"/>
          <w:szCs w:val="18"/>
        </w:rPr>
        <w:t>机制来优化</w:t>
      </w:r>
      <w:r w:rsidRPr="00E13CC0">
        <w:rPr>
          <w:rFonts w:hint="eastAsia"/>
          <w:szCs w:val="18"/>
        </w:rPr>
        <w:t>SQL</w:t>
      </w:r>
      <w:r w:rsidRPr="00E13CC0">
        <w:rPr>
          <w:rFonts w:hint="eastAsia"/>
          <w:szCs w:val="18"/>
        </w:rPr>
        <w:t>。</w:t>
      </w:r>
      <w:r w:rsidRPr="00410151">
        <w:rPr>
          <w:rFonts w:hint="eastAsia"/>
          <w:szCs w:val="18"/>
        </w:rPr>
        <w:t>EPI-SQL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_Ref186900327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[24]</w:t>
      </w:r>
      <w:r w:rsidRPr="00087E54">
        <w:rPr>
          <w:szCs w:val="18"/>
          <w:vertAlign w:val="superscript"/>
        </w:rPr>
        <w:fldChar w:fldCharType="end"/>
      </w:r>
      <w:r w:rsidRPr="00410151">
        <w:rPr>
          <w:rFonts w:hint="eastAsia"/>
          <w:szCs w:val="18"/>
        </w:rPr>
        <w:t>通过识别</w:t>
      </w:r>
      <w:r>
        <w:rPr>
          <w:rFonts w:hint="eastAsia"/>
          <w:szCs w:val="18"/>
        </w:rPr>
        <w:t>训练集</w:t>
      </w:r>
      <w:r w:rsidRPr="00410151">
        <w:rPr>
          <w:rFonts w:hint="eastAsia"/>
          <w:szCs w:val="18"/>
        </w:rPr>
        <w:t>中常见错误生成</w:t>
      </w:r>
      <w:r>
        <w:rPr>
          <w:rFonts w:hint="eastAsia"/>
          <w:szCs w:val="18"/>
        </w:rPr>
        <w:t>通用</w:t>
      </w:r>
      <w:r w:rsidRPr="00410151">
        <w:rPr>
          <w:rFonts w:hint="eastAsia"/>
          <w:szCs w:val="18"/>
        </w:rPr>
        <w:t>错误预防指令，然后针对具体任务生成上下文化的</w:t>
      </w:r>
      <w:r>
        <w:rPr>
          <w:rFonts w:hint="eastAsia"/>
          <w:szCs w:val="18"/>
        </w:rPr>
        <w:t>错误预防指令</w:t>
      </w:r>
      <w:r w:rsidRPr="00410151">
        <w:rPr>
          <w:rFonts w:hint="eastAsia"/>
          <w:szCs w:val="18"/>
        </w:rPr>
        <w:t>，并将其整合到</w:t>
      </w:r>
      <w:r w:rsidRPr="00410151">
        <w:rPr>
          <w:rFonts w:hint="eastAsia"/>
          <w:szCs w:val="18"/>
        </w:rPr>
        <w:t>SQL</w:t>
      </w:r>
      <w:r w:rsidRPr="00410151">
        <w:rPr>
          <w:rFonts w:hint="eastAsia"/>
          <w:szCs w:val="18"/>
        </w:rPr>
        <w:t>生成中，以有效识别并规避潜在错误，从而提高</w:t>
      </w:r>
      <w:r w:rsidRPr="00410151">
        <w:rPr>
          <w:rFonts w:hint="eastAsia"/>
          <w:szCs w:val="18"/>
        </w:rPr>
        <w:t>SQL</w:t>
      </w:r>
      <w:r w:rsidRPr="00410151">
        <w:rPr>
          <w:rFonts w:hint="eastAsia"/>
          <w:szCs w:val="18"/>
        </w:rPr>
        <w:t>查询的准确性。</w:t>
      </w:r>
      <w:r w:rsidRPr="00E13CC0">
        <w:rPr>
          <w:rFonts w:hint="eastAsia"/>
          <w:szCs w:val="18"/>
        </w:rPr>
        <w:t>DEA-SQL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_Ref186406210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[25]</w:t>
      </w:r>
      <w:r w:rsidRPr="00087E54">
        <w:rPr>
          <w:szCs w:val="18"/>
          <w:vertAlign w:val="superscript"/>
        </w:rPr>
        <w:fldChar w:fldCharType="end"/>
      </w:r>
      <w:r w:rsidRPr="00E13CC0">
        <w:rPr>
          <w:rFonts w:hint="eastAsia"/>
          <w:szCs w:val="18"/>
        </w:rPr>
        <w:t>通过分析</w:t>
      </w:r>
      <w:r w:rsidRPr="00E13CC0">
        <w:rPr>
          <w:rFonts w:hint="eastAsia"/>
          <w:szCs w:val="18"/>
        </w:rPr>
        <w:t>LLM</w:t>
      </w:r>
      <w:r w:rsidRPr="00E13CC0">
        <w:rPr>
          <w:rFonts w:hint="eastAsia"/>
          <w:szCs w:val="18"/>
        </w:rPr>
        <w:t>生成</w:t>
      </w:r>
      <w:r w:rsidRPr="00E13CC0">
        <w:rPr>
          <w:rFonts w:hint="eastAsia"/>
          <w:szCs w:val="18"/>
        </w:rPr>
        <w:t>SQL</w:t>
      </w:r>
      <w:r w:rsidRPr="00E13CC0">
        <w:rPr>
          <w:rFonts w:hint="eastAsia"/>
          <w:szCs w:val="18"/>
        </w:rPr>
        <w:t>时常见的错误类型，利用自我</w:t>
      </w:r>
      <w:r>
        <w:rPr>
          <w:rFonts w:hint="eastAsia"/>
          <w:szCs w:val="18"/>
        </w:rPr>
        <w:t>纠正</w:t>
      </w:r>
      <w:r w:rsidRPr="00E13CC0">
        <w:rPr>
          <w:rFonts w:hint="eastAsia"/>
          <w:szCs w:val="18"/>
        </w:rPr>
        <w:t>步骤为不同错误设计针对性的提示，并结合主动学习模块，通过固定错误案例的学习，扩展模型的能力阈值，从而实现</w:t>
      </w:r>
      <w:r w:rsidRPr="00E13CC0">
        <w:rPr>
          <w:rFonts w:hint="eastAsia"/>
          <w:szCs w:val="18"/>
        </w:rPr>
        <w:t>SQL</w:t>
      </w:r>
      <w:r w:rsidRPr="00E13CC0">
        <w:rPr>
          <w:rFonts w:hint="eastAsia"/>
          <w:szCs w:val="18"/>
        </w:rPr>
        <w:t>错误的精准识别与有效纠正。</w:t>
      </w:r>
    </w:p>
    <w:p w14:paraId="785C895B" w14:textId="47820401" w:rsidR="00B1735C" w:rsidRPr="00E13CC0" w:rsidRDefault="00B1735C" w:rsidP="008A5355">
      <w:pPr>
        <w:ind w:firstLineChars="200" w:firstLine="480"/>
        <w:rPr>
          <w:szCs w:val="18"/>
        </w:rPr>
      </w:pPr>
      <w:r w:rsidRPr="00E13CC0">
        <w:rPr>
          <w:rFonts w:hint="eastAsia"/>
          <w:szCs w:val="18"/>
        </w:rPr>
        <w:t>C3</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_Ref184587677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[26]</w:t>
      </w:r>
      <w:r w:rsidRPr="00087E54">
        <w:rPr>
          <w:szCs w:val="18"/>
          <w:vertAlign w:val="superscript"/>
        </w:rPr>
        <w:fldChar w:fldCharType="end"/>
      </w:r>
      <w:r w:rsidRPr="00E13CC0">
        <w:rPr>
          <w:rFonts w:hint="eastAsia"/>
          <w:szCs w:val="18"/>
        </w:rPr>
        <w:t>和</w:t>
      </w:r>
      <w:r w:rsidRPr="00E13CC0">
        <w:rPr>
          <w:rFonts w:hint="eastAsia"/>
          <w:szCs w:val="18"/>
        </w:rPr>
        <w:t>DAIL-SQL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_Ref184587724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[27]</w:t>
      </w:r>
      <w:r w:rsidRPr="00087E54">
        <w:rPr>
          <w:szCs w:val="18"/>
          <w:vertAlign w:val="superscript"/>
        </w:rPr>
        <w:fldChar w:fldCharType="end"/>
      </w:r>
      <w:r w:rsidRPr="00E13CC0">
        <w:rPr>
          <w:rFonts w:hint="eastAsia"/>
          <w:szCs w:val="18"/>
        </w:rPr>
        <w:t>采用自一致性方法来识别错误</w:t>
      </w:r>
      <w:r w:rsidRPr="00E13CC0">
        <w:rPr>
          <w:rFonts w:hint="eastAsia"/>
          <w:szCs w:val="18"/>
        </w:rPr>
        <w:t>SQL</w:t>
      </w:r>
      <w:r w:rsidRPr="00E13CC0">
        <w:rPr>
          <w:rFonts w:hint="eastAsia"/>
          <w:szCs w:val="18"/>
        </w:rPr>
        <w:t>，即通过多次生成</w:t>
      </w:r>
      <w:r w:rsidRPr="00E13CC0">
        <w:rPr>
          <w:rFonts w:hint="eastAsia"/>
          <w:szCs w:val="18"/>
        </w:rPr>
        <w:t>SQL</w:t>
      </w:r>
      <w:r w:rsidRPr="00E13CC0">
        <w:rPr>
          <w:rFonts w:hint="eastAsia"/>
          <w:szCs w:val="18"/>
        </w:rPr>
        <w:t>并对比其执行结果，选取执行结果一致的</w:t>
      </w:r>
      <w:r w:rsidRPr="00E13CC0">
        <w:rPr>
          <w:rFonts w:hint="eastAsia"/>
          <w:szCs w:val="18"/>
        </w:rPr>
        <w:t>SQL</w:t>
      </w:r>
      <w:r w:rsidRPr="00E13CC0">
        <w:rPr>
          <w:rFonts w:hint="eastAsia"/>
          <w:szCs w:val="18"/>
        </w:rPr>
        <w:t>作为最终结果，从而确保生成</w:t>
      </w:r>
      <w:r w:rsidRPr="00E13CC0">
        <w:rPr>
          <w:rFonts w:hint="eastAsia"/>
          <w:szCs w:val="18"/>
        </w:rPr>
        <w:t>SQL</w:t>
      </w:r>
      <w:r w:rsidRPr="00E13CC0">
        <w:rPr>
          <w:rFonts w:hint="eastAsia"/>
          <w:szCs w:val="18"/>
        </w:rPr>
        <w:t>的正确性。</w:t>
      </w:r>
      <w:r w:rsidRPr="00E13CC0">
        <w:rPr>
          <w:rFonts w:hint="eastAsia"/>
          <w:szCs w:val="18"/>
        </w:rPr>
        <w:t>SQLFixAgent</w:t>
      </w:r>
      <w:r w:rsidR="00A11585" w:rsidRPr="00F75176">
        <w:rPr>
          <w:szCs w:val="18"/>
          <w:vertAlign w:val="superscript"/>
        </w:rPr>
        <w:fldChar w:fldCharType="begin"/>
      </w:r>
      <w:r w:rsidR="00A11585" w:rsidRPr="00F75176">
        <w:rPr>
          <w:szCs w:val="18"/>
          <w:vertAlign w:val="superscript"/>
        </w:rPr>
        <w:instrText xml:space="preserve"> </w:instrText>
      </w:r>
      <w:r w:rsidR="00A11585" w:rsidRPr="00F75176">
        <w:rPr>
          <w:rFonts w:hint="eastAsia"/>
          <w:szCs w:val="18"/>
          <w:vertAlign w:val="superscript"/>
        </w:rPr>
        <w:instrText>REF _Ref219047559 \r \h</w:instrText>
      </w:r>
      <w:r w:rsidR="00A11585" w:rsidRPr="00F75176">
        <w:rPr>
          <w:szCs w:val="18"/>
          <w:vertAlign w:val="superscript"/>
        </w:rPr>
        <w:instrText xml:space="preserve"> </w:instrText>
      </w:r>
      <w:r w:rsidR="00F75176">
        <w:rPr>
          <w:szCs w:val="18"/>
          <w:vertAlign w:val="superscript"/>
        </w:rPr>
        <w:instrText xml:space="preserve"> \* MERGEFORMAT </w:instrText>
      </w:r>
      <w:r w:rsidR="00A11585" w:rsidRPr="00F75176">
        <w:rPr>
          <w:szCs w:val="18"/>
          <w:vertAlign w:val="superscript"/>
        </w:rPr>
      </w:r>
      <w:r w:rsidR="00A11585" w:rsidRPr="00F75176">
        <w:rPr>
          <w:szCs w:val="18"/>
          <w:vertAlign w:val="superscript"/>
        </w:rPr>
        <w:fldChar w:fldCharType="separate"/>
      </w:r>
      <w:r w:rsidR="00675CD7">
        <w:rPr>
          <w:szCs w:val="18"/>
          <w:vertAlign w:val="superscript"/>
        </w:rPr>
        <w:t>[10]</w:t>
      </w:r>
      <w:r w:rsidR="00A11585" w:rsidRPr="00F75176">
        <w:rPr>
          <w:szCs w:val="18"/>
          <w:vertAlign w:val="superscript"/>
        </w:rPr>
        <w:fldChar w:fldCharType="end"/>
      </w:r>
      <w:r w:rsidRPr="00E13CC0">
        <w:rPr>
          <w:rFonts w:hint="eastAsia"/>
          <w:szCs w:val="18"/>
        </w:rPr>
        <w:t>则是一个多智能体协作框架，用于检测和修复</w:t>
      </w:r>
      <w:r w:rsidRPr="00E13CC0">
        <w:rPr>
          <w:rFonts w:hint="eastAsia"/>
          <w:szCs w:val="18"/>
        </w:rPr>
        <w:t>SQL</w:t>
      </w:r>
      <w:r w:rsidRPr="00E13CC0">
        <w:rPr>
          <w:rFonts w:hint="eastAsia"/>
          <w:szCs w:val="18"/>
        </w:rPr>
        <w:t>语句中的语法和语义错误</w:t>
      </w:r>
      <w:r>
        <w:rPr>
          <w:rFonts w:hint="eastAsia"/>
          <w:szCs w:val="18"/>
        </w:rPr>
        <w:t>，</w:t>
      </w:r>
      <w:r w:rsidRPr="00E13CC0">
        <w:rPr>
          <w:rFonts w:hint="eastAsia"/>
          <w:szCs w:val="18"/>
        </w:rPr>
        <w:t>其核心代理</w:t>
      </w:r>
      <w:r w:rsidRPr="00F0638A">
        <w:rPr>
          <w:szCs w:val="18"/>
        </w:rPr>
        <w:t>SQL</w:t>
      </w:r>
      <w:r w:rsidRPr="00F0638A">
        <w:rPr>
          <w:szCs w:val="18"/>
        </w:rPr>
        <w:t>优化</w:t>
      </w:r>
      <w:r w:rsidRPr="00E13CC0">
        <w:rPr>
          <w:rFonts w:hint="eastAsia"/>
          <w:szCs w:val="18"/>
        </w:rPr>
        <w:t>负责修复</w:t>
      </w:r>
      <w:r w:rsidRPr="00E13CC0">
        <w:rPr>
          <w:rFonts w:hint="eastAsia"/>
          <w:szCs w:val="18"/>
        </w:rPr>
        <w:t>SQL</w:t>
      </w:r>
      <w:r w:rsidRPr="00E13CC0">
        <w:rPr>
          <w:rFonts w:hint="eastAsia"/>
          <w:szCs w:val="18"/>
        </w:rPr>
        <w:t>，辅助代理</w:t>
      </w:r>
      <w:r w:rsidRPr="00F0638A">
        <w:rPr>
          <w:szCs w:val="18"/>
        </w:rPr>
        <w:t>SQL</w:t>
      </w:r>
      <w:r w:rsidRPr="00F0638A">
        <w:rPr>
          <w:szCs w:val="18"/>
        </w:rPr>
        <w:t>审查</w:t>
      </w:r>
      <w:r w:rsidRPr="00E13CC0">
        <w:rPr>
          <w:rFonts w:hint="eastAsia"/>
          <w:szCs w:val="18"/>
        </w:rPr>
        <w:t>通过橡皮鸭调试法检查</w:t>
      </w:r>
      <w:r w:rsidRPr="00E13CC0">
        <w:rPr>
          <w:rFonts w:hint="eastAsia"/>
          <w:szCs w:val="18"/>
        </w:rPr>
        <w:t>SQL</w:t>
      </w:r>
      <w:r w:rsidRPr="00E13CC0">
        <w:rPr>
          <w:rFonts w:hint="eastAsia"/>
          <w:szCs w:val="18"/>
        </w:rPr>
        <w:t>与用户查询意图的一致性，而</w:t>
      </w:r>
      <w:r w:rsidRPr="00F0638A">
        <w:rPr>
          <w:szCs w:val="18"/>
        </w:rPr>
        <w:t>查询构建器</w:t>
      </w:r>
      <w:r w:rsidRPr="00E13CC0">
        <w:rPr>
          <w:rFonts w:hint="eastAsia"/>
          <w:szCs w:val="18"/>
        </w:rPr>
        <w:t>则通过生成多个查询变体，进而生成多个候选</w:t>
      </w:r>
      <w:r w:rsidRPr="00E13CC0">
        <w:rPr>
          <w:rFonts w:hint="eastAsia"/>
          <w:szCs w:val="18"/>
        </w:rPr>
        <w:t>SQL</w:t>
      </w:r>
      <w:r w:rsidRPr="00E13CC0">
        <w:rPr>
          <w:rFonts w:hint="eastAsia"/>
          <w:szCs w:val="18"/>
        </w:rPr>
        <w:t>，由</w:t>
      </w:r>
      <w:r w:rsidRPr="00E13CC0">
        <w:rPr>
          <w:rFonts w:hint="eastAsia"/>
          <w:szCs w:val="18"/>
        </w:rPr>
        <w:t>SQLRefiner</w:t>
      </w:r>
      <w:r w:rsidRPr="00E13CC0">
        <w:rPr>
          <w:rFonts w:hint="eastAsia"/>
          <w:szCs w:val="18"/>
        </w:rPr>
        <w:t>选择最合适的修复方案。</w:t>
      </w:r>
    </w:p>
    <w:p w14:paraId="110E662B" w14:textId="411AC040" w:rsidR="00B1735C" w:rsidRDefault="00B1735C" w:rsidP="008A5355">
      <w:pPr>
        <w:ind w:firstLineChars="200" w:firstLine="480"/>
        <w:rPr>
          <w:szCs w:val="18"/>
        </w:rPr>
      </w:pPr>
      <w:r w:rsidRPr="00E13CC0">
        <w:rPr>
          <w:rFonts w:hint="eastAsia"/>
          <w:szCs w:val="18"/>
        </w:rPr>
        <w:t>MAC-SQL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_Ref184587794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[28]</w:t>
      </w:r>
      <w:r w:rsidRPr="00087E54">
        <w:rPr>
          <w:szCs w:val="18"/>
          <w:vertAlign w:val="superscript"/>
        </w:rPr>
        <w:fldChar w:fldCharType="end"/>
      </w:r>
      <w:r>
        <w:rPr>
          <w:rFonts w:hint="eastAsia"/>
          <w:szCs w:val="18"/>
        </w:rPr>
        <w:t>、</w:t>
      </w:r>
      <w:r>
        <w:rPr>
          <w:rFonts w:hint="eastAsia"/>
          <w:szCs w:val="18"/>
        </w:rPr>
        <w:t>SEA-SQL</w:t>
      </w:r>
      <w:r>
        <w:rPr>
          <w:szCs w:val="18"/>
        </w:rPr>
        <w:fldChar w:fldCharType="begin"/>
      </w:r>
      <w:r>
        <w:rPr>
          <w:szCs w:val="18"/>
        </w:rPr>
        <w:instrText xml:space="preserve"> </w:instrText>
      </w:r>
      <w:r>
        <w:rPr>
          <w:rFonts w:hint="eastAsia"/>
          <w:szCs w:val="18"/>
        </w:rPr>
        <w:instrText>REF _Ref184588269 \r \h</w:instrText>
      </w:r>
      <w:r>
        <w:rPr>
          <w:szCs w:val="18"/>
        </w:rPr>
        <w:instrText xml:space="preserve">  \* MERGEFORMAT </w:instrText>
      </w:r>
      <w:r>
        <w:rPr>
          <w:szCs w:val="18"/>
        </w:rPr>
      </w:r>
      <w:r>
        <w:rPr>
          <w:szCs w:val="18"/>
        </w:rPr>
        <w:fldChar w:fldCharType="separate"/>
      </w:r>
      <w:r w:rsidR="00675CD7" w:rsidRPr="00675CD7">
        <w:rPr>
          <w:szCs w:val="18"/>
          <w:vertAlign w:val="superscript"/>
        </w:rPr>
        <w:t>[29]</w:t>
      </w:r>
      <w:r>
        <w:rPr>
          <w:szCs w:val="18"/>
        </w:rPr>
        <w:fldChar w:fldCharType="end"/>
      </w:r>
      <w:r>
        <w:rPr>
          <w:rFonts w:hint="eastAsia"/>
          <w:szCs w:val="18"/>
        </w:rPr>
        <w:t>以及</w:t>
      </w:r>
      <w:r w:rsidRPr="00E13CC0">
        <w:rPr>
          <w:rFonts w:hint="eastAsia"/>
          <w:szCs w:val="18"/>
        </w:rPr>
        <w:t>DART-SQL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_Ref186406650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[30]</w:t>
      </w:r>
      <w:r w:rsidRPr="00087E54">
        <w:rPr>
          <w:szCs w:val="18"/>
          <w:vertAlign w:val="superscript"/>
        </w:rPr>
        <w:fldChar w:fldCharType="end"/>
      </w:r>
      <w:r w:rsidRPr="00F0638A">
        <w:t xml:space="preserve"> </w:t>
      </w:r>
      <w:r w:rsidRPr="00F0638A">
        <w:rPr>
          <w:szCs w:val="18"/>
        </w:rPr>
        <w:t>通过借助外部工具提供的错误反馈，指导</w:t>
      </w:r>
      <w:r w:rsidRPr="00F0638A">
        <w:rPr>
          <w:szCs w:val="18"/>
        </w:rPr>
        <w:t>LLM</w:t>
      </w:r>
      <w:r w:rsidRPr="00F0638A">
        <w:rPr>
          <w:szCs w:val="18"/>
        </w:rPr>
        <w:t>进行自我</w:t>
      </w:r>
      <w:r>
        <w:rPr>
          <w:szCs w:val="18"/>
        </w:rPr>
        <w:t>纠正</w:t>
      </w:r>
      <w:r w:rsidRPr="00F0638A">
        <w:rPr>
          <w:szCs w:val="18"/>
        </w:rPr>
        <w:t>，从而增强了</w:t>
      </w:r>
      <w:r w:rsidRPr="00F0638A">
        <w:rPr>
          <w:szCs w:val="18"/>
        </w:rPr>
        <w:t>Text-to-SQL</w:t>
      </w:r>
      <w:r w:rsidRPr="00F0638A">
        <w:rPr>
          <w:szCs w:val="18"/>
        </w:rPr>
        <w:t>系统的容错性和准确性</w:t>
      </w:r>
      <w:r w:rsidRPr="00E13CC0">
        <w:rPr>
          <w:rFonts w:hint="eastAsia"/>
          <w:szCs w:val="18"/>
        </w:rPr>
        <w:t>。</w:t>
      </w:r>
      <w:r w:rsidRPr="00F50C30">
        <w:rPr>
          <w:szCs w:val="18"/>
        </w:rPr>
        <w:t>SEA-SQL</w:t>
      </w:r>
      <w:r w:rsidRPr="00F0638A">
        <w:rPr>
          <w:szCs w:val="18"/>
        </w:rPr>
        <w:t>通过自适应偏差消除和动态执行调整，优化了</w:t>
      </w:r>
      <w:r w:rsidRPr="00F0638A">
        <w:rPr>
          <w:szCs w:val="18"/>
        </w:rPr>
        <w:t>SQL</w:t>
      </w:r>
      <w:r w:rsidRPr="00F0638A">
        <w:rPr>
          <w:szCs w:val="18"/>
        </w:rPr>
        <w:t>查询的生成</w:t>
      </w:r>
      <w:r>
        <w:rPr>
          <w:rFonts w:hint="eastAsia"/>
          <w:szCs w:val="18"/>
        </w:rPr>
        <w:t>。</w:t>
      </w:r>
      <w:r w:rsidRPr="00E13CC0">
        <w:rPr>
          <w:rFonts w:hint="eastAsia"/>
          <w:szCs w:val="18"/>
        </w:rPr>
        <w:t>DART-SQL</w:t>
      </w:r>
      <w:r w:rsidRPr="00E13CC0">
        <w:rPr>
          <w:rFonts w:hint="eastAsia"/>
          <w:szCs w:val="18"/>
        </w:rPr>
        <w:t>还引入了执行反馈中错误列所涉及的表结构信息，指导</w:t>
      </w:r>
      <w:r w:rsidRPr="00E13CC0">
        <w:rPr>
          <w:rFonts w:hint="eastAsia"/>
          <w:szCs w:val="18"/>
        </w:rPr>
        <w:t>LLM</w:t>
      </w:r>
      <w:r w:rsidRPr="00E13CC0">
        <w:rPr>
          <w:rFonts w:hint="eastAsia"/>
          <w:szCs w:val="18"/>
        </w:rPr>
        <w:t>进行更加精准的纠正，进一步提升了</w:t>
      </w:r>
      <w:r w:rsidRPr="00E13CC0">
        <w:rPr>
          <w:rFonts w:hint="eastAsia"/>
          <w:szCs w:val="18"/>
        </w:rPr>
        <w:t>SQL</w:t>
      </w:r>
      <w:r w:rsidRPr="00E13CC0">
        <w:rPr>
          <w:rFonts w:hint="eastAsia"/>
          <w:szCs w:val="18"/>
        </w:rPr>
        <w:t>的生成质量。</w:t>
      </w:r>
    </w:p>
    <w:p w14:paraId="707227B5" w14:textId="77777777" w:rsidR="00B1735C" w:rsidRPr="001A44C3" w:rsidRDefault="00B1735C" w:rsidP="008A5355">
      <w:pPr>
        <w:ind w:firstLineChars="200" w:firstLine="480"/>
      </w:pPr>
      <w:r w:rsidRPr="001A44C3">
        <w:rPr>
          <w:rFonts w:hint="eastAsia"/>
        </w:rPr>
        <w:t>尽管当前的文本到</w:t>
      </w:r>
      <w:r w:rsidRPr="001A44C3">
        <w:rPr>
          <w:rFonts w:hint="eastAsia"/>
        </w:rPr>
        <w:t>SQL</w:t>
      </w:r>
      <w:r>
        <w:rPr>
          <w:rFonts w:hint="eastAsia"/>
        </w:rPr>
        <w:t>优化</w:t>
      </w:r>
      <w:r w:rsidRPr="001A44C3">
        <w:rPr>
          <w:rFonts w:hint="eastAsia"/>
        </w:rPr>
        <w:t>方法在取得一定成功，</w:t>
      </w:r>
      <w:r>
        <w:rPr>
          <w:rFonts w:hint="eastAsia"/>
        </w:rPr>
        <w:t>但仍存在以下问题</w:t>
      </w:r>
      <w:r w:rsidRPr="001A44C3">
        <w:rPr>
          <w:rFonts w:hint="eastAsia"/>
        </w:rPr>
        <w:t>：</w:t>
      </w:r>
      <w:r w:rsidRPr="001A44C3">
        <w:rPr>
          <w:rFonts w:hint="eastAsia"/>
        </w:rPr>
        <w:t xml:space="preserve">  </w:t>
      </w:r>
    </w:p>
    <w:p w14:paraId="666A2B69" w14:textId="389A3BE4" w:rsidR="00B1735C" w:rsidRDefault="00B1735C" w:rsidP="008A5355">
      <w:pPr>
        <w:ind w:firstLineChars="200" w:firstLine="480"/>
        <w:rPr>
          <w:szCs w:val="18"/>
        </w:rPr>
      </w:pPr>
      <w:r w:rsidRPr="00404EF7">
        <w:rPr>
          <w:rFonts w:hint="eastAsia"/>
          <w:szCs w:val="18"/>
        </w:rPr>
        <w:t>（</w:t>
      </w:r>
      <w:r w:rsidRPr="00404EF7">
        <w:rPr>
          <w:rFonts w:hint="eastAsia"/>
          <w:szCs w:val="18"/>
        </w:rPr>
        <w:t>1</w:t>
      </w:r>
      <w:r w:rsidRPr="00404EF7">
        <w:rPr>
          <w:rFonts w:hint="eastAsia"/>
          <w:szCs w:val="18"/>
        </w:rPr>
        <w:t>）</w:t>
      </w:r>
      <w:r>
        <w:rPr>
          <w:rFonts w:hint="eastAsia"/>
          <w:szCs w:val="18"/>
        </w:rPr>
        <w:t>当前方法</w:t>
      </w:r>
      <w:r w:rsidR="00710092">
        <w:rPr>
          <w:rFonts w:hint="eastAsia"/>
          <w:szCs w:val="18"/>
        </w:rPr>
        <w:t>对语法错误</w:t>
      </w:r>
      <w:r w:rsidR="00710092">
        <w:rPr>
          <w:rFonts w:hint="eastAsia"/>
          <w:szCs w:val="18"/>
        </w:rPr>
        <w:t>SQL</w:t>
      </w:r>
      <w:r w:rsidR="00710092" w:rsidRPr="00710092">
        <w:rPr>
          <w:szCs w:val="18"/>
        </w:rPr>
        <w:t>纠正粒度不足且缺乏上下文指导</w:t>
      </w:r>
      <w:r w:rsidRPr="00404EF7">
        <w:rPr>
          <w:rFonts w:hint="eastAsia"/>
          <w:szCs w:val="18"/>
        </w:rPr>
        <w:t>。</w:t>
      </w:r>
      <w:r>
        <w:rPr>
          <w:rFonts w:hint="eastAsia"/>
          <w:szCs w:val="18"/>
        </w:rPr>
        <w:t>语法错误</w:t>
      </w:r>
      <w:r w:rsidRPr="00404EF7">
        <w:rPr>
          <w:rFonts w:hint="eastAsia"/>
          <w:szCs w:val="18"/>
        </w:rPr>
        <w:t>通常是指由于</w:t>
      </w:r>
      <w:r w:rsidRPr="00404EF7">
        <w:rPr>
          <w:rFonts w:hint="eastAsia"/>
          <w:szCs w:val="18"/>
        </w:rPr>
        <w:t>SQL</w:t>
      </w:r>
      <w:r w:rsidRPr="00404EF7">
        <w:rPr>
          <w:rFonts w:hint="eastAsia"/>
          <w:szCs w:val="18"/>
        </w:rPr>
        <w:t>语法或其他结构性问题导致查询无法正确执行的错误，例如</w:t>
      </w:r>
      <w:r>
        <w:rPr>
          <w:rFonts w:hint="eastAsia"/>
          <w:szCs w:val="18"/>
        </w:rPr>
        <w:t>“错误的列”</w:t>
      </w:r>
      <w:r w:rsidRPr="00404EF7">
        <w:rPr>
          <w:rFonts w:hint="eastAsia"/>
          <w:szCs w:val="18"/>
        </w:rPr>
        <w:t>等。当前的</w:t>
      </w:r>
      <w:r>
        <w:rPr>
          <w:rFonts w:hint="eastAsia"/>
          <w:szCs w:val="18"/>
        </w:rPr>
        <w:t>纠正</w:t>
      </w:r>
      <w:r w:rsidRPr="00404EF7">
        <w:rPr>
          <w:rFonts w:hint="eastAsia"/>
          <w:szCs w:val="18"/>
        </w:rPr>
        <w:t>方法多依赖</w:t>
      </w:r>
      <w:r w:rsidRPr="00404EF7">
        <w:rPr>
          <w:rFonts w:hint="eastAsia"/>
          <w:szCs w:val="18"/>
        </w:rPr>
        <w:t>DBMS</w:t>
      </w:r>
      <w:r w:rsidRPr="00404EF7">
        <w:rPr>
          <w:rFonts w:hint="eastAsia"/>
          <w:szCs w:val="18"/>
        </w:rPr>
        <w:t>提供的粗粒度错误信息进行定位和纠正。然而，</w:t>
      </w:r>
      <w:r w:rsidRPr="00404EF7">
        <w:rPr>
          <w:rFonts w:hint="eastAsia"/>
          <w:szCs w:val="18"/>
        </w:rPr>
        <w:t>DBMS</w:t>
      </w:r>
      <w:r w:rsidRPr="00404EF7">
        <w:rPr>
          <w:rFonts w:hint="eastAsia"/>
          <w:szCs w:val="18"/>
        </w:rPr>
        <w:t>给出的错误提示通常不够具体，难以精准地定位问题的根本原因，尤其在面对复杂查询时，这些提示往往过于模糊，难以给用户提供有效的</w:t>
      </w:r>
      <w:r>
        <w:rPr>
          <w:rFonts w:hint="eastAsia"/>
          <w:szCs w:val="18"/>
        </w:rPr>
        <w:t>纠正</w:t>
      </w:r>
      <w:r w:rsidRPr="00404EF7">
        <w:rPr>
          <w:rFonts w:hint="eastAsia"/>
          <w:szCs w:val="18"/>
        </w:rPr>
        <w:t>意见。</w:t>
      </w:r>
    </w:p>
    <w:p w14:paraId="12104146" w14:textId="77777777" w:rsidR="00B1735C" w:rsidRDefault="00B1735C" w:rsidP="008A5355">
      <w:pPr>
        <w:jc w:val="center"/>
        <w:rPr>
          <w:noProof/>
        </w:rPr>
      </w:pPr>
      <w:r>
        <w:rPr>
          <w:noProof/>
        </w:rPr>
        <w:drawing>
          <wp:inline distT="0" distB="0" distL="0" distR="0" wp14:anchorId="57CBDEE0" wp14:editId="433212CA">
            <wp:extent cx="4286581" cy="2311018"/>
            <wp:effectExtent l="0" t="0" r="0" b="0"/>
            <wp:docPr id="186038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3004" name=""/>
                    <pic:cNvPicPr/>
                  </pic:nvPicPr>
                  <pic:blipFill>
                    <a:blip r:embed="rId38"/>
                    <a:stretch>
                      <a:fillRect/>
                    </a:stretch>
                  </pic:blipFill>
                  <pic:spPr>
                    <a:xfrm>
                      <a:off x="0" y="0"/>
                      <a:ext cx="4303764" cy="2320282"/>
                    </a:xfrm>
                    <a:prstGeom prst="rect">
                      <a:avLst/>
                    </a:prstGeom>
                  </pic:spPr>
                </pic:pic>
              </a:graphicData>
            </a:graphic>
          </wp:inline>
        </w:drawing>
      </w:r>
    </w:p>
    <w:p w14:paraId="14A4E403" w14:textId="1C35053B" w:rsidR="00B1735C" w:rsidRDefault="00B1735C" w:rsidP="006D4ECB">
      <w:pPr>
        <w:pStyle w:val="a3"/>
      </w:pPr>
      <w:bookmarkStart w:id="17" w:name="_Toc222838964"/>
      <w:bookmarkStart w:id="18" w:name="_Toc226994022"/>
      <w:r w:rsidRPr="00B41CE3">
        <w:rPr>
          <w:rFonts w:hint="eastAsia"/>
        </w:rPr>
        <w:t>图</w:t>
      </w:r>
      <w:r w:rsidR="000922C8">
        <w:rPr>
          <w:rFonts w:hint="eastAsia"/>
        </w:rPr>
        <w:t>1-</w:t>
      </w:r>
      <w:r w:rsidR="00DA2FD4">
        <w:rPr>
          <w:rFonts w:hint="eastAsia"/>
        </w:rPr>
        <w:t>2</w:t>
      </w:r>
      <w:r w:rsidR="000922C8">
        <w:rPr>
          <w:rFonts w:hint="eastAsia"/>
        </w:rPr>
        <w:t xml:space="preserve"> </w:t>
      </w:r>
      <w:r w:rsidR="000922C8">
        <w:rPr>
          <w:rFonts w:hint="eastAsia"/>
        </w:rPr>
        <w:t>大模型生成</w:t>
      </w:r>
      <w:r w:rsidRPr="00B41CE3">
        <w:rPr>
          <w:rFonts w:hint="eastAsia"/>
        </w:rPr>
        <w:t>SQL</w:t>
      </w:r>
      <w:r w:rsidRPr="00B41CE3">
        <w:rPr>
          <w:rFonts w:hint="eastAsia"/>
        </w:rPr>
        <w:t>查询语法错误分析</w:t>
      </w:r>
      <w:bookmarkEnd w:id="17"/>
      <w:bookmarkEnd w:id="18"/>
    </w:p>
    <w:p w14:paraId="659C3BE3" w14:textId="39E78276" w:rsidR="00D30207" w:rsidRDefault="00D30207" w:rsidP="006D4ECB">
      <w:pPr>
        <w:pStyle w:val="-"/>
      </w:pPr>
      <w:r w:rsidRPr="00D30207">
        <w:t>Fig 1-2 Analysis of Syntax Errors in SQL Queries Generated by L</w:t>
      </w:r>
      <w:r w:rsidR="00E24333">
        <w:rPr>
          <w:rFonts w:hint="eastAsia"/>
        </w:rPr>
        <w:t>LM</w:t>
      </w:r>
      <w:r w:rsidRPr="00D30207">
        <w:t>s</w:t>
      </w:r>
    </w:p>
    <w:p w14:paraId="5DC04945" w14:textId="77777777" w:rsidR="00D30207" w:rsidRPr="00D30207" w:rsidRDefault="00D30207" w:rsidP="00D30207">
      <w:pPr>
        <w:pStyle w:val="-"/>
        <w:ind w:firstLine="420"/>
      </w:pPr>
    </w:p>
    <w:p w14:paraId="14CC08CE" w14:textId="52A283D2" w:rsidR="00B1735C" w:rsidRPr="000315BE" w:rsidRDefault="00B1735C" w:rsidP="008A5355">
      <w:pPr>
        <w:ind w:firstLineChars="200" w:firstLine="480"/>
        <w:rPr>
          <w:szCs w:val="18"/>
        </w:rPr>
      </w:pPr>
      <w:r w:rsidRPr="00FA2AD4">
        <w:rPr>
          <w:rFonts w:hint="eastAsia"/>
          <w:szCs w:val="18"/>
        </w:rPr>
        <w:t>如图</w:t>
      </w:r>
      <w:r w:rsidR="00DA2FD4">
        <w:rPr>
          <w:rFonts w:hint="eastAsia"/>
          <w:szCs w:val="18"/>
        </w:rPr>
        <w:t>1-2</w:t>
      </w:r>
      <w:r w:rsidRPr="00FA2AD4">
        <w:rPr>
          <w:rFonts w:hint="eastAsia"/>
          <w:szCs w:val="18"/>
        </w:rPr>
        <w:t>所示，对于同一问题生成的不同错误</w:t>
      </w:r>
      <w:r w:rsidRPr="00FA2AD4">
        <w:rPr>
          <w:rFonts w:hint="eastAsia"/>
          <w:szCs w:val="18"/>
        </w:rPr>
        <w:t>SQL</w:t>
      </w:r>
      <w:r w:rsidRPr="00FA2AD4">
        <w:rPr>
          <w:rFonts w:hint="eastAsia"/>
          <w:szCs w:val="18"/>
        </w:rPr>
        <w:t>，其数据库执行反馈往往</w:t>
      </w:r>
      <w:r w:rsidR="00E24333">
        <w:rPr>
          <w:rFonts w:hint="eastAsia"/>
          <w:szCs w:val="18"/>
        </w:rPr>
        <w:t>是</w:t>
      </w:r>
      <w:r w:rsidRPr="00FA2AD4">
        <w:rPr>
          <w:rFonts w:hint="eastAsia"/>
          <w:szCs w:val="18"/>
        </w:rPr>
        <w:t>一致</w:t>
      </w:r>
      <w:r w:rsidR="00E24333">
        <w:rPr>
          <w:rFonts w:hint="eastAsia"/>
          <w:szCs w:val="18"/>
        </w:rPr>
        <w:t>的</w:t>
      </w:r>
      <w:r w:rsidRPr="00FA2AD4">
        <w:rPr>
          <w:rFonts w:hint="eastAsia"/>
          <w:szCs w:val="18"/>
        </w:rPr>
        <w:t>。然而，这些错误的根本原因却存在差异，并可以通过对</w:t>
      </w:r>
      <w:r w:rsidRPr="00FA2AD4">
        <w:rPr>
          <w:rFonts w:hint="eastAsia"/>
          <w:szCs w:val="18"/>
        </w:rPr>
        <w:t xml:space="preserve"> SQL </w:t>
      </w:r>
      <w:r w:rsidRPr="00FA2AD4">
        <w:rPr>
          <w:rFonts w:hint="eastAsia"/>
          <w:szCs w:val="18"/>
        </w:rPr>
        <w:t>的分解与分析进行精确定位。</w:t>
      </w:r>
      <w:r>
        <w:rPr>
          <w:rFonts w:hint="eastAsia"/>
          <w:szCs w:val="18"/>
        </w:rPr>
        <w:t>当前</w:t>
      </w:r>
      <w:r w:rsidRPr="00E03B6B">
        <w:rPr>
          <w:rFonts w:hint="eastAsia"/>
          <w:szCs w:val="18"/>
        </w:rPr>
        <w:t>一些方法通过检索相似的错误案例来进行少样本提示纠正，但这种方法仅限于根据相似的</w:t>
      </w:r>
      <w:r w:rsidRPr="00E03B6B">
        <w:rPr>
          <w:rFonts w:hint="eastAsia"/>
          <w:szCs w:val="18"/>
        </w:rPr>
        <w:t>SQL</w:t>
      </w:r>
      <w:r w:rsidRPr="00E03B6B">
        <w:rPr>
          <w:rFonts w:hint="eastAsia"/>
          <w:szCs w:val="18"/>
        </w:rPr>
        <w:t>查询或相似的问题进行相似度比较</w:t>
      </w:r>
      <w:r>
        <w:rPr>
          <w:rFonts w:hint="eastAsia"/>
          <w:szCs w:val="18"/>
        </w:rPr>
        <w:t>，</w:t>
      </w:r>
      <w:r w:rsidRPr="00E03B6B">
        <w:rPr>
          <w:rFonts w:hint="eastAsia"/>
          <w:szCs w:val="18"/>
        </w:rPr>
        <w:t>难以保证检索到的案例与实际错误对应，从而导致纠正不准确。</w:t>
      </w:r>
      <w:r w:rsidRPr="00404EF7">
        <w:rPr>
          <w:rFonts w:hint="eastAsia"/>
          <w:szCs w:val="18"/>
        </w:rPr>
        <w:t>因此，如何通过更精细的错误识别以及更具针对性的</w:t>
      </w:r>
      <w:r>
        <w:rPr>
          <w:rFonts w:hint="eastAsia"/>
          <w:szCs w:val="18"/>
        </w:rPr>
        <w:t>纠正</w:t>
      </w:r>
      <w:r w:rsidRPr="00404EF7">
        <w:rPr>
          <w:rFonts w:hint="eastAsia"/>
          <w:szCs w:val="18"/>
        </w:rPr>
        <w:t>策略来提升</w:t>
      </w:r>
      <w:r>
        <w:rPr>
          <w:rFonts w:hint="eastAsia"/>
          <w:szCs w:val="18"/>
        </w:rPr>
        <w:t>语法错误</w:t>
      </w:r>
      <w:r w:rsidRPr="00404EF7">
        <w:rPr>
          <w:rFonts w:hint="eastAsia"/>
          <w:szCs w:val="18"/>
        </w:rPr>
        <w:t>的处理效果，成为</w:t>
      </w:r>
      <w:r w:rsidRPr="00404EF7">
        <w:rPr>
          <w:rFonts w:hint="eastAsia"/>
          <w:szCs w:val="18"/>
        </w:rPr>
        <w:t>SQL</w:t>
      </w:r>
      <w:r w:rsidRPr="00404EF7">
        <w:rPr>
          <w:rFonts w:hint="eastAsia"/>
          <w:szCs w:val="18"/>
        </w:rPr>
        <w:t>生成方法中亟待解决的关键问题。</w:t>
      </w:r>
    </w:p>
    <w:p w14:paraId="727A85C6" w14:textId="1BCEA220" w:rsidR="00B1735C" w:rsidRPr="00D6789F" w:rsidRDefault="00B1735C" w:rsidP="008A5355">
      <w:pPr>
        <w:ind w:firstLineChars="200" w:firstLine="480"/>
        <w:rPr>
          <w:szCs w:val="18"/>
        </w:rPr>
      </w:pPr>
      <w:r>
        <w:rPr>
          <w:rFonts w:hint="eastAsia"/>
          <w:szCs w:val="18"/>
        </w:rPr>
        <w:t>（</w:t>
      </w:r>
      <w:r>
        <w:rPr>
          <w:rFonts w:hint="eastAsia"/>
          <w:szCs w:val="18"/>
        </w:rPr>
        <w:t>2</w:t>
      </w:r>
      <w:r>
        <w:rPr>
          <w:rFonts w:hint="eastAsia"/>
          <w:szCs w:val="18"/>
        </w:rPr>
        <w:t>）当前方法</w:t>
      </w:r>
      <w:r w:rsidR="00904755" w:rsidRPr="00904755">
        <w:rPr>
          <w:rFonts w:hint="eastAsia"/>
          <w:szCs w:val="18"/>
        </w:rPr>
        <w:t>对</w:t>
      </w:r>
      <w:r w:rsidR="00904755" w:rsidRPr="00904755">
        <w:rPr>
          <w:rFonts w:hint="eastAsia"/>
          <w:szCs w:val="18"/>
        </w:rPr>
        <w:t xml:space="preserve"> SQL </w:t>
      </w:r>
      <w:r w:rsidR="00904755" w:rsidRPr="00904755">
        <w:rPr>
          <w:rFonts w:hint="eastAsia"/>
          <w:szCs w:val="18"/>
        </w:rPr>
        <w:t>整体错误难以精确识别与修复</w:t>
      </w:r>
      <w:r>
        <w:rPr>
          <w:rFonts w:hint="eastAsia"/>
          <w:szCs w:val="18"/>
        </w:rPr>
        <w:t>。</w:t>
      </w:r>
      <w:r w:rsidRPr="00D6789F">
        <w:rPr>
          <w:rFonts w:hint="eastAsia"/>
          <w:szCs w:val="18"/>
        </w:rPr>
        <w:t>除了显而易见的语法错误外，语义错误尤为难以发现和修正。语义错误指的是</w:t>
      </w:r>
      <w:r w:rsidRPr="00D6789F">
        <w:rPr>
          <w:rFonts w:hint="eastAsia"/>
          <w:szCs w:val="18"/>
        </w:rPr>
        <w:t>SQL</w:t>
      </w:r>
      <w:r w:rsidRPr="00D6789F">
        <w:rPr>
          <w:rFonts w:hint="eastAsia"/>
          <w:szCs w:val="18"/>
        </w:rPr>
        <w:t>查询虽然能够通过数据库管理系统的执行校验，但其执行结果与预期结果不一致。这类错误通常源于多种因素，例如数据结构设计不合理、逻辑推导失误或条件设置不准确等。现有的</w:t>
      </w:r>
      <w:r w:rsidRPr="00D6789F">
        <w:rPr>
          <w:rFonts w:hint="eastAsia"/>
          <w:szCs w:val="18"/>
        </w:rPr>
        <w:t>SQL</w:t>
      </w:r>
      <w:r w:rsidRPr="00D6789F">
        <w:rPr>
          <w:rFonts w:hint="eastAsia"/>
          <w:szCs w:val="18"/>
        </w:rPr>
        <w:t>错误纠正方法大多依赖大语言模型的自我纠正能力，通常通过统一的纠正策略处理所有查询。然而，这种方法往往对所有初始</w:t>
      </w:r>
      <w:r w:rsidRPr="00D6789F">
        <w:rPr>
          <w:rFonts w:hint="eastAsia"/>
          <w:szCs w:val="18"/>
        </w:rPr>
        <w:t>SQL</w:t>
      </w:r>
      <w:r w:rsidRPr="00D6789F">
        <w:rPr>
          <w:rFonts w:hint="eastAsia"/>
          <w:szCs w:val="18"/>
        </w:rPr>
        <w:t>应用相同的纠正方案或统一的提示，容易将原本正确的</w:t>
      </w:r>
      <w:r w:rsidRPr="00D6789F">
        <w:rPr>
          <w:rFonts w:hint="eastAsia"/>
          <w:szCs w:val="18"/>
        </w:rPr>
        <w:t>SQL</w:t>
      </w:r>
      <w:r w:rsidRPr="00D6789F">
        <w:rPr>
          <w:rFonts w:hint="eastAsia"/>
          <w:szCs w:val="18"/>
        </w:rPr>
        <w:t>查询也纳入纠正范围，同时缺乏针对不同类型语义错误的精细分析。如图</w:t>
      </w:r>
      <w:r w:rsidR="00620C81">
        <w:rPr>
          <w:rFonts w:hint="eastAsia"/>
          <w:szCs w:val="18"/>
        </w:rPr>
        <w:t>1-3</w:t>
      </w:r>
      <w:r w:rsidRPr="00D6789F">
        <w:rPr>
          <w:rFonts w:hint="eastAsia"/>
          <w:szCs w:val="18"/>
        </w:rPr>
        <w:t>所示的第一个案例，由于</w:t>
      </w:r>
      <w:r w:rsidRPr="00D6789F">
        <w:rPr>
          <w:rFonts w:hint="eastAsia"/>
          <w:szCs w:val="18"/>
        </w:rPr>
        <w:t>SQL</w:t>
      </w:r>
      <w:r w:rsidRPr="00D6789F">
        <w:rPr>
          <w:rFonts w:hint="eastAsia"/>
          <w:szCs w:val="18"/>
        </w:rPr>
        <w:t>查询意图未能准确对齐问题意图，导致错误选择了数据库中的列；而第二个案例中的错误则与数据库</w:t>
      </w:r>
      <w:r w:rsidRPr="00D6789F">
        <w:rPr>
          <w:rFonts w:hint="eastAsia"/>
          <w:szCs w:val="18"/>
        </w:rPr>
        <w:t>schema</w:t>
      </w:r>
      <w:r w:rsidRPr="00D6789F">
        <w:rPr>
          <w:rFonts w:hint="eastAsia"/>
          <w:szCs w:val="18"/>
        </w:rPr>
        <w:t>无关，其根源在于</w:t>
      </w:r>
      <w:r w:rsidRPr="00D6789F">
        <w:rPr>
          <w:rFonts w:hint="eastAsia"/>
          <w:szCs w:val="18"/>
        </w:rPr>
        <w:t>SQL</w:t>
      </w:r>
      <w:r w:rsidRPr="00D6789F">
        <w:rPr>
          <w:rFonts w:hint="eastAsia"/>
          <w:szCs w:val="18"/>
        </w:rPr>
        <w:t>逻辑本身出现偏差。</w:t>
      </w:r>
    </w:p>
    <w:p w14:paraId="616AECF2" w14:textId="77777777" w:rsidR="00B1735C" w:rsidRDefault="00B1735C" w:rsidP="008A5355">
      <w:pPr>
        <w:jc w:val="center"/>
      </w:pPr>
      <w:r>
        <w:rPr>
          <w:noProof/>
          <w14:ligatures w14:val="standardContextual"/>
        </w:rPr>
        <w:drawing>
          <wp:inline distT="0" distB="0" distL="0" distR="0" wp14:anchorId="730799EF" wp14:editId="7F938DF1">
            <wp:extent cx="4681960" cy="1704581"/>
            <wp:effectExtent l="0" t="0" r="4445" b="0"/>
            <wp:docPr id="52813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6024" name=""/>
                    <pic:cNvPicPr/>
                  </pic:nvPicPr>
                  <pic:blipFill>
                    <a:blip r:embed="rId39"/>
                    <a:stretch>
                      <a:fillRect/>
                    </a:stretch>
                  </pic:blipFill>
                  <pic:spPr>
                    <a:xfrm>
                      <a:off x="0" y="0"/>
                      <a:ext cx="4702093" cy="1711911"/>
                    </a:xfrm>
                    <a:prstGeom prst="rect">
                      <a:avLst/>
                    </a:prstGeom>
                  </pic:spPr>
                </pic:pic>
              </a:graphicData>
            </a:graphic>
          </wp:inline>
        </w:drawing>
      </w:r>
    </w:p>
    <w:p w14:paraId="5E10EF08" w14:textId="1EA4644E" w:rsidR="00B1735C" w:rsidRDefault="00B1735C" w:rsidP="006D4ECB">
      <w:pPr>
        <w:pStyle w:val="a3"/>
      </w:pPr>
      <w:bookmarkStart w:id="19" w:name="_Toc222838965"/>
      <w:bookmarkStart w:id="20" w:name="_Toc226994023"/>
      <w:r w:rsidRPr="00B41CE3">
        <w:rPr>
          <w:rFonts w:hint="eastAsia"/>
        </w:rPr>
        <w:t>图</w:t>
      </w:r>
      <w:r w:rsidR="000922C8">
        <w:rPr>
          <w:rFonts w:hint="eastAsia"/>
        </w:rPr>
        <w:t>1-</w:t>
      </w:r>
      <w:r w:rsidR="00620C81">
        <w:rPr>
          <w:rFonts w:hint="eastAsia"/>
        </w:rPr>
        <w:t>3</w:t>
      </w:r>
      <w:r w:rsidR="000922C8">
        <w:rPr>
          <w:rFonts w:hint="eastAsia"/>
        </w:rPr>
        <w:t xml:space="preserve"> </w:t>
      </w:r>
      <w:r w:rsidR="000922C8">
        <w:rPr>
          <w:rFonts w:hint="eastAsia"/>
        </w:rPr>
        <w:t>大模型生成</w:t>
      </w:r>
      <w:r w:rsidR="000922C8">
        <w:rPr>
          <w:rFonts w:hint="eastAsia"/>
        </w:rPr>
        <w:t>SQL</w:t>
      </w:r>
      <w:r w:rsidR="000922C8">
        <w:rPr>
          <w:rFonts w:hint="eastAsia"/>
        </w:rPr>
        <w:t>查询语义错误示例</w:t>
      </w:r>
      <w:bookmarkEnd w:id="19"/>
      <w:bookmarkEnd w:id="20"/>
    </w:p>
    <w:p w14:paraId="5F0656BC" w14:textId="66C76E44" w:rsidR="00620C81" w:rsidRDefault="00620C81" w:rsidP="006D4ECB">
      <w:pPr>
        <w:pStyle w:val="-"/>
      </w:pPr>
      <w:r w:rsidRPr="00620C81">
        <w:t>Fig</w:t>
      </w:r>
      <w:r w:rsidRPr="00620C81">
        <w:rPr>
          <w:rFonts w:hint="eastAsia"/>
        </w:rPr>
        <w:t xml:space="preserve"> </w:t>
      </w:r>
      <w:r w:rsidRPr="00620C81">
        <w:t>1-3 Examples of Semantic Errors in SQL Queries Generated by Large Language Models</w:t>
      </w:r>
    </w:p>
    <w:p w14:paraId="603A757C" w14:textId="77777777" w:rsidR="00620C81" w:rsidRPr="00620C81" w:rsidRDefault="00620C81" w:rsidP="00620C81">
      <w:pPr>
        <w:pStyle w:val="-"/>
        <w:ind w:firstLine="420"/>
      </w:pPr>
    </w:p>
    <w:p w14:paraId="4AAEEE0E" w14:textId="77777777" w:rsidR="00B1735C" w:rsidRPr="0036284C" w:rsidRDefault="00B1735C" w:rsidP="008A5355">
      <w:pPr>
        <w:ind w:firstLineChars="200" w:firstLine="480"/>
        <w:rPr>
          <w:szCs w:val="18"/>
        </w:rPr>
      </w:pPr>
      <w:r w:rsidRPr="00D70139">
        <w:rPr>
          <w:szCs w:val="18"/>
        </w:rPr>
        <w:t>近年来，随着对大语言模型能力边界与行为机理的深入研究，研究者开始引入多种辅助机制与外部约束来缓解和抑制大模型在</w:t>
      </w:r>
      <w:r w:rsidRPr="00D70139">
        <w:rPr>
          <w:szCs w:val="18"/>
        </w:rPr>
        <w:t xml:space="preserve"> Text-to-SQL </w:t>
      </w:r>
      <w:r w:rsidRPr="00D70139">
        <w:rPr>
          <w:szCs w:val="18"/>
        </w:rPr>
        <w:t>任务中的幻觉问题，尤其是在复杂语义推理和多表查询场景下取得了一定进展。如何构建一种具备精细化错误诊断能力、并能根据不同错误类型动态制定修复策略的系统化框架，成为当前</w:t>
      </w:r>
      <w:r w:rsidRPr="00D70139">
        <w:rPr>
          <w:szCs w:val="18"/>
        </w:rPr>
        <w:t xml:space="preserve"> Text-to-SQL </w:t>
      </w:r>
      <w:r w:rsidRPr="00D70139">
        <w:rPr>
          <w:szCs w:val="18"/>
        </w:rPr>
        <w:t>研究中亟需解决的核心问题</w:t>
      </w:r>
      <w:r>
        <w:rPr>
          <w:rFonts w:hint="eastAsia"/>
          <w:szCs w:val="18"/>
        </w:rPr>
        <w:t>。</w:t>
      </w:r>
    </w:p>
    <w:p w14:paraId="33EF7B5C" w14:textId="77777777" w:rsidR="00B1735C" w:rsidRPr="00B77693" w:rsidRDefault="00B1735C" w:rsidP="004A55A3">
      <w:pPr>
        <w:pStyle w:val="3"/>
      </w:pPr>
      <w:bookmarkStart w:id="21" w:name="_Toc226996532"/>
      <w:r w:rsidRPr="00B77693">
        <w:rPr>
          <w:rFonts w:hint="eastAsia"/>
        </w:rPr>
        <w:t>1.3</w:t>
      </w:r>
      <w:r w:rsidRPr="00B77693">
        <w:t xml:space="preserve"> </w:t>
      </w:r>
      <w:r w:rsidRPr="00B77693">
        <w:rPr>
          <w:rFonts w:hint="eastAsia"/>
        </w:rPr>
        <w:t>研究内容及贡献</w:t>
      </w:r>
      <w:bookmarkEnd w:id="21"/>
    </w:p>
    <w:p w14:paraId="055C3DF6" w14:textId="77777777" w:rsidR="00B1735C" w:rsidRDefault="00B1735C" w:rsidP="008A5355">
      <w:pPr>
        <w:ind w:firstLineChars="200" w:firstLine="480"/>
      </w:pPr>
      <w:r w:rsidRPr="00172B59">
        <w:t>针对上述挑战，本文进行了深入研究，主要研究内容及贡献如下：</w:t>
      </w:r>
    </w:p>
    <w:p w14:paraId="3EC1A90F" w14:textId="2C0BA905" w:rsidR="00B1735C" w:rsidRDefault="00B1735C" w:rsidP="008A5355">
      <w:pPr>
        <w:ind w:firstLineChars="200" w:firstLine="480"/>
      </w:pPr>
      <w:r w:rsidRPr="00404EF7">
        <w:rPr>
          <w:rFonts w:hint="eastAsia"/>
          <w:szCs w:val="18"/>
        </w:rPr>
        <w:t>（</w:t>
      </w:r>
      <w:r w:rsidRPr="00404EF7">
        <w:rPr>
          <w:rFonts w:hint="eastAsia"/>
          <w:szCs w:val="18"/>
        </w:rPr>
        <w:t>1</w:t>
      </w:r>
      <w:r w:rsidRPr="00404EF7">
        <w:rPr>
          <w:rFonts w:hint="eastAsia"/>
          <w:szCs w:val="18"/>
        </w:rPr>
        <w:t>）</w:t>
      </w:r>
      <w:r w:rsidR="004017D8" w:rsidRPr="004017D8">
        <w:t>针对</w:t>
      </w:r>
      <w:r w:rsidR="004017D8" w:rsidRPr="004017D8">
        <w:t xml:space="preserve"> SQL </w:t>
      </w:r>
      <w:r w:rsidR="004017D8" w:rsidRPr="004017D8">
        <w:t>语法错误纠正粒度不足且缺乏上下文指导的挑战</w:t>
      </w:r>
      <w:r w:rsidRPr="00F437AB">
        <w:rPr>
          <w:rFonts w:hint="eastAsia"/>
        </w:rPr>
        <w:t>，</w:t>
      </w:r>
      <w:r w:rsidR="008D7947">
        <w:rPr>
          <w:rFonts w:hint="eastAsia"/>
        </w:rPr>
        <w:t>本文</w:t>
      </w:r>
      <w:r w:rsidRPr="00F437AB">
        <w:rPr>
          <w:rFonts w:hint="eastAsia"/>
        </w:rPr>
        <w:t>提出了一种基于执行反馈与案例推理的</w:t>
      </w:r>
      <w:r w:rsidRPr="00F437AB">
        <w:rPr>
          <w:rFonts w:hint="eastAsia"/>
        </w:rPr>
        <w:t>SQL</w:t>
      </w:r>
      <w:r w:rsidRPr="00F437AB">
        <w:rPr>
          <w:rFonts w:hint="eastAsia"/>
        </w:rPr>
        <w:t>语法错误识别及纠正方法，如图一所示，该方法包括离线和在线两个阶段，离线阶段专注于构建</w:t>
      </w:r>
      <w:r w:rsidR="009273E1">
        <w:rPr>
          <w:rFonts w:hint="eastAsia"/>
        </w:rPr>
        <w:t>语法错误</w:t>
      </w:r>
      <w:r w:rsidRPr="00F437AB">
        <w:rPr>
          <w:rFonts w:hint="eastAsia"/>
        </w:rPr>
        <w:t>案例数据集，在线阶段用于</w:t>
      </w:r>
      <w:r w:rsidRPr="00F437AB">
        <w:rPr>
          <w:rFonts w:hint="eastAsia"/>
        </w:rPr>
        <w:t xml:space="preserve"> SQL </w:t>
      </w:r>
      <w:r w:rsidRPr="00F437AB">
        <w:rPr>
          <w:rFonts w:hint="eastAsia"/>
        </w:rPr>
        <w:t>查询生成和修正。在离线阶段，错误数据收集模块收集大量带有</w:t>
      </w:r>
      <w:r w:rsidR="009273E1">
        <w:rPr>
          <w:rFonts w:hint="eastAsia"/>
        </w:rPr>
        <w:t>语法错误</w:t>
      </w:r>
      <w:r w:rsidRPr="00F437AB">
        <w:rPr>
          <w:rFonts w:hint="eastAsia"/>
        </w:rPr>
        <w:t>的</w:t>
      </w:r>
      <w:r w:rsidRPr="00F437AB">
        <w:rPr>
          <w:rFonts w:hint="eastAsia"/>
        </w:rPr>
        <w:t xml:space="preserve"> SQL </w:t>
      </w:r>
      <w:r w:rsidRPr="00F437AB">
        <w:rPr>
          <w:rFonts w:hint="eastAsia"/>
        </w:rPr>
        <w:t>查询。这些数据用于构建错误识别模块，对错误进行细粒度分类并提供详细解释，同时构建用于检索的案例数据集。随后，制定相应的修正方案并评估其可行性，经过验证的修正方案被保留并存储，以便在修正过程中被检索使用。在在线阶段，当触发</w:t>
      </w:r>
      <w:r w:rsidRPr="00F437AB">
        <w:rPr>
          <w:rFonts w:hint="eastAsia"/>
        </w:rPr>
        <w:t xml:space="preserve"> SQL </w:t>
      </w:r>
      <w:r w:rsidRPr="00F437AB">
        <w:rPr>
          <w:rFonts w:hint="eastAsia"/>
        </w:rPr>
        <w:t>修正流程时，首先执行</w:t>
      </w:r>
      <w:r w:rsidRPr="00F437AB">
        <w:rPr>
          <w:rFonts w:hint="eastAsia"/>
        </w:rPr>
        <w:t xml:space="preserve"> SQL </w:t>
      </w:r>
      <w:r w:rsidRPr="00F437AB">
        <w:rPr>
          <w:rFonts w:hint="eastAsia"/>
        </w:rPr>
        <w:t>以确定查询是否存在错误。如果检测到错误，则通过错误案例检索模块，根据分类结果以及</w:t>
      </w:r>
      <w:r w:rsidRPr="00F437AB">
        <w:rPr>
          <w:rFonts w:hint="eastAsia"/>
        </w:rPr>
        <w:t>SQL</w:t>
      </w:r>
      <w:r w:rsidRPr="00F437AB">
        <w:rPr>
          <w:rFonts w:hint="eastAsia"/>
        </w:rPr>
        <w:t>骨架从</w:t>
      </w:r>
      <w:r w:rsidR="009273E1">
        <w:rPr>
          <w:rFonts w:hint="eastAsia"/>
        </w:rPr>
        <w:t>语法错误</w:t>
      </w:r>
      <w:r w:rsidRPr="00F437AB">
        <w:rPr>
          <w:rFonts w:hint="eastAsia"/>
        </w:rPr>
        <w:t>案例数据库中检索相似案例。最终，基于案例推理模块生成相关修正方案，并由</w:t>
      </w:r>
      <w:r w:rsidRPr="00F437AB">
        <w:rPr>
          <w:rFonts w:hint="eastAsia"/>
        </w:rPr>
        <w:t xml:space="preserve"> SQL </w:t>
      </w:r>
      <w:r w:rsidRPr="00F437AB">
        <w:rPr>
          <w:rFonts w:hint="eastAsia"/>
        </w:rPr>
        <w:t>修正模块将这些方案应用于错误</w:t>
      </w:r>
      <w:r w:rsidRPr="00F437AB">
        <w:rPr>
          <w:rFonts w:hint="eastAsia"/>
        </w:rPr>
        <w:t xml:space="preserve"> SQL </w:t>
      </w:r>
      <w:r w:rsidRPr="00F437AB">
        <w:rPr>
          <w:rFonts w:hint="eastAsia"/>
        </w:rPr>
        <w:t>查询，实现有效修正。</w:t>
      </w:r>
    </w:p>
    <w:p w14:paraId="267F821D" w14:textId="76004A32" w:rsidR="00B1735C" w:rsidRDefault="00B1735C" w:rsidP="008A5355">
      <w:pPr>
        <w:ind w:firstLineChars="200" w:firstLine="480"/>
      </w:pPr>
      <w:r w:rsidRPr="00404EF7">
        <w:rPr>
          <w:rFonts w:hint="eastAsia"/>
          <w:szCs w:val="18"/>
        </w:rPr>
        <w:t>（</w:t>
      </w:r>
      <w:r>
        <w:rPr>
          <w:rFonts w:hint="eastAsia"/>
          <w:szCs w:val="18"/>
        </w:rPr>
        <w:t>2</w:t>
      </w:r>
      <w:r w:rsidRPr="00404EF7">
        <w:rPr>
          <w:rFonts w:hint="eastAsia"/>
          <w:szCs w:val="18"/>
        </w:rPr>
        <w:t>）</w:t>
      </w:r>
      <w:r w:rsidR="004017D8" w:rsidRPr="004017D8">
        <w:t>针对</w:t>
      </w:r>
      <w:r w:rsidR="004017D8" w:rsidRPr="004017D8">
        <w:t xml:space="preserve"> SQL </w:t>
      </w:r>
      <w:r w:rsidR="004017D8" w:rsidRPr="004017D8">
        <w:t>整体错误难以精确识别与修复的挑战</w:t>
      </w:r>
      <w:r w:rsidRPr="00F437AB">
        <w:rPr>
          <w:rFonts w:hint="eastAsia"/>
        </w:rPr>
        <w:t>，</w:t>
      </w:r>
      <w:r w:rsidR="008D7947">
        <w:rPr>
          <w:rFonts w:hint="eastAsia"/>
        </w:rPr>
        <w:t>本文</w:t>
      </w:r>
      <w:r w:rsidRPr="00F437AB">
        <w:rPr>
          <w:rFonts w:hint="eastAsia"/>
        </w:rPr>
        <w:t>提出了一种</w:t>
      </w:r>
      <w:r w:rsidRPr="00371E32">
        <w:t>基于多智能体的</w:t>
      </w:r>
      <w:r w:rsidRPr="00371E32">
        <w:t>SQL</w:t>
      </w:r>
      <w:r w:rsidRPr="00371E32">
        <w:t>双重错误识别及纠正方法</w:t>
      </w:r>
      <w:r w:rsidRPr="00F437AB">
        <w:rPr>
          <w:rFonts w:hint="eastAsia"/>
        </w:rPr>
        <w:t>，该方法基于多代理协同诊断、执行反馈验证与一致性判别机制，对</w:t>
      </w:r>
      <w:r w:rsidR="00685CFA">
        <w:rPr>
          <w:rFonts w:hint="eastAsia"/>
        </w:rPr>
        <w:t>语法错误和</w:t>
      </w:r>
      <w:r w:rsidRPr="00F437AB">
        <w:rPr>
          <w:rFonts w:hint="eastAsia"/>
        </w:rPr>
        <w:t>语义错误进行精准分类、定位与修复。在错误识别阶段，首先由</w:t>
      </w:r>
      <w:r w:rsidR="00685CFA">
        <w:rPr>
          <w:rFonts w:hint="eastAsia"/>
        </w:rPr>
        <w:t>语法错误</w:t>
      </w:r>
      <w:r w:rsidRPr="00F437AB">
        <w:rPr>
          <w:rFonts w:hint="eastAsia"/>
        </w:rPr>
        <w:t>诊断代理对初始</w:t>
      </w:r>
      <w:r w:rsidRPr="00F437AB">
        <w:rPr>
          <w:rFonts w:hint="eastAsia"/>
        </w:rPr>
        <w:t xml:space="preserve"> SQL</w:t>
      </w:r>
      <w:r w:rsidRPr="00F437AB">
        <w:rPr>
          <w:rFonts w:hint="eastAsia"/>
        </w:rPr>
        <w:t>执行排除语法错误，随后由值</w:t>
      </w:r>
      <w:r w:rsidR="00685CFA">
        <w:rPr>
          <w:rFonts w:hint="eastAsia"/>
        </w:rPr>
        <w:t>错误</w:t>
      </w:r>
      <w:r w:rsidRPr="00F437AB">
        <w:rPr>
          <w:rFonts w:hint="eastAsia"/>
        </w:rPr>
        <w:t>诊断代理和逻辑</w:t>
      </w:r>
      <w:r w:rsidR="00685CFA">
        <w:rPr>
          <w:rFonts w:hint="eastAsia"/>
        </w:rPr>
        <w:t>错误</w:t>
      </w:r>
      <w:r w:rsidRPr="00F437AB">
        <w:rPr>
          <w:rFonts w:hint="eastAsia"/>
        </w:rPr>
        <w:t>诊断代理接力执行细粒度语义错误识别。值诊断代理通过检查过滤条件的取值、字段引用的合法性以及候选约束是否满足等方式，识别因无效值、异常值域或缺失条件导致的值引用错误。而逻辑诊断代理则采用</w:t>
      </w:r>
      <w:r w:rsidRPr="00F437AB">
        <w:rPr>
          <w:rFonts w:hint="eastAsia"/>
        </w:rPr>
        <w:t>SQL</w:t>
      </w:r>
      <w:r w:rsidRPr="00F437AB">
        <w:rPr>
          <w:rFonts w:hint="eastAsia"/>
        </w:rPr>
        <w:t>一致性验证策略：对初始</w:t>
      </w:r>
      <w:r w:rsidRPr="00F437AB">
        <w:rPr>
          <w:rFonts w:hint="eastAsia"/>
        </w:rPr>
        <w:t>SQL</w:t>
      </w:r>
      <w:r w:rsidRPr="00F437AB">
        <w:rPr>
          <w:rFonts w:hint="eastAsia"/>
        </w:rPr>
        <w:t>查询进行</w:t>
      </w:r>
      <w:r w:rsidR="003D6251">
        <w:rPr>
          <w:rFonts w:hint="eastAsia"/>
        </w:rPr>
        <w:t>双重</w:t>
      </w:r>
      <w:r w:rsidRPr="00F437AB">
        <w:rPr>
          <w:rFonts w:hint="eastAsia"/>
        </w:rPr>
        <w:t>掩码，并引导</w:t>
      </w:r>
      <w:r w:rsidRPr="00F437AB">
        <w:rPr>
          <w:rFonts w:hint="eastAsia"/>
        </w:rPr>
        <w:t>LLM</w:t>
      </w:r>
      <w:r w:rsidRPr="00F437AB">
        <w:rPr>
          <w:rFonts w:hint="eastAsia"/>
        </w:rPr>
        <w:t>重新利用现有知识分别生成新的</w:t>
      </w:r>
      <w:r w:rsidRPr="00F437AB">
        <w:rPr>
          <w:rFonts w:hint="eastAsia"/>
        </w:rPr>
        <w:t>SQL</w:t>
      </w:r>
      <w:r w:rsidRPr="00F437AB">
        <w:rPr>
          <w:rFonts w:hint="eastAsia"/>
        </w:rPr>
        <w:t>，三个查询的输出将由该代理进行三元比对，从中识别逻辑不一致。在错误修正阶段</w:t>
      </w:r>
      <w:r w:rsidR="009377AA">
        <w:rPr>
          <w:rFonts w:hint="eastAsia"/>
        </w:rPr>
        <w:t>，分为会诊和治疗两部分，分别对诊断阶段的三种错误做细粒度根因定位和精准纠正提示词生成，</w:t>
      </w:r>
      <w:r w:rsidRPr="00F437AB">
        <w:rPr>
          <w:rFonts w:hint="eastAsia"/>
        </w:rPr>
        <w:t>提示</w:t>
      </w:r>
      <w:r w:rsidR="009377AA">
        <w:rPr>
          <w:rFonts w:hint="eastAsia"/>
        </w:rPr>
        <w:t>词</w:t>
      </w:r>
      <w:r w:rsidRPr="00F437AB">
        <w:rPr>
          <w:rFonts w:hint="eastAsia"/>
        </w:rPr>
        <w:t>将被传递到治疗部门，由治疗代理利用</w:t>
      </w:r>
      <w:r w:rsidRPr="00F437AB">
        <w:rPr>
          <w:rFonts w:hint="eastAsia"/>
        </w:rPr>
        <w:t xml:space="preserve"> LLM </w:t>
      </w:r>
      <w:r w:rsidRPr="00F437AB">
        <w:rPr>
          <w:rFonts w:hint="eastAsia"/>
        </w:rPr>
        <w:t>对错误</w:t>
      </w:r>
      <w:r w:rsidRPr="00F437AB">
        <w:rPr>
          <w:rFonts w:hint="eastAsia"/>
        </w:rPr>
        <w:t xml:space="preserve"> SQL </w:t>
      </w:r>
      <w:r w:rsidRPr="00F437AB">
        <w:rPr>
          <w:rFonts w:hint="eastAsia"/>
        </w:rPr>
        <w:t>进行重写生成，从而得到修正后的</w:t>
      </w:r>
      <w:r w:rsidRPr="00F437AB">
        <w:rPr>
          <w:rFonts w:hint="eastAsia"/>
        </w:rPr>
        <w:t xml:space="preserve"> SQL</w:t>
      </w:r>
      <w:r w:rsidRPr="00F437AB">
        <w:rPr>
          <w:rFonts w:hint="eastAsia"/>
        </w:rPr>
        <w:t>。</w:t>
      </w:r>
    </w:p>
    <w:p w14:paraId="04AF47F7" w14:textId="6F0AA016" w:rsidR="00B1735C" w:rsidRDefault="00B1735C" w:rsidP="008A5355">
      <w:pPr>
        <w:ind w:firstLineChars="200" w:firstLine="480"/>
      </w:pPr>
      <w:r w:rsidRPr="00371E32">
        <w:t>（</w:t>
      </w:r>
      <w:r w:rsidRPr="00371E32">
        <w:t>3</w:t>
      </w:r>
      <w:r w:rsidRPr="00371E32">
        <w:t>）本文在两个广泛用于</w:t>
      </w:r>
      <w:r>
        <w:rPr>
          <w:rFonts w:hint="eastAsia"/>
        </w:rPr>
        <w:t>Text-to-SQL</w:t>
      </w:r>
      <w:r>
        <w:rPr>
          <w:rFonts w:hint="eastAsia"/>
        </w:rPr>
        <w:t>方法</w:t>
      </w:r>
      <w:r w:rsidRPr="00371E32">
        <w:t>的数据集上开展实验。针对基于执行反馈与案例推理的</w:t>
      </w:r>
      <w:r w:rsidRPr="00371E32">
        <w:t>SQL</w:t>
      </w:r>
      <w:r w:rsidRPr="00371E32">
        <w:t>语法错误识别及纠正方法，本文将其</w:t>
      </w:r>
      <w:r>
        <w:rPr>
          <w:rFonts w:hint="eastAsia"/>
        </w:rPr>
        <w:t>集成到各类</w:t>
      </w:r>
      <w:r w:rsidRPr="00371E32">
        <w:t>相关方法，对比实验表明该方法能够有效</w:t>
      </w:r>
      <w:r>
        <w:rPr>
          <w:rFonts w:hint="eastAsia"/>
        </w:rPr>
        <w:t>优化其他方法生成的带有语法错误</w:t>
      </w:r>
      <w:r>
        <w:rPr>
          <w:rFonts w:hint="eastAsia"/>
        </w:rPr>
        <w:t>SQL</w:t>
      </w:r>
      <w:r>
        <w:rPr>
          <w:rFonts w:hint="eastAsia"/>
        </w:rPr>
        <w:t>语句</w:t>
      </w:r>
      <w:r w:rsidRPr="00371E32">
        <w:t>，</w:t>
      </w:r>
      <w:r>
        <w:rPr>
          <w:rFonts w:hint="eastAsia"/>
        </w:rPr>
        <w:t>作为插件集成在现有方法可以</w:t>
      </w:r>
      <w:r w:rsidRPr="00371E32">
        <w:t>有效提升大语言模型在该任务的性能。消融分析和样例分析进一步证实了</w:t>
      </w:r>
      <w:r>
        <w:rPr>
          <w:rFonts w:hint="eastAsia"/>
        </w:rPr>
        <w:t>错误模块、案例检索模块以及案例推理模块</w:t>
      </w:r>
      <w:r w:rsidRPr="00371E32">
        <w:t>的有效性。针对基于</w:t>
      </w:r>
      <w:r>
        <w:rPr>
          <w:rFonts w:hint="eastAsia"/>
        </w:rPr>
        <w:t>多智能体的</w:t>
      </w:r>
      <w:r>
        <w:rPr>
          <w:rFonts w:hint="eastAsia"/>
        </w:rPr>
        <w:t>SQL</w:t>
      </w:r>
      <w:r>
        <w:rPr>
          <w:rFonts w:hint="eastAsia"/>
        </w:rPr>
        <w:t>双重错误识别及纠正</w:t>
      </w:r>
      <w:r w:rsidRPr="00371E32">
        <w:t>方法，对比实验表明，使用</w:t>
      </w:r>
      <w:r>
        <w:rPr>
          <w:rFonts w:hint="eastAsia"/>
        </w:rPr>
        <w:t>智能体进行细粒度错误识别与纠正的方法能够明显提升原始模型的性能</w:t>
      </w:r>
      <w:r w:rsidRPr="00371E32">
        <w:t>。消融分析证实了</w:t>
      </w:r>
      <w:r>
        <w:rPr>
          <w:rFonts w:hint="eastAsia"/>
        </w:rPr>
        <w:t>每种错误识别智能体和纠正智能体均</w:t>
      </w:r>
      <w:r w:rsidRPr="00371E32">
        <w:t>有效，同时验证了</w:t>
      </w:r>
      <w:r>
        <w:rPr>
          <w:rFonts w:hint="eastAsia"/>
        </w:rPr>
        <w:t>多种智能体协作</w:t>
      </w:r>
      <w:r w:rsidRPr="00371E32">
        <w:t>有助于提升模型性能。样例分析进一步证实了该方法在</w:t>
      </w:r>
      <w:r>
        <w:rPr>
          <w:rFonts w:hint="eastAsia"/>
        </w:rPr>
        <w:t>语法错误和语义错误识别和纠正</w:t>
      </w:r>
      <w:r w:rsidRPr="00371E32">
        <w:t>的有效性。</w:t>
      </w:r>
    </w:p>
    <w:p w14:paraId="53686F66" w14:textId="41BC584D" w:rsidR="00B1735C" w:rsidRPr="00E76F22" w:rsidRDefault="00B1735C" w:rsidP="004A55A3">
      <w:pPr>
        <w:pStyle w:val="3"/>
      </w:pPr>
      <w:bookmarkStart w:id="22" w:name="_Toc226996533"/>
      <w:r w:rsidRPr="00E76F22">
        <w:rPr>
          <w:rFonts w:hint="eastAsia"/>
        </w:rPr>
        <w:t>1.4</w:t>
      </w:r>
      <w:r w:rsidRPr="00E76F22">
        <w:t xml:space="preserve"> </w:t>
      </w:r>
      <w:r w:rsidR="007A349E">
        <w:rPr>
          <w:rFonts w:hint="eastAsia"/>
        </w:rPr>
        <w:t>论文</w:t>
      </w:r>
      <w:r w:rsidRPr="00E76F22">
        <w:rPr>
          <w:rFonts w:hint="eastAsia"/>
        </w:rPr>
        <w:t>组织</w:t>
      </w:r>
      <w:r w:rsidR="007A349E">
        <w:rPr>
          <w:rFonts w:hint="eastAsia"/>
        </w:rPr>
        <w:t>结构</w:t>
      </w:r>
      <w:bookmarkEnd w:id="22"/>
    </w:p>
    <w:p w14:paraId="68867D62" w14:textId="77777777" w:rsidR="00B1735C" w:rsidRDefault="00B1735C" w:rsidP="008A5355">
      <w:pPr>
        <w:ind w:firstLineChars="200" w:firstLine="480"/>
      </w:pPr>
      <w:r w:rsidRPr="00F77064">
        <w:t>本文分为六个章节，各章节的主要内容如下：</w:t>
      </w:r>
    </w:p>
    <w:p w14:paraId="0A8516EF" w14:textId="17DE96E8" w:rsidR="00B1735C" w:rsidRDefault="00B1735C" w:rsidP="008A5355">
      <w:pPr>
        <w:ind w:firstLineChars="200" w:firstLine="480"/>
      </w:pPr>
      <w:r w:rsidRPr="00F77064">
        <w:t>第一章：绪论。</w:t>
      </w:r>
      <w:r w:rsidR="00F41F6C" w:rsidRPr="00F41F6C">
        <w:t>本章介绍了</w:t>
      </w:r>
      <w:r w:rsidR="00F41F6C" w:rsidRPr="00F41F6C">
        <w:t xml:space="preserve"> Text-to-SQL </w:t>
      </w:r>
      <w:r w:rsidR="00F41F6C" w:rsidRPr="00F41F6C">
        <w:t>技术提出的研究背景与应用意义，系统梳理了大语言模型背景下</w:t>
      </w:r>
      <w:r w:rsidR="00F41F6C" w:rsidRPr="00F41F6C">
        <w:t xml:space="preserve"> Text-to-SQL </w:t>
      </w:r>
      <w:r w:rsidR="00F41F6C" w:rsidRPr="00F41F6C">
        <w:t>任务的发展现状，并重点分析了当前方法在</w:t>
      </w:r>
      <w:r w:rsidR="00F41F6C" w:rsidRPr="00F41F6C">
        <w:t xml:space="preserve"> SQL </w:t>
      </w:r>
      <w:r w:rsidR="00F41F6C" w:rsidRPr="00F41F6C">
        <w:t>错误识别与纠正方面存在的不足。在此基础上，明确本文所面临的研究挑战，概述本文的研究目标、研究内容及主要</w:t>
      </w:r>
      <w:r w:rsidR="00F41F6C">
        <w:rPr>
          <w:rFonts w:hint="eastAsia"/>
        </w:rPr>
        <w:t>贡献</w:t>
      </w:r>
      <w:r w:rsidR="00F41F6C" w:rsidRPr="00F41F6C">
        <w:t>。</w:t>
      </w:r>
    </w:p>
    <w:p w14:paraId="2ECD8BBE" w14:textId="38A092A4" w:rsidR="00B1735C" w:rsidRDefault="00B1735C" w:rsidP="008A5355">
      <w:pPr>
        <w:ind w:firstLineChars="200" w:firstLine="480"/>
      </w:pPr>
      <w:r w:rsidRPr="00F77064">
        <w:t>第二章：相关理论和技术背景。</w:t>
      </w:r>
      <w:r w:rsidR="00F41F6C" w:rsidRPr="00F41F6C">
        <w:t>本章围绕本文的研究内容，对相关理论与关键技术进介绍。首先介绍</w:t>
      </w:r>
      <w:r w:rsidR="00F41F6C" w:rsidRPr="00F41F6C">
        <w:t xml:space="preserve"> Text-to-SQL </w:t>
      </w:r>
      <w:r w:rsidR="00F41F6C" w:rsidRPr="00F41F6C">
        <w:t>技术的基本概念与研究</w:t>
      </w:r>
      <w:r w:rsidR="0077359D">
        <w:rPr>
          <w:rFonts w:hint="eastAsia"/>
        </w:rPr>
        <w:t>方法</w:t>
      </w:r>
      <w:r w:rsidR="00F41F6C" w:rsidRPr="00F41F6C">
        <w:t>；随后阐述上下文学习技术；接着介绍检索增强生成技术与掩码语言建模技术。</w:t>
      </w:r>
    </w:p>
    <w:p w14:paraId="1E76C55A" w14:textId="1C057177" w:rsidR="00B1735C" w:rsidRDefault="00B1735C" w:rsidP="008A5355">
      <w:pPr>
        <w:ind w:firstLineChars="200" w:firstLine="480"/>
      </w:pPr>
      <w:r w:rsidRPr="00F77064">
        <w:t>第三章：</w:t>
      </w:r>
      <w:r w:rsidR="003D3C0C" w:rsidRPr="003D3C0C">
        <w:rPr>
          <w:rFonts w:hint="eastAsia"/>
        </w:rPr>
        <w:t>基于执行反馈与案例推理的</w:t>
      </w:r>
      <w:r w:rsidR="003D3C0C" w:rsidRPr="003D3C0C">
        <w:rPr>
          <w:rFonts w:hint="eastAsia"/>
        </w:rPr>
        <w:t>SQL</w:t>
      </w:r>
      <w:r w:rsidR="003D3C0C" w:rsidRPr="003D3C0C">
        <w:rPr>
          <w:rFonts w:hint="eastAsia"/>
        </w:rPr>
        <w:t>语法错误识别及纠正方法</w:t>
      </w:r>
      <w:r w:rsidR="003D3C0C">
        <w:rPr>
          <w:rFonts w:hint="eastAsia"/>
        </w:rPr>
        <w:t>。</w:t>
      </w:r>
      <w:r w:rsidR="00F41F6C" w:rsidRPr="00F41F6C">
        <w:t>本章首先给出语法错误修复任务的定义，并对整体方法框架进行概述；随后分别从离线阶段与在线阶段两个方面展开，详细介绍</w:t>
      </w:r>
      <w:r w:rsidR="009273E1">
        <w:t>语法错误</w:t>
      </w:r>
      <w:r w:rsidR="00F41F6C" w:rsidRPr="00F41F6C">
        <w:t>案例数据集的构建、语法错误的细粒度分类、案例检索机制以及基于案例推理的修正策略；最后对本章方法进行总结。</w:t>
      </w:r>
    </w:p>
    <w:p w14:paraId="026661A7" w14:textId="58155D75" w:rsidR="00F41F6C" w:rsidRDefault="00B1735C" w:rsidP="008A5355">
      <w:pPr>
        <w:ind w:firstLineChars="200" w:firstLine="480"/>
      </w:pPr>
      <w:r w:rsidRPr="00F77064">
        <w:t>第四章：</w:t>
      </w:r>
      <w:r w:rsidR="003D3C0C" w:rsidRPr="003D3C0C">
        <w:rPr>
          <w:rFonts w:hint="eastAsia"/>
        </w:rPr>
        <w:t>基于多智能体的</w:t>
      </w:r>
      <w:r w:rsidR="003D3C0C" w:rsidRPr="003D3C0C">
        <w:rPr>
          <w:rFonts w:hint="eastAsia"/>
        </w:rPr>
        <w:t>SQL</w:t>
      </w:r>
      <w:r w:rsidR="003D3C0C" w:rsidRPr="003D3C0C">
        <w:rPr>
          <w:rFonts w:hint="eastAsia"/>
        </w:rPr>
        <w:t>双重错误识别及纠正方法</w:t>
      </w:r>
      <w:r w:rsidR="003D3C0C">
        <w:rPr>
          <w:rFonts w:hint="eastAsia"/>
        </w:rPr>
        <w:t>。</w:t>
      </w:r>
      <w:r w:rsidR="00F41F6C" w:rsidRPr="00F41F6C">
        <w:t>本章首先分析语义错误在</w:t>
      </w:r>
      <w:r w:rsidR="00F41F6C" w:rsidRPr="00F41F6C">
        <w:t xml:space="preserve"> Text-to-SQL </w:t>
      </w:r>
      <w:r w:rsidR="00F41F6C" w:rsidRPr="00F41F6C">
        <w:t>任务中的复杂性与挑战性，在此基础上给出问题定义并整体描述多智能体协作框架；随后重点介绍错误识别阶段中语法错误、值错误和逻辑错误三个诊断模块的设计原理与实现流程；接着阐述错误纠正阶段中各类智能体的协作机制，详细说明不同错误类型的针对性修复策略；最后对本章内容进行总结。</w:t>
      </w:r>
    </w:p>
    <w:p w14:paraId="6F0368A6" w14:textId="03EFEB0C" w:rsidR="00B1735C" w:rsidRDefault="00B1735C" w:rsidP="008A5355">
      <w:pPr>
        <w:ind w:firstLineChars="200" w:firstLine="480"/>
      </w:pPr>
      <w:r w:rsidRPr="00F77064">
        <w:t>第五章：实验设计与结果分析。本章首先详细地介绍广泛应用于</w:t>
      </w:r>
      <w:r>
        <w:rPr>
          <w:rFonts w:hint="eastAsia"/>
        </w:rPr>
        <w:t>Text-T-SQL</w:t>
      </w:r>
      <w:r w:rsidRPr="00F77064">
        <w:t>的数据以及评估标准，然后详细地介绍了基于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方法两个方法各自的实验环境与参数设置、对比实验、总体实验分析、消融实验及样例分析用以证明</w:t>
      </w:r>
      <w:r>
        <w:rPr>
          <w:rFonts w:hint="eastAsia"/>
        </w:rPr>
        <w:t>方法</w:t>
      </w:r>
      <w:r w:rsidRPr="00F77064">
        <w:t>的有效性。</w:t>
      </w:r>
    </w:p>
    <w:p w14:paraId="2E720870" w14:textId="4DAC495E" w:rsidR="007D6A25" w:rsidRDefault="00B1735C" w:rsidP="0094674A">
      <w:pPr>
        <w:ind w:firstLineChars="200" w:firstLine="480"/>
      </w:pPr>
      <w:r w:rsidRPr="00F77064">
        <w:t>第六章：总结与展望。本章对本文提出的基于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方法进行总结，并针对当前工作提出未来的研究方向。</w:t>
      </w:r>
    </w:p>
    <w:p w14:paraId="60A7C565" w14:textId="783F77DC" w:rsidR="007D6A25" w:rsidRPr="007D6A25" w:rsidRDefault="007D6A25" w:rsidP="007D6A25">
      <w:pPr>
        <w:tabs>
          <w:tab w:val="left" w:pos="1420"/>
        </w:tabs>
        <w:sectPr w:rsidR="007D6A25" w:rsidRPr="007D6A25" w:rsidSect="008F52EF">
          <w:headerReference w:type="even" r:id="rId40"/>
          <w:pgSz w:w="11906" w:h="16838"/>
          <w:pgMar w:top="1984" w:right="1587" w:bottom="2268" w:left="1587" w:header="1417" w:footer="1701" w:gutter="283"/>
          <w:pgNumType w:start="1"/>
          <w:cols w:space="0"/>
          <w:docGrid w:linePitch="312"/>
        </w:sectPr>
      </w:pPr>
    </w:p>
    <w:p w14:paraId="59FDC52C" w14:textId="4AFB3B3F" w:rsidR="00B1735C" w:rsidRPr="00D44B20" w:rsidRDefault="00B1735C" w:rsidP="001013EE">
      <w:pPr>
        <w:pStyle w:val="1"/>
        <w:rPr>
          <w:b/>
          <w:bCs/>
        </w:rPr>
      </w:pPr>
      <w:bookmarkStart w:id="23" w:name="_Toc226996534"/>
      <w:commentRangeStart w:id="18"/>
      <w:r w:rsidRPr="00D44B20">
        <w:rPr>
          <w:rFonts w:hint="eastAsia"/>
        </w:rPr>
        <w:t>第</w:t>
      </w:r>
      <w:r w:rsidR="00BB5361" w:rsidRPr="00D44B20">
        <w:rPr>
          <w:rFonts w:hint="eastAsia"/>
        </w:rPr>
        <w:t>二</w:t>
      </w:r>
      <w:r w:rsidRPr="00D44B20">
        <w:rPr>
          <w:rFonts w:hint="eastAsia"/>
        </w:rPr>
        <w:t>章</w:t>
      </w:r>
      <w:r w:rsidRPr="00D44B20">
        <w:t xml:space="preserve"> </w:t>
      </w:r>
      <w:r w:rsidRPr="00D44B20">
        <w:rPr>
          <w:rFonts w:hint="eastAsia"/>
        </w:rPr>
        <w:t>相关理论及技术</w:t>
      </w:r>
      <w:commentRangeEnd w:id="18"/>
      <w:r>
        <w:rPr>
          <w:rStyle w:val="CommentReference"/>
        </w:rPr>
        <w:commentReference w:id="18"/>
      </w:r>
      <w:bookmarkEnd w:id="23"/>
    </w:p>
    <w:p w14:paraId="778206CB" w14:textId="42511963" w:rsidR="00B1735C" w:rsidRPr="00AB564E" w:rsidRDefault="00B1735C" w:rsidP="008A5355">
      <w:pPr>
        <w:ind w:firstLineChars="200" w:firstLine="480"/>
      </w:pPr>
      <w:r w:rsidRPr="00EF39C4">
        <w:t>本文围绕基于大语言模型的文本到</w:t>
      </w:r>
      <w:r w:rsidRPr="00EF39C4">
        <w:t xml:space="preserve"> SQL </w:t>
      </w:r>
      <w:r w:rsidRPr="00EF39C4">
        <w:t>错误识别与纠正方法展开研究，涉及文本到</w:t>
      </w:r>
      <w:r w:rsidRPr="00EF39C4">
        <w:t xml:space="preserve"> SQL </w:t>
      </w:r>
      <w:r w:rsidRPr="00EF39C4">
        <w:t>初始生成以及多种自然语言处理与模型推理技术。为支撑后续方法设计与实验分析，本章对相关理论基础与关键技术进行简要介绍，主要包括文本到</w:t>
      </w:r>
      <w:r w:rsidRPr="00EF39C4">
        <w:t xml:space="preserve"> SQL </w:t>
      </w:r>
      <w:r w:rsidRPr="00EF39C4">
        <w:t>技术、上下文学习、检索增强生成、掩码语言建模</w:t>
      </w:r>
      <w:r w:rsidR="00B21009">
        <w:rPr>
          <w:rFonts w:hint="eastAsia"/>
        </w:rPr>
        <w:t>技术</w:t>
      </w:r>
      <w:r w:rsidRPr="00EF39C4">
        <w:t>等内容</w:t>
      </w:r>
      <w:r>
        <w:rPr>
          <w:rFonts w:hint="eastAsia"/>
        </w:rPr>
        <w:t>。</w:t>
      </w:r>
    </w:p>
    <w:p w14:paraId="524B8378" w14:textId="77777777" w:rsidR="00B1735C" w:rsidRDefault="00B1735C" w:rsidP="004A55A3">
      <w:pPr>
        <w:pStyle w:val="3"/>
      </w:pPr>
      <w:bookmarkStart w:id="24" w:name="_Toc226996535"/>
      <w:r>
        <w:rPr>
          <w:rFonts w:hint="eastAsia"/>
        </w:rPr>
        <w:t xml:space="preserve">2.1 </w:t>
      </w:r>
      <w:r>
        <w:rPr>
          <w:rFonts w:hint="eastAsia"/>
        </w:rPr>
        <w:t>文本转</w:t>
      </w:r>
      <w:r>
        <w:rPr>
          <w:rFonts w:hint="eastAsia"/>
        </w:rPr>
        <w:t>SQL</w:t>
      </w:r>
      <w:r>
        <w:rPr>
          <w:rFonts w:hint="eastAsia"/>
        </w:rPr>
        <w:t>技术</w:t>
      </w:r>
      <w:bookmarkEnd w:id="24"/>
    </w:p>
    <w:p w14:paraId="35FF77D3" w14:textId="77777777" w:rsidR="00B1735C" w:rsidRPr="00AB564E" w:rsidRDefault="00B1735C" w:rsidP="008A5355">
      <w:pPr>
        <w:ind w:firstLineChars="200" w:firstLine="480"/>
      </w:pPr>
      <w:r w:rsidRPr="00AB564E">
        <w:rPr>
          <w:rFonts w:hint="eastAsia"/>
        </w:rPr>
        <w:t xml:space="preserve">Text-to-SQL </w:t>
      </w:r>
      <w:r w:rsidRPr="00AB564E">
        <w:rPr>
          <w:rFonts w:hint="eastAsia"/>
        </w:rPr>
        <w:t>任务的目标是将用户以自然语言形式提出的查询需求，自动转换为能够在关系型数据库中正确执行的</w:t>
      </w:r>
      <w:r w:rsidRPr="00AB564E">
        <w:rPr>
          <w:rFonts w:hint="eastAsia"/>
        </w:rPr>
        <w:t xml:space="preserve"> SQL </w:t>
      </w:r>
      <w:r w:rsidRPr="00AB564E">
        <w:rPr>
          <w:rFonts w:hint="eastAsia"/>
        </w:rPr>
        <w:t>查询语句。该任务不仅要求模型具备自然语言理解能力，还需要准确建模数据库</w:t>
      </w:r>
      <w:r>
        <w:rPr>
          <w:rFonts w:hint="eastAsia"/>
        </w:rPr>
        <w:t>模式</w:t>
      </w:r>
      <w:r w:rsidRPr="00AB564E">
        <w:rPr>
          <w:rFonts w:hint="eastAsia"/>
        </w:rPr>
        <w:t>结构、表间关系以及</w:t>
      </w:r>
      <w:r w:rsidRPr="00AB564E">
        <w:rPr>
          <w:rFonts w:hint="eastAsia"/>
        </w:rPr>
        <w:t xml:space="preserve"> SQL </w:t>
      </w:r>
      <w:r w:rsidRPr="00AB564E">
        <w:rPr>
          <w:rFonts w:hint="eastAsia"/>
        </w:rPr>
        <w:t>的语法与执行</w:t>
      </w:r>
      <w:r>
        <w:rPr>
          <w:rFonts w:hint="eastAsia"/>
        </w:rPr>
        <w:t>语义</w:t>
      </w:r>
      <w:r w:rsidRPr="00AB564E">
        <w:rPr>
          <w:rFonts w:hint="eastAsia"/>
        </w:rPr>
        <w:t>。</w:t>
      </w:r>
    </w:p>
    <w:p w14:paraId="24A49C57" w14:textId="62E59505" w:rsidR="00B1735C" w:rsidRPr="00AB564E" w:rsidRDefault="00681660" w:rsidP="008A5355">
      <w:pPr>
        <w:ind w:firstLineChars="200" w:firstLine="480"/>
      </w:pPr>
      <w:r w:rsidRPr="00681660">
        <w:rPr>
          <w:rFonts w:hint="eastAsia"/>
        </w:rPr>
        <w:t>作为自然语言数据库接口的核心技术</w:t>
      </w:r>
      <w:r>
        <w:rPr>
          <w:rFonts w:hint="eastAsia"/>
        </w:rPr>
        <w:t>，</w:t>
      </w:r>
      <w:r w:rsidRPr="00681660">
        <w:rPr>
          <w:rFonts w:hint="eastAsia"/>
        </w:rPr>
        <w:t>Text-to-SQL</w:t>
      </w:r>
      <w:r w:rsidRPr="00681660">
        <w:rPr>
          <w:rFonts w:hint="eastAsia"/>
        </w:rPr>
        <w:t>经历了从基于规则的方法、神经网络</w:t>
      </w:r>
      <w:r w:rsidR="00B50D9A">
        <w:rPr>
          <w:rFonts w:hint="eastAsia"/>
        </w:rPr>
        <w:t>的</w:t>
      </w:r>
      <w:r w:rsidRPr="00681660">
        <w:rPr>
          <w:rFonts w:hint="eastAsia"/>
        </w:rPr>
        <w:t>方法、预训练模型方法到当前由</w:t>
      </w:r>
      <w:r w:rsidRPr="00681660">
        <w:rPr>
          <w:rFonts w:hint="eastAsia"/>
        </w:rPr>
        <w:t>LLM</w:t>
      </w:r>
      <w:r w:rsidRPr="00681660">
        <w:rPr>
          <w:rFonts w:hint="eastAsia"/>
        </w:rPr>
        <w:t>主导的生成式方法的四阶段</w:t>
      </w:r>
      <w:r w:rsidR="003134DF">
        <w:rPr>
          <w:rFonts w:hint="eastAsia"/>
        </w:rPr>
        <w:t>的</w:t>
      </w:r>
      <w:r w:rsidRPr="00681660">
        <w:rPr>
          <w:rFonts w:hint="eastAsia"/>
        </w:rPr>
        <w:t>演进</w:t>
      </w:r>
      <w:r w:rsidR="008D0A4D" w:rsidRPr="008D0A4D">
        <w:rPr>
          <w:vertAlign w:val="superscript"/>
        </w:rPr>
        <w:fldChar w:fldCharType="begin"/>
      </w:r>
      <w:r w:rsidR="008D0A4D" w:rsidRPr="008D0A4D">
        <w:rPr>
          <w:vertAlign w:val="superscript"/>
        </w:rPr>
        <w:instrText xml:space="preserve"> </w:instrText>
      </w:r>
      <w:r w:rsidR="008D0A4D" w:rsidRPr="008D0A4D">
        <w:rPr>
          <w:rFonts w:hint="eastAsia"/>
          <w:vertAlign w:val="superscript"/>
        </w:rPr>
        <w:instrText>REF _Ref226906658 \r \h</w:instrText>
      </w:r>
      <w:r w:rsidR="008D0A4D" w:rsidRPr="008D0A4D">
        <w:rPr>
          <w:vertAlign w:val="superscript"/>
        </w:rPr>
        <w:instrText xml:space="preserve">  \* MERGEFORMAT </w:instrText>
      </w:r>
      <w:r w:rsidR="008D0A4D" w:rsidRPr="008D0A4D">
        <w:rPr>
          <w:vertAlign w:val="superscript"/>
        </w:rPr>
      </w:r>
      <w:r w:rsidR="008D0A4D" w:rsidRPr="008D0A4D">
        <w:rPr>
          <w:vertAlign w:val="superscript"/>
        </w:rPr>
        <w:fldChar w:fldCharType="separate"/>
      </w:r>
      <w:r w:rsidR="00675CD7">
        <w:rPr>
          <w:vertAlign w:val="superscript"/>
        </w:rPr>
        <w:t>[31]</w:t>
      </w:r>
      <w:r w:rsidR="008D0A4D" w:rsidRPr="008D0A4D">
        <w:rPr>
          <w:vertAlign w:val="superscript"/>
        </w:rPr>
        <w:fldChar w:fldCharType="end"/>
      </w:r>
      <w:r>
        <w:rPr>
          <w:rFonts w:hint="eastAsia"/>
        </w:rPr>
        <w:t>。</w:t>
      </w:r>
      <w:r w:rsidR="00B1735C" w:rsidRPr="00AB564E">
        <w:rPr>
          <w:rFonts w:hint="eastAsia"/>
        </w:rPr>
        <w:t>早期</w:t>
      </w:r>
      <w:r w:rsidR="00B1735C" w:rsidRPr="00AB564E">
        <w:rPr>
          <w:rFonts w:hint="eastAsia"/>
        </w:rPr>
        <w:t xml:space="preserve"> Text-to-SQL </w:t>
      </w:r>
      <w:r w:rsidR="00B1735C" w:rsidRPr="00AB564E">
        <w:rPr>
          <w:rFonts w:hint="eastAsia"/>
        </w:rPr>
        <w:t>方法主要依赖人工构建的规则系统或查询模板</w:t>
      </w:r>
      <w:r w:rsidR="00B1735C">
        <w:rPr>
          <w:rFonts w:hint="eastAsia"/>
        </w:rPr>
        <w:t>，</w:t>
      </w:r>
      <w:r w:rsidR="00B1735C" w:rsidRPr="00AB564E">
        <w:rPr>
          <w:rFonts w:hint="eastAsia"/>
        </w:rPr>
        <w:t>这类方法通常通过预定义的语义解析规则将自然语言映射为中间逻辑形式，再转换为</w:t>
      </w:r>
      <w:r w:rsidR="00B1735C" w:rsidRPr="00AB564E">
        <w:rPr>
          <w:rFonts w:hint="eastAsia"/>
        </w:rPr>
        <w:t xml:space="preserve"> SQL </w:t>
      </w:r>
      <w:r w:rsidR="00B1735C" w:rsidRPr="00AB564E">
        <w:rPr>
          <w:rFonts w:hint="eastAsia"/>
        </w:rPr>
        <w:t>查询</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_Ref219048692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[32]</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_Ref184582868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[33]</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_Ref184582871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[34]</w:t>
      </w:r>
      <w:r w:rsidR="00B1735C" w:rsidRPr="00E96A36">
        <w:rPr>
          <w:vertAlign w:val="superscript"/>
        </w:rPr>
        <w:fldChar w:fldCharType="end"/>
      </w:r>
      <w:r w:rsidR="00B1735C" w:rsidRPr="00AB564E">
        <w:rPr>
          <w:rFonts w:hint="eastAsia"/>
        </w:rPr>
        <w:t>。尽管其在简单场景下</w:t>
      </w:r>
      <w:r w:rsidR="00C140F9">
        <w:rPr>
          <w:rFonts w:hint="eastAsia"/>
        </w:rPr>
        <w:t>这些方法</w:t>
      </w:r>
      <w:r w:rsidR="00B1735C" w:rsidRPr="00AB564E">
        <w:rPr>
          <w:rFonts w:hint="eastAsia"/>
        </w:rPr>
        <w:t>具有较高的准确率和可解释性，但面对复杂查询、多表连接或开放领域问题时，</w:t>
      </w:r>
      <w:r w:rsidR="00C140F9">
        <w:rPr>
          <w:rFonts w:hint="eastAsia"/>
        </w:rPr>
        <w:t>其</w:t>
      </w:r>
      <w:r w:rsidR="00B1735C" w:rsidRPr="00AB564E">
        <w:rPr>
          <w:rFonts w:hint="eastAsia"/>
        </w:rPr>
        <w:t>扩展性和鲁棒性明显不足。随着深度学习的发展，基于神经网络的端到端方法逐渐成为主流。此类方法通常采用编码—解码架构，对自然语言问题和数据库</w:t>
      </w:r>
      <w:r w:rsidR="00B1735C">
        <w:rPr>
          <w:rFonts w:hint="eastAsia"/>
        </w:rPr>
        <w:t>模式</w:t>
      </w:r>
      <w:r w:rsidR="00B1735C" w:rsidRPr="00AB564E">
        <w:rPr>
          <w:rFonts w:hint="eastAsia"/>
        </w:rPr>
        <w:t>进行联合建模，并直接生成</w:t>
      </w:r>
      <w:r w:rsidR="00B1735C" w:rsidRPr="00AB564E">
        <w:rPr>
          <w:rFonts w:hint="eastAsia"/>
        </w:rPr>
        <w:t xml:space="preserve"> SQL </w:t>
      </w:r>
      <w:r w:rsidR="00B1735C" w:rsidRPr="00AB564E">
        <w:rPr>
          <w:rFonts w:hint="eastAsia"/>
        </w:rPr>
        <w:t>语句</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_Ref184583479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[35]</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_Ref184585433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[36]</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_Ref184585469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[37]</w:t>
      </w:r>
      <w:r w:rsidR="00B1735C" w:rsidRPr="00E96A36">
        <w:rPr>
          <w:vertAlign w:val="superscript"/>
        </w:rPr>
        <w:fldChar w:fldCharType="end"/>
      </w:r>
      <w:r w:rsidR="00B1735C" w:rsidRPr="00AB564E">
        <w:rPr>
          <w:rFonts w:hint="eastAsia"/>
        </w:rPr>
        <w:t>。随后，注意力机制、指针网络以及基于结构约束的解码策略被引入，以增强模型对表名、列名等结构化元素的建模能力</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_Ref184585989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[38]</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_Ref184585998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[39]</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_Ref184586601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[40]</w:t>
      </w:r>
      <w:r w:rsidR="00B1735C" w:rsidRPr="00E96A36">
        <w:rPr>
          <w:vertAlign w:val="superscript"/>
        </w:rPr>
        <w:fldChar w:fldCharType="end"/>
      </w:r>
      <w:r w:rsidR="00B1735C" w:rsidRPr="00AB564E">
        <w:rPr>
          <w:rFonts w:hint="eastAsia"/>
        </w:rPr>
        <w:t>。</w:t>
      </w:r>
    </w:p>
    <w:p w14:paraId="5A0E8268" w14:textId="7EE68AA8" w:rsidR="00B1735C" w:rsidRDefault="00B1735C" w:rsidP="008A5355">
      <w:pPr>
        <w:ind w:firstLineChars="200" w:firstLine="480"/>
      </w:pPr>
      <w:r w:rsidRPr="0025605B">
        <w:t>近年来，大语言模型凭借其卓越的语言建模能力和上下文理解能力，在</w:t>
      </w:r>
      <w:r w:rsidRPr="0025605B">
        <w:t xml:space="preserve"> Text-to-SQL </w:t>
      </w:r>
      <w:r w:rsidRPr="0025605B">
        <w:t>任务中展现出显著优势。例如</w:t>
      </w:r>
      <w:r w:rsidR="00B50D9A">
        <w:rPr>
          <w:rFonts w:hint="eastAsia"/>
        </w:rPr>
        <w:t xml:space="preserve"> </w:t>
      </w:r>
      <w:r w:rsidRPr="0025605B">
        <w:t>GPT-4</w:t>
      </w:r>
      <w:r w:rsidR="00990D77" w:rsidRPr="0065417C">
        <w:rPr>
          <w:vertAlign w:val="superscript"/>
        </w:rPr>
        <w:fldChar w:fldCharType="begin"/>
      </w:r>
      <w:r w:rsidR="00990D77" w:rsidRPr="0065417C">
        <w:rPr>
          <w:vertAlign w:val="superscript"/>
        </w:rPr>
        <w:instrText xml:space="preserve"> REF _Ref222838432 \r \h </w:instrText>
      </w:r>
      <w:r w:rsidR="0065417C">
        <w:rPr>
          <w:vertAlign w:val="superscript"/>
        </w:rPr>
        <w:instrText xml:space="preserve"> \* MERGEFORMAT </w:instrText>
      </w:r>
      <w:r w:rsidR="00990D77" w:rsidRPr="0065417C">
        <w:rPr>
          <w:vertAlign w:val="superscript"/>
        </w:rPr>
      </w:r>
      <w:r w:rsidR="00990D77" w:rsidRPr="0065417C">
        <w:rPr>
          <w:vertAlign w:val="superscript"/>
        </w:rPr>
        <w:fldChar w:fldCharType="separate"/>
      </w:r>
      <w:r w:rsidR="00675CD7">
        <w:rPr>
          <w:vertAlign w:val="superscript"/>
        </w:rPr>
        <w:t>[13]</w:t>
      </w:r>
      <w:r w:rsidR="00990D77" w:rsidRPr="0065417C">
        <w:rPr>
          <w:vertAlign w:val="superscript"/>
        </w:rPr>
        <w:fldChar w:fldCharType="end"/>
      </w:r>
      <w:r w:rsidRPr="0025605B">
        <w:t xml:space="preserve"> </w:t>
      </w:r>
      <w:r w:rsidR="00B50D9A">
        <w:rPr>
          <w:rFonts w:hint="eastAsia"/>
        </w:rPr>
        <w:t>和</w:t>
      </w:r>
      <w:r w:rsidR="00B50D9A">
        <w:rPr>
          <w:rFonts w:hint="eastAsia"/>
        </w:rPr>
        <w:t xml:space="preserve"> </w:t>
      </w:r>
      <w:r w:rsidR="00B50D9A" w:rsidRPr="0025605B">
        <w:t>Codex</w:t>
      </w:r>
      <w:r w:rsidR="00B50D9A" w:rsidRPr="00E96A36">
        <w:rPr>
          <w:vertAlign w:val="superscript"/>
        </w:rPr>
        <w:fldChar w:fldCharType="begin"/>
      </w:r>
      <w:r w:rsidR="00B50D9A" w:rsidRPr="00E96A36">
        <w:rPr>
          <w:vertAlign w:val="superscript"/>
        </w:rPr>
        <w:instrText xml:space="preserve"> REF _Ref184587623 \r \h </w:instrText>
      </w:r>
      <w:r w:rsidR="00B50D9A">
        <w:rPr>
          <w:vertAlign w:val="superscript"/>
        </w:rPr>
        <w:instrText xml:space="preserve"> \* MERGEFORMAT </w:instrText>
      </w:r>
      <w:r w:rsidR="00B50D9A" w:rsidRPr="00E96A36">
        <w:rPr>
          <w:vertAlign w:val="superscript"/>
        </w:rPr>
      </w:r>
      <w:r w:rsidR="00B50D9A" w:rsidRPr="00E96A36">
        <w:rPr>
          <w:vertAlign w:val="superscript"/>
        </w:rPr>
        <w:fldChar w:fldCharType="separate"/>
      </w:r>
      <w:r w:rsidR="00675CD7">
        <w:rPr>
          <w:vertAlign w:val="superscript"/>
        </w:rPr>
        <w:t>[14]</w:t>
      </w:r>
      <w:r w:rsidR="00B50D9A" w:rsidRPr="00E96A36">
        <w:rPr>
          <w:vertAlign w:val="superscript"/>
        </w:rPr>
        <w:fldChar w:fldCharType="end"/>
      </w:r>
      <w:r w:rsidR="00B50D9A">
        <w:rPr>
          <w:rFonts w:hint="eastAsia"/>
          <w:vertAlign w:val="superscript"/>
        </w:rPr>
        <w:t xml:space="preserve"> </w:t>
      </w:r>
      <w:r w:rsidRPr="0025605B">
        <w:t>等模型在零样本或少样本条件下，即可生成高质量</w:t>
      </w:r>
      <w:r w:rsidRPr="0025605B">
        <w:t xml:space="preserve"> SQL </w:t>
      </w:r>
      <w:r w:rsidRPr="0025605B">
        <w:t>查询，并能够应对跨领域数据库及复杂查询场景。为提升模型在复杂逻辑表达上的能力，一些方法引入分步推理、中间表示或</w:t>
      </w:r>
      <w:r>
        <w:rPr>
          <w:rFonts w:hint="eastAsia"/>
        </w:rPr>
        <w:t>思维链</w:t>
      </w:r>
      <w:r w:rsidR="00B50D9A" w:rsidRPr="00A21F59">
        <w:t>（</w:t>
      </w:r>
      <w:r w:rsidR="00B50D9A" w:rsidRPr="00A21F59">
        <w:t>Chain-of-Thought</w:t>
      </w:r>
      <w:r w:rsidR="00B50D9A" w:rsidRPr="00A21F59">
        <w:t>，</w:t>
      </w:r>
      <w:r w:rsidR="00B50D9A" w:rsidRPr="00A21F59">
        <w:t>CoT</w:t>
      </w:r>
      <w:r w:rsidR="00B50D9A" w:rsidRPr="00A21F59">
        <w:t>）</w:t>
      </w:r>
      <w:r w:rsidRPr="00E96A36">
        <w:rPr>
          <w:vertAlign w:val="superscript"/>
        </w:rPr>
        <w:fldChar w:fldCharType="begin"/>
      </w:r>
      <w:r w:rsidRPr="00E96A36">
        <w:rPr>
          <w:vertAlign w:val="superscript"/>
        </w:rPr>
        <w:instrText xml:space="preserve"> </w:instrText>
      </w:r>
      <w:r w:rsidRPr="00E96A36">
        <w:rPr>
          <w:rFonts w:hint="eastAsia"/>
          <w:vertAlign w:val="superscript"/>
        </w:rPr>
        <w:instrText>REF _Ref219066523 \r \h</w:instrText>
      </w:r>
      <w:r w:rsidRPr="00E96A36">
        <w:rPr>
          <w:vertAlign w:val="superscript"/>
        </w:rPr>
        <w:instrText xml:space="preserve">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[41]</w:t>
      </w:r>
      <w:r w:rsidRPr="00E96A36">
        <w:rPr>
          <w:vertAlign w:val="superscript"/>
        </w:rPr>
        <w:fldChar w:fldCharType="end"/>
      </w:r>
      <w:r w:rsidRPr="0025605B">
        <w:t>提示，使模型能够系统化地构建查询条件、聚合操作及表连接关系，从而生成结构更复杂的</w:t>
      </w:r>
      <w:r w:rsidRPr="0025605B">
        <w:t xml:space="preserve"> SQL </w:t>
      </w:r>
      <w:r w:rsidRPr="0025605B">
        <w:t>查询。典型代表包括</w:t>
      </w:r>
      <w:r w:rsidRPr="0025605B">
        <w:t xml:space="preserve"> SQL-PaLM</w:t>
      </w:r>
      <w:r w:rsidRPr="00E96A36">
        <w:rPr>
          <w:vertAlign w:val="superscript"/>
        </w:rPr>
        <w:fldChar w:fldCharType="begin"/>
      </w:r>
      <w:r w:rsidRPr="00E96A36">
        <w:rPr>
          <w:vertAlign w:val="superscript"/>
        </w:rPr>
        <w:instrText xml:space="preserve"> REF _Ref186901414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[15]</w:t>
      </w:r>
      <w:r w:rsidRPr="00E96A36">
        <w:rPr>
          <w:vertAlign w:val="superscript"/>
        </w:rPr>
        <w:fldChar w:fldCharType="end"/>
      </w:r>
      <w:r w:rsidRPr="0025605B">
        <w:t>，其通过执行自一致性提示，在跨域任务中显著提升生成的稳定性和可靠性。针对自然语言与数据库结构之间存在的潜在不匹配问题，一些方法在输入中显式编码表</w:t>
      </w:r>
      <w:r w:rsidRPr="0025605B">
        <w:t>—</w:t>
      </w:r>
      <w:r w:rsidRPr="0025605B">
        <w:t>列层级关系，或结合检索增强提示，以强化模型对</w:t>
      </w:r>
      <w:r w:rsidR="003D6251">
        <w:rPr>
          <w:rFonts w:hint="eastAsia"/>
        </w:rPr>
        <w:t>数据库模式</w:t>
      </w:r>
      <w:r w:rsidRPr="0025605B">
        <w:t>的理解能力，提升生成</w:t>
      </w:r>
      <w:r w:rsidRPr="0025605B">
        <w:t xml:space="preserve"> SQL </w:t>
      </w:r>
      <w:r w:rsidRPr="0025605B">
        <w:t>的逻辑一致性。代表性工作包括</w:t>
      </w:r>
      <w:r w:rsidRPr="0025605B">
        <w:t xml:space="preserve"> CodeS </w:t>
      </w:r>
      <w:r w:rsidRPr="0025605B">
        <w:t>系列</w:t>
      </w:r>
      <w:r w:rsidRPr="00E96A36">
        <w:rPr>
          <w:vertAlign w:val="superscript"/>
        </w:rPr>
        <w:fldChar w:fldCharType="begin"/>
      </w:r>
      <w:r w:rsidRPr="00E96A36">
        <w:rPr>
          <w:vertAlign w:val="superscript"/>
        </w:rPr>
        <w:instrText xml:space="preserve"> REF _Ref186901868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[16]</w:t>
      </w:r>
      <w:r w:rsidRPr="00E96A36">
        <w:rPr>
          <w:vertAlign w:val="superscript"/>
        </w:rPr>
        <w:fldChar w:fldCharType="end"/>
      </w:r>
      <w:r w:rsidRPr="0025605B">
        <w:t>，该方法通过增量预训练及</w:t>
      </w:r>
      <w:r w:rsidRPr="0025605B">
        <w:t xml:space="preserve"> SQL </w:t>
      </w:r>
      <w:r w:rsidRPr="0025605B">
        <w:t>专注语料库强化</w:t>
      </w:r>
      <w:r w:rsidRPr="0025605B">
        <w:t xml:space="preserve"> SQL </w:t>
      </w:r>
      <w:r w:rsidRPr="0025605B">
        <w:t>生成能力，并利用双向数据增强策略实现跨域快速适应。</w:t>
      </w:r>
      <w:r w:rsidRPr="00B21E8A">
        <w:t>随着</w:t>
      </w:r>
      <w:r w:rsidRPr="00B21E8A">
        <w:t xml:space="preserve"> Text-to-SQL </w:t>
      </w:r>
      <w:r w:rsidRPr="00B21E8A">
        <w:t>任务复杂度的不断提升，研究者逐渐意识到，仅依赖一次性</w:t>
      </w:r>
      <w:r w:rsidRPr="00B21E8A">
        <w:t xml:space="preserve"> SQL </w:t>
      </w:r>
      <w:r w:rsidRPr="00B21E8A">
        <w:t>生成难以保证查询结果在真实数据库环境中的正确性与可靠性。因此，近年来的相关研究开始在初始</w:t>
      </w:r>
      <w:r w:rsidRPr="00B21E8A">
        <w:t xml:space="preserve"> SQL </w:t>
      </w:r>
      <w:r w:rsidRPr="00B21E8A">
        <w:t>生成之后，引入多种形式的错误识别与纠正机制，以缓解大语言模型在结构化生成任务中普遍存在的幻觉问题。</w:t>
      </w:r>
    </w:p>
    <w:p w14:paraId="7AC91257" w14:textId="77777777" w:rsidR="000922C8" w:rsidRDefault="000922C8" w:rsidP="008A5355">
      <w:pPr>
        <w:jc w:val="center"/>
        <w:rPr>
          <w:b/>
          <w:bCs/>
        </w:rPr>
      </w:pPr>
      <w:r>
        <w:rPr>
          <w:noProof/>
          <w14:ligatures w14:val="standardContextual"/>
        </w:rPr>
        <w:drawing>
          <wp:inline distT="0" distB="0" distL="0" distR="0" wp14:anchorId="17DB6CA3" wp14:editId="6D7D0F23">
            <wp:extent cx="3760287" cy="3019639"/>
            <wp:effectExtent l="0" t="0" r="0" b="0"/>
            <wp:docPr id="21171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251" name=""/>
                    <pic:cNvPicPr/>
                  </pic:nvPicPr>
                  <pic:blipFill>
                    <a:blip r:embed="rId41"/>
                    <a:stretch>
                      <a:fillRect/>
                    </a:stretch>
                  </pic:blipFill>
                  <pic:spPr>
                    <a:xfrm>
                      <a:off x="0" y="0"/>
                      <a:ext cx="3800093" cy="3051604"/>
                    </a:xfrm>
                    <a:prstGeom prst="rect">
                      <a:avLst/>
                    </a:prstGeom>
                  </pic:spPr>
                </pic:pic>
              </a:graphicData>
            </a:graphic>
          </wp:inline>
        </w:drawing>
      </w:r>
    </w:p>
    <w:p w14:paraId="0BA2ACBA" w14:textId="6C396890" w:rsidR="000922C8" w:rsidRDefault="000922C8" w:rsidP="00C945D9">
      <w:pPr>
        <w:pStyle w:val="a3"/>
      </w:pPr>
      <w:bookmarkStart w:id="25" w:name="_Toc222838966"/>
      <w:bookmarkStart w:id="26" w:name="_Toc226994024"/>
      <w:r w:rsidRPr="00B41CE3">
        <w:rPr>
          <w:rFonts w:hint="eastAsia"/>
        </w:rPr>
        <w:t>图</w:t>
      </w:r>
      <w:r w:rsidRPr="00B41CE3">
        <w:rPr>
          <w:rFonts w:hint="eastAsia"/>
        </w:rPr>
        <w:t>2-1</w:t>
      </w:r>
      <w:r>
        <w:rPr>
          <w:rFonts w:hint="eastAsia"/>
        </w:rPr>
        <w:t xml:space="preserve"> </w:t>
      </w:r>
      <w:r w:rsidRPr="00B41CE3">
        <w:rPr>
          <w:rFonts w:hint="eastAsia"/>
        </w:rPr>
        <w:t>自纠正提示</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B41CE3">
        <w:rPr>
          <w:rFonts w:hint="eastAsia"/>
        </w:rPr>
        <w:t>）</w:t>
      </w:r>
      <w:bookmarkEnd w:id="25"/>
      <w:bookmarkEnd w:id="26"/>
    </w:p>
    <w:p w14:paraId="61915BE5" w14:textId="6FEEBCC0" w:rsidR="000922C8" w:rsidRDefault="000922C8" w:rsidP="00C945D9">
      <w:pPr>
        <w:pStyle w:val="-"/>
      </w:pPr>
      <w:r>
        <w:rPr>
          <w:rFonts w:hint="eastAsia"/>
        </w:rPr>
        <w:t>Fig</w:t>
      </w:r>
      <w:r w:rsidR="001B3918">
        <w:rPr>
          <w:rFonts w:hint="eastAsia"/>
        </w:rPr>
        <w:t xml:space="preserve"> </w:t>
      </w:r>
      <w:r>
        <w:rPr>
          <w:rFonts w:hint="eastAsia"/>
        </w:rPr>
        <w:t xml:space="preserve">2-1 </w:t>
      </w:r>
      <w:r w:rsidRPr="000922C8">
        <w:t xml:space="preserve">Self-correction Prompt Example for SQL </w:t>
      </w:r>
      <w:r>
        <w:rPr>
          <w:rFonts w:hint="eastAsia"/>
        </w:rPr>
        <w:t>Refinement</w:t>
      </w:r>
      <w:r w:rsidRPr="00CC50AE">
        <w:t xml:space="preserve"> </w:t>
      </w:r>
      <w:r>
        <w:t>(Origin</w:t>
      </w:r>
      <w:r w:rsidRPr="000922C8">
        <w:t xml:space="preserve"> from</w:t>
      </w:r>
      <w:r>
        <w:rPr>
          <w:rFonts w:hint="eastAsia"/>
        </w:rPr>
        <w:t xml:space="preserve"> </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0922C8">
        <w:t>)</w:t>
      </w:r>
    </w:p>
    <w:p w14:paraId="0174B2C4" w14:textId="77777777" w:rsidR="000922C8" w:rsidRPr="000922C8" w:rsidRDefault="000922C8" w:rsidP="008A5355">
      <w:pPr>
        <w:pStyle w:val="-"/>
        <w:ind w:firstLine="420"/>
      </w:pPr>
    </w:p>
    <w:p w14:paraId="79ADB096" w14:textId="17FE6B32" w:rsidR="00B1735C" w:rsidRDefault="00B1735C" w:rsidP="008A5355">
      <w:pPr>
        <w:ind w:firstLineChars="200" w:firstLine="480"/>
      </w:pPr>
      <w:r w:rsidRPr="00B21E8A">
        <w:t>一类代表性方法通过引入显式的自纠正提示，引导大语言模型对其初始生成的</w:t>
      </w:r>
      <w:r w:rsidRPr="00B21E8A">
        <w:t xml:space="preserve"> SQL </w:t>
      </w:r>
      <w:r w:rsidRPr="00B21E8A">
        <w:t>进行反思与修正。这类方法通常依赖人工或自动构建的纠正指南，将常见错误模式显式编码为提示指令，从而提升生成</w:t>
      </w:r>
      <w:r w:rsidRPr="00B21E8A">
        <w:t xml:space="preserve"> SQL </w:t>
      </w:r>
      <w:r w:rsidRPr="00B21E8A">
        <w:t>的准确性。</w:t>
      </w:r>
      <w:r>
        <w:rPr>
          <w:rFonts w:hint="eastAsia"/>
        </w:rPr>
        <w:t>如图</w:t>
      </w:r>
      <w:r>
        <w:rPr>
          <w:rFonts w:hint="eastAsia"/>
        </w:rPr>
        <w:t>2-1</w:t>
      </w:r>
      <w:r>
        <w:rPr>
          <w:rFonts w:hint="eastAsia"/>
        </w:rPr>
        <w:t>所示，</w:t>
      </w:r>
      <w:r w:rsidRPr="00B21E8A">
        <w:t>DIN-SQL</w:t>
      </w:r>
      <w:r w:rsidRPr="00E96A36">
        <w:rPr>
          <w:vertAlign w:val="superscript"/>
        </w:rPr>
        <w:fldChar w:fldCharType="begin"/>
      </w:r>
      <w:r w:rsidRPr="00E96A36">
        <w:rPr>
          <w:vertAlign w:val="superscript"/>
        </w:rPr>
        <w:instrText xml:space="preserve"> REF _Ref184587757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[22]</w:t>
      </w:r>
      <w:r w:rsidRPr="00E96A36">
        <w:rPr>
          <w:vertAlign w:val="superscript"/>
        </w:rPr>
        <w:fldChar w:fldCharType="end"/>
      </w:r>
      <w:r w:rsidRPr="00B21E8A">
        <w:t>通过为模型提供人工编写的纠正指南，对初始</w:t>
      </w:r>
      <w:r w:rsidRPr="00B21E8A">
        <w:t xml:space="preserve"> SQL </w:t>
      </w:r>
      <w:r w:rsidRPr="00B21E8A">
        <w:t>进行逐步校验与修复，旨在纠正潜在的语法和语义错误。</w:t>
      </w:r>
      <w:r w:rsidRPr="00B21E8A">
        <w:t>MAGIC</w:t>
      </w:r>
      <w:r w:rsidRPr="00E96A36">
        <w:rPr>
          <w:vertAlign w:val="superscript"/>
        </w:rPr>
        <w:fldChar w:fldCharType="begin"/>
      </w:r>
      <w:r w:rsidRPr="00E96A36">
        <w:rPr>
          <w:vertAlign w:val="superscript"/>
        </w:rPr>
        <w:instrText xml:space="preserve"> REF _Ref184588046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[23]</w:t>
      </w:r>
      <w:r w:rsidRPr="00E96A36">
        <w:rPr>
          <w:vertAlign w:val="superscript"/>
        </w:rPr>
        <w:fldChar w:fldCharType="end"/>
      </w:r>
      <w:r w:rsidRPr="00B21E8A">
        <w:t>在此基础上进一步引入多智能体机制，通过管理、纠正与反馈代理自动生成并优化自纠正指南，减少对人工专家规则的依赖。</w:t>
      </w:r>
      <w:r w:rsidRPr="00B21E8A">
        <w:t>EPI-SQL</w:t>
      </w:r>
      <w:r w:rsidRPr="00E96A36">
        <w:rPr>
          <w:vertAlign w:val="superscript"/>
        </w:rPr>
        <w:fldChar w:fldCharType="begin"/>
      </w:r>
      <w:r w:rsidRPr="00E96A36">
        <w:rPr>
          <w:vertAlign w:val="superscript"/>
        </w:rPr>
        <w:instrText xml:space="preserve"> REF _Ref186900327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[24]</w:t>
      </w:r>
      <w:r w:rsidRPr="00E96A36">
        <w:rPr>
          <w:vertAlign w:val="superscript"/>
        </w:rPr>
        <w:fldChar w:fldCharType="end"/>
      </w:r>
      <w:r w:rsidRPr="00B21E8A">
        <w:t>则从训练数据中挖掘高频错误模式，构建通用错误预防指令，并针对具体任务生成上下文化的防错提示，从而在</w:t>
      </w:r>
      <w:r w:rsidRPr="00B21E8A">
        <w:t xml:space="preserve"> SQL </w:t>
      </w:r>
      <w:r w:rsidRPr="00B21E8A">
        <w:t>生成阶段主动规避潜在错误。</w:t>
      </w:r>
      <w:r w:rsidRPr="00B21E8A">
        <w:t>DEA-SQL</w:t>
      </w:r>
      <w:r w:rsidRPr="00E96A36">
        <w:rPr>
          <w:vertAlign w:val="superscript"/>
        </w:rPr>
        <w:fldChar w:fldCharType="begin"/>
      </w:r>
      <w:r w:rsidRPr="00E96A36">
        <w:rPr>
          <w:vertAlign w:val="superscript"/>
        </w:rPr>
        <w:instrText xml:space="preserve"> REF _Ref219131383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[25]</w:t>
      </w:r>
      <w:r w:rsidRPr="00E96A36">
        <w:rPr>
          <w:vertAlign w:val="superscript"/>
        </w:rPr>
        <w:fldChar w:fldCharType="end"/>
      </w:r>
      <w:r w:rsidRPr="00B21E8A">
        <w:t>通过系统分析大语言模型在</w:t>
      </w:r>
      <w:r w:rsidRPr="00B21E8A">
        <w:t xml:space="preserve"> Text-to-SQL </w:t>
      </w:r>
      <w:r w:rsidRPr="00B21E8A">
        <w:t>任务中的常见错误类型，为不同错误设计针对性的自纠正步骤，并结合主动学习模块，不断扩展模型对困难错误的处理能力。尽管上述方法在一定程度上提升了</w:t>
      </w:r>
      <w:r w:rsidRPr="00B21E8A">
        <w:t xml:space="preserve"> SQL </w:t>
      </w:r>
      <w:r w:rsidRPr="00B21E8A">
        <w:t>生成的稳定性，但其核心仍依赖于提示工程与模型隐式推理能力，缺乏对错误来源的显式建模，难以对不同类型的错误进行系统化区分与诊断。</w:t>
      </w:r>
    </w:p>
    <w:p w14:paraId="235A0D93" w14:textId="77777777" w:rsidR="00C140F9" w:rsidRPr="0074288D" w:rsidRDefault="00C140F9" w:rsidP="00C140F9">
      <w:pPr>
        <w:jc w:val="center"/>
      </w:pPr>
      <w:r>
        <w:rPr>
          <w:noProof/>
          <w14:ligatures w14:val="standardContextual"/>
        </w:rPr>
        <w:drawing>
          <wp:inline distT="0" distB="0" distL="0" distR="0" wp14:anchorId="32D90160" wp14:editId="4A169DC3">
            <wp:extent cx="2727298" cy="2448528"/>
            <wp:effectExtent l="0" t="0" r="0" b="9525"/>
            <wp:docPr id="179448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3166" name=""/>
                    <pic:cNvPicPr/>
                  </pic:nvPicPr>
                  <pic:blipFill>
                    <a:blip r:embed="rId42"/>
                    <a:stretch>
                      <a:fillRect/>
                    </a:stretch>
                  </pic:blipFill>
                  <pic:spPr>
                    <a:xfrm>
                      <a:off x="0" y="0"/>
                      <a:ext cx="2760984" cy="2478770"/>
                    </a:xfrm>
                    <a:prstGeom prst="rect">
                      <a:avLst/>
                    </a:prstGeom>
                  </pic:spPr>
                </pic:pic>
              </a:graphicData>
            </a:graphic>
          </wp:inline>
        </w:drawing>
      </w:r>
    </w:p>
    <w:p w14:paraId="50C78E07" w14:textId="730C0388" w:rsidR="00C140F9" w:rsidRDefault="00C140F9" w:rsidP="00C140F9">
      <w:pPr>
        <w:pStyle w:val="a3"/>
      </w:pPr>
      <w:bookmarkStart w:id="27" w:name="_Toc222838967"/>
      <w:bookmarkStart w:id="28" w:name="_Toc226994025"/>
      <w:r w:rsidRPr="000922C8">
        <w:rPr>
          <w:rFonts w:hint="eastAsia"/>
        </w:rPr>
        <w:t>图</w:t>
      </w:r>
      <w:r w:rsidRPr="000922C8">
        <w:rPr>
          <w:rFonts w:hint="eastAsia"/>
        </w:rPr>
        <w:t>2-</w:t>
      </w:r>
      <w:r>
        <w:rPr>
          <w:rFonts w:hint="eastAsia"/>
        </w:rPr>
        <w:t xml:space="preserve">2 </w:t>
      </w:r>
      <w:r w:rsidRPr="000922C8">
        <w:rPr>
          <w:rFonts w:hint="eastAsia"/>
        </w:rPr>
        <w:t>一致性策略</w:t>
      </w:r>
      <w:r w:rsidRPr="000922C8">
        <w:rPr>
          <w:rFonts w:hint="eastAsia"/>
        </w:rPr>
        <w:t>SQL</w:t>
      </w:r>
      <w:r w:rsidRPr="000922C8">
        <w:rPr>
          <w:rFonts w:hint="eastAsia"/>
        </w:rPr>
        <w:t>优化示例（来源于</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sidRPr="000922C8">
        <w:rPr>
          <w:rFonts w:hint="eastAsia"/>
        </w:rPr>
        <w:t>）</w:t>
      </w:r>
      <w:bookmarkEnd w:id="27"/>
      <w:bookmarkEnd w:id="28"/>
    </w:p>
    <w:p w14:paraId="12A08347" w14:textId="2A47C07C" w:rsidR="00C140F9" w:rsidRPr="009B0C30" w:rsidRDefault="00C140F9" w:rsidP="00C140F9">
      <w:pPr>
        <w:pStyle w:val="-"/>
      </w:pPr>
      <w:r>
        <w:rPr>
          <w:rFonts w:hint="eastAsia"/>
        </w:rPr>
        <w:t xml:space="preserve">Fig 2-2 </w:t>
      </w:r>
      <w:r w:rsidRPr="009B0C30">
        <w:t xml:space="preserve">Consistency-based SQL </w:t>
      </w:r>
      <w:r w:rsidRPr="009B0C30">
        <w:rPr>
          <w:rFonts w:hint="eastAsia"/>
        </w:rPr>
        <w:t>Refinement</w:t>
      </w:r>
      <w:r w:rsidRPr="009B0C30">
        <w:t xml:space="preserve"> Example</w:t>
      </w:r>
      <w:r>
        <w:rPr>
          <w:rFonts w:hint="eastAsia"/>
        </w:rPr>
        <w:t xml:space="preserve"> </w:t>
      </w:r>
      <w:r>
        <w:t>(Origin</w:t>
      </w:r>
      <w:r w:rsidRPr="000922C8">
        <w:t xml:space="preserve"> from</w:t>
      </w:r>
      <w:r>
        <w:rPr>
          <w:rFonts w:hint="eastAsia"/>
        </w:rPr>
        <w:t xml:space="preserve"> </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Pr>
          <w:rFonts w:hint="eastAsia"/>
        </w:rPr>
        <w:t>)</w:t>
      </w:r>
    </w:p>
    <w:p w14:paraId="18EEFC84" w14:textId="77777777" w:rsidR="00C140F9" w:rsidRPr="00C140F9" w:rsidRDefault="00C140F9" w:rsidP="00C140F9">
      <w:pPr>
        <w:pStyle w:val="-"/>
      </w:pPr>
    </w:p>
    <w:p w14:paraId="57DEC66F" w14:textId="71D1012A" w:rsidR="00B1735C" w:rsidRPr="0074288D" w:rsidRDefault="00B1735C" w:rsidP="008A5355">
      <w:pPr>
        <w:ind w:firstLineChars="200" w:firstLine="480"/>
      </w:pPr>
      <w:r w:rsidRPr="0074288D">
        <w:t>另一类方法通过自一致性策略来识别和过滤错误</w:t>
      </w:r>
      <w:r w:rsidRPr="0074288D">
        <w:t xml:space="preserve"> SQL</w:t>
      </w:r>
      <w:r w:rsidRPr="0074288D">
        <w:t>，其基本思想是针对同一自然语言问题多次生成候选</w:t>
      </w:r>
      <w:r w:rsidRPr="0074288D">
        <w:t xml:space="preserve"> SQL</w:t>
      </w:r>
      <w:r w:rsidRPr="0074288D">
        <w:t>，并依据执行结果或结构一致性选择最可靠的查询</w:t>
      </w:r>
      <w:r>
        <w:rPr>
          <w:rFonts w:hint="eastAsia"/>
        </w:rPr>
        <w:t>，如图</w:t>
      </w:r>
      <w:r>
        <w:rPr>
          <w:rFonts w:hint="eastAsia"/>
        </w:rPr>
        <w:t>2-2</w:t>
      </w:r>
      <w:r>
        <w:rPr>
          <w:rFonts w:hint="eastAsia"/>
        </w:rPr>
        <w:t>所示</w:t>
      </w:r>
      <w:r w:rsidRPr="0074288D">
        <w:t>。</w:t>
      </w:r>
      <w:r w:rsidRPr="0074288D">
        <w:t>C3</w:t>
      </w:r>
      <w:r w:rsidRPr="00E96A36">
        <w:rPr>
          <w:vertAlign w:val="superscript"/>
        </w:rPr>
        <w:fldChar w:fldCharType="begin"/>
      </w:r>
      <w:r w:rsidRPr="00E96A36">
        <w:rPr>
          <w:vertAlign w:val="superscript"/>
        </w:rPr>
        <w:instrText xml:space="preserve"> REF _Ref184587677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[26]</w:t>
      </w:r>
      <w:r w:rsidRPr="00E96A36">
        <w:rPr>
          <w:vertAlign w:val="superscript"/>
        </w:rPr>
        <w:fldChar w:fldCharType="end"/>
      </w:r>
      <w:r w:rsidRPr="0074288D">
        <w:t>与</w:t>
      </w:r>
      <w:r w:rsidRPr="0074288D">
        <w:t xml:space="preserve"> DAIL-SQL</w:t>
      </w:r>
      <w:r w:rsidRPr="00E96A36">
        <w:rPr>
          <w:vertAlign w:val="superscript"/>
        </w:rPr>
        <w:fldChar w:fldCharType="begin"/>
      </w:r>
      <w:r w:rsidRPr="00E96A36">
        <w:rPr>
          <w:vertAlign w:val="superscript"/>
        </w:rPr>
        <w:instrText xml:space="preserve"> REF _Ref184587724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[27]</w:t>
      </w:r>
      <w:r w:rsidRPr="00E96A36">
        <w:rPr>
          <w:vertAlign w:val="superscript"/>
        </w:rPr>
        <w:fldChar w:fldCharType="end"/>
      </w:r>
      <w:r w:rsidRPr="0074288D">
        <w:t>采用多次生成与执行结果对比的方式，将执行结果一致的</w:t>
      </w:r>
      <w:r w:rsidRPr="0074288D">
        <w:t xml:space="preserve"> SQL </w:t>
      </w:r>
      <w:r w:rsidRPr="0074288D">
        <w:t>视为更可能正确的候选，从而缓解单次生成的不确定性。这类方法在降低随机生成误差方面表现良好，尤其适用于零样本或少样本场景。然而，自一致性方法通常将执行不一致视为统一的失败信号，未对错误类型进行细粒度区分。当</w:t>
      </w:r>
      <w:r w:rsidRPr="0074288D">
        <w:t xml:space="preserve"> SQL </w:t>
      </w:r>
      <w:r w:rsidRPr="0074288D">
        <w:t>在语法层面正确但在语义或逻辑层面存在偏差时，该类方法往往难以提供有效的诊断依据。</w:t>
      </w:r>
    </w:p>
    <w:p w14:paraId="385F6E82" w14:textId="64AE5759" w:rsidR="00B1735C" w:rsidRPr="00F14AF9" w:rsidRDefault="00B1735C" w:rsidP="008A5355">
      <w:pPr>
        <w:ind w:firstLineChars="200" w:firstLine="480"/>
      </w:pPr>
      <w:r w:rsidRPr="00F14AF9">
        <w:t>部分</w:t>
      </w:r>
      <w:r w:rsidR="009B0C30">
        <w:rPr>
          <w:rFonts w:hint="eastAsia"/>
        </w:rPr>
        <w:t>研究</w:t>
      </w:r>
      <w:r w:rsidRPr="00F14AF9">
        <w:t>引入数据库执行反馈或外部工具信息，为</w:t>
      </w:r>
      <w:r w:rsidRPr="00F14AF9">
        <w:t xml:space="preserve"> SQL </w:t>
      </w:r>
      <w:r w:rsidRPr="00F14AF9">
        <w:t>验证与修复提供更具约束性的判别信号。这类方法通常通过分析</w:t>
      </w:r>
      <w:r w:rsidRPr="00F14AF9">
        <w:t xml:space="preserve"> SQL </w:t>
      </w:r>
      <w:r w:rsidRPr="00F14AF9">
        <w:t>执行过程中产生的错误信息、运行结果或数据库模式相关反馈，对生成查询的正确性进行评估，并据此引导模型实施针对性修正，从而在一定程度上弥补仅依赖语言建模所带来的不确定性</w:t>
      </w:r>
      <w:r>
        <w:rPr>
          <w:rFonts w:hint="eastAsia"/>
        </w:rPr>
        <w:t>，如图</w:t>
      </w:r>
      <w:r>
        <w:rPr>
          <w:rFonts w:hint="eastAsia"/>
        </w:rPr>
        <w:t>2-3</w:t>
      </w:r>
      <w:r>
        <w:rPr>
          <w:rFonts w:hint="eastAsia"/>
        </w:rPr>
        <w:t>所示</w:t>
      </w:r>
      <w:r w:rsidRPr="00F14AF9">
        <w:t>。</w:t>
      </w:r>
      <w:r w:rsidRPr="00F14AF9">
        <w:t>MAC-SQL</w:t>
      </w:r>
      <w:r w:rsidRPr="00E96A36">
        <w:rPr>
          <w:vertAlign w:val="superscript"/>
        </w:rPr>
        <w:fldChar w:fldCharType="begin"/>
      </w:r>
      <w:r w:rsidRPr="00E96A36">
        <w:rPr>
          <w:vertAlign w:val="superscript"/>
        </w:rPr>
        <w:instrText xml:space="preserve"> REF _Ref184587794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[28]</w:t>
      </w:r>
      <w:r w:rsidRPr="00E96A36">
        <w:rPr>
          <w:vertAlign w:val="superscript"/>
        </w:rPr>
        <w:fldChar w:fldCharType="end"/>
      </w:r>
      <w:r w:rsidRPr="00F14AF9">
        <w:t>、</w:t>
      </w:r>
      <w:r w:rsidRPr="00F14AF9">
        <w:t xml:space="preserve">SEA-SQL </w:t>
      </w:r>
      <w:r w:rsidRPr="00E96A36">
        <w:rPr>
          <w:vertAlign w:val="superscript"/>
        </w:rPr>
        <w:fldChar w:fldCharType="begin"/>
      </w:r>
      <w:r w:rsidRPr="00E96A36">
        <w:rPr>
          <w:vertAlign w:val="superscript"/>
        </w:rPr>
        <w:instrText xml:space="preserve"> REF _Ref184588269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[29]</w:t>
      </w:r>
      <w:r w:rsidRPr="00E96A36">
        <w:rPr>
          <w:vertAlign w:val="superscript"/>
        </w:rPr>
        <w:fldChar w:fldCharType="end"/>
      </w:r>
      <w:r w:rsidRPr="00F14AF9">
        <w:t xml:space="preserve"> </w:t>
      </w:r>
      <w:r w:rsidRPr="00F14AF9">
        <w:t>和</w:t>
      </w:r>
      <w:r w:rsidRPr="00F14AF9">
        <w:t xml:space="preserve"> DART-SQL </w:t>
      </w:r>
      <w:r w:rsidRPr="00E96A36">
        <w:rPr>
          <w:vertAlign w:val="superscript"/>
        </w:rPr>
        <w:fldChar w:fldCharType="begin"/>
      </w:r>
      <w:r w:rsidRPr="00E96A36">
        <w:rPr>
          <w:vertAlign w:val="superscript"/>
        </w:rPr>
        <w:instrText xml:space="preserve"> REF _Ref186406650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[30]</w:t>
      </w:r>
      <w:r w:rsidRPr="00E96A36">
        <w:rPr>
          <w:vertAlign w:val="superscript"/>
        </w:rPr>
        <w:fldChar w:fldCharType="end"/>
      </w:r>
      <w:r w:rsidRPr="00F14AF9">
        <w:t xml:space="preserve"> </w:t>
      </w:r>
      <w:r w:rsidRPr="00F14AF9">
        <w:t>通过不同方式探索了执行反馈在</w:t>
      </w:r>
      <w:r w:rsidRPr="00F14AF9">
        <w:t xml:space="preserve"> SQL </w:t>
      </w:r>
      <w:r w:rsidRPr="00F14AF9">
        <w:t>生成验证与修复中的应用。</w:t>
      </w:r>
      <w:r w:rsidRPr="00F14AF9">
        <w:t xml:space="preserve">SEA-SQL </w:t>
      </w:r>
      <w:r w:rsidRPr="00F14AF9">
        <w:t>通过引入自适应偏差消除与动态执行调整机制，利用执行反馈持续修正模型在生成过程中的系统性偏差，从而提升生成结果的稳定性与一致性。</w:t>
      </w:r>
      <w:r w:rsidRPr="00F14AF9">
        <w:t xml:space="preserve">DART-SQL </w:t>
      </w:r>
      <w:r w:rsidRPr="00F14AF9">
        <w:t>则进一步挖掘执行错误中所涉及的列与表结构信息，并将其显式反馈给模型，以增强对列引用错误及表连接关系偏差的修复能力，从而提升</w:t>
      </w:r>
      <w:r w:rsidRPr="00F14AF9">
        <w:t xml:space="preserve"> SQL </w:t>
      </w:r>
      <w:r w:rsidRPr="00F14AF9">
        <w:t>查询在结构层面的合理性与执行正确性。尽管基于执行反馈的方法能够为</w:t>
      </w:r>
      <w:r w:rsidRPr="00F14AF9">
        <w:t xml:space="preserve"> SQL </w:t>
      </w:r>
      <w:r w:rsidRPr="00F14AF9">
        <w:t>修复提供更直接且有效的外部约束信号，但其所提供的纠正信息通常仍停留在执行结果或错误提示层面，难以对错误产生的具体原因及其内部</w:t>
      </w:r>
      <w:r>
        <w:rPr>
          <w:rFonts w:hint="eastAsia"/>
        </w:rPr>
        <w:t>错误</w:t>
      </w:r>
      <w:r w:rsidRPr="00F14AF9">
        <w:t>进行精确刻画。</w:t>
      </w:r>
    </w:p>
    <w:p w14:paraId="401F3D34" w14:textId="77777777" w:rsidR="00B1735C" w:rsidRDefault="00B1735C" w:rsidP="008A5355">
      <w:pPr>
        <w:jc w:val="center"/>
      </w:pPr>
      <w:r>
        <w:rPr>
          <w:noProof/>
          <w14:ligatures w14:val="standardContextual"/>
        </w:rPr>
        <w:drawing>
          <wp:inline distT="0" distB="0" distL="0" distR="0" wp14:anchorId="70666E0A" wp14:editId="295440AE">
            <wp:extent cx="3148716" cy="3036887"/>
            <wp:effectExtent l="0" t="0" r="0" b="0"/>
            <wp:docPr id="183796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65427" name=""/>
                    <pic:cNvPicPr/>
                  </pic:nvPicPr>
                  <pic:blipFill>
                    <a:blip r:embed="rId43"/>
                    <a:stretch>
                      <a:fillRect/>
                    </a:stretch>
                  </pic:blipFill>
                  <pic:spPr>
                    <a:xfrm>
                      <a:off x="0" y="0"/>
                      <a:ext cx="3212384" cy="3098294"/>
                    </a:xfrm>
                    <a:prstGeom prst="rect">
                      <a:avLst/>
                    </a:prstGeom>
                  </pic:spPr>
                </pic:pic>
              </a:graphicData>
            </a:graphic>
          </wp:inline>
        </w:drawing>
      </w:r>
    </w:p>
    <w:p w14:paraId="097BD4C7" w14:textId="05694AEA" w:rsidR="00B1735C" w:rsidRDefault="00B1735C" w:rsidP="00C945D9">
      <w:pPr>
        <w:pStyle w:val="a3"/>
      </w:pPr>
      <w:bookmarkStart w:id="29" w:name="_Toc222838968"/>
      <w:bookmarkStart w:id="30" w:name="_Toc226994026"/>
      <w:r w:rsidRPr="00B41CE3">
        <w:rPr>
          <w:rFonts w:hint="eastAsia"/>
        </w:rPr>
        <w:t>图</w:t>
      </w:r>
      <w:r w:rsidRPr="00B41CE3">
        <w:rPr>
          <w:rFonts w:hint="eastAsia"/>
        </w:rPr>
        <w:t xml:space="preserve">2-3 </w:t>
      </w:r>
      <w:r w:rsidRPr="00B41CE3">
        <w:rPr>
          <w:rFonts w:hint="eastAsia"/>
        </w:rPr>
        <w:t>基于执行反馈的</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rsidR="00B41CE3">
        <w:instrText xml:space="preserve"> \* MERGEFORMAT </w:instrText>
      </w:r>
      <w:r w:rsidRPr="00B41CE3">
        <w:fldChar w:fldCharType="separate"/>
      </w:r>
      <w:r w:rsidR="00675CD7" w:rsidRPr="00675CD7">
        <w:rPr>
          <w:vertAlign w:val="superscript"/>
        </w:rPr>
        <w:t>[28]</w:t>
      </w:r>
      <w:r w:rsidRPr="00B41CE3">
        <w:fldChar w:fldCharType="end"/>
      </w:r>
      <w:r w:rsidRPr="00B41CE3">
        <w:rPr>
          <w:rFonts w:hint="eastAsia"/>
        </w:rPr>
        <w:t>）</w:t>
      </w:r>
      <w:bookmarkEnd w:id="29"/>
      <w:bookmarkEnd w:id="30"/>
    </w:p>
    <w:p w14:paraId="13E5925F" w14:textId="2D545895" w:rsidR="009003D8" w:rsidRPr="009B0C30" w:rsidRDefault="009B0C30" w:rsidP="00C945D9">
      <w:pPr>
        <w:pStyle w:val="-"/>
      </w:pPr>
      <w:r w:rsidRPr="009B0C30">
        <w:rPr>
          <w:rFonts w:hint="eastAsia"/>
        </w:rPr>
        <w:t>Fig</w:t>
      </w:r>
      <w:r w:rsidR="001B3918">
        <w:rPr>
          <w:rFonts w:hint="eastAsia"/>
        </w:rPr>
        <w:t xml:space="preserve"> </w:t>
      </w:r>
      <w:r w:rsidRPr="009B0C30">
        <w:rPr>
          <w:rFonts w:hint="eastAsia"/>
        </w:rPr>
        <w:t>2-</w:t>
      </w:r>
      <w:r>
        <w:rPr>
          <w:rFonts w:hint="eastAsia"/>
        </w:rPr>
        <w:t xml:space="preserve">3 </w:t>
      </w:r>
      <w:r w:rsidRPr="009B0C30">
        <w:t xml:space="preserve">Execution-Feedback-Based SQL </w:t>
      </w:r>
      <w:r w:rsidRPr="009B0C30">
        <w:rPr>
          <w:rFonts w:hint="eastAsia"/>
        </w:rPr>
        <w:t>Refinement</w:t>
      </w:r>
      <w:r w:rsidRPr="009B0C30">
        <w:t xml:space="preserve"> Example</w:t>
      </w:r>
      <w:r w:rsidRPr="009B0C30">
        <w:rPr>
          <w:rFonts w:hint="eastAsia"/>
        </w:rPr>
        <w:t xml:space="preserve"> </w:t>
      </w:r>
      <w:r w:rsidRPr="009B0C30">
        <w:t>(Origin from</w:t>
      </w:r>
      <w:r w:rsidRPr="009B0C30">
        <w:rPr>
          <w:rFonts w:hint="eastAsia"/>
        </w:rPr>
        <w:t xml:space="preserve"> </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instrText xml:space="preserve"> \* MERGEFORMAT </w:instrText>
      </w:r>
      <w:r w:rsidRPr="00B41CE3">
        <w:fldChar w:fldCharType="separate"/>
      </w:r>
      <w:r w:rsidR="00675CD7" w:rsidRPr="00675CD7">
        <w:rPr>
          <w:vertAlign w:val="superscript"/>
        </w:rPr>
        <w:t>[28]</w:t>
      </w:r>
      <w:r w:rsidRPr="00B41CE3">
        <w:fldChar w:fldCharType="end"/>
      </w:r>
      <w:r w:rsidRPr="009B0C30">
        <w:rPr>
          <w:rFonts w:hint="eastAsia"/>
        </w:rPr>
        <w:t>)</w:t>
      </w:r>
    </w:p>
    <w:p w14:paraId="6E9E8472" w14:textId="77777777" w:rsidR="00B1735C" w:rsidRDefault="00B1735C" w:rsidP="004A55A3">
      <w:pPr>
        <w:pStyle w:val="3"/>
      </w:pPr>
      <w:bookmarkStart w:id="31" w:name="_Toc226996536"/>
      <w:r>
        <w:rPr>
          <w:rFonts w:hint="eastAsia"/>
        </w:rPr>
        <w:t xml:space="preserve">2.2 </w:t>
      </w:r>
      <w:r>
        <w:rPr>
          <w:rFonts w:hint="eastAsia"/>
        </w:rPr>
        <w:t>上下文学习技术</w:t>
      </w:r>
      <w:bookmarkEnd w:id="31"/>
    </w:p>
    <w:p w14:paraId="142A05CE" w14:textId="08EB4C7B" w:rsidR="007B2302" w:rsidRDefault="00B1735C" w:rsidP="0098725B">
      <w:pPr>
        <w:ind w:firstLineChars="200" w:firstLine="480"/>
      </w:pPr>
      <w:r w:rsidRPr="00A21F59">
        <w:t>上下文学习（</w:t>
      </w:r>
      <w:r w:rsidRPr="00A21F59">
        <w:t>In-Context Learning, ICL</w:t>
      </w:r>
      <w:r w:rsidRPr="00A21F59">
        <w:t>）</w:t>
      </w:r>
      <w:r>
        <w:rPr>
          <w:rFonts w:hint="eastAsia"/>
        </w:rPr>
        <w:t>技术</w:t>
      </w:r>
      <w:r w:rsidRPr="00A21F59">
        <w:t>是指大语言模型在推理阶段</w:t>
      </w:r>
      <w:r w:rsidR="007931A9" w:rsidRPr="007931A9">
        <w:t>引入少量示例对上下文进行增强，从而基于上下文完成预测任务</w:t>
      </w:r>
      <w:r w:rsidRPr="00A21F59">
        <w:t>，而无需对模型参数进行显式更新</w:t>
      </w:r>
      <w:r w:rsidR="00125B2A" w:rsidRPr="00125B2A">
        <w:rPr>
          <w:vertAlign w:val="superscript"/>
        </w:rPr>
        <w:fldChar w:fldCharType="begin"/>
      </w:r>
      <w:r w:rsidR="00125B2A" w:rsidRPr="00125B2A">
        <w:rPr>
          <w:vertAlign w:val="superscript"/>
        </w:rPr>
        <w:instrText xml:space="preserve"> REF _Ref226906965 \r \h </w:instrText>
      </w:r>
      <w:r w:rsidR="00125B2A">
        <w:rPr>
          <w:vertAlign w:val="superscript"/>
        </w:rPr>
        <w:instrText xml:space="preserve"> \* MERGEFORMAT </w:instrText>
      </w:r>
      <w:r w:rsidR="00125B2A" w:rsidRPr="00125B2A">
        <w:rPr>
          <w:vertAlign w:val="superscript"/>
        </w:rPr>
      </w:r>
      <w:r w:rsidR="00125B2A" w:rsidRPr="00125B2A">
        <w:rPr>
          <w:vertAlign w:val="superscript"/>
        </w:rPr>
        <w:fldChar w:fldCharType="separate"/>
      </w:r>
      <w:r w:rsidR="00675CD7">
        <w:rPr>
          <w:vertAlign w:val="superscript"/>
        </w:rPr>
        <w:t>[42]</w:t>
      </w:r>
      <w:r w:rsidR="00125B2A" w:rsidRPr="00125B2A">
        <w:rPr>
          <w:vertAlign w:val="superscript"/>
        </w:rPr>
        <w:fldChar w:fldCharType="end"/>
      </w:r>
      <w:r w:rsidRPr="00A21F59">
        <w:t>。</w:t>
      </w:r>
      <w:r w:rsidR="006734F4" w:rsidRPr="006734F4">
        <w:t xml:space="preserve">ICL </w:t>
      </w:r>
      <w:r w:rsidR="006734F4" w:rsidRPr="006734F4">
        <w:t>可被视为一种基于类比的条件生成过程。首先，通过在提示中构造若干示例，这些示例通常以统一的自然语言模板组织，用于隐式刻画输入</w:t>
      </w:r>
      <w:r w:rsidR="006734F4" w:rsidRPr="006734F4">
        <w:t>—</w:t>
      </w:r>
      <w:r w:rsidR="006734F4" w:rsidRPr="006734F4">
        <w:t>输出之间的映射关系。</w:t>
      </w:r>
      <w:r w:rsidRPr="00A95AD0">
        <w:t>随后，将待预测的查询问题与上述上下文拼接，作为整体输入送入语言模型进行预测</w:t>
      </w:r>
      <w:r w:rsidRPr="00E96A36">
        <w:rPr>
          <w:vertAlign w:val="superscript"/>
        </w:rPr>
        <w:fldChar w:fldCharType="begin"/>
      </w:r>
      <w:r w:rsidRPr="00E96A36">
        <w:rPr>
          <w:vertAlign w:val="superscript"/>
        </w:rPr>
        <w:instrText xml:space="preserve"> REF _Ref219214664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[43]</w:t>
      </w:r>
      <w:r w:rsidRPr="00E96A36">
        <w:rPr>
          <w:vertAlign w:val="superscript"/>
        </w:rPr>
        <w:fldChar w:fldCharType="end"/>
      </w:r>
      <w:r w:rsidRPr="00A95AD0">
        <w:t>。</w:t>
      </w:r>
      <w:r w:rsidR="006734F4" w:rsidRPr="006734F4">
        <w:t>在这一过程中，模型并未通过反向传播更新参数，而是依赖注意力机制在上下文中动态对齐当前输入与历史示例，从而在隐空间中完成模式匹配与推断。与传统监督学习或微调方法相比，上下文学习具有显著的灵活性优势</w:t>
      </w:r>
      <w:r w:rsidR="007931A9">
        <w:rPr>
          <w:rFonts w:hint="eastAsia"/>
        </w:rPr>
        <w:t>：</w:t>
      </w:r>
      <w:r w:rsidR="006734F4" w:rsidRPr="006734F4">
        <w:t>一方面，</w:t>
      </w:r>
      <w:r w:rsidR="006734F4" w:rsidRPr="006734F4">
        <w:t xml:space="preserve">ICL </w:t>
      </w:r>
      <w:r w:rsidR="006734F4" w:rsidRPr="006734F4">
        <w:t>不依赖任务特定的数据集和训练过程，使模型能够在零样本或少样本条件下快速适配新任务</w:t>
      </w:r>
      <w:r w:rsidR="00866EE5" w:rsidRPr="00866EE5">
        <w:rPr>
          <w:vertAlign w:val="superscript"/>
        </w:rPr>
        <w:fldChar w:fldCharType="begin"/>
      </w:r>
      <w:r w:rsidR="00866EE5" w:rsidRPr="00866EE5">
        <w:rPr>
          <w:vertAlign w:val="superscript"/>
        </w:rPr>
        <w:instrText xml:space="preserve"> REF _Ref221128935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[44]</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_Ref221128936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[45]</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[46]</w:t>
      </w:r>
      <w:r w:rsidR="00866EE5" w:rsidRPr="00866EE5">
        <w:rPr>
          <w:vertAlign w:val="superscript"/>
        </w:rPr>
        <w:fldChar w:fldCharType="end"/>
      </w:r>
      <w:r w:rsidR="006734F4" w:rsidRPr="006734F4">
        <w:t>；另一方面，其输入驱动的特性使得模型在跨领域或跨数据库场景中具备更强的泛化能力，显著降低了模型迁移与维护成本</w:t>
      </w:r>
      <w:r w:rsidR="00866EE5" w:rsidRPr="00866EE5">
        <w:rPr>
          <w:vertAlign w:val="superscript"/>
        </w:rPr>
        <w:fldChar w:fldCharType="begin"/>
      </w:r>
      <w:r w:rsidR="00866EE5" w:rsidRPr="00866EE5">
        <w:rPr>
          <w:vertAlign w:val="superscript"/>
        </w:rPr>
        <w:instrText xml:space="preserve"> REF _Ref221129068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[47]</w:t>
      </w:r>
      <w:r w:rsidR="00866EE5" w:rsidRPr="00866EE5">
        <w:rPr>
          <w:vertAlign w:val="superscript"/>
        </w:rPr>
        <w:fldChar w:fldCharType="end"/>
      </w:r>
      <w:r w:rsidR="006734F4" w:rsidRPr="006734F4">
        <w:t>。</w:t>
      </w:r>
      <w:r w:rsidRPr="00A21F59">
        <w:t>在</w:t>
      </w:r>
      <w:r w:rsidRPr="00A21F59">
        <w:t xml:space="preserve"> Text-to-SQL </w:t>
      </w:r>
      <w:r w:rsidRPr="00A21F59">
        <w:t>任务中，上下文学习通常通过在提示中构造</w:t>
      </w:r>
      <w:r w:rsidR="00866EE5">
        <w:rPr>
          <w:rFonts w:hint="eastAsia"/>
        </w:rPr>
        <w:t>“</w:t>
      </w:r>
      <w:r w:rsidRPr="00A21F59">
        <w:t>自然语言问题</w:t>
      </w:r>
      <w:r w:rsidRPr="00A21F59">
        <w:t xml:space="preserve">—SQL </w:t>
      </w:r>
      <w:r w:rsidRPr="00A21F59">
        <w:t>查询</w:t>
      </w:r>
      <w:r w:rsidR="00866EE5">
        <w:rPr>
          <w:rFonts w:hint="eastAsia"/>
        </w:rPr>
        <w:t>”</w:t>
      </w:r>
      <w:r w:rsidRPr="00A21F59">
        <w:t>示例对，引导模型学习自然语言语义与结构化查询之间的映射关系。相较于传统的监督微调方法，</w:t>
      </w:r>
      <w:r w:rsidRPr="00A21F59">
        <w:t xml:space="preserve">ICL </w:t>
      </w:r>
      <w:r w:rsidRPr="00A21F59">
        <w:t>在跨领域数据库、零样本或少样本场景下具有更强的灵活性和适应性，能够有效降低模型迁移成本，并减少对标注数据的依赖</w:t>
      </w:r>
      <w:r w:rsidR="00866EE5">
        <w:rPr>
          <w:rFonts w:hint="eastAsia"/>
        </w:rPr>
        <w:t>，但</w:t>
      </w:r>
      <w:r w:rsidR="00CE7941">
        <w:rPr>
          <w:rFonts w:hint="eastAsia"/>
        </w:rPr>
        <w:t xml:space="preserve"> </w:t>
      </w:r>
      <w:r w:rsidR="00866EE5" w:rsidRPr="00866EE5">
        <w:rPr>
          <w:rFonts w:hint="eastAsia"/>
        </w:rPr>
        <w:t xml:space="preserve">ICL </w:t>
      </w:r>
      <w:r w:rsidR="00866EE5" w:rsidRPr="00866EE5">
        <w:rPr>
          <w:rFonts w:hint="eastAsia"/>
        </w:rPr>
        <w:t>的性能对多种具体设置高度敏感，包括提示模板、示范样例的选择与排列顺序等因素</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_Ref221129682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[48]</w:t>
      </w:r>
      <w:r w:rsidR="009623DA" w:rsidRPr="009623DA">
        <w:rPr>
          <w:vertAlign w:val="superscript"/>
        </w:rPr>
        <w:fldChar w:fldCharType="end"/>
      </w:r>
      <w:r w:rsidR="009623DA" w:rsidRPr="009623DA">
        <w:rPr>
          <w:vertAlign w:val="superscript"/>
        </w:rPr>
        <w:fldChar w:fldCharType="begin"/>
      </w:r>
      <w:r w:rsidR="009623DA" w:rsidRPr="009623DA">
        <w:rPr>
          <w:vertAlign w:val="superscript"/>
        </w:rPr>
        <w:instrText xml:space="preserve"> REF _Ref221129683 \r \h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[49]</w:t>
      </w:r>
      <w:r w:rsidR="009623DA" w:rsidRPr="009623DA">
        <w:rPr>
          <w:vertAlign w:val="superscript"/>
        </w:rPr>
        <w:fldChar w:fldCharType="end"/>
      </w:r>
      <w:r w:rsidR="0098725B">
        <w:rPr>
          <w:rFonts w:hint="eastAsia"/>
        </w:rPr>
        <w:t>。</w:t>
      </w:r>
      <w:r w:rsidR="00866EE5" w:rsidRPr="00866EE5">
        <w:rPr>
          <w:rFonts w:hint="eastAsia"/>
        </w:rPr>
        <w:t>同时，如何在保证性能的前提下提升示范样例的简洁性以及提高</w:t>
      </w:r>
      <w:r w:rsidR="00866EE5" w:rsidRPr="00866EE5">
        <w:rPr>
          <w:rFonts w:hint="eastAsia"/>
        </w:rPr>
        <w:t xml:space="preserve"> ICL </w:t>
      </w:r>
      <w:r w:rsidR="00866EE5" w:rsidRPr="00866EE5">
        <w:rPr>
          <w:rFonts w:hint="eastAsia"/>
        </w:rPr>
        <w:t>的计算效率，仍是当前研究的重点方向之一</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_Ref221129691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[50]</w:t>
      </w:r>
      <w:r w:rsidR="009623DA" w:rsidRPr="009623DA">
        <w:rPr>
          <w:vertAlign w:val="superscript"/>
        </w:rPr>
        <w:fldChar w:fldCharType="end"/>
      </w:r>
      <w:r w:rsidR="0098725B">
        <w:rPr>
          <w:rFonts w:hint="eastAsia"/>
        </w:rPr>
        <w:t>，</w:t>
      </w:r>
      <w:r w:rsidR="007B2302" w:rsidRPr="007B2302">
        <w:rPr>
          <w:rFonts w:hint="eastAsia"/>
        </w:rPr>
        <w:t>一类工作关注如何通过调整上下文中示例的构成与排列方式，使模型更容易捕获输入与输出之间的隐含模式，从而提升推理稳定性与准确性</w:t>
      </w:r>
      <w:r w:rsidR="007C50CC" w:rsidRPr="007C50CC">
        <w:rPr>
          <w:vertAlign w:val="superscript"/>
        </w:rPr>
        <w:fldChar w:fldCharType="begin"/>
      </w:r>
      <w:r w:rsidR="007C50CC" w:rsidRPr="007C50CC">
        <w:rPr>
          <w:vertAlign w:val="superscript"/>
        </w:rPr>
        <w:instrText xml:space="preserve"> </w:instrText>
      </w:r>
      <w:r w:rsidR="007C50CC" w:rsidRPr="007C50CC">
        <w:rPr>
          <w:rFonts w:hint="eastAsia"/>
          <w:vertAlign w:val="superscript"/>
        </w:rPr>
        <w:instrText>REF _Ref221140245 \r \h</w:instrText>
      </w:r>
      <w:r w:rsidR="007C50CC" w:rsidRPr="007C50CC">
        <w:rPr>
          <w:vertAlign w:val="superscript"/>
        </w:rPr>
        <w:instrText xml:space="preserve">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[51]</w:t>
      </w:r>
      <w:r w:rsidR="007C50CC" w:rsidRPr="007C50CC">
        <w:rPr>
          <w:vertAlign w:val="superscript"/>
        </w:rPr>
        <w:fldChar w:fldCharType="end"/>
      </w:r>
      <w:r w:rsidR="007C50CC" w:rsidRPr="007C50CC">
        <w:rPr>
          <w:vertAlign w:val="superscript"/>
        </w:rPr>
        <w:fldChar w:fldCharType="begin"/>
      </w:r>
      <w:r w:rsidR="007C50CC" w:rsidRPr="007C50CC">
        <w:rPr>
          <w:vertAlign w:val="superscript"/>
        </w:rPr>
        <w:instrText xml:space="preserve"> REF _Ref221140247 \r \h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[52]</w:t>
      </w:r>
      <w:r w:rsidR="007C50CC" w:rsidRPr="007C50CC">
        <w:rPr>
          <w:vertAlign w:val="superscript"/>
        </w:rPr>
        <w:fldChar w:fldCharType="end"/>
      </w:r>
      <w:r w:rsidR="007B2302" w:rsidRPr="007B2302">
        <w:rPr>
          <w:rFonts w:hint="eastAsia"/>
        </w:rPr>
        <w:t>；另一类研究尝试通过引入更具结构化或语义明确的任务描述，引导模型更好地理解任务目标</w:t>
      </w:r>
      <w:r w:rsidR="008432DD" w:rsidRPr="008432DD">
        <w:rPr>
          <w:vertAlign w:val="superscript"/>
        </w:rPr>
        <w:fldChar w:fldCharType="begin"/>
      </w:r>
      <w:r w:rsidR="008432DD" w:rsidRPr="008432DD">
        <w:rPr>
          <w:vertAlign w:val="superscript"/>
        </w:rPr>
        <w:instrText xml:space="preserve"> </w:instrText>
      </w:r>
      <w:r w:rsidR="008432DD" w:rsidRPr="008432DD">
        <w:rPr>
          <w:rFonts w:hint="eastAsia"/>
          <w:vertAlign w:val="superscript"/>
        </w:rPr>
        <w:instrText>REF _Ref221140727 \r \h</w:instrText>
      </w:r>
      <w:r w:rsidR="008432DD" w:rsidRPr="008432DD">
        <w:rPr>
          <w:vertAlign w:val="superscript"/>
        </w:rPr>
        <w:instrText xml:space="preserve">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[53]</w:t>
      </w:r>
      <w:r w:rsidR="008432DD" w:rsidRPr="008432DD">
        <w:rPr>
          <w:vertAlign w:val="superscript"/>
        </w:rPr>
        <w:fldChar w:fldCharType="end"/>
      </w:r>
      <w:r w:rsidR="008432DD" w:rsidRPr="008432DD">
        <w:rPr>
          <w:vertAlign w:val="superscript"/>
        </w:rPr>
        <w:fldChar w:fldCharType="begin"/>
      </w:r>
      <w:r w:rsidR="008432DD" w:rsidRPr="008432DD">
        <w:rPr>
          <w:vertAlign w:val="superscript"/>
        </w:rPr>
        <w:instrText xml:space="preserve"> REF _Ref221140728 \r \h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[54]</w:t>
      </w:r>
      <w:r w:rsidR="008432DD" w:rsidRPr="008432DD">
        <w:rPr>
          <w:vertAlign w:val="superscript"/>
        </w:rPr>
        <w:fldChar w:fldCharType="end"/>
      </w:r>
      <w:r w:rsidR="007C50CC">
        <w:rPr>
          <w:rFonts w:hint="eastAsia"/>
        </w:rPr>
        <w:t>。</w:t>
      </w:r>
    </w:p>
    <w:p w14:paraId="4978CB63" w14:textId="012EF239" w:rsidR="00B1735C" w:rsidRDefault="00B1735C" w:rsidP="008A5355">
      <w:pPr>
        <w:ind w:firstLineChars="200" w:firstLine="480"/>
      </w:pPr>
      <w:r w:rsidRPr="00A21F59">
        <w:t>为进一步提升模型在复杂推理任务中的表现，研究者在上下文学习框架下提出了链式思维技术</w:t>
      </w:r>
      <w:r w:rsidRPr="004B6E93">
        <w:t>，</w:t>
      </w:r>
      <w:r>
        <w:rPr>
          <w:rFonts w:hint="eastAsia"/>
        </w:rPr>
        <w:t>如图</w:t>
      </w:r>
      <w:r>
        <w:rPr>
          <w:rFonts w:hint="eastAsia"/>
        </w:rPr>
        <w:t>2-4</w:t>
      </w:r>
      <w:r>
        <w:rPr>
          <w:rFonts w:hint="eastAsia"/>
        </w:rPr>
        <w:t>所示，</w:t>
      </w:r>
      <w:r w:rsidRPr="004B6E93">
        <w:t>该方法在提示中引入由输入、链式思维和输出构成的示例，通过显式展示中间推理过程，引导模型逐步完成推断，从而增强其在复杂任务中的逻辑推理能力</w:t>
      </w:r>
      <w:r w:rsidRPr="00416E13">
        <w:rPr>
          <w:vertAlign w:val="superscript"/>
        </w:rPr>
        <w:fldChar w:fldCharType="begin"/>
      </w:r>
      <w:r w:rsidRPr="00416E13">
        <w:rPr>
          <w:vertAlign w:val="superscript"/>
        </w:rPr>
        <w:instrText xml:space="preserve"> REF _Ref219066523 \r \h </w:instrText>
      </w:r>
      <w:r w:rsidR="00416E13">
        <w:rPr>
          <w:vertAlign w:val="superscript"/>
        </w:rPr>
        <w:instrText xml:space="preserve"> \* MERGEFORMAT </w:instrText>
      </w:r>
      <w:r w:rsidRPr="00416E13">
        <w:rPr>
          <w:vertAlign w:val="superscript"/>
        </w:rPr>
      </w:r>
      <w:r w:rsidRPr="00416E13">
        <w:rPr>
          <w:vertAlign w:val="superscript"/>
        </w:rPr>
        <w:fldChar w:fldCharType="separate"/>
      </w:r>
      <w:r w:rsidR="00675CD7">
        <w:rPr>
          <w:vertAlign w:val="superscript"/>
        </w:rPr>
        <w:t>[41]</w:t>
      </w:r>
      <w:r w:rsidRPr="00416E13">
        <w:rPr>
          <w:vertAlign w:val="superscript"/>
        </w:rPr>
        <w:fldChar w:fldCharType="end"/>
      </w:r>
      <w:r w:rsidRPr="004B6E93">
        <w:t>。</w:t>
      </w:r>
      <w:r w:rsidR="006734F4" w:rsidRPr="006734F4">
        <w:t>链式思维的核心优势在于其对复杂问题的分解能力。通过将原本隐式的推理过程显式展开，模型能够将多步推断问题拆解为若干中间子问题，为每一步分配更充分的计算资源，从而有效缓解因推理路径过长而导致的性能退化问题。这一特性使</w:t>
      </w:r>
      <w:r w:rsidR="006734F4" w:rsidRPr="006734F4">
        <w:t xml:space="preserve"> CoT </w:t>
      </w:r>
      <w:r w:rsidR="006734F4" w:rsidRPr="006734F4">
        <w:t>在数学推理、常识推断、符号操作等需要多步逻辑推导的任务中表现出显著优势。此外，</w:t>
      </w:r>
      <w:r w:rsidR="006734F4" w:rsidRPr="006734F4">
        <w:t xml:space="preserve">CoT </w:t>
      </w:r>
      <w:r w:rsidR="006734F4" w:rsidRPr="006734F4">
        <w:t>还为模型决策过程提供了一定程度的可解释性。中间推理步骤能够作为分析模型行为的重要依据，有助于理解模型为何生成特定结果，并为错误分析与模型调试提供支持。对于结构化生成任务而言，这种可解释的中间表示尤为重要，因为生成错误往往源于早期推理阶段的偏差。对于参数规模足够大的预训练语言模型，</w:t>
      </w:r>
      <w:r w:rsidR="006734F4">
        <w:rPr>
          <w:rFonts w:hint="eastAsia"/>
        </w:rPr>
        <w:t>C</w:t>
      </w:r>
      <w:r w:rsidR="00C06F5B">
        <w:rPr>
          <w:rFonts w:hint="eastAsia"/>
        </w:rPr>
        <w:t>o</w:t>
      </w:r>
      <w:r w:rsidR="006734F4">
        <w:rPr>
          <w:rFonts w:hint="eastAsia"/>
        </w:rPr>
        <w:t>T</w:t>
      </w:r>
      <w:r w:rsidR="006734F4" w:rsidRPr="006734F4">
        <w:t>仅需在少量上下文示例中引入链式思维结构，便可在推理阶段自然诱导模型生成完整的推理过程，而无需进行额外训练或微调。这一特性使</w:t>
      </w:r>
      <w:r w:rsidR="006734F4" w:rsidRPr="006734F4">
        <w:t xml:space="preserve"> CoT </w:t>
      </w:r>
      <w:r w:rsidR="006734F4" w:rsidRPr="006734F4">
        <w:t>成为一种低成本但高收益的推理增强手段，并在理论上可推广至任何能够通过自然语言逐步推理求解的任务。</w:t>
      </w:r>
    </w:p>
    <w:p w14:paraId="5F43EF79" w14:textId="77777777" w:rsidR="009623DA" w:rsidRDefault="009623DA" w:rsidP="009623DA">
      <w:pPr>
        <w:jc w:val="center"/>
      </w:pPr>
      <w:r>
        <w:rPr>
          <w:noProof/>
          <w14:ligatures w14:val="standardContextual"/>
        </w:rPr>
        <w:drawing>
          <wp:inline distT="0" distB="0" distL="0" distR="0" wp14:anchorId="302A9747" wp14:editId="054F9EBE">
            <wp:extent cx="5070366" cy="2504661"/>
            <wp:effectExtent l="0" t="0" r="0" b="0"/>
            <wp:docPr id="31824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7370" name=""/>
                    <pic:cNvPicPr/>
                  </pic:nvPicPr>
                  <pic:blipFill>
                    <a:blip r:embed="rId44"/>
                    <a:stretch>
                      <a:fillRect/>
                    </a:stretch>
                  </pic:blipFill>
                  <pic:spPr>
                    <a:xfrm>
                      <a:off x="0" y="0"/>
                      <a:ext cx="5079603" cy="2509224"/>
                    </a:xfrm>
                    <a:prstGeom prst="rect">
                      <a:avLst/>
                    </a:prstGeom>
                  </pic:spPr>
                </pic:pic>
              </a:graphicData>
            </a:graphic>
          </wp:inline>
        </w:drawing>
      </w:r>
    </w:p>
    <w:p w14:paraId="4C46E1D4" w14:textId="3FCA0AA0" w:rsidR="009623DA" w:rsidRPr="00B41CE3" w:rsidRDefault="009623DA" w:rsidP="00C945D9">
      <w:pPr>
        <w:pStyle w:val="a3"/>
      </w:pPr>
      <w:bookmarkStart w:id="32" w:name="_Toc222838969"/>
      <w:bookmarkStart w:id="33" w:name="_Toc226994027"/>
      <w:r w:rsidRPr="00B41CE3">
        <w:rPr>
          <w:rFonts w:hint="eastAsia"/>
        </w:rPr>
        <w:t>图</w:t>
      </w:r>
      <w:r w:rsidRPr="00B41CE3">
        <w:rPr>
          <w:rFonts w:hint="eastAsia"/>
        </w:rPr>
        <w:t>2-4</w:t>
      </w:r>
      <w:r w:rsidRPr="008A5355">
        <w:rPr>
          <w:rFonts w:asciiTheme="minorEastAsia" w:eastAsiaTheme="minorEastAsia" w:hAnsiTheme="minorEastAsia" w:hint="eastAsia"/>
        </w:rPr>
        <w:t xml:space="preserve"> </w:t>
      </w:r>
      <w:r w:rsidRPr="00B41CE3">
        <w:rPr>
          <w:rFonts w:hint="eastAsia"/>
        </w:rPr>
        <w:t>C</w:t>
      </w:r>
      <w:r w:rsidR="00C06F5B">
        <w:rPr>
          <w:rFonts w:hint="eastAsia"/>
        </w:rPr>
        <w:t>o</w:t>
      </w:r>
      <w:r w:rsidRPr="00B41CE3">
        <w:rPr>
          <w:rFonts w:hint="eastAsia"/>
        </w:rPr>
        <w:t>T</w:t>
      </w:r>
      <w:r w:rsidRPr="00B41CE3">
        <w:rPr>
          <w:rFonts w:hint="eastAsia"/>
        </w:rPr>
        <w:t>链式推理过程示例（来源于</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B41CE3">
        <w:rPr>
          <w:rFonts w:hint="eastAsia"/>
        </w:rPr>
        <w:t>）</w:t>
      </w:r>
      <w:bookmarkEnd w:id="32"/>
      <w:bookmarkEnd w:id="33"/>
    </w:p>
    <w:p w14:paraId="3C3F30E7" w14:textId="7DEB32FE" w:rsidR="009623DA" w:rsidRPr="009623DA" w:rsidRDefault="009623DA" w:rsidP="00C945D9">
      <w:pPr>
        <w:pStyle w:val="-"/>
      </w:pPr>
      <w:r w:rsidRPr="009B0C30">
        <w:rPr>
          <w:rFonts w:hint="eastAsia"/>
        </w:rPr>
        <w:t>Fig</w:t>
      </w:r>
      <w:r w:rsidR="00C06F5B">
        <w:rPr>
          <w:rFonts w:hint="eastAsia"/>
        </w:rPr>
        <w:t xml:space="preserve"> </w:t>
      </w:r>
      <w:r w:rsidRPr="009B0C30">
        <w:rPr>
          <w:rFonts w:hint="eastAsia"/>
        </w:rPr>
        <w:t>2-</w:t>
      </w:r>
      <w:r>
        <w:rPr>
          <w:rFonts w:hint="eastAsia"/>
        </w:rPr>
        <w:t xml:space="preserve">4 </w:t>
      </w:r>
      <w:r w:rsidRPr="009B0C30">
        <w:t>Example of CoT Reasoning Process</w:t>
      </w:r>
      <w:r w:rsidRPr="009B0C30">
        <w:rPr>
          <w:rFonts w:hint="eastAsia"/>
        </w:rPr>
        <w:t xml:space="preserve"> </w:t>
      </w:r>
      <w:r w:rsidRPr="009B0C30">
        <w:t>(Origin from</w:t>
      </w:r>
      <w:r w:rsidRPr="009B0C30">
        <w:rPr>
          <w:rFonts w:hint="eastAsia"/>
        </w:rPr>
        <w:t xml:space="preserve"> </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9B0C30">
        <w:rPr>
          <w:rFonts w:hint="eastAsia"/>
        </w:rPr>
        <w:t>)</w:t>
      </w:r>
    </w:p>
    <w:p w14:paraId="4B23EE3B" w14:textId="77777777" w:rsidR="00B1735C" w:rsidRDefault="00B1735C" w:rsidP="004A55A3">
      <w:pPr>
        <w:pStyle w:val="3"/>
      </w:pPr>
      <w:bookmarkStart w:id="34" w:name="_Toc226996537"/>
      <w:r w:rsidRPr="00E76F22">
        <w:rPr>
          <w:rFonts w:hint="eastAsia"/>
        </w:rPr>
        <w:t>2</w:t>
      </w:r>
      <w:r w:rsidRPr="00E76F22">
        <w:t>.</w:t>
      </w:r>
      <w:r>
        <w:rPr>
          <w:rFonts w:hint="eastAsia"/>
        </w:rPr>
        <w:t>3</w:t>
      </w:r>
      <w:r w:rsidRPr="00E76F22">
        <w:t xml:space="preserve"> </w:t>
      </w:r>
      <w:r w:rsidRPr="00CB4BB6">
        <w:t>检索增强生成</w:t>
      </w:r>
      <w:r>
        <w:rPr>
          <w:rFonts w:hint="eastAsia"/>
        </w:rPr>
        <w:t>技术</w:t>
      </w:r>
      <w:bookmarkEnd w:id="34"/>
    </w:p>
    <w:p w14:paraId="3C7718E3" w14:textId="4F602E56" w:rsidR="00B1735C" w:rsidRDefault="00B1735C" w:rsidP="008A5355">
      <w:pPr>
        <w:ind w:firstLineChars="200" w:firstLine="480"/>
      </w:pPr>
      <w:r w:rsidRPr="002521BF">
        <w:t>大型语言模型虽然在语言理解和生成任务中表现出色，但在特定专业领域任务中仍存在局限性，尤其当遇到训练数据之外的信息或需要实时更新的知识时，容易出现</w:t>
      </w:r>
      <w:r w:rsidR="00DC70F0">
        <w:rPr>
          <w:rFonts w:hint="eastAsia"/>
        </w:rPr>
        <w:t>“</w:t>
      </w:r>
      <w:r w:rsidRPr="002521BF">
        <w:t>幻觉</w:t>
      </w:r>
      <w:r w:rsidR="00DC70F0">
        <w:rPr>
          <w:rFonts w:hint="eastAsia"/>
        </w:rPr>
        <w:t>”</w:t>
      </w:r>
      <w:r w:rsidRPr="002521BF">
        <w:t>现象，即生成内容与事实不符</w:t>
      </w:r>
      <w:r w:rsidRPr="00E96A36">
        <w:rPr>
          <w:vertAlign w:val="superscript"/>
        </w:rPr>
        <w:fldChar w:fldCharType="begin"/>
      </w:r>
      <w:r w:rsidRPr="00E96A36">
        <w:rPr>
          <w:vertAlign w:val="superscript"/>
        </w:rPr>
        <w:instrText xml:space="preserve"> REF _Ref219226043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[55]</w:t>
      </w:r>
      <w:r w:rsidRPr="00E96A36">
        <w:rPr>
          <w:vertAlign w:val="superscript"/>
        </w:rPr>
        <w:fldChar w:fldCharType="end"/>
      </w:r>
      <w:r w:rsidRPr="002521BF">
        <w:t>。为了缓解这一问题，检索增强生成（</w:t>
      </w:r>
      <w:r w:rsidRPr="002521BF">
        <w:t>Retrieval-Augmented Generation, RAG</w:t>
      </w:r>
      <w:r w:rsidRPr="002521BF">
        <w:t>）提出了一种结合外部知识库的方法：</w:t>
      </w:r>
      <w:r w:rsidRPr="00FD4F16">
        <w:t>首先根据输入查询从知识库中检索相关文档片段，再通过语义相似度或向量匹配对检索结果进行筛选，并将这些信息整合到生成过程之中</w:t>
      </w:r>
      <w:r w:rsidRPr="00E96A36">
        <w:rPr>
          <w:vertAlign w:val="superscript"/>
        </w:rPr>
        <w:fldChar w:fldCharType="begin"/>
      </w:r>
      <w:r w:rsidRPr="00E96A36">
        <w:rPr>
          <w:vertAlign w:val="superscript"/>
        </w:rPr>
        <w:instrText xml:space="preserve"> REF _Ref219225937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[56]</w:t>
      </w:r>
      <w:r w:rsidRPr="00E96A36">
        <w:rPr>
          <w:vertAlign w:val="superscript"/>
        </w:rPr>
        <w:fldChar w:fldCharType="end"/>
      </w:r>
      <w:r w:rsidRPr="00FD4F16">
        <w:t>。这种机制不仅扩展了模型的知识覆盖范围，还显著提高了生成内容的事实准确性和可靠性，使其在知识密集型任务和实时信息需求场景中表现出更强的适用性。</w:t>
      </w:r>
      <w:r w:rsidRPr="00A530A1">
        <w:t xml:space="preserve">RAG </w:t>
      </w:r>
      <w:r w:rsidRPr="00A530A1">
        <w:t>本质上是一种通过将语言模型生成过程与网页搜索或文档检索过程相结合，以帮助模型更加贴近事实、减少错误的技术手段</w:t>
      </w:r>
      <w:r w:rsidRPr="00E96A36">
        <w:rPr>
          <w:vertAlign w:val="superscript"/>
        </w:rPr>
        <w:fldChar w:fldCharType="begin"/>
      </w:r>
      <w:r w:rsidRPr="00E96A36">
        <w:rPr>
          <w:vertAlign w:val="superscript"/>
        </w:rPr>
        <w:instrText xml:space="preserve"> REF _Ref219392565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[57]</w:t>
      </w:r>
      <w:r w:rsidRPr="00E96A36">
        <w:rPr>
          <w:vertAlign w:val="superscript"/>
        </w:rPr>
        <w:fldChar w:fldCharType="end"/>
      </w:r>
      <w:r w:rsidRPr="00A530A1">
        <w:t>。此外，</w:t>
      </w:r>
      <w:r w:rsidRPr="00A530A1">
        <w:t xml:space="preserve">RAG </w:t>
      </w:r>
      <w:r w:rsidRPr="00A530A1">
        <w:t>降低了在引入新知识时对模型进行重新训练的需求，从而显著节省了计算资源和经济成本。除效率提升之外，</w:t>
      </w:r>
      <w:r w:rsidRPr="00A530A1">
        <w:t xml:space="preserve">RAG </w:t>
      </w:r>
      <w:r w:rsidRPr="00A530A1">
        <w:t>还使</w:t>
      </w:r>
      <w:r w:rsidRPr="00A530A1">
        <w:t xml:space="preserve"> LLM </w:t>
      </w:r>
      <w:r w:rsidRPr="00A530A1">
        <w:t>在生成回答时能够提供明确的信息来源，便于用户对引用内容进行核查与验证，从而提高系统的透明性和可信度</w:t>
      </w:r>
      <w:r w:rsidR="00D81D25" w:rsidRPr="00D81D25">
        <w:rPr>
          <w:vertAlign w:val="superscript"/>
        </w:rPr>
        <w:fldChar w:fldCharType="begin"/>
      </w:r>
      <w:r w:rsidR="00D81D25" w:rsidRPr="00D81D25">
        <w:rPr>
          <w:vertAlign w:val="superscript"/>
        </w:rPr>
        <w:instrText xml:space="preserve"> REF _Ref226907255 \r \h </w:instrText>
      </w:r>
      <w:r w:rsidR="00D81D25">
        <w:rPr>
          <w:vertAlign w:val="superscript"/>
        </w:rPr>
        <w:instrText xml:space="preserve"> \* MERGEFORMAT </w:instrText>
      </w:r>
      <w:r w:rsidR="00D81D25" w:rsidRPr="00D81D25">
        <w:rPr>
          <w:vertAlign w:val="superscript"/>
        </w:rPr>
      </w:r>
      <w:r w:rsidR="00D81D25" w:rsidRPr="00D81D25">
        <w:rPr>
          <w:vertAlign w:val="superscript"/>
        </w:rPr>
        <w:fldChar w:fldCharType="separate"/>
      </w:r>
      <w:r w:rsidR="00675CD7">
        <w:rPr>
          <w:vertAlign w:val="superscript"/>
        </w:rPr>
        <w:t>[58]</w:t>
      </w:r>
      <w:r w:rsidR="00D81D25" w:rsidRPr="00D81D25">
        <w:rPr>
          <w:vertAlign w:val="superscript"/>
        </w:rPr>
        <w:fldChar w:fldCharType="end"/>
      </w:r>
      <w:r w:rsidRPr="00A530A1">
        <w:t>。用户可以通过交叉验证检索到的内容，确保生成结果的准确性与相关性。</w:t>
      </w:r>
      <w:r w:rsidRPr="00FD4F16">
        <w:t xml:space="preserve">RAG </w:t>
      </w:r>
      <w:r w:rsidRPr="00FD4F16">
        <w:t>的设计理念和实现方法为智能问答、对话系统以及其他需要高可信度生成的应用提供了有效技术支持，并成为当前提升语言模型实际应用能力的重要手段。</w:t>
      </w:r>
    </w:p>
    <w:p w14:paraId="400292EF" w14:textId="77777777" w:rsidR="00B1735C" w:rsidRDefault="00B1735C" w:rsidP="008A5355">
      <w:pPr>
        <w:jc w:val="center"/>
      </w:pPr>
      <w:r>
        <w:rPr>
          <w:noProof/>
          <w14:ligatures w14:val="standardContextual"/>
        </w:rPr>
        <w:drawing>
          <wp:inline distT="0" distB="0" distL="0" distR="0" wp14:anchorId="599C8057" wp14:editId="63F46039">
            <wp:extent cx="4502150" cy="2273298"/>
            <wp:effectExtent l="0" t="0" r="0" b="0"/>
            <wp:docPr id="147191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5609" name=""/>
                    <pic:cNvPicPr/>
                  </pic:nvPicPr>
                  <pic:blipFill>
                    <a:blip r:embed="rId45"/>
                    <a:stretch>
                      <a:fillRect/>
                    </a:stretch>
                  </pic:blipFill>
                  <pic:spPr>
                    <a:xfrm>
                      <a:off x="0" y="0"/>
                      <a:ext cx="4526360" cy="2285522"/>
                    </a:xfrm>
                    <a:prstGeom prst="rect">
                      <a:avLst/>
                    </a:prstGeom>
                  </pic:spPr>
                </pic:pic>
              </a:graphicData>
            </a:graphic>
          </wp:inline>
        </w:drawing>
      </w:r>
    </w:p>
    <w:p w14:paraId="3DCBA5D4" w14:textId="77777777" w:rsidR="00B1735C" w:rsidRDefault="00B1735C" w:rsidP="007D4523">
      <w:pPr>
        <w:pStyle w:val="a3"/>
      </w:pPr>
      <w:bookmarkStart w:id="35" w:name="_Toc222838970"/>
      <w:bookmarkStart w:id="36" w:name="_Toc226994028"/>
      <w:r w:rsidRPr="00B41CE3">
        <w:rPr>
          <w:rFonts w:hint="eastAsia"/>
        </w:rPr>
        <w:t>图</w:t>
      </w:r>
      <w:r w:rsidRPr="00B41CE3">
        <w:rPr>
          <w:rFonts w:hint="eastAsia"/>
        </w:rPr>
        <w:t xml:space="preserve">2-5 </w:t>
      </w:r>
      <w:r w:rsidRPr="00B41CE3">
        <w:rPr>
          <w:rFonts w:hint="eastAsia"/>
        </w:rPr>
        <w:t>文档检索问答流程示例</w:t>
      </w:r>
      <w:bookmarkEnd w:id="35"/>
      <w:bookmarkEnd w:id="36"/>
    </w:p>
    <w:p w14:paraId="3FAC0FBC" w14:textId="2E52E6AA" w:rsidR="006734F4"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5 </w:t>
      </w:r>
      <w:r w:rsidRPr="006734F4">
        <w:t>Example of Document Retrieval–Based Question Answering Workflow</w:t>
      </w:r>
    </w:p>
    <w:p w14:paraId="26BA210C" w14:textId="77777777" w:rsidR="006734F4" w:rsidRPr="006734F4" w:rsidRDefault="006734F4" w:rsidP="008A5355">
      <w:pPr>
        <w:pStyle w:val="-"/>
        <w:ind w:firstLine="420"/>
      </w:pPr>
    </w:p>
    <w:p w14:paraId="48A58909" w14:textId="5E822E33" w:rsidR="00B1735C" w:rsidRPr="00245CF5" w:rsidRDefault="00B1735C" w:rsidP="008A5355">
      <w:pPr>
        <w:ind w:firstLineChars="200" w:firstLine="480"/>
      </w:pPr>
      <w:commentRangeStart w:id="1"/>
      <w:r>
        <w:rPr>
          <w:rFonts w:hint="eastAsia"/>
        </w:rPr>
        <w:t>如图</w:t>
      </w:r>
      <w:r>
        <w:rPr>
          <w:rFonts w:hint="eastAsia"/>
        </w:rPr>
        <w:t>2-5</w:t>
      </w:r>
      <w:r>
        <w:rPr>
          <w:rFonts w:hint="eastAsia"/>
        </w:rPr>
        <w:t>所示，</w:t>
      </w:r>
      <w:r w:rsidRPr="001E5D7F">
        <w:t>整个</w:t>
      </w:r>
      <w:r w:rsidRPr="001E5D7F">
        <w:t xml:space="preserve"> RAG </w:t>
      </w:r>
      <w:r w:rsidRPr="001E5D7F">
        <w:t>系统由检索器和生成器两个核心模块</w:t>
      </w:r>
      <w:r>
        <w:rPr>
          <w:rFonts w:hint="eastAsia"/>
        </w:rPr>
        <w:t>组成，</w:t>
      </w:r>
      <w:r w:rsidRPr="001E5D7F">
        <w:t>检索器从数据存储中搜索相关信息，生成器生成所需内容</w:t>
      </w:r>
      <w:r>
        <w:rPr>
          <w:rFonts w:hint="eastAsia"/>
        </w:rPr>
        <w:t>。</w:t>
      </w:r>
      <w:r w:rsidRPr="00245CF5">
        <w:t>检索模块负责从外部语料或知识库中获取与输入语义相关的信息，可以采用基于关键词匹配的传统稀疏检索方法</w:t>
      </w:r>
      <w:r>
        <w:rPr>
          <w:rFonts w:hint="eastAsia"/>
        </w:rPr>
        <w:t>，</w:t>
      </w:r>
      <w:r w:rsidRPr="00AE5FE4">
        <w:t>如</w:t>
      </w:r>
      <w:r w:rsidRPr="00AE5FE4">
        <w:t xml:space="preserve"> </w:t>
      </w:r>
      <w:r w:rsidR="002652A2" w:rsidRPr="00AE5FE4">
        <w:t>BM25</w:t>
      </w:r>
      <w:r w:rsidR="002652A2" w:rsidRPr="00E96A36">
        <w:rPr>
          <w:vertAlign w:val="superscript"/>
        </w:rPr>
        <w:fldChar w:fldCharType="begin"/>
      </w:r>
      <w:r w:rsidR="002652A2" w:rsidRPr="00E96A36">
        <w:rPr>
          <w:vertAlign w:val="superscript"/>
        </w:rPr>
        <w:instrText xml:space="preserve"> REF _Ref219239617 \r \h </w:instrText>
      </w:r>
      <w:r w:rsidR="00E96A36">
        <w:rPr>
          <w:vertAlign w:val="superscript"/>
        </w:rPr>
        <w:instrText xml:space="preserve"> \* MERGEFORMAT </w:instrText>
      </w:r>
      <w:r w:rsidR="002652A2" w:rsidRPr="00E96A36">
        <w:rPr>
          <w:vertAlign w:val="superscript"/>
        </w:rPr>
      </w:r>
      <w:r w:rsidR="002652A2" w:rsidRPr="00E96A36">
        <w:rPr>
          <w:vertAlign w:val="superscript"/>
        </w:rPr>
        <w:fldChar w:fldCharType="separate"/>
      </w:r>
      <w:r w:rsidR="00675CD7">
        <w:rPr>
          <w:vertAlign w:val="superscript"/>
        </w:rPr>
        <w:t>[59]</w:t>
      </w:r>
      <w:r w:rsidR="002652A2" w:rsidRPr="00E96A36">
        <w:rPr>
          <w:vertAlign w:val="superscript"/>
        </w:rPr>
        <w:fldChar w:fldCharType="end"/>
      </w:r>
      <w:r w:rsidRPr="00AE5FE4">
        <w:t xml:space="preserve"> </w:t>
      </w:r>
      <w:r w:rsidRPr="00AE5FE4">
        <w:t>和</w:t>
      </w:r>
      <w:r w:rsidR="002652A2" w:rsidRPr="00AE5FE4">
        <w:t>TF-IDF</w:t>
      </w:r>
      <w:r w:rsidRPr="00AE5FE4">
        <w:t xml:space="preserve"> </w:t>
      </w:r>
      <w:r w:rsidRPr="00E96A36">
        <w:rPr>
          <w:vertAlign w:val="superscript"/>
        </w:rPr>
        <w:fldChar w:fldCharType="begin"/>
      </w:r>
      <w:r w:rsidRPr="00E96A36">
        <w:rPr>
          <w:vertAlign w:val="superscript"/>
        </w:rPr>
        <w:instrText xml:space="preserve"> REF _Ref219239607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[60]</w:t>
      </w:r>
      <w:r w:rsidRPr="00E96A36">
        <w:rPr>
          <w:vertAlign w:val="superscript"/>
        </w:rPr>
        <w:fldChar w:fldCharType="end"/>
      </w:r>
      <w:r w:rsidRPr="00245CF5">
        <w:t>，</w:t>
      </w:r>
      <w:r w:rsidR="00DC70F0" w:rsidRPr="00DC70F0">
        <w:t>通过分析文本中的词频统计信息并构建倒排索引来实现高效检索</w:t>
      </w:r>
      <w:r w:rsidR="00607FDA">
        <w:rPr>
          <w:rFonts w:hint="eastAsia"/>
        </w:rPr>
        <w:t>；</w:t>
      </w:r>
      <w:r w:rsidRPr="00245CF5">
        <w:t>也可以采用基于向量表示的稠密检索方法，</w:t>
      </w:r>
      <w:r w:rsidR="00607FDA">
        <w:rPr>
          <w:rFonts w:hint="eastAsia"/>
        </w:rPr>
        <w:t>该方法</w:t>
      </w:r>
      <w:r w:rsidR="00607FDA" w:rsidRPr="00607FDA">
        <w:t>使用稠密向量嵌入来表示查询和</w:t>
      </w:r>
      <w:r w:rsidR="00607FDA">
        <w:rPr>
          <w:rFonts w:hint="eastAsia"/>
        </w:rPr>
        <w:t>键值</w:t>
      </w:r>
      <w:r w:rsidR="00607FDA" w:rsidRPr="00607FDA">
        <w:t>，并构建近似最近邻索引以加速检索过程</w:t>
      </w:r>
      <w:r w:rsidR="00607FDA" w:rsidRPr="00607FDA">
        <w:rPr>
          <w:vertAlign w:val="superscript"/>
        </w:rPr>
        <w:fldChar w:fldCharType="begin"/>
      </w:r>
      <w:r w:rsidR="00607FDA" w:rsidRPr="00607FDA">
        <w:rPr>
          <w:vertAlign w:val="superscript"/>
        </w:rPr>
        <w:instrText xml:space="preserve"> REF _Ref221302849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[61]</w:t>
      </w:r>
      <w:r w:rsidR="00607FDA" w:rsidRPr="00607FDA">
        <w:rPr>
          <w:vertAlign w:val="superscript"/>
        </w:rPr>
        <w:fldChar w:fldCharType="end"/>
      </w:r>
      <w:r w:rsidR="00607FDA" w:rsidRPr="00607FDA">
        <w:rPr>
          <w:vertAlign w:val="superscript"/>
        </w:rPr>
        <w:fldChar w:fldCharType="begin"/>
      </w:r>
      <w:r w:rsidR="00607FDA" w:rsidRPr="00607FDA">
        <w:rPr>
          <w:vertAlign w:val="superscript"/>
        </w:rPr>
        <w:instrText xml:space="preserve"> REF _Ref221302854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[62]</w:t>
      </w:r>
      <w:r w:rsidR="00607FDA" w:rsidRPr="00607FDA">
        <w:rPr>
          <w:vertAlign w:val="superscript"/>
        </w:rPr>
        <w:fldChar w:fldCharType="end"/>
      </w:r>
      <w:r w:rsidR="00607FDA">
        <w:rPr>
          <w:rFonts w:hint="eastAsia"/>
        </w:rPr>
        <w:t>；</w:t>
      </w:r>
      <w:r w:rsidRPr="00245CF5">
        <w:t>部分研究还结合两者以兼顾召回率与精度。生成模块则在此基础上对检索内容进行理解、整合与推理，生成符合上下文语义的自然语言输出。检索与生成通常以流水线方式协同工作，但也有方法在生成过程中引入多轮检索或解码级融合，以进一步提升模型对关键信息的利用效率。检索粒度的选择对</w:t>
      </w:r>
      <w:r w:rsidRPr="00245CF5">
        <w:t xml:space="preserve"> RAG </w:t>
      </w:r>
      <w:r w:rsidRPr="00245CF5">
        <w:t>的效果</w:t>
      </w:r>
      <w:r>
        <w:rPr>
          <w:rFonts w:hint="eastAsia"/>
        </w:rPr>
        <w:t>也</w:t>
      </w:r>
      <w:r w:rsidRPr="00245CF5">
        <w:t>具有显著影响</w:t>
      </w:r>
      <w:r>
        <w:rPr>
          <w:rFonts w:hint="eastAsia"/>
        </w:rPr>
        <w:t>，</w:t>
      </w:r>
      <w:r w:rsidRPr="00245CF5">
        <w:t>早期方法多采用文档级检索</w:t>
      </w:r>
      <w:r w:rsidRPr="00E96A36">
        <w:rPr>
          <w:vertAlign w:val="superscript"/>
        </w:rPr>
        <w:fldChar w:fldCharType="begin"/>
      </w:r>
      <w:r w:rsidRPr="00E96A36">
        <w:rPr>
          <w:vertAlign w:val="superscript"/>
        </w:rPr>
        <w:instrText xml:space="preserve"> REF _Ref219242202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[63]</w:t>
      </w:r>
      <w:r w:rsidRPr="00E96A36">
        <w:rPr>
          <w:vertAlign w:val="superscript"/>
        </w:rPr>
        <w:fldChar w:fldCharType="end"/>
      </w:r>
      <w:r w:rsidRPr="00245CF5">
        <w:t>，将完整文档输入模型并依赖其定位关键信息，这类方法侧重阅读理解能力。随着生成模型的发展，更常见的做法是对文本进行分块或段落级检索</w:t>
      </w:r>
      <w:r w:rsidRPr="008F6BB7">
        <w:rPr>
          <w:vertAlign w:val="superscript"/>
        </w:rPr>
        <w:fldChar w:fldCharType="begin"/>
      </w:r>
      <w:r w:rsidRPr="008F6BB7">
        <w:rPr>
          <w:vertAlign w:val="superscript"/>
        </w:rPr>
        <w:instrText xml:space="preserve"> REF _Ref219242211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[64]</w:t>
      </w:r>
      <w:r w:rsidRPr="008F6BB7">
        <w:rPr>
          <w:vertAlign w:val="superscript"/>
        </w:rPr>
        <w:fldChar w:fldCharType="end"/>
      </w:r>
      <w:r w:rsidRPr="008F6BB7">
        <w:rPr>
          <w:vertAlign w:val="superscript"/>
        </w:rPr>
        <w:fldChar w:fldCharType="begin"/>
      </w:r>
      <w:r w:rsidRPr="008F6BB7">
        <w:rPr>
          <w:vertAlign w:val="superscript"/>
        </w:rPr>
        <w:instrText xml:space="preserve"> REF _Ref219242213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[65]</w:t>
      </w:r>
      <w:r w:rsidRPr="008F6BB7">
        <w:rPr>
          <w:vertAlign w:val="superscript"/>
        </w:rPr>
        <w:fldChar w:fldCharType="end"/>
      </w:r>
      <w:r w:rsidR="00F25D38">
        <w:rPr>
          <w:vertAlign w:val="superscript"/>
        </w:rPr>
        <w:fldChar w:fldCharType="begin"/>
      </w:r>
      <w:r w:rsidR="00F25D38">
        <w:rPr>
          <w:vertAlign w:val="superscript"/>
        </w:rPr>
        <w:instrText xml:space="preserve"> REF _Ref226982987 \r \h </w:instrText>
      </w:r>
      <w:r w:rsidR="00F25D38">
        <w:rPr>
          <w:vertAlign w:val="superscript"/>
        </w:rPr>
      </w:r>
      <w:r w:rsidR="00F25D38">
        <w:rPr>
          <w:vertAlign w:val="superscript"/>
        </w:rPr>
        <w:fldChar w:fldCharType="separate"/>
      </w:r>
      <w:r w:rsidR="00675CD7">
        <w:rPr>
          <w:vertAlign w:val="superscript"/>
        </w:rPr>
        <w:t>[66]</w:t>
      </w:r>
      <w:r w:rsidR="00F25D38">
        <w:rPr>
          <w:vertAlign w:val="superscript"/>
        </w:rPr>
        <w:fldChar w:fldCharType="end"/>
      </w:r>
      <w:r w:rsidRPr="00245CF5">
        <w:t>，这种粒度在信息完整性与噪声控制之间取得平衡，因而成为主流。更细粒度的检索方式包括</w:t>
      </w:r>
      <w:r w:rsidR="003D6251">
        <w:t>词元</w:t>
      </w:r>
      <w:r w:rsidRPr="00245CF5">
        <w:t>级检索，其在捕获稀有表达或领域外知识方面具有优势，但对存储空间和检索效率提出更高要求</w:t>
      </w:r>
      <w:r>
        <w:rPr>
          <w:rFonts w:hint="eastAsia"/>
        </w:rPr>
        <w:t>。</w:t>
      </w:r>
      <w:r w:rsidRPr="00245CF5">
        <w:t>在生成阶段，对检索结果的融合方式也存在差异。一类方法在生成前一次性检索若干相关文本，并将其与输入拼接后交由模型生成，代表性工作如</w:t>
      </w:r>
      <w:r w:rsidRPr="00245CF5">
        <w:t xml:space="preserve"> REALM </w:t>
      </w:r>
      <w:r w:rsidRPr="00245CF5">
        <w:t>和</w:t>
      </w:r>
      <w:r w:rsidRPr="00245CF5">
        <w:t xml:space="preserve"> RAG</w:t>
      </w:r>
      <w:r w:rsidRPr="00245CF5">
        <w:t>，通过联合训练或端到端优化使检索结果更贴合生成目标。另一类方法则在解码过程中融合多条检索结果，通过解码器侧整合不同证据来提升生成质量。近期研究表明，检索质量对最终输出具有决定性影响，因此引入重排序、自一致性或自反思机制，对检索内容的相关性与可靠性进行判断，从而减少噪声信息对生成结果的干扰。</w:t>
      </w:r>
      <w:commentRangeEnd w:id="1"/>
      <w:r>
        <w:rPr>
          <w:rStyle w:val="CommentReference"/>
        </w:rPr>
        <w:commentReference w:id="1"/>
      </w:r>
    </w:p>
    <w:p w14:paraId="11870201" w14:textId="77777777" w:rsidR="00B1735C" w:rsidRPr="00AB564E" w:rsidRDefault="00B1735C" w:rsidP="008A5355">
      <w:pPr>
        <w:ind w:firstLineChars="200" w:firstLine="480"/>
      </w:pPr>
      <w:r w:rsidRPr="00245CF5">
        <w:t>随着方法的不断成熟，检索增强生成已在多种任务中得到广泛应用。在问答、对话和事实核验等知识密集型任务中，检索机制显著提升了回答的准确性与可信度。在推荐系统、代码生成与程序修复、表格理解及</w:t>
      </w:r>
      <w:r w:rsidRPr="00245CF5">
        <w:t xml:space="preserve"> Text-to-SQL </w:t>
      </w:r>
      <w:r w:rsidRPr="00245CF5">
        <w:t>等下游任务中，</w:t>
      </w:r>
      <w:r w:rsidRPr="00245CF5">
        <w:t xml:space="preserve">RAG </w:t>
      </w:r>
      <w:r w:rsidRPr="00245CF5">
        <w:t>通过引入历史样本、代码片段或结构化信息，为生成模型提供更充分的上下文支持。在科学研究和金融分析等专业领域，检索增强生成进一步结合领域知识库和动态信息源，为复杂决策与推理任务提供可靠的信息基础。</w:t>
      </w:r>
    </w:p>
    <w:p w14:paraId="03648AC7" w14:textId="77777777" w:rsidR="00B1735C" w:rsidRDefault="00B1735C" w:rsidP="004A55A3">
      <w:pPr>
        <w:pStyle w:val="3"/>
      </w:pPr>
      <w:bookmarkStart w:id="37" w:name="_Toc226996538"/>
      <w:r w:rsidRPr="00E76F22">
        <w:rPr>
          <w:rFonts w:hint="eastAsia"/>
        </w:rPr>
        <w:t>2</w:t>
      </w:r>
      <w:r w:rsidRPr="00E76F22">
        <w:t>.</w:t>
      </w:r>
      <w:r>
        <w:rPr>
          <w:rFonts w:hint="eastAsia"/>
        </w:rPr>
        <w:t>4</w:t>
      </w:r>
      <w:r w:rsidRPr="00E76F22">
        <w:t xml:space="preserve"> </w:t>
      </w:r>
      <w:r w:rsidRPr="0019020C">
        <w:t>掩码语言建模</w:t>
      </w:r>
      <w:r>
        <w:rPr>
          <w:rFonts w:hint="eastAsia"/>
        </w:rPr>
        <w:t>技术</w:t>
      </w:r>
      <w:bookmarkEnd w:id="37"/>
    </w:p>
    <w:p w14:paraId="432CA06D" w14:textId="6A09647A" w:rsidR="00B1735C" w:rsidRDefault="00B1735C" w:rsidP="008A5355">
      <w:pPr>
        <w:ind w:firstLineChars="200" w:firstLine="480"/>
      </w:pPr>
      <w:r w:rsidRPr="00AB564E">
        <w:t>掩码语言建模（</w:t>
      </w:r>
      <w:r w:rsidRPr="00AB564E">
        <w:t>Masked Language Modeling, MLM</w:t>
      </w:r>
      <w:r w:rsidRPr="00AB564E">
        <w:t>）是一种典型的自监督学习目标，最早在</w:t>
      </w:r>
      <w:r w:rsidRPr="00AB564E">
        <w:t xml:space="preserve"> BERT</w:t>
      </w:r>
      <w:r w:rsidRPr="00E96A36">
        <w:rPr>
          <w:vertAlign w:val="superscript"/>
        </w:rPr>
        <w:fldChar w:fldCharType="begin"/>
      </w:r>
      <w:r w:rsidRPr="00E96A36">
        <w:rPr>
          <w:vertAlign w:val="superscript"/>
        </w:rPr>
        <w:instrText xml:space="preserve"> REF _Ref184585909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[67]</w:t>
      </w:r>
      <w:r w:rsidRPr="00E96A36">
        <w:rPr>
          <w:vertAlign w:val="superscript"/>
        </w:rPr>
        <w:fldChar w:fldCharType="end"/>
      </w:r>
      <w:r w:rsidRPr="00AB564E">
        <w:t xml:space="preserve"> </w:t>
      </w:r>
      <w:r w:rsidRPr="00AB564E">
        <w:t>等基于</w:t>
      </w:r>
      <w:r w:rsidRPr="00AB564E">
        <w:t xml:space="preserve"> Transformer</w:t>
      </w:r>
      <w:r w:rsidR="001A1DDF" w:rsidRPr="00E96A36">
        <w:rPr>
          <w:vertAlign w:val="superscript"/>
        </w:rPr>
        <w:fldChar w:fldCharType="begin"/>
      </w:r>
      <w:r w:rsidR="001A1DDF" w:rsidRPr="00E96A36">
        <w:rPr>
          <w:vertAlign w:val="superscript"/>
        </w:rPr>
        <w:instrText xml:space="preserve"> REF _Ref221303367 \r \h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[68]</w:t>
      </w:r>
      <w:r w:rsidR="001A1DDF" w:rsidRPr="00E96A36">
        <w:rPr>
          <w:vertAlign w:val="superscript"/>
        </w:rPr>
        <w:fldChar w:fldCharType="end"/>
      </w:r>
      <w:r w:rsidRPr="00AB564E">
        <w:t xml:space="preserve"> </w:t>
      </w:r>
      <w:r w:rsidRPr="00AB564E">
        <w:t>的预训练语言模型中被系统性提出。</w:t>
      </w:r>
      <w:r>
        <w:rPr>
          <w:rFonts w:hint="eastAsia"/>
        </w:rPr>
        <w:t>如图</w:t>
      </w:r>
      <w:r>
        <w:rPr>
          <w:rFonts w:hint="eastAsia"/>
        </w:rPr>
        <w:t>2-6</w:t>
      </w:r>
      <w:r>
        <w:rPr>
          <w:rFonts w:hint="eastAsia"/>
        </w:rPr>
        <w:t>所示，</w:t>
      </w:r>
      <w:r w:rsidRPr="00AB564E">
        <w:t>其核心思想是在不依赖人工标注的情况下，通过构造</w:t>
      </w:r>
      <w:r w:rsidR="00607FDA">
        <w:rPr>
          <w:rFonts w:hint="eastAsia"/>
        </w:rPr>
        <w:t>“</w:t>
      </w:r>
      <w:r w:rsidRPr="00AB564E">
        <w:t>预测缺失信息</w:t>
      </w:r>
      <w:r w:rsidR="00607FDA">
        <w:rPr>
          <w:rFonts w:hint="eastAsia"/>
        </w:rPr>
        <w:t>”</w:t>
      </w:r>
      <w:r w:rsidRPr="00AB564E">
        <w:t>的任务，引导模型学习上下文语义表示和序列内部的依赖关系。</w:t>
      </w:r>
      <w:r w:rsidRPr="00AB564E">
        <w:rPr>
          <w:rFonts w:hint="eastAsia"/>
        </w:rPr>
        <w:t>在</w:t>
      </w:r>
      <w:r w:rsidRPr="00AB564E">
        <w:rPr>
          <w:rFonts w:hint="eastAsia"/>
        </w:rPr>
        <w:t xml:space="preserve"> MLM </w:t>
      </w:r>
      <w:r w:rsidRPr="00AB564E">
        <w:rPr>
          <w:rFonts w:hint="eastAsia"/>
        </w:rPr>
        <w:t>训练过程中，模型首先接收一段完整的输入序列，然后按照一定比例随机选择部分</w:t>
      </w:r>
      <w:r w:rsidRPr="00AB564E">
        <w:rPr>
          <w:rFonts w:hint="eastAsia"/>
        </w:rPr>
        <w:t xml:space="preserve"> </w:t>
      </w:r>
      <w:r w:rsidR="003D6251" w:rsidRPr="003D6251">
        <w:t>词元</w:t>
      </w:r>
      <w:r w:rsidRPr="00AB564E">
        <w:rPr>
          <w:rFonts w:hint="eastAsia"/>
        </w:rPr>
        <w:t>进行掩码处理。被选中的</w:t>
      </w:r>
      <w:r w:rsidR="003D6251">
        <w:rPr>
          <w:rFonts w:hint="eastAsia"/>
        </w:rPr>
        <w:t>词元</w:t>
      </w:r>
      <w:r w:rsidRPr="00AB564E">
        <w:rPr>
          <w:rFonts w:hint="eastAsia"/>
        </w:rPr>
        <w:t>通常会被替换为特殊标记（如</w:t>
      </w:r>
      <w:r w:rsidRPr="00AB564E">
        <w:rPr>
          <w:rFonts w:hint="eastAsia"/>
        </w:rPr>
        <w:t xml:space="preserve"> </w:t>
      </w:r>
      <w:r w:rsidRPr="006B5BE4">
        <w:rPr>
          <w:rFonts w:hint="eastAsia"/>
        </w:rPr>
        <w:t>[MASK]</w:t>
      </w:r>
      <w:r w:rsidRPr="00AB564E">
        <w:rPr>
          <w:rFonts w:hint="eastAsia"/>
        </w:rPr>
        <w:t>），或以一定概率被替换为随机</w:t>
      </w:r>
      <w:r w:rsidR="003D6251">
        <w:rPr>
          <w:rFonts w:hint="eastAsia"/>
        </w:rPr>
        <w:t>词元</w:t>
      </w:r>
      <w:r w:rsidRPr="00AB564E">
        <w:rPr>
          <w:rFonts w:hint="eastAsia"/>
        </w:rPr>
        <w:t>或保持不变。模型的训练目标是在仅可见未被掩码</w:t>
      </w:r>
      <w:r w:rsidR="003D6251">
        <w:rPr>
          <w:rFonts w:hint="eastAsia"/>
        </w:rPr>
        <w:t>词元</w:t>
      </w:r>
      <w:r w:rsidRPr="00AB564E">
        <w:rPr>
          <w:rFonts w:hint="eastAsia"/>
        </w:rPr>
        <w:t>的条件下，正确预测原始被掩码位置上的</w:t>
      </w:r>
      <w:r w:rsidR="003D6251">
        <w:rPr>
          <w:rFonts w:hint="eastAsia"/>
        </w:rPr>
        <w:t>词元</w:t>
      </w:r>
      <w:r w:rsidRPr="00AB564E">
        <w:rPr>
          <w:rFonts w:hint="eastAsia"/>
        </w:rPr>
        <w:t>内容。</w:t>
      </w:r>
      <w:r w:rsidRPr="001F5906">
        <w:t>其训练目标可表示为：</w:t>
      </w:r>
    </w:p>
    <w:p w14:paraId="22134EEA" w14:textId="07F1AB5B" w:rsidR="00B1735C" w:rsidRPr="0056474A" w:rsidRDefault="00000000" w:rsidP="008A5355">
      <w:pPr>
        <w:rPr>
          <w:sz w:val="21"/>
          <w:szCs w:val="21"/>
        </w:rPr>
      </w:pPr>
      <m:oMathPara>
        <m:oMath>
          <m:eqArr>
            <m:eqArrPr>
              <m:maxDist m:val="1"/>
              <m:ctrlPr>
                <w:rPr>
                  <w:rFonts w:ascii="Cambria Math" w:hAnsi="Cambria Math"/>
                  <w:sz w:val="21"/>
                  <w:szCs w:val="21"/>
                </w:rPr>
              </m:ctrlPr>
            </m:eqArrPr>
            <m:e>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MLM</m:t>
                  </m:r>
                </m:sub>
              </m:sSub>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M</m:t>
                  </m:r>
                  <m:ctrlPr>
                    <w:rPr>
                      <w:rFonts w:ascii="Cambria Math" w:hAnsi="Cambria Math"/>
                      <w:i/>
                      <w:sz w:val="21"/>
                      <w:szCs w:val="21"/>
                    </w:rPr>
                  </m:ctrlPr>
                </m:sub>
                <m:sup>
                  <m:ctrlPr>
                    <w:rPr>
                      <w:rFonts w:ascii="Cambria Math" w:hAnsi="Cambria Math"/>
                      <w:i/>
                      <w:sz w:val="21"/>
                      <w:szCs w:val="21"/>
                    </w:rPr>
                  </m:ctrlPr>
                </m:sup>
                <m:e>
                  <m:func>
                    <m:funcPr>
                      <m:ctrlPr>
                        <w:rPr>
                          <w:rFonts w:ascii="Cambria Math" w:hAnsi="Cambria Math"/>
                          <w:sz w:val="21"/>
                          <w:szCs w:val="21"/>
                        </w:rPr>
                      </m:ctrlPr>
                    </m:funcPr>
                    <m:fName>
                      <m:r>
                        <m:rPr>
                          <m:sty m:val="p"/>
                        </m:rPr>
                        <w:rPr>
                          <w:rFonts w:ascii="Cambria Math" w:hAnsi="Cambria Math"/>
                          <w:sz w:val="21"/>
                          <w:szCs w:val="21"/>
                        </w:rPr>
                        <m:t>log</m:t>
                      </m:r>
                    </m:fName>
                    <m:e>
                      <m:r>
                        <w:rPr>
                          <w:rFonts w:ascii="Cambria Math" w:hAnsi="Cambria Math"/>
                          <w:sz w:val="21"/>
                          <w:szCs w:val="21"/>
                        </w:rPr>
                        <m:t>P</m:t>
                      </m:r>
                      <m:d>
                        <m:dPr>
                          <m:sep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ctrlPr>
                            <w:rPr>
                              <w:rFonts w:ascii="Cambria Math" w:hAnsi="Cambria Math"/>
                              <w:sz w:val="21"/>
                              <w:szCs w:val="21"/>
                            </w:rPr>
                          </m:ctrlPr>
                        </m:e>
                        <m:e>
                          <m:sSub>
                            <m:sSubPr>
                              <m:ctrlPr>
                                <w:rPr>
                                  <w:rFonts w:ascii="Cambria Math" w:hAnsi="Cambria Math"/>
                                  <w:i/>
                                  <w:sz w:val="21"/>
                                  <w:szCs w:val="21"/>
                                </w:rPr>
                              </m:ctrlPr>
                            </m:sSubPr>
                            <m:e>
                              <m: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m:t>
                              </m:r>
                              <m:r>
                                <w:rPr>
                                  <w:rFonts w:ascii="Cambria Math" w:hAnsi="Cambria Math"/>
                                  <w:sz w:val="21"/>
                                  <w:szCs w:val="21"/>
                                </w:rPr>
                                <m:t>M</m:t>
                              </m:r>
                            </m:sub>
                          </m:sSub>
                        </m:e>
                      </m:d>
                    </m:e>
                  </m:func>
                  <m:ctrlPr>
                    <w:rPr>
                      <w:rFonts w:ascii="Cambria Math" w:hAnsi="Cambria Math"/>
                      <w:i/>
                      <w:sz w:val="21"/>
                      <w:szCs w:val="21"/>
                    </w:rPr>
                  </m:ctrlPr>
                </m:e>
              </m:nary>
              <m:r>
                <m:rPr>
                  <m:sty m:val="p"/>
                </m:rPr>
                <w:rPr>
                  <w:rFonts w:ascii="Cambria Math" w:hAnsi="Cambria Math"/>
                  <w:sz w:val="21"/>
                  <w:szCs w:val="21"/>
                </w:rPr>
                <m:t> </m:t>
              </m: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2-1</m:t>
                  </m:r>
                </m:e>
              </m:d>
              <m:ctrlPr>
                <w:rPr>
                  <w:rFonts w:ascii="Cambria Math" w:hAnsi="Cambria Math"/>
                  <w:i/>
                  <w:sz w:val="21"/>
                  <w:szCs w:val="21"/>
                </w:rPr>
              </m:ctrlPr>
            </m:e>
          </m:eqArr>
        </m:oMath>
      </m:oMathPara>
    </w:p>
    <w:p w14:paraId="59C72E43" w14:textId="262F584B" w:rsidR="00B1735C" w:rsidRDefault="00B1735C" w:rsidP="008A5355">
      <w:pPr>
        <w:ind w:firstLineChars="200" w:firstLine="480"/>
      </w:pPr>
      <w:r w:rsidRPr="00DA21B7">
        <w:t>其中</w:t>
      </w:r>
      <w:r w:rsidRPr="00DA21B7">
        <w:t xml:space="preserve"> </w:t>
      </w:r>
      <m:oMath>
        <m:r>
          <w:rPr>
            <w:rFonts w:ascii="Cambria Math" w:hAnsi="Cambria Math"/>
          </w:rPr>
          <m:t>M</m:t>
        </m:r>
      </m:oMath>
      <w:r w:rsidRPr="00DA21B7">
        <w:t>为被掩码位置集合，</w:t>
      </w:r>
      <m:oMath>
        <m:sSub>
          <m:sSubPr>
            <m:ctrlPr>
              <w:rPr>
                <w:rFonts w:ascii="Cambria Math" w:hAnsi="Cambria Math"/>
                <w:i/>
                <w:szCs w:val="24"/>
              </w:rPr>
            </m:ctrlPr>
          </m:sSubPr>
          <m:e>
            <m:r>
              <w:rPr>
                <w:rFonts w:ascii="Cambria Math" w:hAnsi="Cambria Math"/>
                <w:szCs w:val="24"/>
              </w:rPr>
              <m:t>x</m:t>
            </m:r>
            <m:ctrlPr>
              <w:rPr>
                <w:rFonts w:ascii="Cambria Math" w:hAnsi="Cambria Math"/>
                <w:szCs w:val="24"/>
              </w:rPr>
            </m:ctrlPr>
          </m:e>
          <m:sub>
            <m:r>
              <m:rPr>
                <m:sty m:val="p"/>
              </m:rPr>
              <w:rPr>
                <w:rFonts w:ascii="Cambria Math" w:hAnsi="Cambria Math"/>
                <w:szCs w:val="24"/>
              </w:rPr>
              <m:t>|</m:t>
            </m:r>
            <m:r>
              <w:rPr>
                <w:rFonts w:ascii="Cambria Math" w:hAnsi="Cambria Math"/>
                <w:szCs w:val="24"/>
              </w:rPr>
              <m:t>M</m:t>
            </m:r>
          </m:sub>
        </m:sSub>
      </m:oMath>
      <w:r w:rsidRPr="00DA21B7">
        <w:t xml:space="preserve"> </w:t>
      </w:r>
      <w:r w:rsidRPr="00DA21B7">
        <w:t>表示未被掩码的上下文</w:t>
      </w:r>
      <w:r w:rsidRPr="00DA21B7">
        <w:t xml:space="preserve"> token</w:t>
      </w:r>
      <w:r w:rsidRPr="00DA21B7">
        <w:t>。</w:t>
      </w:r>
    </w:p>
    <w:p w14:paraId="4946B694" w14:textId="77777777" w:rsidR="00B1735C" w:rsidRDefault="00B1735C" w:rsidP="008A5355">
      <w:pPr>
        <w:jc w:val="center"/>
      </w:pPr>
      <w:r>
        <w:rPr>
          <w:noProof/>
          <w14:ligatures w14:val="standardContextual"/>
        </w:rPr>
        <w:drawing>
          <wp:inline distT="0" distB="0" distL="0" distR="0" wp14:anchorId="311C43A6" wp14:editId="4CD3992C">
            <wp:extent cx="3797300" cy="1993285"/>
            <wp:effectExtent l="0" t="0" r="0" b="6985"/>
            <wp:docPr id="71986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7834" name=""/>
                    <pic:cNvPicPr/>
                  </pic:nvPicPr>
                  <pic:blipFill>
                    <a:blip r:embed="rId46"/>
                    <a:stretch>
                      <a:fillRect/>
                    </a:stretch>
                  </pic:blipFill>
                  <pic:spPr>
                    <a:xfrm>
                      <a:off x="0" y="0"/>
                      <a:ext cx="3806753" cy="1998247"/>
                    </a:xfrm>
                    <a:prstGeom prst="rect">
                      <a:avLst/>
                    </a:prstGeom>
                  </pic:spPr>
                </pic:pic>
              </a:graphicData>
            </a:graphic>
          </wp:inline>
        </w:drawing>
      </w:r>
    </w:p>
    <w:p w14:paraId="1B11BB25" w14:textId="77777777" w:rsidR="006734F4" w:rsidRDefault="00B1735C" w:rsidP="007D4523">
      <w:pPr>
        <w:pStyle w:val="a3"/>
      </w:pPr>
      <w:bookmarkStart w:id="38" w:name="_Toc222838971"/>
      <w:bookmarkStart w:id="39" w:name="_Toc226994029"/>
      <w:r w:rsidRPr="00B41CE3">
        <w:rPr>
          <w:rFonts w:hint="eastAsia"/>
        </w:rPr>
        <w:t>图</w:t>
      </w:r>
      <w:r w:rsidRPr="00B41CE3">
        <w:rPr>
          <w:rFonts w:hint="eastAsia"/>
        </w:rPr>
        <w:t xml:space="preserve">2-6 </w:t>
      </w:r>
      <w:r w:rsidRPr="00B41CE3">
        <w:rPr>
          <w:rFonts w:hint="eastAsia"/>
        </w:rPr>
        <w:t>掩码模型示例</w:t>
      </w:r>
      <w:bookmarkEnd w:id="38"/>
      <w:bookmarkEnd w:id="39"/>
    </w:p>
    <w:p w14:paraId="38D7175E" w14:textId="3D67DA41" w:rsidR="00B1735C"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6 </w:t>
      </w:r>
      <w:r w:rsidRPr="006734F4">
        <w:t>Example of Masked Language Model</w:t>
      </w:r>
    </w:p>
    <w:p w14:paraId="7AF0A6F8" w14:textId="77777777" w:rsidR="006734F4" w:rsidRPr="006734F4" w:rsidRDefault="006734F4" w:rsidP="008A5355">
      <w:pPr>
        <w:pStyle w:val="-"/>
        <w:ind w:firstLine="420"/>
      </w:pPr>
    </w:p>
    <w:p w14:paraId="2EA8558E" w14:textId="4D379CF6" w:rsidR="00B1735C" w:rsidRPr="00AB564E" w:rsidRDefault="00B1735C" w:rsidP="008A5355">
      <w:pPr>
        <w:ind w:firstLineChars="200" w:firstLine="480"/>
      </w:pPr>
      <w:r w:rsidRPr="00AB564E">
        <w:rPr>
          <w:rFonts w:hint="eastAsia"/>
        </w:rPr>
        <w:t>通过该训练目标，模型被迫综合利用掩码位置左右两侧的上下文信息进行推断，从而学习到更为丰富、全局一致的语义与结构表示</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_Ref221303638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[69]</w:t>
      </w:r>
      <w:r w:rsidR="001A1DDF" w:rsidRPr="00E96A36">
        <w:rPr>
          <w:vertAlign w:val="superscript"/>
        </w:rPr>
        <w:fldChar w:fldCharType="end"/>
      </w:r>
      <w:r w:rsidRPr="00AB564E">
        <w:rPr>
          <w:rFonts w:hint="eastAsia"/>
        </w:rPr>
        <w:t>。这一点与传统自回归语言模型仅利用单向上下文预测下一个</w:t>
      </w:r>
      <w:r w:rsidR="003D6251">
        <w:rPr>
          <w:rFonts w:hint="eastAsia"/>
        </w:rPr>
        <w:t>词元</w:t>
      </w:r>
      <w:r w:rsidRPr="00AB564E">
        <w:rPr>
          <w:rFonts w:hint="eastAsia"/>
        </w:rPr>
        <w:t>的方式形成鲜明对比</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_Ref221303647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[70]</w:t>
      </w:r>
      <w:r w:rsidR="001A1DDF" w:rsidRPr="00E96A36">
        <w:rPr>
          <w:vertAlign w:val="superscript"/>
        </w:rPr>
        <w:fldChar w:fldCharType="end"/>
      </w:r>
      <w:r w:rsidRPr="00AB564E">
        <w:rPr>
          <w:rFonts w:hint="eastAsia"/>
        </w:rPr>
        <w:t>。</w:t>
      </w:r>
    </w:p>
    <w:p w14:paraId="0AE6EB5A" w14:textId="73A1B1B4" w:rsidR="00B1735C" w:rsidRPr="00AB564E" w:rsidRDefault="00B1735C" w:rsidP="008A5355">
      <w:pPr>
        <w:ind w:firstLineChars="200" w:firstLine="480"/>
      </w:pPr>
      <w:r w:rsidRPr="00AB564E">
        <w:rPr>
          <w:rFonts w:hint="eastAsia"/>
        </w:rPr>
        <w:t xml:space="preserve">Transformer </w:t>
      </w:r>
      <w:r w:rsidRPr="00AB564E">
        <w:rPr>
          <w:rFonts w:hint="eastAsia"/>
        </w:rPr>
        <w:t>架构基于自注意力机制，能够在任意两个位置之间直接建立依赖关系。在</w:t>
      </w:r>
      <w:r w:rsidRPr="00AB564E">
        <w:rPr>
          <w:rFonts w:hint="eastAsia"/>
        </w:rPr>
        <w:t xml:space="preserve"> MLM </w:t>
      </w:r>
      <w:r w:rsidRPr="00AB564E">
        <w:rPr>
          <w:rFonts w:hint="eastAsia"/>
        </w:rPr>
        <w:t>任务下，自注意力机制发挥了关键作用，使模型能够从整个序列范围内聚合信息，以恢复被掩码的</w:t>
      </w:r>
      <w:r w:rsidRPr="00AB564E">
        <w:rPr>
          <w:rFonts w:hint="eastAsia"/>
        </w:rPr>
        <w:t xml:space="preserve"> token</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_Ref221303655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[71]</w:t>
      </w:r>
      <w:r w:rsidR="001A1DDF" w:rsidRPr="00E96A36">
        <w:rPr>
          <w:vertAlign w:val="superscript"/>
        </w:rPr>
        <w:fldChar w:fldCharType="end"/>
      </w:r>
      <w:r w:rsidRPr="00AB564E">
        <w:rPr>
          <w:rFonts w:hint="eastAsia"/>
        </w:rPr>
        <w:t>。具体而言，在每一层</w:t>
      </w:r>
      <w:r w:rsidRPr="00AB564E">
        <w:rPr>
          <w:rFonts w:hint="eastAsia"/>
        </w:rPr>
        <w:t xml:space="preserve"> Transformer </w:t>
      </w:r>
      <w:r w:rsidRPr="00AB564E">
        <w:rPr>
          <w:rFonts w:hint="eastAsia"/>
        </w:rPr>
        <w:t>编码器中，掩码</w:t>
      </w:r>
      <w:r w:rsidR="003D6251">
        <w:rPr>
          <w:rFonts w:hint="eastAsia"/>
        </w:rPr>
        <w:t>词元</w:t>
      </w:r>
      <w:r w:rsidRPr="00AB564E">
        <w:rPr>
          <w:rFonts w:hint="eastAsia"/>
        </w:rPr>
        <w:t>的表示向量会通过自注意力机制，与所有未掩码</w:t>
      </w:r>
      <w:r w:rsidR="003D6251">
        <w:rPr>
          <w:rFonts w:hint="eastAsia"/>
        </w:rPr>
        <w:t>词元</w:t>
      </w:r>
      <w:r w:rsidRPr="00AB564E">
        <w:rPr>
          <w:rFonts w:hint="eastAsia"/>
        </w:rPr>
        <w:t>的表示进行交互。注意力权重的计算使模型能够动态判断哪些上下文位置对于当前掩码位置的预测最为重要。这种机制使得模型不仅能够捕捉局部语义关联，还能学习跨句法、跨结构的长距离依赖关系。此外，由于</w:t>
      </w:r>
      <w:r w:rsidRPr="00AB564E">
        <w:rPr>
          <w:rFonts w:hint="eastAsia"/>
        </w:rPr>
        <w:t xml:space="preserve"> Transformer </w:t>
      </w:r>
      <w:r w:rsidRPr="00AB564E">
        <w:rPr>
          <w:rFonts w:hint="eastAsia"/>
        </w:rPr>
        <w:t>编码器采用双向建模方式，</w:t>
      </w:r>
      <w:r w:rsidRPr="00AB564E">
        <w:rPr>
          <w:rFonts w:hint="eastAsia"/>
        </w:rPr>
        <w:t xml:space="preserve">MLM </w:t>
      </w:r>
      <w:r w:rsidRPr="00AB564E">
        <w:rPr>
          <w:rFonts w:hint="eastAsia"/>
        </w:rPr>
        <w:t>训练使模型同时利用左右上下文信息，这对于理解结构化语言中的约束关系尤为重要。例如，某一列名的合理性往往依赖于其所属表名或前后出现的聚合函数，这类关系能够通过自注意力机制在</w:t>
      </w:r>
      <w:r w:rsidRPr="00AB564E">
        <w:rPr>
          <w:rFonts w:hint="eastAsia"/>
        </w:rPr>
        <w:t xml:space="preserve"> MLM </w:t>
      </w:r>
      <w:r w:rsidRPr="00AB564E">
        <w:rPr>
          <w:rFonts w:hint="eastAsia"/>
        </w:rPr>
        <w:t>训练中被有效建模</w:t>
      </w:r>
      <w:r>
        <w:rPr>
          <w:rFonts w:hint="eastAsia"/>
        </w:rPr>
        <w:t>。</w:t>
      </w:r>
      <w:r w:rsidRPr="00AB564E">
        <w:rPr>
          <w:rFonts w:hint="eastAsia"/>
        </w:rPr>
        <w:t>掩码语言建模促使</w:t>
      </w:r>
      <w:r w:rsidRPr="00AB564E">
        <w:rPr>
          <w:rFonts w:hint="eastAsia"/>
        </w:rPr>
        <w:t xml:space="preserve"> Transformer </w:t>
      </w:r>
      <w:r w:rsidRPr="00AB564E">
        <w:rPr>
          <w:rFonts w:hint="eastAsia"/>
        </w:rPr>
        <w:t>学习到上下文敏感的</w:t>
      </w:r>
      <w:r w:rsidR="003D6251">
        <w:rPr>
          <w:rFonts w:hint="eastAsia"/>
        </w:rPr>
        <w:t>词元</w:t>
      </w:r>
      <w:r w:rsidRPr="00AB564E">
        <w:rPr>
          <w:rFonts w:hint="eastAsia"/>
        </w:rPr>
        <w:t>表示。同一</w:t>
      </w:r>
      <w:r w:rsidR="003D6251">
        <w:rPr>
          <w:rFonts w:hint="eastAsia"/>
        </w:rPr>
        <w:t>词元</w:t>
      </w:r>
      <w:r w:rsidRPr="00AB564E">
        <w:rPr>
          <w:rFonts w:hint="eastAsia"/>
        </w:rPr>
        <w:t>在不同上下文中的表示会发生显著变化，从而反映其真实语义角色。这种上下文感知能力是模型进行语义推理和错误修复的基础。从表示学习的角度来看，</w:t>
      </w:r>
      <w:r w:rsidRPr="00AB564E">
        <w:rPr>
          <w:rFonts w:hint="eastAsia"/>
        </w:rPr>
        <w:t xml:space="preserve">MLM </w:t>
      </w:r>
      <w:r w:rsidRPr="00AB564E">
        <w:rPr>
          <w:rFonts w:hint="eastAsia"/>
        </w:rPr>
        <w:t>相当于对语言结构施加了一种“局部破坏—全局恢复”的训练约束，使模型在不断修复缺失信息的过程中内化语言的统计规律和结构模式。这种机制使模型不仅学习词汇共现关系，还能够捕捉更高层次的语法和语义结构。</w:t>
      </w:r>
    </w:p>
    <w:p w14:paraId="7804A550" w14:textId="27674F3E" w:rsidR="00B1735C" w:rsidRDefault="00B1735C" w:rsidP="004A55A3">
      <w:pPr>
        <w:pStyle w:val="3"/>
      </w:pPr>
      <w:bookmarkStart w:id="40" w:name="_Toc226996539"/>
      <w:r w:rsidRPr="00E76F22">
        <w:rPr>
          <w:rFonts w:hint="eastAsia"/>
        </w:rPr>
        <w:t>2</w:t>
      </w:r>
      <w:r w:rsidRPr="00E76F22">
        <w:t>.</w:t>
      </w:r>
      <w:r w:rsidR="00B21009">
        <w:rPr>
          <w:rFonts w:hint="eastAsia"/>
        </w:rPr>
        <w:t>5</w:t>
      </w:r>
      <w:r>
        <w:rPr>
          <w:rFonts w:hint="eastAsia"/>
        </w:rPr>
        <w:t xml:space="preserve"> </w:t>
      </w:r>
      <w:r>
        <w:rPr>
          <w:rFonts w:hint="eastAsia"/>
        </w:rPr>
        <w:t>本章小结</w:t>
      </w:r>
      <w:bookmarkEnd w:id="40"/>
    </w:p>
    <w:p w14:paraId="6546F708" w14:textId="4EEF7C0E" w:rsidR="00B1735C" w:rsidRPr="00AB564E" w:rsidRDefault="0004242F" w:rsidP="008A5355">
      <w:pPr>
        <w:ind w:firstLineChars="200" w:firstLine="480"/>
      </w:pPr>
      <w:r w:rsidRPr="0004242F">
        <w:rPr>
          <w:rFonts w:hint="eastAsia"/>
        </w:rPr>
        <w:t>本章系统梳理了本文研究所涉及的相关理论基础与关键技术，涵盖</w:t>
      </w:r>
      <w:r w:rsidRPr="0004242F">
        <w:rPr>
          <w:rFonts w:hint="eastAsia"/>
        </w:rPr>
        <w:t xml:space="preserve"> Text-to-SQL </w:t>
      </w:r>
      <w:r w:rsidRPr="0004242F">
        <w:rPr>
          <w:rFonts w:hint="eastAsia"/>
        </w:rPr>
        <w:t>技术的发展脉络与核心方法、上下文学习技术、检索增强生成技术以及掩码语言建模等代表性方法。这些技术在提升</w:t>
      </w:r>
      <w:r w:rsidRPr="0004242F">
        <w:rPr>
          <w:rFonts w:hint="eastAsia"/>
        </w:rPr>
        <w:t xml:space="preserve"> SQL </w:t>
      </w:r>
      <w:r w:rsidRPr="0004242F">
        <w:rPr>
          <w:rFonts w:hint="eastAsia"/>
        </w:rPr>
        <w:t>生成准确性、增强模型推理能力以及缓解大语言模型幻觉问题等方面各具优势，为后续第三章和第四章中开展的</w:t>
      </w:r>
      <w:r w:rsidRPr="0004242F">
        <w:rPr>
          <w:rFonts w:hint="eastAsia"/>
        </w:rPr>
        <w:t xml:space="preserve"> SQL </w:t>
      </w:r>
      <w:r w:rsidRPr="0004242F">
        <w:rPr>
          <w:rFonts w:hint="eastAsia"/>
        </w:rPr>
        <w:t>错误识别与优化方法研究</w:t>
      </w:r>
      <w:r>
        <w:rPr>
          <w:rFonts w:hint="eastAsia"/>
        </w:rPr>
        <w:t>提供了</w:t>
      </w:r>
      <w:r w:rsidRPr="0004242F">
        <w:rPr>
          <w:rFonts w:hint="eastAsia"/>
        </w:rPr>
        <w:t>理论基础。</w:t>
      </w:r>
    </w:p>
    <w:p w14:paraId="6E7FC93E" w14:textId="77777777" w:rsidR="00B1735C" w:rsidRPr="00AB564E" w:rsidRDefault="00B1735C" w:rsidP="008A5355"/>
    <w:p w14:paraId="37583979"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75E55087" w14:textId="77777777" w:rsidR="0031640C" w:rsidRDefault="0031640C" w:rsidP="001013EE">
      <w:pPr>
        <w:pStyle w:val="1"/>
        <w:sectPr w:rsidR="0031640C">
          <w:headerReference w:type="even" r:id="rId47"/>
          <w:pgSz w:w="11906" w:h="16838"/>
          <w:pgMar w:top="1984" w:right="1587" w:bottom="2268" w:left="1587" w:header="1417" w:footer="1701" w:gutter="283"/>
          <w:cols w:space="0"/>
          <w:docGrid w:linePitch="312"/>
        </w:sectPr>
      </w:pPr>
    </w:p>
    <w:p w14:paraId="4EA1AACD" w14:textId="1150A8D8" w:rsidR="00B1735C" w:rsidRPr="00A107C7" w:rsidRDefault="00B1735C" w:rsidP="001013EE">
      <w:pPr>
        <w:pStyle w:val="1"/>
        <w:rPr>
          <w:b/>
          <w:bCs/>
        </w:rPr>
      </w:pPr>
      <w:bookmarkStart w:id="41" w:name="_Toc226996540"/>
      <w:commentRangeStart w:id="19"/>
      <w:r w:rsidRPr="00A107C7">
        <w:rPr>
          <w:rFonts w:hint="eastAsia"/>
        </w:rPr>
        <w:t>第</w:t>
      </w:r>
      <w:r w:rsidR="00D44B20" w:rsidRPr="00A107C7">
        <w:rPr>
          <w:rFonts w:hint="eastAsia"/>
        </w:rPr>
        <w:t>三</w:t>
      </w:r>
      <w:r w:rsidRPr="00A107C7">
        <w:rPr>
          <w:rFonts w:hint="eastAsia"/>
        </w:rPr>
        <w:t>章</w:t>
      </w:r>
      <w:r w:rsidRPr="00A107C7">
        <w:rPr>
          <w:rFonts w:hint="eastAsia"/>
        </w:rPr>
        <w:t xml:space="preserve"> </w:t>
      </w:r>
      <w:r w:rsidRPr="00A107C7">
        <w:rPr>
          <w:rFonts w:hint="eastAsia"/>
        </w:rPr>
        <w:t>基于</w:t>
      </w:r>
      <w:r w:rsidRPr="00A107C7">
        <w:t>执行</w:t>
      </w:r>
      <w:r w:rsidRPr="00A107C7">
        <w:rPr>
          <w:rFonts w:hint="eastAsia"/>
        </w:rPr>
        <w:t>反馈</w:t>
      </w:r>
      <w:r w:rsidRPr="00A107C7">
        <w:t>与案例推理的</w:t>
      </w:r>
      <w:r w:rsidRPr="00A107C7">
        <w:rPr>
          <w:rFonts w:hint="eastAsia"/>
        </w:rPr>
        <w:t>SQL</w:t>
      </w:r>
      <w:r w:rsidRPr="00A107C7">
        <w:rPr>
          <w:rFonts w:hint="eastAsia"/>
        </w:rPr>
        <w:t>语法错误识别及纠正方法</w:t>
      </w:r>
      <w:commentRangeEnd w:id="19"/>
      <w:r>
        <w:rPr>
          <w:rStyle w:val="CommentReference"/>
        </w:rPr>
        <w:commentReference w:id="19"/>
      </w:r>
      <w:bookmarkEnd w:id="41"/>
    </w:p>
    <w:p w14:paraId="2B225E21" w14:textId="32C1EEFB" w:rsidR="00B1735C" w:rsidRPr="00062AAB" w:rsidRDefault="00275213" w:rsidP="00275213">
      <w:pPr>
        <w:ind w:firstLineChars="200" w:firstLine="480"/>
      </w:pPr>
      <w:r>
        <w:rPr>
          <w:rFonts w:hint="eastAsia"/>
        </w:rPr>
        <w:t>本章研究了文本到</w:t>
      </w:r>
      <w:r>
        <w:rPr>
          <w:rFonts w:hint="eastAsia"/>
        </w:rPr>
        <w:t xml:space="preserve"> SQL </w:t>
      </w:r>
      <w:r>
        <w:rPr>
          <w:rFonts w:hint="eastAsia"/>
        </w:rPr>
        <w:t>生成的初始</w:t>
      </w:r>
      <w:r>
        <w:rPr>
          <w:rFonts w:hint="eastAsia"/>
        </w:rPr>
        <w:t xml:space="preserve"> SQL </w:t>
      </w:r>
      <w:r>
        <w:rPr>
          <w:rFonts w:hint="eastAsia"/>
        </w:rPr>
        <w:t>查询中出现的语法错误的识别与纠正问题。现有方法通常利用</w:t>
      </w:r>
      <w:r>
        <w:rPr>
          <w:rFonts w:hint="eastAsia"/>
        </w:rPr>
        <w:t xml:space="preserve"> LLM </w:t>
      </w:r>
      <w:r>
        <w:rPr>
          <w:rFonts w:hint="eastAsia"/>
        </w:rPr>
        <w:t>的自我反思能力，或通过</w:t>
      </w:r>
      <w:r>
        <w:rPr>
          <w:rFonts w:hint="eastAsia"/>
        </w:rPr>
        <w:t xml:space="preserve"> SQL </w:t>
      </w:r>
      <w:r>
        <w:rPr>
          <w:rFonts w:hint="eastAsia"/>
        </w:rPr>
        <w:t>执行器的反馈结果判断</w:t>
      </w:r>
      <w:r>
        <w:rPr>
          <w:rFonts w:hint="eastAsia"/>
        </w:rPr>
        <w:t xml:space="preserve"> SQL </w:t>
      </w:r>
      <w:r>
        <w:rPr>
          <w:rFonts w:hint="eastAsia"/>
        </w:rPr>
        <w:t>是否存在语法错误，并进一步依赖</w:t>
      </w:r>
      <w:r>
        <w:rPr>
          <w:rFonts w:hint="eastAsia"/>
        </w:rPr>
        <w:t xml:space="preserve"> LLM </w:t>
      </w:r>
      <w:r>
        <w:rPr>
          <w:rFonts w:hint="eastAsia"/>
        </w:rPr>
        <w:t>的自我修复能力，或将错误信息提供给</w:t>
      </w:r>
      <w:r>
        <w:rPr>
          <w:rFonts w:hint="eastAsia"/>
        </w:rPr>
        <w:t xml:space="preserve"> LLM </w:t>
      </w:r>
      <w:r>
        <w:rPr>
          <w:rFonts w:hint="eastAsia"/>
        </w:rPr>
        <w:t>作为修正依据。然而，这类方法仅依赖粗粒度的错误信息，且缺乏对相似案例的参考，导致大模型难以准确定位语法错误并生成有效的修复结果。为解决上述问题，本文提出了一种基于执行反馈与案例推理的</w:t>
      </w:r>
      <w:r>
        <w:rPr>
          <w:rFonts w:hint="eastAsia"/>
        </w:rPr>
        <w:t xml:space="preserve"> SQL </w:t>
      </w:r>
      <w:r>
        <w:rPr>
          <w:rFonts w:hint="eastAsia"/>
        </w:rPr>
        <w:t>语法错误识别与修正方法。首先，本文设计了一种细粒度错误分类方法，能够为每个包含语法错误的</w:t>
      </w:r>
      <w:r>
        <w:rPr>
          <w:rFonts w:hint="eastAsia"/>
        </w:rPr>
        <w:t xml:space="preserve"> SQL </w:t>
      </w:r>
      <w:r>
        <w:rPr>
          <w:rFonts w:hint="eastAsia"/>
        </w:rPr>
        <w:t>查询识别具体的错误类型，并提供相应的错误解释；其次，构建了</w:t>
      </w:r>
      <w:r>
        <w:rPr>
          <w:rFonts w:hint="eastAsia"/>
        </w:rPr>
        <w:t xml:space="preserve"> SQL </w:t>
      </w:r>
      <w:r>
        <w:rPr>
          <w:rFonts w:hint="eastAsia"/>
        </w:rPr>
        <w:t>语法错误案例库，通过案例推理利用历史相似错误生成针对性的修正方案，从而指导</w:t>
      </w:r>
      <w:r>
        <w:rPr>
          <w:rFonts w:hint="eastAsia"/>
        </w:rPr>
        <w:t xml:space="preserve"> SQL </w:t>
      </w:r>
      <w:r>
        <w:rPr>
          <w:rFonts w:hint="eastAsia"/>
        </w:rPr>
        <w:t>的修复。最后，本章对框架中各个模块进行了详细描述</w:t>
      </w:r>
      <w:r w:rsidR="00B1735C">
        <w:rPr>
          <w:rFonts w:hint="eastAsia"/>
        </w:rPr>
        <w:t>。</w:t>
      </w:r>
    </w:p>
    <w:p w14:paraId="6081E1CA" w14:textId="77777777" w:rsidR="00B1735C" w:rsidRDefault="00B1735C" w:rsidP="004A55A3">
      <w:pPr>
        <w:pStyle w:val="3"/>
      </w:pPr>
      <w:bookmarkStart w:id="42" w:name="_Toc226996541"/>
      <w:r>
        <w:rPr>
          <w:rFonts w:hint="eastAsia"/>
        </w:rPr>
        <w:t>3</w:t>
      </w:r>
      <w:r w:rsidRPr="00E76F22">
        <w:t xml:space="preserve">.1 </w:t>
      </w:r>
      <w:r>
        <w:rPr>
          <w:rFonts w:hint="eastAsia"/>
        </w:rPr>
        <w:t>引言</w:t>
      </w:r>
      <w:bookmarkEnd w:id="42"/>
    </w:p>
    <w:p w14:paraId="71BFFF5C" w14:textId="6BB1BED6" w:rsidR="00B1735C" w:rsidRPr="000C05CD" w:rsidRDefault="00B1735C" w:rsidP="008A5355">
      <w:pPr>
        <w:ind w:firstLineChars="200" w:firstLine="480"/>
      </w:pPr>
      <w:r w:rsidRPr="000C05CD">
        <w:rPr>
          <w:rFonts w:hint="eastAsia"/>
        </w:rPr>
        <w:t xml:space="preserve">Text-to-SQL </w:t>
      </w:r>
      <w:r w:rsidRPr="000C05CD">
        <w:rPr>
          <w:rFonts w:hint="eastAsia"/>
        </w:rPr>
        <w:t>是一项具有挑战性的任务，其目标是将自然语言</w:t>
      </w:r>
      <w:r>
        <w:rPr>
          <w:rFonts w:hint="eastAsia"/>
        </w:rPr>
        <w:t>问题</w:t>
      </w:r>
      <w:r w:rsidRPr="000C05CD">
        <w:rPr>
          <w:rFonts w:hint="eastAsia"/>
        </w:rPr>
        <w:t>转换为</w:t>
      </w:r>
      <w:r>
        <w:rPr>
          <w:rFonts w:hint="eastAsia"/>
        </w:rPr>
        <w:t>可以执行</w:t>
      </w:r>
      <w:r w:rsidRPr="000C05CD">
        <w:rPr>
          <w:rFonts w:hint="eastAsia"/>
        </w:rPr>
        <w:t>的对应</w:t>
      </w:r>
      <w:r w:rsidRPr="000C05CD">
        <w:rPr>
          <w:rFonts w:hint="eastAsia"/>
        </w:rPr>
        <w:t xml:space="preserve"> SQL </w:t>
      </w:r>
      <w:r w:rsidRPr="000C05CD">
        <w:rPr>
          <w:rFonts w:hint="eastAsia"/>
        </w:rPr>
        <w:t>查询语句。该技术使非专业用户能够使用自然语言提出问题或发出查询请求，而无需具备深入的数据库知识或编写复杂</w:t>
      </w:r>
      <w:r w:rsidRPr="000C05CD">
        <w:rPr>
          <w:rFonts w:hint="eastAsia"/>
        </w:rPr>
        <w:t xml:space="preserve"> SQL </w:t>
      </w:r>
      <w:r w:rsidRPr="000C05CD">
        <w:rPr>
          <w:rFonts w:hint="eastAsia"/>
        </w:rPr>
        <w:t>查询的能力。随着大语言模型的出现以及提示工程技术的不断发展，</w:t>
      </w:r>
      <w:r w:rsidRPr="000C05CD">
        <w:rPr>
          <w:rFonts w:hint="eastAsia"/>
        </w:rPr>
        <w:t xml:space="preserve">Text-to-SQL </w:t>
      </w:r>
      <w:r w:rsidRPr="000C05CD">
        <w:rPr>
          <w:rFonts w:hint="eastAsia"/>
        </w:rPr>
        <w:t>领域取得了显著进展。然而，这类方法往往更加关注</w:t>
      </w:r>
      <w:r w:rsidRPr="000C05CD">
        <w:rPr>
          <w:rFonts w:hint="eastAsia"/>
        </w:rPr>
        <w:t xml:space="preserve"> SQL </w:t>
      </w:r>
      <w:r w:rsidRPr="000C05CD">
        <w:rPr>
          <w:rFonts w:hint="eastAsia"/>
        </w:rPr>
        <w:t>查询的生成过程，而忽视了对生成结果的验证。</w:t>
      </w:r>
      <w:r w:rsidRPr="000C05CD">
        <w:rPr>
          <w:rFonts w:hint="eastAsia"/>
        </w:rPr>
        <w:t xml:space="preserve">SQL </w:t>
      </w:r>
      <w:r w:rsidRPr="000C05CD">
        <w:rPr>
          <w:rFonts w:hint="eastAsia"/>
        </w:rPr>
        <w:t>具有严格的语法规则，即便是极其细微的偏差也可能导致执行失败。</w:t>
      </w:r>
      <w:r w:rsidR="00221FA7">
        <w:rPr>
          <w:rFonts w:hint="eastAsia"/>
        </w:rPr>
        <w:t>现有研究</w:t>
      </w:r>
      <w:r w:rsidR="00221FA7" w:rsidRPr="00221FA7">
        <w:rPr>
          <w:vertAlign w:val="superscript"/>
        </w:rPr>
        <w:fldChar w:fldCharType="begin"/>
      </w:r>
      <w:r w:rsidR="00221FA7" w:rsidRPr="00221FA7">
        <w:rPr>
          <w:vertAlign w:val="superscript"/>
        </w:rPr>
        <w:instrText xml:space="preserve"> REF _Ref219047559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00221FA7" w:rsidRPr="00221FA7">
        <w:rPr>
          <w:vertAlign w:val="superscript"/>
        </w:rPr>
        <w:fldChar w:fldCharType="begin"/>
      </w:r>
      <w:r w:rsidR="00221FA7" w:rsidRPr="00221FA7">
        <w:rPr>
          <w:vertAlign w:val="superscript"/>
        </w:rPr>
        <w:instrText xml:space="preserve"> REF _Ref219047560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[11]</w:t>
      </w:r>
      <w:r w:rsidR="00221FA7" w:rsidRPr="00221FA7">
        <w:rPr>
          <w:vertAlign w:val="superscript"/>
        </w:rPr>
        <w:fldChar w:fldCharType="end"/>
      </w:r>
      <w:r w:rsidR="00221FA7">
        <w:rPr>
          <w:rFonts w:hint="eastAsia"/>
        </w:rPr>
        <w:t>将基于大模型的</w:t>
      </w:r>
      <w:r w:rsidR="00221FA7" w:rsidRPr="000C05CD">
        <w:rPr>
          <w:rFonts w:hint="eastAsia"/>
        </w:rPr>
        <w:t xml:space="preserve">Text-to-SQL </w:t>
      </w:r>
      <w:r w:rsidR="00221FA7">
        <w:rPr>
          <w:rFonts w:hint="eastAsia"/>
        </w:rPr>
        <w:t>任务生成的</w:t>
      </w:r>
      <w:r w:rsidRPr="000C05CD">
        <w:rPr>
          <w:rFonts w:hint="eastAsia"/>
        </w:rPr>
        <w:t xml:space="preserve">SQL </w:t>
      </w:r>
      <w:r w:rsidRPr="000C05CD">
        <w:rPr>
          <w:rFonts w:hint="eastAsia"/>
        </w:rPr>
        <w:t>错误</w:t>
      </w:r>
      <w:r w:rsidR="00221FA7">
        <w:rPr>
          <w:rFonts w:hint="eastAsia"/>
        </w:rPr>
        <w:t>分为</w:t>
      </w:r>
      <w:r w:rsidRPr="000C05CD">
        <w:rPr>
          <w:rFonts w:hint="eastAsia"/>
        </w:rPr>
        <w:t>两类：第一类是</w:t>
      </w:r>
      <w:r>
        <w:rPr>
          <w:rFonts w:hint="eastAsia"/>
        </w:rPr>
        <w:t>语法</w:t>
      </w:r>
      <w:r w:rsidRPr="000C05CD">
        <w:rPr>
          <w:rFonts w:hint="eastAsia"/>
        </w:rPr>
        <w:t>错误，即生成的</w:t>
      </w:r>
      <w:r w:rsidRPr="000C05CD">
        <w:rPr>
          <w:rFonts w:hint="eastAsia"/>
        </w:rPr>
        <w:t xml:space="preserve"> SQL </w:t>
      </w:r>
      <w:r w:rsidRPr="000C05CD">
        <w:rPr>
          <w:rFonts w:hint="eastAsia"/>
        </w:rPr>
        <w:t>查询无法被</w:t>
      </w:r>
      <w:r w:rsidRPr="000C05CD">
        <w:rPr>
          <w:rFonts w:hint="eastAsia"/>
        </w:rPr>
        <w:t xml:space="preserve"> SQL </w:t>
      </w:r>
      <w:r w:rsidRPr="000C05CD">
        <w:rPr>
          <w:rFonts w:hint="eastAsia"/>
        </w:rPr>
        <w:t>执行器正确执行，</w:t>
      </w:r>
      <w:r w:rsidR="00221FA7">
        <w:rPr>
          <w:rFonts w:hint="eastAsia"/>
        </w:rPr>
        <w:t>DBMS</w:t>
      </w:r>
      <w:r w:rsidRPr="000C05CD">
        <w:rPr>
          <w:rFonts w:hint="eastAsia"/>
        </w:rPr>
        <w:t>会返回相应的</w:t>
      </w:r>
      <w:r w:rsidR="00221FA7">
        <w:rPr>
          <w:rFonts w:hint="eastAsia"/>
        </w:rPr>
        <w:t>语法</w:t>
      </w:r>
      <w:r w:rsidRPr="000C05CD">
        <w:rPr>
          <w:rFonts w:hint="eastAsia"/>
        </w:rPr>
        <w:t>错误信息，例如“</w:t>
      </w:r>
      <w:r w:rsidR="00404596">
        <w:rPr>
          <w:rFonts w:hint="eastAsia"/>
        </w:rPr>
        <w:t>无此列</w:t>
      </w:r>
      <w:r w:rsidRPr="000C05CD">
        <w:rPr>
          <w:rFonts w:hint="eastAsia"/>
        </w:rPr>
        <w:t>”；第二类是</w:t>
      </w:r>
      <w:r>
        <w:rPr>
          <w:rFonts w:hint="eastAsia"/>
        </w:rPr>
        <w:t>语义</w:t>
      </w:r>
      <w:r w:rsidRPr="000C05CD">
        <w:rPr>
          <w:rFonts w:hint="eastAsia"/>
        </w:rPr>
        <w:t>错误，即生成的</w:t>
      </w:r>
      <w:r w:rsidRPr="000C05CD">
        <w:rPr>
          <w:rFonts w:hint="eastAsia"/>
        </w:rPr>
        <w:t xml:space="preserve"> SQL </w:t>
      </w:r>
      <w:r w:rsidRPr="000C05CD">
        <w:rPr>
          <w:rFonts w:hint="eastAsia"/>
        </w:rPr>
        <w:t>查询在语法上是正确的，但其执行结果与预期输出不一致</w:t>
      </w:r>
      <w:r w:rsidR="00DD7A94" w:rsidRPr="00E96A36">
        <w:rPr>
          <w:vertAlign w:val="superscript"/>
        </w:rPr>
        <w:fldChar w:fldCharType="begin"/>
      </w:r>
      <w:r w:rsidR="00DD7A94" w:rsidRPr="00E96A36">
        <w:rPr>
          <w:vertAlign w:val="superscript"/>
        </w:rPr>
        <w:instrText xml:space="preserve"> </w:instrText>
      </w:r>
      <w:r w:rsidR="00DD7A94" w:rsidRPr="00E96A36">
        <w:rPr>
          <w:rFonts w:hint="eastAsia"/>
          <w:vertAlign w:val="superscript"/>
        </w:rPr>
        <w:instrText>REF _Ref221365682 \r \h</w:instrText>
      </w:r>
      <w:r w:rsidR="00DD7A94" w:rsidRPr="00E96A36">
        <w:rPr>
          <w:vertAlign w:val="superscript"/>
        </w:rPr>
        <w:instrText xml:space="preserve"> </w:instrText>
      </w:r>
      <w:r w:rsidR="00E96A36">
        <w:rPr>
          <w:vertAlign w:val="superscript"/>
        </w:rPr>
        <w:instrText xml:space="preserve"> \* MERGEFORMAT </w:instrText>
      </w:r>
      <w:r w:rsidR="00DD7A94" w:rsidRPr="00E96A36">
        <w:rPr>
          <w:vertAlign w:val="superscript"/>
        </w:rPr>
      </w:r>
      <w:r w:rsidR="00DD7A94" w:rsidRPr="00E96A36">
        <w:rPr>
          <w:vertAlign w:val="superscript"/>
        </w:rPr>
        <w:fldChar w:fldCharType="separate"/>
      </w:r>
      <w:r w:rsidR="00675CD7">
        <w:rPr>
          <w:vertAlign w:val="superscript"/>
        </w:rPr>
        <w:t>[72]</w:t>
      </w:r>
      <w:r w:rsidR="00DD7A94" w:rsidRPr="00E96A36">
        <w:rPr>
          <w:vertAlign w:val="superscript"/>
        </w:rPr>
        <w:fldChar w:fldCharType="end"/>
      </w:r>
      <w:r w:rsidRPr="000C05CD">
        <w:rPr>
          <w:rFonts w:hint="eastAsia"/>
        </w:rPr>
        <w:t>。</w:t>
      </w:r>
      <w:r>
        <w:rPr>
          <w:rFonts w:hint="eastAsia"/>
        </w:rPr>
        <w:t>以上两种错误源于大模型的幻觉，都大大降低了</w:t>
      </w:r>
      <w:r>
        <w:rPr>
          <w:rFonts w:hint="eastAsia"/>
        </w:rPr>
        <w:t>Text-to-SQL</w:t>
      </w:r>
      <w:r>
        <w:rPr>
          <w:rFonts w:hint="eastAsia"/>
        </w:rPr>
        <w:t>任务落地的可能性。因此如何优化模型生成的初始</w:t>
      </w:r>
      <w:r>
        <w:rPr>
          <w:rFonts w:hint="eastAsia"/>
        </w:rPr>
        <w:t>SQL</w:t>
      </w:r>
      <w:r>
        <w:rPr>
          <w:rFonts w:hint="eastAsia"/>
        </w:rPr>
        <w:t>成为亟待解决的问题。</w:t>
      </w:r>
    </w:p>
    <w:p w14:paraId="6DB46BB9" w14:textId="2FA62677" w:rsidR="00B1735C" w:rsidRDefault="00B1735C" w:rsidP="008A5355">
      <w:pPr>
        <w:ind w:firstLineChars="200" w:firstLine="480"/>
      </w:pPr>
      <w:r w:rsidRPr="000C05CD">
        <w:rPr>
          <w:rFonts w:hint="eastAsia"/>
        </w:rPr>
        <w:t>当前方法主要依赖大语言模型的自我纠正能力对生成结果进行验证。一些方法引入了自我纠正机制，模拟人类程序员的调试过程</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_Ref219047559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Pr="000C05CD">
        <w:rPr>
          <w:rFonts w:hint="eastAsia"/>
        </w:rPr>
        <w:t>，但在精确进行</w:t>
      </w:r>
      <w:r w:rsidRPr="000C05CD">
        <w:rPr>
          <w:rFonts w:hint="eastAsia"/>
        </w:rPr>
        <w:t xml:space="preserve"> SQL </w:t>
      </w:r>
      <w:r w:rsidRPr="000C05CD">
        <w:rPr>
          <w:rFonts w:hint="eastAsia"/>
        </w:rPr>
        <w:t>语法验证方面仍然存在不足。</w:t>
      </w:r>
      <w:r w:rsidR="00251B63">
        <w:rPr>
          <w:rFonts w:hint="eastAsia"/>
        </w:rPr>
        <w:t>还有一些</w:t>
      </w:r>
      <w:r w:rsidRPr="0074476C">
        <w:rPr>
          <w:rFonts w:hint="eastAsia"/>
        </w:rPr>
        <w:t>方法利用执行引导的方法来纠正</w:t>
      </w:r>
      <w:r w:rsidRPr="0074476C">
        <w:rPr>
          <w:rFonts w:hint="eastAsia"/>
        </w:rPr>
        <w:t xml:space="preserve"> SQL </w:t>
      </w:r>
      <w:r w:rsidRPr="0074476C">
        <w:rPr>
          <w:rFonts w:hint="eastAsia"/>
        </w:rPr>
        <w:t>语法错误</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_Ref184587794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[28]</w:t>
      </w:r>
      <w:r w:rsidR="00221FA7" w:rsidRPr="00221FA7">
        <w:rPr>
          <w:vertAlign w:val="superscript"/>
        </w:rPr>
        <w:fldChar w:fldCharType="end"/>
      </w:r>
      <w:r>
        <w:rPr>
          <w:rFonts w:hint="eastAsia"/>
        </w:rPr>
        <w:t>，</w:t>
      </w:r>
      <w:r w:rsidR="001E14F7">
        <w:rPr>
          <w:rFonts w:hint="eastAsia"/>
        </w:rPr>
        <w:t>即</w:t>
      </w:r>
      <w:r>
        <w:rPr>
          <w:rFonts w:hint="eastAsia"/>
        </w:rPr>
        <w:t>利用</w:t>
      </w:r>
      <w:r>
        <w:rPr>
          <w:rFonts w:hint="eastAsia"/>
        </w:rPr>
        <w:t>SQL</w:t>
      </w:r>
      <w:r>
        <w:rPr>
          <w:rFonts w:hint="eastAsia"/>
        </w:rPr>
        <w:t>执行器提供的错误信息，作为错误修正提示的一部分输入给</w:t>
      </w:r>
      <w:r>
        <w:rPr>
          <w:rFonts w:hint="eastAsia"/>
        </w:rPr>
        <w:t>LLM</w:t>
      </w:r>
      <w:r>
        <w:rPr>
          <w:rFonts w:hint="eastAsia"/>
        </w:rPr>
        <w:t>，从而引导</w:t>
      </w:r>
      <w:r>
        <w:rPr>
          <w:rFonts w:hint="eastAsia"/>
        </w:rPr>
        <w:t>LLM</w:t>
      </w:r>
      <w:r>
        <w:rPr>
          <w:rFonts w:hint="eastAsia"/>
        </w:rPr>
        <w:t>修正语法错误</w:t>
      </w:r>
      <w:r w:rsidRPr="0074476C">
        <w:rPr>
          <w:rFonts w:hint="eastAsia"/>
        </w:rPr>
        <w:t>。然而，这些方法仍</w:t>
      </w:r>
      <w:r>
        <w:rPr>
          <w:rFonts w:hint="eastAsia"/>
        </w:rPr>
        <w:t>有两个不足</w:t>
      </w:r>
      <w:r w:rsidRPr="0074476C">
        <w:rPr>
          <w:rFonts w:hint="eastAsia"/>
        </w:rPr>
        <w:t>：</w:t>
      </w:r>
    </w:p>
    <w:p w14:paraId="3D95896D" w14:textId="2382CAEB" w:rsidR="00B1735C" w:rsidRDefault="00B1735C" w:rsidP="008A5355">
      <w:pPr>
        <w:ind w:firstLineChars="200" w:firstLine="480"/>
      </w:pPr>
      <w:r w:rsidRPr="00E97C2A">
        <w:t>首先，现有执行引导方法通常只能依赖</w:t>
      </w:r>
      <w:r w:rsidRPr="00E97C2A">
        <w:t xml:space="preserve"> DBMS </w:t>
      </w:r>
      <w:r w:rsidRPr="00E97C2A">
        <w:t>返回的粗粒度错误信息进行</w:t>
      </w:r>
      <w:r>
        <w:rPr>
          <w:rFonts w:hint="eastAsia"/>
        </w:rPr>
        <w:t>纠正</w:t>
      </w:r>
      <w:r w:rsidRPr="00E97C2A">
        <w:t>。部分工作仅将原始</w:t>
      </w:r>
      <w:r w:rsidRPr="00E97C2A">
        <w:t xml:space="preserve"> SQL </w:t>
      </w:r>
      <w:r w:rsidRPr="00E97C2A">
        <w:t>查询、执行器反馈的错误信息以及简单的指令提示输入给</w:t>
      </w:r>
      <w:r w:rsidRPr="00E97C2A">
        <w:t xml:space="preserve"> LLM </w:t>
      </w:r>
      <w:r w:rsidRPr="00E97C2A">
        <w:t>进行修正，但由于</w:t>
      </w:r>
      <w:r w:rsidRPr="00E97C2A">
        <w:t xml:space="preserve"> DBMS </w:t>
      </w:r>
      <w:r w:rsidRPr="00E97C2A">
        <w:t>提供的错误信息类型有限，且无法准确定位错误的根本原因，模型在修正过程中仍然缺乏关键信息支持。</w:t>
      </w:r>
      <w:r w:rsidR="001E14F7">
        <w:rPr>
          <w:rFonts w:hint="eastAsia"/>
        </w:rPr>
        <w:t>然而，</w:t>
      </w:r>
      <w:r w:rsidRPr="00E97C2A">
        <w:t>不同的</w:t>
      </w:r>
      <w:r w:rsidRPr="00E97C2A">
        <w:t xml:space="preserve"> SQL </w:t>
      </w:r>
      <w:r w:rsidRPr="00E97C2A">
        <w:t>查询可能在执行后返回完全相同的错误提示，但其错误成因却截然不同，这种信息缺失显著降低了现有方法的纠正精度。</w:t>
      </w:r>
    </w:p>
    <w:p w14:paraId="2CC5DFC2" w14:textId="1B60DBB0" w:rsidR="00B1735C" w:rsidRDefault="00B1735C" w:rsidP="008A5355">
      <w:pPr>
        <w:ind w:firstLineChars="200" w:firstLine="480"/>
      </w:pPr>
      <w:r w:rsidRPr="00E97C2A">
        <w:t>其次，现有方法普遍缺乏对相似错误案例的有效利用。一些</w:t>
      </w:r>
      <w:r w:rsidR="00E349A3" w:rsidRPr="00E349A3">
        <w:t>单样本提示</w:t>
      </w:r>
      <w:r w:rsidR="00E349A3">
        <w:rPr>
          <w:rFonts w:hint="eastAsia"/>
        </w:rPr>
        <w:t>方法（</w:t>
      </w:r>
      <w:r w:rsidRPr="00E97C2A">
        <w:t>one-shot</w:t>
      </w:r>
      <w:r w:rsidR="00E349A3">
        <w:rPr>
          <w:rFonts w:hint="eastAsia"/>
        </w:rPr>
        <w:t xml:space="preserve"> </w:t>
      </w:r>
      <w:r w:rsidR="00E349A3" w:rsidRPr="00E349A3">
        <w:t>prompting</w:t>
      </w:r>
      <w:r w:rsidR="00E349A3">
        <w:rPr>
          <w:rFonts w:hint="eastAsia"/>
        </w:rPr>
        <w:t>）</w:t>
      </w:r>
      <w:r w:rsidRPr="00E97C2A">
        <w:t>或</w:t>
      </w:r>
      <w:r w:rsidR="00E349A3" w:rsidRPr="00E349A3">
        <w:t>少</w:t>
      </w:r>
      <w:r w:rsidR="00E349A3">
        <w:rPr>
          <w:rFonts w:hint="eastAsia"/>
        </w:rPr>
        <w:t>样本</w:t>
      </w:r>
      <w:r w:rsidR="00E349A3" w:rsidRPr="00E349A3">
        <w:t>提示方法</w:t>
      </w:r>
      <w:r w:rsidR="00E349A3">
        <w:rPr>
          <w:rFonts w:hint="eastAsia"/>
        </w:rPr>
        <w:t>（</w:t>
      </w:r>
      <w:r w:rsidRPr="00E97C2A">
        <w:t>few-shot</w:t>
      </w:r>
      <w:r w:rsidR="00E349A3" w:rsidRPr="00E349A3">
        <w:t xml:space="preserve"> prompting</w:t>
      </w:r>
      <w:r w:rsidR="00E349A3">
        <w:rPr>
          <w:rFonts w:hint="eastAsia"/>
        </w:rPr>
        <w:t>）</w:t>
      </w:r>
      <w:r w:rsidRPr="00E97C2A">
        <w:t>仅提供固定的修正示例，虽然在一定程度上为模型提供了规范性指导，但忽略了大语言模型对提示内容高度敏感的特性。固定的修正案例往往会对模型的纠正方向产生强约束，而不同类型的</w:t>
      </w:r>
      <w:r w:rsidRPr="00E97C2A">
        <w:t xml:space="preserve"> SQL </w:t>
      </w:r>
      <w:r w:rsidRPr="00E97C2A">
        <w:t>错误本质上需要不同的案例作为参考，这进一步限制了现有方法的适应性和泛化能力。</w:t>
      </w:r>
    </w:p>
    <w:p w14:paraId="3E25E20E" w14:textId="4CFCC417" w:rsidR="00B1735C" w:rsidRDefault="00B1735C" w:rsidP="008A5355">
      <w:pPr>
        <w:ind w:firstLineChars="200" w:firstLine="480"/>
      </w:pPr>
      <w:r w:rsidRPr="00A05997">
        <w:rPr>
          <w:rFonts w:hint="eastAsia"/>
        </w:rPr>
        <w:t>为了解决上述挑战，</w:t>
      </w:r>
      <w:r>
        <w:rPr>
          <w:rFonts w:hint="eastAsia"/>
        </w:rPr>
        <w:t>本文</w:t>
      </w:r>
      <w:r w:rsidRPr="00A05997">
        <w:rPr>
          <w:rFonts w:hint="eastAsia"/>
        </w:rPr>
        <w:t>提出了一种</w:t>
      </w:r>
      <w:r>
        <w:rPr>
          <w:rFonts w:hint="eastAsia"/>
        </w:rPr>
        <w:t>基于</w:t>
      </w:r>
      <w:r w:rsidRPr="00A05997">
        <w:rPr>
          <w:rFonts w:hint="eastAsia"/>
        </w:rPr>
        <w:t>执行</w:t>
      </w:r>
      <w:r w:rsidR="00EE4133">
        <w:rPr>
          <w:rFonts w:hint="eastAsia"/>
        </w:rPr>
        <w:t>反馈</w:t>
      </w:r>
      <w:r>
        <w:rPr>
          <w:rFonts w:hint="eastAsia"/>
        </w:rPr>
        <w:t>和案例推理</w:t>
      </w:r>
      <w:r w:rsidRPr="00A05997">
        <w:rPr>
          <w:rFonts w:hint="eastAsia"/>
        </w:rPr>
        <w:t>的</w:t>
      </w:r>
      <w:r w:rsidRPr="00A05997">
        <w:rPr>
          <w:rFonts w:hint="eastAsia"/>
        </w:rPr>
        <w:t xml:space="preserve"> SQ</w:t>
      </w:r>
      <w:r>
        <w:rPr>
          <w:rFonts w:hint="eastAsia"/>
        </w:rPr>
        <w:t>L</w:t>
      </w:r>
      <w:r w:rsidR="00EE4133">
        <w:rPr>
          <w:rFonts w:hint="eastAsia"/>
        </w:rPr>
        <w:t>语法错误</w:t>
      </w:r>
      <w:r w:rsidR="00E24470">
        <w:rPr>
          <w:rFonts w:hint="eastAsia"/>
        </w:rPr>
        <w:t>识别及</w:t>
      </w:r>
      <w:r>
        <w:rPr>
          <w:rFonts w:hint="eastAsia"/>
        </w:rPr>
        <w:t>纠</w:t>
      </w:r>
      <w:r w:rsidRPr="00A05997">
        <w:rPr>
          <w:rFonts w:hint="eastAsia"/>
        </w:rPr>
        <w:t>正框架。</w:t>
      </w:r>
      <w:r w:rsidRPr="00FB717E">
        <w:t>针对第一个挑战，</w:t>
      </w:r>
      <w:r>
        <w:rPr>
          <w:rFonts w:hint="eastAsia"/>
        </w:rPr>
        <w:t>本文</w:t>
      </w:r>
      <w:r w:rsidRPr="00FB717E">
        <w:t>设计了一种细粒度的</w:t>
      </w:r>
      <w:r>
        <w:rPr>
          <w:rFonts w:hint="eastAsia"/>
        </w:rPr>
        <w:t>语法</w:t>
      </w:r>
      <w:r w:rsidRPr="00FB717E">
        <w:t>错误分类方法，能够</w:t>
      </w:r>
      <w:r>
        <w:rPr>
          <w:rFonts w:hint="eastAsia"/>
        </w:rPr>
        <w:t>根据</w:t>
      </w:r>
      <w:r>
        <w:rPr>
          <w:rFonts w:hint="eastAsia"/>
        </w:rPr>
        <w:t>SQL</w:t>
      </w:r>
      <w:r>
        <w:rPr>
          <w:rFonts w:hint="eastAsia"/>
        </w:rPr>
        <w:t>执行反馈内容和</w:t>
      </w:r>
      <w:r>
        <w:rPr>
          <w:rFonts w:hint="eastAsia"/>
        </w:rPr>
        <w:t>SQL</w:t>
      </w:r>
      <w:r>
        <w:rPr>
          <w:rFonts w:hint="eastAsia"/>
        </w:rPr>
        <w:t>查询语句</w:t>
      </w:r>
      <w:r w:rsidRPr="00FB717E">
        <w:t>对错误</w:t>
      </w:r>
      <w:r w:rsidRPr="00FB717E">
        <w:t xml:space="preserve"> SQL </w:t>
      </w:r>
      <w:r w:rsidRPr="00FB717E">
        <w:t>查询进行精确的错误类型识别，并提供更具解释性的错误成因分析。针对第二个挑战，</w:t>
      </w:r>
      <w:r>
        <w:rPr>
          <w:rFonts w:hint="eastAsia"/>
        </w:rPr>
        <w:t>本文</w:t>
      </w:r>
      <w:r w:rsidRPr="00FB717E">
        <w:t>构建了一个</w:t>
      </w:r>
      <w:r>
        <w:rPr>
          <w:rFonts w:hint="eastAsia"/>
        </w:rPr>
        <w:t>SQL</w:t>
      </w:r>
      <w:r>
        <w:rPr>
          <w:rFonts w:hint="eastAsia"/>
        </w:rPr>
        <w:t>语法</w:t>
      </w:r>
      <w:r w:rsidRPr="00FB717E">
        <w:t>错误案例库，并引入基于案例推理的方法，通过检索和利用历史中具有相似错误模式的案例，动态生成针对性的修正方案，并用于指导</w:t>
      </w:r>
      <w:r w:rsidRPr="00FB717E">
        <w:t xml:space="preserve"> SQL </w:t>
      </w:r>
      <w:r w:rsidRPr="00FB717E">
        <w:t>查询的修正过程。整个框架以迭代方式运行，持续优化查询，直至</w:t>
      </w:r>
      <w:r w:rsidR="009273E1">
        <w:t>语法错误</w:t>
      </w:r>
      <w:r w:rsidRPr="00FB717E">
        <w:t>被完全消除。</w:t>
      </w:r>
    </w:p>
    <w:p w14:paraId="4E5DFEFD" w14:textId="0701A853" w:rsidR="00B1735C" w:rsidRPr="000F7872" w:rsidRDefault="00B1735C" w:rsidP="008A5355">
      <w:pPr>
        <w:ind w:firstLineChars="200" w:firstLine="480"/>
      </w:pPr>
      <w:r w:rsidRPr="00A05997">
        <w:rPr>
          <w:rFonts w:hint="eastAsia"/>
        </w:rPr>
        <w:t>最后，</w:t>
      </w:r>
      <w:r w:rsidR="00404596">
        <w:rPr>
          <w:rFonts w:hint="eastAsia"/>
        </w:rPr>
        <w:t>本文</w:t>
      </w:r>
      <w:r w:rsidRPr="00A05997">
        <w:rPr>
          <w:rFonts w:hint="eastAsia"/>
        </w:rPr>
        <w:t>进行了大量实验，</w:t>
      </w:r>
      <w:r w:rsidR="00A107C7">
        <w:rPr>
          <w:rFonts w:hint="eastAsia"/>
        </w:rPr>
        <w:t>实验</w:t>
      </w:r>
      <w:r w:rsidRPr="00A05997">
        <w:rPr>
          <w:rFonts w:hint="eastAsia"/>
        </w:rPr>
        <w:t>结果表明，该方法可以无缝集成到各种现有的强大方法中，有效修正这些方法生成的带有</w:t>
      </w:r>
      <w:r w:rsidR="00A43B79">
        <w:rPr>
          <w:rFonts w:hint="eastAsia"/>
        </w:rPr>
        <w:t>语法</w:t>
      </w:r>
      <w:r w:rsidRPr="00A05997">
        <w:rPr>
          <w:rFonts w:hint="eastAsia"/>
        </w:rPr>
        <w:t>错误的</w:t>
      </w:r>
      <w:r w:rsidRPr="00A05997">
        <w:rPr>
          <w:rFonts w:hint="eastAsia"/>
        </w:rPr>
        <w:t xml:space="preserve"> SQL </w:t>
      </w:r>
      <w:r w:rsidRPr="00A05997">
        <w:rPr>
          <w:rFonts w:hint="eastAsia"/>
        </w:rPr>
        <w:t>查询，并持续提升它们在</w:t>
      </w:r>
      <w:r w:rsidRPr="00A05997">
        <w:rPr>
          <w:rFonts w:hint="eastAsia"/>
        </w:rPr>
        <w:t xml:space="preserve"> Text-to-SQL </w:t>
      </w:r>
      <w:r w:rsidRPr="00A05997">
        <w:rPr>
          <w:rFonts w:hint="eastAsia"/>
        </w:rPr>
        <w:t>任务中的表现</w:t>
      </w:r>
      <w:r w:rsidRPr="00B67509">
        <w:t>。</w:t>
      </w:r>
    </w:p>
    <w:p w14:paraId="070C09D4" w14:textId="77777777" w:rsidR="00B1735C" w:rsidRDefault="00B1735C" w:rsidP="004A55A3">
      <w:pPr>
        <w:pStyle w:val="3"/>
      </w:pPr>
      <w:bookmarkStart w:id="43" w:name="_Toc226996542"/>
      <w:r>
        <w:rPr>
          <w:rFonts w:hint="eastAsia"/>
        </w:rPr>
        <w:t>3</w:t>
      </w:r>
      <w:r w:rsidRPr="00E76F22">
        <w:t>.</w:t>
      </w:r>
      <w:r>
        <w:rPr>
          <w:rFonts w:hint="eastAsia"/>
        </w:rPr>
        <w:t xml:space="preserve">2 </w:t>
      </w:r>
      <w:r>
        <w:rPr>
          <w:rFonts w:hint="eastAsia"/>
        </w:rPr>
        <w:t>任务定义与框架概述</w:t>
      </w:r>
      <w:bookmarkEnd w:id="43"/>
    </w:p>
    <w:p w14:paraId="36015E84" w14:textId="106C4B21" w:rsidR="00B1735C" w:rsidRPr="00A05997" w:rsidRDefault="00B1735C" w:rsidP="008A5355">
      <w:pPr>
        <w:ind w:firstLineChars="200" w:firstLine="480"/>
      </w:pPr>
      <w:r w:rsidRPr="00A05997">
        <w:rPr>
          <w:rFonts w:hint="eastAsia"/>
        </w:rPr>
        <w:t>设</w:t>
      </w:r>
      <m:oMath>
        <m:r>
          <w:rPr>
            <w:rFonts w:ascii="Cambria Math" w:hAnsi="Cambria Math"/>
          </w:rPr>
          <m:t xml:space="preserve"> Q</m:t>
        </m:r>
      </m:oMath>
      <w:r w:rsidR="001E22B3">
        <w:rPr>
          <w:rFonts w:hint="eastAsia"/>
        </w:rPr>
        <w:t xml:space="preserve"> </w:t>
      </w:r>
      <w:r w:rsidRPr="00A05997">
        <w:rPr>
          <w:rFonts w:hint="eastAsia"/>
        </w:rPr>
        <w:t>为自然语言问题，</w:t>
      </w:r>
      <m:oMath>
        <m:r>
          <w:rPr>
            <w:rFonts w:ascii="Cambria Math" w:hAnsi="Cambria Math"/>
          </w:rPr>
          <m:t>S</m:t>
        </m:r>
      </m:oMath>
      <w:r w:rsidR="001E22B3">
        <w:rPr>
          <w:rFonts w:hint="eastAsia"/>
        </w:rPr>
        <w:t xml:space="preserve"> </w:t>
      </w:r>
      <w:r w:rsidRPr="00A05997">
        <w:rPr>
          <w:rFonts w:hint="eastAsia"/>
        </w:rPr>
        <w:t>为数据库模式，定义为元组</w:t>
      </w:r>
      <w:r w:rsidR="001E22B3">
        <w:rPr>
          <w:rFonts w:hint="eastAsia"/>
        </w:rP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oMath>
      <w:r w:rsidR="001E22B3">
        <w:rPr>
          <w:rFonts w:hint="eastAsia"/>
        </w:rPr>
        <w:t>，</w:t>
      </w:r>
      <w:r w:rsidRPr="00A05997">
        <w:rPr>
          <w:rFonts w:hint="eastAsia"/>
        </w:rPr>
        <w:t>其中</w:t>
      </w:r>
      <w:r w:rsidRPr="00A05997">
        <w:rPr>
          <w:rFonts w:hint="eastAsia"/>
        </w:rP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sidRPr="00A05997">
        <w:rPr>
          <w:rFonts w:hint="eastAsia"/>
        </w:rPr>
        <w:t>表示</w:t>
      </w:r>
      <w:r w:rsidR="00120D7E" w:rsidRPr="00120D7E">
        <w:t>数据库中的表集合</w:t>
      </w:r>
      <w:r w:rsidRPr="00A05997">
        <w:rPr>
          <w:rFonts w:hint="eastAsia"/>
        </w:rPr>
        <w:t>，</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sidRPr="00A05997">
        <w:rPr>
          <w:rFonts w:hint="eastAsia"/>
        </w:rPr>
        <w:t xml:space="preserve"> </w:t>
      </w:r>
      <w:r w:rsidRPr="00A05997">
        <w:rPr>
          <w:rFonts w:hint="eastAsia"/>
        </w:rPr>
        <w:t>表示</w:t>
      </w:r>
      <w:r w:rsidR="00120D7E" w:rsidRPr="00120D7E">
        <w:t>模式中所有表的列集合</w:t>
      </w:r>
      <w:r w:rsidRPr="00A05997">
        <w:rPr>
          <w:rFonts w:hint="eastAsia"/>
        </w:rPr>
        <w:t>，</w:t>
      </w:r>
      <m:oMath>
        <m:r>
          <w:rPr>
            <w:rFonts w:ascii="Cambria Math" w:hAnsi="Cambria Math"/>
          </w:rPr>
          <m:t>K</m:t>
        </m:r>
      </m:oMath>
      <w:r w:rsidR="00120D7E">
        <w:rPr>
          <w:rFonts w:hint="eastAsia"/>
        </w:rPr>
        <w:t xml:space="preserve"> </w:t>
      </w:r>
      <w:r w:rsidR="00120D7E" w:rsidRPr="00120D7E">
        <w:t>表示表之间的外键约束关系</w:t>
      </w:r>
      <w:r w:rsidRPr="00A05997">
        <w:rPr>
          <w:rFonts w:hint="eastAsia"/>
        </w:rPr>
        <w:t>。</w:t>
      </w:r>
      <w:r w:rsidR="00120D7E" w:rsidRPr="00120D7E">
        <w:t>给定提示模板</w:t>
      </w:r>
      <w:r w:rsidR="00120D7E" w:rsidRPr="00120D7E">
        <w:t xml:space="preserve"> </w:t>
      </w:r>
      <m:oMath>
        <m:r>
          <w:rPr>
            <w:rFonts w:ascii="Cambria Math" w:hAnsi="Cambria Math"/>
          </w:rPr>
          <m:t>P(Q,S)</m:t>
        </m:r>
      </m:oMath>
      <w:r w:rsidR="00120D7E" w:rsidRPr="00120D7E">
        <w:t>，</w:t>
      </w:r>
      <w:r w:rsidR="003F3AB2">
        <w:rPr>
          <w:rFonts w:hint="eastAsia"/>
        </w:rPr>
        <w:t>由</w:t>
      </w:r>
      <w:r w:rsidR="00120D7E" w:rsidRPr="00120D7E">
        <w:t>大语言模型</w:t>
      </w:r>
      <w:r w:rsidR="00120D7E" w:rsidRPr="00120D7E">
        <w:t xml:space="preserve"> </w:t>
      </w:r>
      <m:oMath>
        <m:r>
          <w:rPr>
            <w:rFonts w:ascii="Cambria Math" w:hAnsi="Cambria Math"/>
          </w:rPr>
          <m:t>M</m:t>
        </m:r>
      </m:oMath>
      <w:r w:rsidR="003F3AB2">
        <w:rPr>
          <w:rFonts w:hint="eastAsia"/>
        </w:rPr>
        <w:t xml:space="preserve"> </w:t>
      </w:r>
      <w:r w:rsidR="00120D7E" w:rsidRPr="00120D7E">
        <w:t>生成初始</w:t>
      </w:r>
      <w:r w:rsidR="00120D7E" w:rsidRPr="00120D7E">
        <w:t xml:space="preserve"> SQL </w:t>
      </w:r>
      <w:r w:rsidR="00120D7E" w:rsidRPr="00120D7E">
        <w:t>查询</w:t>
      </w:r>
      <w:r w:rsidR="00120D7E" w:rsidRPr="00120D7E">
        <w:t xml:space="preserv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m:t>
        </m:r>
      </m:oMath>
      <w:r w:rsidR="00120D7E" w:rsidRPr="00120D7E">
        <w:t>，其条件概率分布定义为：</w:t>
      </w:r>
    </w:p>
    <w:p w14:paraId="6D93BCB3" w14:textId="453B18F1" w:rsidR="00B1735C" w:rsidRPr="00A05997" w:rsidRDefault="00000000" w:rsidP="008A5355">
      <w:pPr>
        <w:ind w:firstLineChars="200" w:firstLine="4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r>
                    <w:rPr>
                      <w:rFonts w:ascii="Cambria Math" w:hAnsi="Cambria Math"/>
                      <w:sz w:val="21"/>
                      <w:szCs w:val="21"/>
                    </w:rPr>
                    <m:t>Y</m:t>
                  </m:r>
                </m:e>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d>
                    <m:dPr>
                      <m:begChr m:val="|"/>
                      <m:endChr m:val="|"/>
                      <m:ctrlPr>
                        <w:rPr>
                          <w:rFonts w:ascii="Cambria Math" w:hAnsi="Cambria Math"/>
                          <w:sz w:val="21"/>
                          <w:szCs w:val="21"/>
                        </w:rPr>
                      </m:ctrlPr>
                    </m:dPr>
                    <m:e>
                      <m:r>
                        <w:rPr>
                          <w:rFonts w:ascii="Cambria Math" w:hAnsi="Cambria Math"/>
                          <w:sz w:val="21"/>
                          <w:szCs w:val="21"/>
                        </w:rPr>
                        <m:t>Y</m:t>
                      </m:r>
                    </m:e>
                  </m:d>
                </m:sup>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e>
                    <m:e>
                      <m:sSub>
                        <m:sSubPr>
                          <m:ctrlPr>
                            <w:rPr>
                              <w:rFonts w:ascii="Cambria Math" w:hAnsi="Cambria Math"/>
                              <w:sz w:val="21"/>
                              <w:szCs w:val="21"/>
                            </w:rPr>
                          </m:ctrlPr>
                        </m:sSubPr>
                        <m:e>
                          <m:r>
                            <w:rPr>
                              <w:rFonts w:ascii="Cambria Math" w:hAnsi="Cambria Math"/>
                              <w:sz w:val="21"/>
                              <w:szCs w:val="21"/>
                            </w:rPr>
                            <m:t>Y</m:t>
                          </m:r>
                        </m:e>
                        <m:sub>
                          <m:r>
                            <m:rPr>
                              <m:sty m:val="p"/>
                            </m:rPr>
                            <w:rPr>
                              <w:rFonts w:ascii="Cambria Math" w:hAnsi="Cambria Math"/>
                              <w:sz w:val="21"/>
                              <w:szCs w:val="21"/>
                            </w:rPr>
                            <m:t>&lt;</m:t>
                          </m:r>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e>
              </m:nary>
              <m:r>
                <m:rPr>
                  <m:sty m:val="p"/>
                </m:rPr>
                <w:rPr>
                  <w:rFonts w:ascii="Cambria Math" w:hAnsi="Cambria Math"/>
                  <w:sz w:val="21"/>
                  <w:szCs w:val="21"/>
                </w:rPr>
                <m:t>,#</m:t>
              </m:r>
              <m:d>
                <m:dPr>
                  <m:begChr m:val="（"/>
                  <m:endChr m:val="）"/>
                  <m:ctrlPr>
                    <w:rPr>
                      <w:rFonts w:ascii="Cambria Math" w:hAnsi="Cambria Math"/>
                      <w:sz w:val="21"/>
                      <w:szCs w:val="21"/>
                    </w:rPr>
                  </m:ctrlPr>
                </m:dPr>
                <m:e>
                  <m:r>
                    <m:rPr>
                      <m:sty m:val="p"/>
                    </m:rPr>
                    <w:rPr>
                      <w:rFonts w:ascii="Cambria Math" w:hAnsi="Cambria Math"/>
                      <w:sz w:val="21"/>
                      <w:szCs w:val="21"/>
                    </w:rPr>
                    <m:t>3-1</m:t>
                  </m:r>
                </m:e>
              </m:d>
            </m:e>
          </m:eqArr>
        </m:oMath>
      </m:oMathPara>
    </w:p>
    <w:p w14:paraId="57BB1B8F" w14:textId="5DB67D42" w:rsidR="00B1735C" w:rsidRPr="00A05997" w:rsidRDefault="00B1735C" w:rsidP="008A5355">
      <w:r w:rsidRPr="00A05997">
        <w:rPr>
          <w:rFonts w:hint="eastAsia"/>
        </w:rPr>
        <w:t>其中，</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i</m:t>
            </m:r>
          </m:sub>
        </m:sSub>
      </m:oMath>
      <w:r w:rsidRPr="00A05997">
        <w:t xml:space="preserve"> </w:t>
      </w:r>
      <w:r w:rsidRPr="00A05997">
        <w:rPr>
          <w:rFonts w:hint="eastAsia"/>
        </w:rPr>
        <w:t>是</w:t>
      </w:r>
      <w:r w:rsidRPr="00A05997">
        <w:rPr>
          <w:rFonts w:hint="eastAsia"/>
        </w:rPr>
        <w:t xml:space="preserve"> Y </w:t>
      </w:r>
      <w:r w:rsidRPr="00A05997">
        <w:rPr>
          <w:rFonts w:hint="eastAsia"/>
        </w:rPr>
        <w:t>的前缀，</w:t>
      </w:r>
      <m:oMath>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hint="eastAsia"/>
              </w:rPr>
              <m:t>·</m:t>
            </m:r>
          </m:e>
        </m:d>
      </m:oMath>
      <w:r w:rsidR="00120D7E">
        <w:rPr>
          <w:rFonts w:hint="eastAsia"/>
        </w:rPr>
        <w:t xml:space="preserve"> </w:t>
      </w:r>
      <w:r w:rsidR="00120D7E" w:rsidRPr="00120D7E">
        <w:t>为模型在给定上下文条件下生成第</w:t>
      </w:r>
      <w:r w:rsidR="00120D7E" w:rsidRPr="00120D7E">
        <w:t xml:space="preserve"> </w:t>
      </w:r>
      <m:oMath>
        <m:r>
          <w:rPr>
            <w:rFonts w:ascii="Cambria Math" w:hAnsi="Cambria Math"/>
          </w:rPr>
          <m:t>i</m:t>
        </m:r>
      </m:oMath>
      <w:r w:rsidR="00120D7E">
        <w:rPr>
          <w:rFonts w:hint="eastAsia"/>
        </w:rPr>
        <w:t xml:space="preserve"> </w:t>
      </w:r>
      <w:r w:rsidR="00120D7E" w:rsidRPr="00120D7E">
        <w:t>个</w:t>
      </w:r>
      <w:r w:rsidR="003D6251">
        <w:t>词元</w:t>
      </w:r>
      <w:r w:rsidR="00120D7E" w:rsidRPr="00120D7E">
        <w:t>的概率</w:t>
      </w:r>
      <w:r w:rsidR="00A107C7">
        <w:rPr>
          <w:rFonts w:hint="eastAsia"/>
        </w:rPr>
        <w:t>。</w:t>
      </w:r>
      <w:r w:rsidR="00120D7E" w:rsidRPr="00120D7E">
        <w:t>若生成的</w:t>
      </w:r>
      <w:r w:rsidR="00120D7E" w:rsidRPr="00120D7E">
        <w:t xml:space="preserve"> SQL </w:t>
      </w:r>
      <w:r w:rsidR="00120D7E" w:rsidRPr="00120D7E">
        <w:t>查询</w:t>
      </w:r>
      <w:r w:rsidR="00120D7E" w:rsidRPr="00120D7E">
        <w:t xml:space="preserve"> </w:t>
      </w:r>
      <m:oMath>
        <m:r>
          <w:rPr>
            <w:rFonts w:ascii="Cambria Math" w:hAnsi="Cambria Math"/>
          </w:rPr>
          <m:t>Y</m:t>
        </m:r>
      </m:oMath>
      <w:r w:rsidR="003F3AB2">
        <w:rPr>
          <w:rFonts w:hint="eastAsia"/>
        </w:rPr>
        <w:t xml:space="preserve"> </w:t>
      </w:r>
      <w:r w:rsidR="00120D7E" w:rsidRPr="00120D7E">
        <w:t>无法被</w:t>
      </w:r>
      <w:r w:rsidR="00120D7E" w:rsidRPr="00120D7E">
        <w:t>DBMS</w:t>
      </w:r>
      <w:r w:rsidR="00120D7E" w:rsidRPr="00120D7E">
        <w:t>成功解析或执行，则将其判定为包含语法错误的</w:t>
      </w:r>
      <w:r w:rsidR="00120D7E" w:rsidRPr="00120D7E">
        <w:t xml:space="preserve"> SQL </w:t>
      </w:r>
      <w:r w:rsidR="00120D7E" w:rsidRPr="00120D7E">
        <w:t>查询，记为</w:t>
      </w:r>
      <w:r w:rsidR="00120D7E" w:rsidRPr="00120D7E">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00120D7E" w:rsidRPr="00120D7E">
        <w:t>。</w:t>
      </w:r>
    </w:p>
    <w:p w14:paraId="5933A673" w14:textId="6EB0EDCA" w:rsidR="003167C0" w:rsidRDefault="00E24470" w:rsidP="008A5355">
      <w:pPr>
        <w:ind w:firstLineChars="200" w:firstLine="480"/>
      </w:pPr>
      <w:r>
        <w:rPr>
          <w:rFonts w:hint="eastAsia"/>
        </w:rPr>
        <w:t>本章</w:t>
      </w:r>
      <w:r w:rsidR="003167C0" w:rsidRPr="003167C0">
        <w:t>的目标是设计一个</w:t>
      </w:r>
      <w:r w:rsidR="003167C0" w:rsidRPr="003167C0">
        <w:t xml:space="preserve"> SQL </w:t>
      </w:r>
      <w:r w:rsidR="003167C0" w:rsidRPr="003167C0">
        <w:t>语法</w:t>
      </w:r>
      <w:r w:rsidR="003167C0">
        <w:rPr>
          <w:rFonts w:hint="eastAsia"/>
        </w:rPr>
        <w:t>纠正</w:t>
      </w:r>
      <w:r w:rsidR="003167C0" w:rsidRPr="003167C0">
        <w:t>框架</w:t>
      </w:r>
      <w:r w:rsidR="003167C0" w:rsidRPr="003167C0">
        <w:t xml:space="preserve"> </w:t>
      </w:r>
      <m:oMath>
        <m:r>
          <w:rPr>
            <w:rFonts w:ascii="Cambria Math" w:hAnsi="Cambria Math"/>
          </w:rPr>
          <m:t>F</m:t>
        </m:r>
      </m:oMath>
      <w:r w:rsidR="003167C0" w:rsidRPr="003167C0">
        <w:t>，利用数据库执行器</w:t>
      </w:r>
      <w:r w:rsidR="003167C0">
        <w:rPr>
          <w:rFonts w:hint="eastAsia"/>
        </w:rPr>
        <w:t>反馈</w:t>
      </w:r>
      <w:r w:rsidR="003167C0" w:rsidRPr="003167C0">
        <w:t>的错误信息</w:t>
      </w:r>
      <w:r w:rsidR="003167C0" w:rsidRPr="003167C0">
        <w:t xml:space="preserve"> </w:t>
      </w:r>
      <m:oMath>
        <m:r>
          <w:rPr>
            <w:rFonts w:ascii="Cambria Math" w:hAnsi="Cambria Math"/>
          </w:rPr>
          <m:t>ε</m:t>
        </m:r>
      </m:oMath>
      <w:r w:rsidR="003167C0" w:rsidRPr="003167C0">
        <w:t>，对语法错误</w:t>
      </w:r>
      <w:r w:rsidR="003167C0" w:rsidRPr="003167C0">
        <w:t xml:space="preserve"> SQL</w:t>
      </w:r>
      <w:r w:rsidR="003167C0">
        <w:rPr>
          <w:rFonts w:hint="eastAsia"/>
        </w:rPr>
        <w:t>查询</w:t>
      </w:r>
      <w:r w:rsidR="003167C0"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003167C0" w:rsidRPr="003167C0">
        <w:t>进行修复，生成可执行的优化后查询</w:t>
      </w:r>
      <w:r w:rsidR="003167C0"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3167C0" w:rsidRPr="003167C0">
        <w:t>：</w:t>
      </w:r>
    </w:p>
    <w:p w14:paraId="365F1C4C" w14:textId="409EA6C6" w:rsidR="00B1735C" w:rsidRPr="00E01FD9" w:rsidRDefault="00000000" w:rsidP="008A5355">
      <w:pPr>
        <w:ind w:firstLineChars="200" w:firstLine="420"/>
        <w:rPr>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m:rPr>
                  <m:sty m:val="p"/>
                </m:rPr>
                <w:rPr>
                  <w:rFonts w:ascii="Cambria Math" w:hAnsi="Cambria Math"/>
                  <w:sz w:val="21"/>
                  <w:szCs w:val="21"/>
                </w:rPr>
                <m:t>=</m:t>
              </m:r>
              <m:r>
                <w:rPr>
                  <w:rFonts w:ascii="Cambria Math" w:hAnsi="Cambria Math"/>
                  <w:sz w:val="21"/>
                  <w:szCs w:val="21"/>
                </w:rPr>
                <m:t>F</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hint="eastAsia"/>
                          <w:sz w:val="21"/>
                          <w:szCs w:val="21"/>
                        </w:rPr>
                        <m:t>s</m:t>
                      </m:r>
                    </m:sub>
                  </m:sSub>
                  <m:r>
                    <m:rPr>
                      <m:sty m:val="p"/>
                    </m:rPr>
                    <w:rPr>
                      <w:rFonts w:ascii="Cambria Math" w:hAnsi="Cambria Math"/>
                      <w:sz w:val="21"/>
                      <w:szCs w:val="21"/>
                    </w:rPr>
                    <m:t>,</m:t>
                  </m:r>
                  <m:r>
                    <w:rPr>
                      <w:rFonts w:ascii="Cambria Math" w:hAnsi="Cambria Math"/>
                      <w:sz w:val="21"/>
                      <w:szCs w:val="21"/>
                    </w:rPr>
                    <m:t>ε</m:t>
                  </m:r>
                </m:e>
              </m:d>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3-2</m:t>
                  </m:r>
                </m:e>
              </m:d>
            </m:e>
          </m:eqArr>
        </m:oMath>
      </m:oMathPara>
    </w:p>
    <w:p w14:paraId="79CD6998" w14:textId="4B9CA460" w:rsidR="00B1735C" w:rsidRPr="00A05997" w:rsidRDefault="003167C0" w:rsidP="0018399C">
      <w:pPr>
        <w:ind w:firstLineChars="200" w:firstLine="480"/>
      </w:pPr>
      <w:r w:rsidRPr="003167C0">
        <w:t>因此，</w:t>
      </w:r>
      <w:r w:rsidRPr="003167C0">
        <w:t xml:space="preserve">SQL </w:t>
      </w:r>
      <w:r w:rsidRPr="003167C0">
        <w:t>语法错误识别与纠正任务可以形式化为：在给定自然语言问题</w:t>
      </w:r>
      <w:r w:rsidRPr="003167C0">
        <w:t xml:space="preserve"> </w:t>
      </w:r>
      <m:oMath>
        <m:r>
          <w:rPr>
            <w:rFonts w:ascii="Cambria Math" w:hAnsi="Cambria Math"/>
          </w:rPr>
          <m:t>Q</m:t>
        </m:r>
      </m:oMath>
      <w:r w:rsidRPr="003167C0">
        <w:t>、数据库模式</w:t>
      </w:r>
      <w:r w:rsidRPr="003167C0">
        <w:t xml:space="preserve"> </w:t>
      </w:r>
      <m:oMath>
        <m:r>
          <w:rPr>
            <w:rFonts w:ascii="Cambria Math" w:hAnsi="Cambria Math"/>
          </w:rPr>
          <m:t>S</m:t>
        </m:r>
      </m:oMath>
      <w:r>
        <w:rPr>
          <w:rFonts w:hint="eastAsia"/>
        </w:rPr>
        <w:t xml:space="preserve"> </w:t>
      </w:r>
      <w:r w:rsidRPr="003167C0">
        <w:t>以及</w:t>
      </w:r>
      <w:r w:rsidRPr="003167C0">
        <w:t xml:space="preserve"> DBMS </w:t>
      </w:r>
      <w:r w:rsidRPr="003167C0">
        <w:t>执行反馈</w:t>
      </w:r>
      <w:r w:rsidRPr="003167C0">
        <w:t xml:space="preserve"> </w:t>
      </w:r>
      <m:oMath>
        <m:r>
          <w:rPr>
            <w:rFonts w:ascii="Cambria Math" w:hAnsi="Cambria Math"/>
          </w:rPr>
          <m:t>ε</m:t>
        </m:r>
      </m:oMath>
      <w:r>
        <w:rPr>
          <w:rFonts w:hint="eastAsia"/>
        </w:rPr>
        <w:t xml:space="preserve"> </w:t>
      </w:r>
      <w:r w:rsidRPr="003167C0">
        <w:t>的条件下，将大语言模型生成的包含语法错误的</w:t>
      </w:r>
      <w:r w:rsidRPr="003167C0">
        <w:t xml:space="preserve"> SQL </w:t>
      </w:r>
      <w:r w:rsidRPr="003167C0">
        <w:t>查询</w:t>
      </w:r>
      <w:r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Pr="003167C0">
        <w:t>转换为语法正确且可执行的</w:t>
      </w:r>
      <w:r w:rsidRPr="003167C0">
        <w:t xml:space="preserve"> SQL </w:t>
      </w:r>
      <w:r w:rsidRPr="003167C0">
        <w:t>查询</w:t>
      </w:r>
      <w:r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3167C0">
        <w:t>。</w:t>
      </w:r>
    </w:p>
    <w:p w14:paraId="5858F230" w14:textId="36198032" w:rsidR="00B1735C" w:rsidRPr="00A05997" w:rsidRDefault="00B1735C" w:rsidP="008A5355">
      <w:pPr>
        <w:ind w:firstLineChars="200" w:firstLine="480"/>
      </w:pPr>
      <w:r>
        <w:rPr>
          <w:rFonts w:hint="eastAsia"/>
        </w:rPr>
        <w:t>本文</w:t>
      </w:r>
      <w:r w:rsidR="00A107C7">
        <w:rPr>
          <w:rFonts w:hint="eastAsia"/>
        </w:rPr>
        <w:t>提出</w:t>
      </w:r>
      <w:r w:rsidRPr="00A05997">
        <w:rPr>
          <w:rFonts w:hint="eastAsia"/>
        </w:rPr>
        <w:t>的</w:t>
      </w:r>
      <w:r>
        <w:rPr>
          <w:rFonts w:hint="eastAsia"/>
        </w:rPr>
        <w:t>基于</w:t>
      </w:r>
      <w:r w:rsidRPr="00A05997">
        <w:rPr>
          <w:rFonts w:hint="eastAsia"/>
        </w:rPr>
        <w:t>执行</w:t>
      </w:r>
      <w:r w:rsidR="00A107C7">
        <w:rPr>
          <w:rFonts w:hint="eastAsia"/>
        </w:rPr>
        <w:t>反馈与</w:t>
      </w:r>
      <w:r>
        <w:rPr>
          <w:rFonts w:hint="eastAsia"/>
        </w:rPr>
        <w:t>案例推理的</w:t>
      </w:r>
      <w:r>
        <w:rPr>
          <w:rFonts w:hint="eastAsia"/>
        </w:rPr>
        <w:t>SQL</w:t>
      </w:r>
      <w:r>
        <w:rPr>
          <w:rFonts w:hint="eastAsia"/>
        </w:rPr>
        <w:t>语法错误识别和纠正</w:t>
      </w:r>
      <w:r w:rsidRPr="00A05997">
        <w:rPr>
          <w:rFonts w:hint="eastAsia"/>
        </w:rPr>
        <w:t>框架包括离线和在线两个阶段</w:t>
      </w:r>
      <w:r>
        <w:rPr>
          <w:rFonts w:hint="eastAsia"/>
        </w:rPr>
        <w:t>，如图</w:t>
      </w:r>
      <w:r>
        <w:rPr>
          <w:rFonts w:hint="eastAsia"/>
        </w:rPr>
        <w:t>3-1</w:t>
      </w:r>
      <w:r>
        <w:rPr>
          <w:rFonts w:hint="eastAsia"/>
        </w:rPr>
        <w:t>所示</w:t>
      </w:r>
      <w:r w:rsidRPr="00A05997">
        <w:rPr>
          <w:rFonts w:hint="eastAsia"/>
        </w:rPr>
        <w:t>。离线阶段专注于构建</w:t>
      </w:r>
      <w:r w:rsidR="009273E1">
        <w:rPr>
          <w:rFonts w:hint="eastAsia"/>
        </w:rPr>
        <w:t>语法错误</w:t>
      </w:r>
      <w:r w:rsidRPr="00A05997">
        <w:rPr>
          <w:rFonts w:hint="eastAsia"/>
        </w:rPr>
        <w:t>案例数据集，在线阶段用于</w:t>
      </w:r>
      <w:r w:rsidRPr="00A05997">
        <w:rPr>
          <w:rFonts w:hint="eastAsia"/>
        </w:rPr>
        <w:t xml:space="preserve"> SQL </w:t>
      </w:r>
      <w:r w:rsidRPr="00A05997">
        <w:rPr>
          <w:rFonts w:hint="eastAsia"/>
        </w:rPr>
        <w:t>查询生成和修正。</w:t>
      </w:r>
      <w:r w:rsidR="009B0C30" w:rsidRPr="009B0C30">
        <w:t>在离线阶段，框架首先通过错误数据收集模块收集大量包含语法错误的</w:t>
      </w:r>
      <w:r w:rsidR="009B0C30" w:rsidRPr="009B0C30">
        <w:t xml:space="preserve"> SQL </w:t>
      </w:r>
      <w:r w:rsidR="009B0C30" w:rsidRPr="009B0C30">
        <w:t>查询。基于这些错误样本，系统构建错误识别模块，对</w:t>
      </w:r>
      <w:r w:rsidR="009B0C30" w:rsidRPr="009B0C30">
        <w:t xml:space="preserve"> SQL </w:t>
      </w:r>
      <w:r w:rsidR="009B0C30" w:rsidRPr="009B0C30">
        <w:t>执行失败的原因进行细粒度分类，并生成结构化的错误原因解释。在此基础上，针对不同类型的</w:t>
      </w:r>
      <w:r w:rsidR="009273E1">
        <w:t>语法错误</w:t>
      </w:r>
      <w:r w:rsidR="009B0C30" w:rsidRPr="009B0C30">
        <w:t>，进一步设计相应的修正方案，并通过执行验证评估其可行性与稳定性。经过验证的</w:t>
      </w:r>
      <w:r w:rsidR="009B0C30">
        <w:rPr>
          <w:rFonts w:hint="eastAsia"/>
        </w:rPr>
        <w:t>案例</w:t>
      </w:r>
      <w:r w:rsidR="009B0C30" w:rsidRPr="009B0C30">
        <w:t>对被统一整理并存储，形成用于在线阶段检索的</w:t>
      </w:r>
      <w:r w:rsidR="009273E1">
        <w:t>语法错误</w:t>
      </w:r>
      <w:r w:rsidR="009B0C30" w:rsidRPr="009B0C30">
        <w:t>案例数据库。在在线阶段，当大语言模型生成</w:t>
      </w:r>
      <w:r w:rsidR="009B0C30" w:rsidRPr="009B0C30">
        <w:t xml:space="preserve"> SQL </w:t>
      </w:r>
      <w:r w:rsidR="009B0C30" w:rsidRPr="009B0C30">
        <w:t>查询并触发修正流程时，系统首先将该</w:t>
      </w:r>
      <w:r w:rsidR="00C66ECF">
        <w:rPr>
          <w:rFonts w:hint="eastAsia"/>
        </w:rPr>
        <w:t xml:space="preserve"> SQL </w:t>
      </w:r>
      <w:r w:rsidR="009B0C30" w:rsidRPr="009B0C30">
        <w:t>查询提交至数据库执行器进行验证，以判断其是否存在语法错误。一旦检测到执行失败，错误识别模块对执行反馈进行解析并输出对应的错误类型。随后，错误案例检索模块结合错误分类结果以及</w:t>
      </w:r>
      <w:r w:rsidR="009B0C30" w:rsidRPr="009B0C30">
        <w:t xml:space="preserve"> SQL </w:t>
      </w:r>
      <w:r w:rsidR="009B0C30" w:rsidRPr="009B0C30">
        <w:t>查询的结构骨架，从</w:t>
      </w:r>
      <w:r w:rsidR="009273E1">
        <w:t>语法错误</w:t>
      </w:r>
      <w:r w:rsidR="009B0C30" w:rsidRPr="009B0C30">
        <w:t>案例数据库中检索与当前查询最相似的历史案例。最后，基于案例推理模块生成候选修正方案，并由</w:t>
      </w:r>
      <w:r w:rsidR="009B0C30" w:rsidRPr="009B0C30">
        <w:t xml:space="preserve"> SQL </w:t>
      </w:r>
      <w:r w:rsidR="009B0C30" w:rsidRPr="009B0C30">
        <w:t>修正模块将其应用于原始错误</w:t>
      </w:r>
      <w:r w:rsidR="009B0C30" w:rsidRPr="009B0C30">
        <w:t xml:space="preserve"> SQL </w:t>
      </w:r>
      <w:r w:rsidR="009B0C30" w:rsidRPr="009B0C30">
        <w:t>查询，从而得到语法正确且可执行的修正结果。</w:t>
      </w:r>
    </w:p>
    <w:p w14:paraId="675012F2" w14:textId="52EA484C" w:rsidR="00B1735C" w:rsidRPr="00A05997" w:rsidRDefault="00A06852" w:rsidP="008A5355">
      <w:pPr>
        <w:jc w:val="center"/>
      </w:pPr>
      <w:r w:rsidRPr="00A06852">
        <w:rPr>
          <w:noProof/>
        </w:rPr>
        <w:drawing>
          <wp:inline distT="0" distB="0" distL="0" distR="0" wp14:anchorId="4588E54B" wp14:editId="1FD75E71">
            <wp:extent cx="5365115" cy="2868930"/>
            <wp:effectExtent l="0" t="0" r="6985" b="7620"/>
            <wp:docPr id="9274108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5115" cy="2868930"/>
                    </a:xfrm>
                    <a:prstGeom prst="rect">
                      <a:avLst/>
                    </a:prstGeom>
                    <a:noFill/>
                    <a:ln>
                      <a:noFill/>
                    </a:ln>
                  </pic:spPr>
                </pic:pic>
              </a:graphicData>
            </a:graphic>
          </wp:inline>
        </w:drawing>
      </w:r>
    </w:p>
    <w:p w14:paraId="05F3C341" w14:textId="3A929219" w:rsidR="00B1735C" w:rsidRPr="00B41CE3" w:rsidRDefault="00B1735C" w:rsidP="007D4523">
      <w:pPr>
        <w:pStyle w:val="a3"/>
      </w:pPr>
      <w:bookmarkStart w:id="44" w:name="_Ref191055451"/>
      <w:bookmarkStart w:id="45" w:name="_Toc222838972"/>
      <w:bookmarkStart w:id="46" w:name="_Toc226994030"/>
      <w:r w:rsidRPr="00B41CE3">
        <w:rPr>
          <w:rFonts w:hint="eastAsia"/>
        </w:rPr>
        <w:t>图</w:t>
      </w:r>
      <w:r w:rsidRPr="00B41CE3">
        <w:rPr>
          <w:rFonts w:hint="eastAsia"/>
        </w:rPr>
        <w:t>3-</w:t>
      </w:r>
      <w:fldSimple w:instr=" SEQ Fig. \* ARABIC ">
        <w:r w:rsidR="00675CD7">
          <w:rPr>
            <w:noProof/>
          </w:rPr>
          <w:t>1</w:t>
        </w:r>
      </w:fldSimple>
      <w:bookmarkEnd w:id="44"/>
      <w:r w:rsidRPr="00B41CE3">
        <w:t xml:space="preserve"> </w:t>
      </w:r>
      <w:r w:rsidRPr="00B41CE3">
        <w:rPr>
          <w:rFonts w:hint="eastAsia"/>
        </w:rPr>
        <w:t>基于执行引导</w:t>
      </w:r>
      <w:r w:rsidR="0031640C">
        <w:rPr>
          <w:rFonts w:hint="eastAsia"/>
        </w:rPr>
        <w:t>与</w:t>
      </w:r>
      <w:r w:rsidRPr="00B41CE3">
        <w:rPr>
          <w:rFonts w:hint="eastAsia"/>
        </w:rPr>
        <w:t>案例推理的</w:t>
      </w:r>
      <w:r w:rsidRPr="00B41CE3">
        <w:rPr>
          <w:rFonts w:hint="eastAsia"/>
        </w:rPr>
        <w:t>SQL</w:t>
      </w:r>
      <w:r w:rsidRPr="00B41CE3">
        <w:rPr>
          <w:rFonts w:hint="eastAsia"/>
        </w:rPr>
        <w:t>语法错误识别和纠正框架</w:t>
      </w:r>
      <w:bookmarkEnd w:id="45"/>
      <w:bookmarkEnd w:id="46"/>
    </w:p>
    <w:p w14:paraId="2BE67689" w14:textId="08EE4199" w:rsidR="0031640C" w:rsidRDefault="0031640C" w:rsidP="007D4523">
      <w:pPr>
        <w:pStyle w:val="-"/>
      </w:pPr>
      <w:commentRangeStart w:id="40"/>
      <w:r w:rsidRPr="009B0C30">
        <w:rPr>
          <w:rFonts w:hint="eastAsia"/>
        </w:rPr>
        <w:t>Fig</w:t>
      </w:r>
      <w:r w:rsidR="00BF2915">
        <w:rPr>
          <w:rFonts w:hint="eastAsia"/>
        </w:rPr>
        <w:t xml:space="preserve"> </w:t>
      </w:r>
      <w:r>
        <w:rPr>
          <w:rFonts w:hint="eastAsia"/>
        </w:rPr>
        <w:t>3-1</w:t>
      </w:r>
      <w:r w:rsidRPr="0031640C">
        <w:t xml:space="preserve"> An Execution-Guided</w:t>
      </w:r>
      <w:r>
        <w:rPr>
          <w:rFonts w:hint="eastAsia"/>
        </w:rPr>
        <w:t xml:space="preserve"> </w:t>
      </w:r>
      <w:r w:rsidRPr="0031640C">
        <w:t>Refinement</w:t>
      </w:r>
      <w:r>
        <w:rPr>
          <w:rFonts w:hint="eastAsia"/>
        </w:rPr>
        <w:t xml:space="preserve"> </w:t>
      </w:r>
      <w:r w:rsidRPr="0031640C">
        <w:t>for</w:t>
      </w:r>
      <w:r>
        <w:rPr>
          <w:rFonts w:hint="eastAsia"/>
        </w:rPr>
        <w:t xml:space="preserve"> </w:t>
      </w:r>
      <w:r w:rsidRPr="0031640C">
        <w:t>Text-to-SQL</w:t>
      </w:r>
      <w:r>
        <w:rPr>
          <w:rFonts w:hint="eastAsia"/>
        </w:rPr>
        <w:t xml:space="preserve"> </w:t>
      </w:r>
      <w:r w:rsidRPr="0031640C">
        <w:t>via</w:t>
      </w:r>
      <w:r>
        <w:rPr>
          <w:rFonts w:hint="eastAsia"/>
        </w:rPr>
        <w:t xml:space="preserve"> </w:t>
      </w:r>
      <w:r w:rsidRPr="0031640C">
        <w:t>Case-Based</w:t>
      </w:r>
      <w:r>
        <w:rPr>
          <w:rFonts w:hint="eastAsia"/>
        </w:rPr>
        <w:t xml:space="preserve"> </w:t>
      </w:r>
      <w:r w:rsidRPr="0031640C">
        <w:t>Reasoning Framework for SQL Syntax Error Identification and Correction</w:t>
      </w:r>
      <w:commentRangeEnd w:id="40"/>
      <w:r>
        <w:rPr>
          <w:rStyle w:val="CommentReference"/>
        </w:rPr>
        <w:commentReference w:id="40"/>
      </w:r>
    </w:p>
    <w:p w14:paraId="2AF9FFD8" w14:textId="77777777" w:rsidR="00E01FD9" w:rsidRPr="0031640C" w:rsidRDefault="00E01FD9" w:rsidP="008A5355">
      <w:pPr>
        <w:pStyle w:val="-"/>
        <w:ind w:firstLine="420"/>
      </w:pPr>
    </w:p>
    <w:p w14:paraId="597844C9" w14:textId="77777777" w:rsidR="00B1735C" w:rsidRDefault="00B1735C" w:rsidP="004A55A3">
      <w:pPr>
        <w:pStyle w:val="3"/>
      </w:pPr>
      <w:bookmarkStart w:id="47" w:name="_Toc226996543"/>
      <w:r>
        <w:rPr>
          <w:rFonts w:hint="eastAsia"/>
        </w:rPr>
        <w:t>3</w:t>
      </w:r>
      <w:r w:rsidRPr="00E76F22">
        <w:t>.</w:t>
      </w:r>
      <w:r>
        <w:rPr>
          <w:rFonts w:hint="eastAsia"/>
        </w:rPr>
        <w:t>3</w:t>
      </w:r>
      <w:r w:rsidRPr="00E76F22">
        <w:t xml:space="preserve"> </w:t>
      </w:r>
      <w:r w:rsidRPr="00F55D37">
        <w:t>离线阶段</w:t>
      </w:r>
      <w:bookmarkEnd w:id="47"/>
    </w:p>
    <w:p w14:paraId="75F3AAAF" w14:textId="43097131" w:rsidR="00B1735C" w:rsidRPr="00565278" w:rsidRDefault="00B1735C" w:rsidP="008A5355">
      <w:pPr>
        <w:ind w:firstLineChars="200" w:firstLine="480"/>
      </w:pPr>
      <w:r>
        <w:rPr>
          <w:rFonts w:hint="eastAsia"/>
        </w:rPr>
        <w:t>本节介绍基于</w:t>
      </w:r>
      <w:r w:rsidRPr="00A05997">
        <w:rPr>
          <w:rFonts w:hint="eastAsia"/>
        </w:rPr>
        <w:t>执行</w:t>
      </w:r>
      <w:r w:rsidR="00A216F7">
        <w:rPr>
          <w:rFonts w:hint="eastAsia"/>
        </w:rPr>
        <w:t>反馈与</w:t>
      </w:r>
      <w:r>
        <w:rPr>
          <w:rFonts w:hint="eastAsia"/>
        </w:rPr>
        <w:t>案例推理的</w:t>
      </w:r>
      <w:r w:rsidR="001E7F3C">
        <w:rPr>
          <w:rFonts w:hint="eastAsia"/>
        </w:rPr>
        <w:t xml:space="preserve"> </w:t>
      </w:r>
      <w:r>
        <w:rPr>
          <w:rFonts w:hint="eastAsia"/>
        </w:rPr>
        <w:t>SQL</w:t>
      </w:r>
      <w:r w:rsidR="001E7F3C">
        <w:rPr>
          <w:rFonts w:hint="eastAsia"/>
        </w:rPr>
        <w:t xml:space="preserve"> </w:t>
      </w:r>
      <w:r>
        <w:rPr>
          <w:rFonts w:hint="eastAsia"/>
        </w:rPr>
        <w:t>语法错误识别和纠正方法的离线阶段，该阶段旨在收集大量带有语法错误的</w:t>
      </w:r>
      <w:r w:rsidR="001E7F3C">
        <w:rPr>
          <w:rFonts w:hint="eastAsia"/>
        </w:rPr>
        <w:t xml:space="preserve"> </w:t>
      </w:r>
      <w:r>
        <w:rPr>
          <w:rFonts w:hint="eastAsia"/>
        </w:rPr>
        <w:t>SQL</w:t>
      </w:r>
      <w:r w:rsidR="001E7F3C">
        <w:rPr>
          <w:rFonts w:hint="eastAsia"/>
        </w:rPr>
        <w:t xml:space="preserve"> </w:t>
      </w:r>
      <w:r>
        <w:rPr>
          <w:rFonts w:hint="eastAsia"/>
        </w:rPr>
        <w:t>查询及其可利用的错误纠正方案，主要包含错误数据收集模块、细粒度错误识别模块、纠正方案生成模块、纠正方案验证模块和错误案例存储模块。</w:t>
      </w:r>
    </w:p>
    <w:p w14:paraId="1FE7E959" w14:textId="77777777" w:rsidR="00B1735C" w:rsidRPr="00D44B20" w:rsidRDefault="00B1735C" w:rsidP="008A5355">
      <w:pPr>
        <w:pStyle w:val="4"/>
      </w:pPr>
      <w:bookmarkStart w:id="48" w:name="_Toc226996544"/>
      <w:commentRangeStart w:id="20"/>
      <w:r w:rsidRPr="00D44B20">
        <w:rPr>
          <w:rFonts w:hint="eastAsia"/>
        </w:rPr>
        <w:t xml:space="preserve">3.3.1 </w:t>
      </w:r>
      <w:r w:rsidRPr="00D44B20">
        <w:t>错误数据收集</w:t>
      </w:r>
      <w:r w:rsidRPr="00D44B20">
        <w:rPr>
          <w:rFonts w:hint="eastAsia"/>
        </w:rPr>
        <w:t>模块</w:t>
      </w:r>
      <w:commentRangeEnd w:id="20"/>
      <w:r>
        <w:rPr>
          <w:rStyle w:val="CommentReference"/>
        </w:rPr>
        <w:commentReference w:id="20"/>
      </w:r>
      <w:bookmarkEnd w:id="48"/>
    </w:p>
    <w:p w14:paraId="1EEFB2DB" w14:textId="00287853" w:rsidR="00B1735C" w:rsidRPr="00A05997" w:rsidRDefault="00B1735C" w:rsidP="008A5355">
      <w:pPr>
        <w:ind w:firstLineChars="200" w:firstLine="480"/>
      </w:pPr>
      <w:r w:rsidRPr="00A05997">
        <w:t>错误数据收集模块的目的是尽可能收集具</w:t>
      </w:r>
      <w:r>
        <w:rPr>
          <w:rFonts w:hint="eastAsia"/>
        </w:rPr>
        <w:t>语法</w:t>
      </w:r>
      <w:r w:rsidRPr="00A05997">
        <w:t>错误的</w:t>
      </w:r>
      <w:r w:rsidRPr="00A05997">
        <w:t xml:space="preserve"> SQL </w:t>
      </w:r>
      <w:r w:rsidRPr="00A05997">
        <w:t>查询。为此，</w:t>
      </w:r>
      <w:r>
        <w:rPr>
          <w:rFonts w:hint="eastAsia"/>
        </w:rPr>
        <w:t>本文</w:t>
      </w:r>
      <w:r w:rsidRPr="00A05997">
        <w:t>使用</w:t>
      </w:r>
      <w:r w:rsidRPr="00A05997">
        <w:rPr>
          <w:rFonts w:hint="eastAsia"/>
        </w:rPr>
        <w:t>多种</w:t>
      </w:r>
      <w:r w:rsidRPr="00A05997">
        <w:t>基础的</w:t>
      </w:r>
      <w:r w:rsidRPr="00A05997">
        <w:t xml:space="preserve"> Text-to-SQL </w:t>
      </w:r>
      <w:r w:rsidRPr="00A05997">
        <w:t>方法从训练数据集中生成</w:t>
      </w:r>
      <w:r w:rsidRPr="00A05997">
        <w:t xml:space="preserve"> SQL </w:t>
      </w:r>
      <w:r w:rsidRPr="00A05997">
        <w:t>查询，以确保覆盖尽可能广泛的潜在</w:t>
      </w:r>
      <w:r>
        <w:rPr>
          <w:rFonts w:hint="eastAsia"/>
        </w:rPr>
        <w:t>语法</w:t>
      </w:r>
      <w:r w:rsidRPr="00A05997">
        <w:t>错误。这些查询由</w:t>
      </w:r>
      <w:r>
        <w:rPr>
          <w:rFonts w:hint="eastAsia"/>
        </w:rPr>
        <w:t>SQL</w:t>
      </w:r>
      <w:r w:rsidRPr="00A05997">
        <w:t>执行器执行，</w:t>
      </w:r>
      <w:r w:rsidR="00466F24">
        <w:rPr>
          <w:rFonts w:hint="eastAsia"/>
        </w:rPr>
        <w:t>模块</w:t>
      </w:r>
      <w:r w:rsidRPr="00A05997">
        <w:t>仅保留触发</w:t>
      </w:r>
      <w:r>
        <w:rPr>
          <w:rFonts w:hint="eastAsia"/>
        </w:rPr>
        <w:t>语法</w:t>
      </w:r>
      <w:r w:rsidRPr="00A05997">
        <w:t>错误的</w:t>
      </w:r>
      <w:r w:rsidRPr="00A05997">
        <w:rPr>
          <w:rFonts w:hint="eastAsia"/>
        </w:rPr>
        <w:t>SQL</w:t>
      </w:r>
      <w:r w:rsidRPr="00A05997">
        <w:t>查询。每条错误数据记录表示为元组</w:t>
      </w:r>
      <w:r w:rsidRPr="00A05997">
        <w:t xml:space="preserve"> </w:t>
      </w:r>
      <m:oMath>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hint="eastAsia"/>
              </w:rPr>
              <m:t>s</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m:rPr>
            <m:sty m:val="p"/>
          </m:rPr>
          <w:rPr>
            <w:rFonts w:ascii="Cambria Math" w:hAnsi="Cambria Math"/>
          </w:rPr>
          <m:t>)</m:t>
        </m:r>
      </m:oMath>
      <w:r w:rsidRPr="00A05997">
        <w:rPr>
          <w:rFonts w:hint="eastAsia"/>
        </w:rPr>
        <w:t>，</w:t>
      </w:r>
      <w:r w:rsidRPr="00A05997">
        <w:t>其中</w:t>
      </w:r>
      <m:oMath>
        <m:r>
          <w:rPr>
            <w:rFonts w:ascii="Cambria Math" w:hAnsi="Cambria Math"/>
          </w:rPr>
          <m:t xml:space="preserve"> Q</m:t>
        </m:r>
      </m:oMath>
      <w:r w:rsidRPr="00A05997">
        <w:t xml:space="preserve"> </w:t>
      </w:r>
      <w:r w:rsidR="00A216F7">
        <w:rPr>
          <w:rFonts w:hint="eastAsia"/>
        </w:rPr>
        <w:t>为用户问题，</w:t>
      </w:r>
      <m:oMath>
        <m:r>
          <w:rPr>
            <w:rFonts w:ascii="Cambria Math" w:hAnsi="Cambria Math"/>
          </w:rPr>
          <m:t>S</m:t>
        </m:r>
      </m:oMath>
      <w:r w:rsidR="00A216F7">
        <w:rPr>
          <w:rFonts w:hint="eastAsia"/>
        </w:rPr>
        <w:t xml:space="preserve"> </w:t>
      </w:r>
      <w:r w:rsidR="00A216F7">
        <w:rPr>
          <w:rFonts w:hint="eastAsia"/>
        </w:rPr>
        <w:t>是目标数据库的模式，</w:t>
      </w:r>
      <m:oMath>
        <m:sSub>
          <m:sSubPr>
            <m:ctrlPr>
              <w:rPr>
                <w:rFonts w:ascii="Cambria Math" w:hAnsi="Cambria Math"/>
              </w:rPr>
            </m:ctrlPr>
          </m:sSubPr>
          <m:e>
            <m:r>
              <w:rPr>
                <w:rFonts w:ascii="Cambria Math" w:hAnsi="Cambria Math"/>
              </w:rPr>
              <m:t>Y</m:t>
            </m:r>
          </m:e>
          <m:sub>
            <m:r>
              <w:rPr>
                <w:rFonts w:ascii="Cambria Math" w:hAnsi="Cambria Math" w:hint="eastAsia"/>
              </w:rPr>
              <m:t>s</m:t>
            </m:r>
          </m:sub>
        </m:sSub>
      </m:oMath>
      <w:r w:rsidR="00A216F7">
        <w:rPr>
          <w:rFonts w:hint="eastAsia"/>
        </w:rPr>
        <w:t xml:space="preserve"> </w:t>
      </w:r>
      <w:r w:rsidR="00A216F7">
        <w:rPr>
          <w:rFonts w:hint="eastAsia"/>
        </w:rPr>
        <w:t>是带有语法错误的</w:t>
      </w:r>
      <w:r w:rsidR="00A216F7">
        <w:rPr>
          <w:rFonts w:hint="eastAsia"/>
        </w:rPr>
        <w:t>SQL</w:t>
      </w:r>
      <w:r w:rsidR="00A216F7">
        <w:rPr>
          <w:rFonts w:hint="eastAsia"/>
        </w:rPr>
        <w:t>查询语句，</w:t>
      </w:r>
      <m:oMath>
        <m:r>
          <w:rPr>
            <w:rFonts w:ascii="Cambria Math" w:hAnsi="Cambria Math"/>
          </w:rPr>
          <m:t>ε</m:t>
        </m:r>
      </m:oMath>
      <w:r w:rsidR="00A216F7">
        <w:rPr>
          <w:rFonts w:hint="eastAsia"/>
        </w:rPr>
        <w:t xml:space="preserve"> </w:t>
      </w:r>
      <w:r w:rsidR="00A216F7">
        <w:rPr>
          <w:rFonts w:hint="eastAsia"/>
        </w:rPr>
        <w:t>是由</w:t>
      </w:r>
      <w:r w:rsidR="00A216F7">
        <w:rPr>
          <w:rFonts w:hint="eastAsia"/>
        </w:rPr>
        <w:t>DBMS</w:t>
      </w:r>
      <w:r w:rsidR="00A216F7">
        <w:rPr>
          <w:rFonts w:hint="eastAsia"/>
        </w:rPr>
        <w:t>执行反馈的错误信息，</w:t>
      </w:r>
      <m:oMath>
        <m:sSub>
          <m:sSubPr>
            <m:ctrlPr>
              <w:rPr>
                <w:rFonts w:ascii="Cambria Math" w:hAnsi="Cambria Math"/>
              </w:rPr>
            </m:ctrlPr>
          </m:sSubPr>
          <m:e>
            <m:r>
              <w:rPr>
                <w:rFonts w:ascii="Cambria Math" w:hAnsi="Cambria Math"/>
              </w:rPr>
              <m:t>Y</m:t>
            </m:r>
          </m:e>
          <m:sub>
            <m:r>
              <w:rPr>
                <w:rFonts w:ascii="Cambria Math" w:hAnsi="Cambria Math"/>
              </w:rPr>
              <m:t>g</m:t>
            </m:r>
          </m:sub>
        </m:sSub>
      </m:oMath>
      <w:r w:rsidRPr="00A05997">
        <w:rPr>
          <w:rFonts w:hint="eastAsia"/>
        </w:rPr>
        <w:t xml:space="preserve"> </w:t>
      </w:r>
      <w:r w:rsidRPr="00A05997">
        <w:t>为</w:t>
      </w:r>
      <w:r w:rsidR="00A216F7">
        <w:rPr>
          <w:rFonts w:hint="eastAsia"/>
        </w:rPr>
        <w:t>实际</w:t>
      </w:r>
      <w:r>
        <w:rPr>
          <w:rFonts w:hint="eastAsia"/>
        </w:rPr>
        <w:t>正确的</w:t>
      </w:r>
      <w:r w:rsidRPr="00A05997">
        <w:t>SQL</w:t>
      </w:r>
      <w:r w:rsidRPr="00A05997">
        <w:t>查询。</w:t>
      </w:r>
    </w:p>
    <w:p w14:paraId="6CAD45E3" w14:textId="77777777" w:rsidR="00B1735C" w:rsidRPr="00D44B20" w:rsidRDefault="00B1735C" w:rsidP="008A5355">
      <w:pPr>
        <w:pStyle w:val="4"/>
      </w:pPr>
      <w:bookmarkStart w:id="49" w:name="_Toc226996545"/>
      <w:commentRangeStart w:id="21"/>
      <w:r w:rsidRPr="00D44B20">
        <w:rPr>
          <w:rFonts w:hint="eastAsia"/>
        </w:rPr>
        <w:t>3.3</w:t>
      </w:r>
      <w:r w:rsidRPr="00D44B20">
        <w:t>.</w:t>
      </w:r>
      <w:r w:rsidRPr="00D44B20">
        <w:rPr>
          <w:rFonts w:hint="eastAsia"/>
        </w:rPr>
        <w:t>2</w:t>
      </w:r>
      <w:r w:rsidRPr="00D44B20">
        <w:t xml:space="preserve"> </w:t>
      </w:r>
      <w:r w:rsidRPr="00D44B20">
        <w:rPr>
          <w:rFonts w:hint="eastAsia"/>
        </w:rPr>
        <w:t>细粒度</w:t>
      </w:r>
      <w:r w:rsidRPr="00D44B20">
        <w:t>错误</w:t>
      </w:r>
      <w:r w:rsidRPr="00D44B20">
        <w:rPr>
          <w:rFonts w:hint="eastAsia"/>
        </w:rPr>
        <w:t>识别模块</w:t>
      </w:r>
      <w:commentRangeEnd w:id="21"/>
      <w:r>
        <w:rPr>
          <w:rStyle w:val="CommentReference"/>
        </w:rPr>
        <w:commentReference w:id="21"/>
      </w:r>
      <w:bookmarkEnd w:id="49"/>
    </w:p>
    <w:p w14:paraId="4E5EF67F" w14:textId="38466A4F" w:rsidR="00B1735C" w:rsidRDefault="00FC2A1B" w:rsidP="008A5355">
      <w:pPr>
        <w:ind w:firstLineChars="200" w:firstLine="480"/>
      </w:pPr>
      <w:r w:rsidRPr="00A05997">
        <w:t>错误识别的目标是精确定位细粒度错误类型，从而提供更详细的错误解释并生成相应的修正提示。</w:t>
      </w:r>
      <w:r w:rsidR="00B1735C" w:rsidRPr="00044ECF">
        <w:t>针对</w:t>
      </w:r>
      <w:r w:rsidR="00B1735C" w:rsidRPr="00044ECF">
        <w:t xml:space="preserve"> 3.3.1 </w:t>
      </w:r>
      <w:r w:rsidR="00B42D57">
        <w:rPr>
          <w:rFonts w:hint="eastAsia"/>
        </w:rPr>
        <w:t>节</w:t>
      </w:r>
      <w:r w:rsidR="00B1735C" w:rsidRPr="00044ECF">
        <w:t>中收集到的带有语法错误的</w:t>
      </w:r>
      <w:r w:rsidR="00B1735C" w:rsidRPr="00044ECF">
        <w:t xml:space="preserve"> SQL </w:t>
      </w:r>
      <w:r w:rsidR="00B1735C" w:rsidRPr="00044ECF">
        <w:t>查询，本文首先对不同类型</w:t>
      </w:r>
      <w:r w:rsidR="00A216F7">
        <w:rPr>
          <w:rFonts w:hint="eastAsia"/>
        </w:rPr>
        <w:t>语法</w:t>
      </w:r>
      <w:r w:rsidR="00B1735C" w:rsidRPr="00044ECF">
        <w:t>错误的分布情况进行了统计，并进一步针对出现频率最高的错误类型</w:t>
      </w:r>
      <w:r>
        <w:rPr>
          <w:rFonts w:hint="eastAsia"/>
        </w:rPr>
        <w:t>：“列不存在”</w:t>
      </w:r>
      <w:r w:rsidR="00B1735C" w:rsidRPr="00044ECF">
        <w:t>，分析其产生错误的根本原因。相关统计结果如图</w:t>
      </w:r>
      <w:r w:rsidR="00B1735C" w:rsidRPr="00044ECF">
        <w:t xml:space="preserve"> 3</w:t>
      </w:r>
      <w:r w:rsidR="00B97CFF">
        <w:rPr>
          <w:rFonts w:hint="eastAsia"/>
        </w:rPr>
        <w:t>-2</w:t>
      </w:r>
      <w:r w:rsidR="00B1735C" w:rsidRPr="00044ECF">
        <w:t xml:space="preserve"> </w:t>
      </w:r>
      <w:r w:rsidR="00B1735C" w:rsidRPr="00044ECF">
        <w:t>所示</w:t>
      </w:r>
      <w:r>
        <w:rPr>
          <w:rFonts w:hint="eastAsia"/>
        </w:rPr>
        <w:t>，</w:t>
      </w:r>
      <w:r w:rsidRPr="00FC2A1B">
        <w:t>图中左侧给出了初级语法错误的整体分布情况，即</w:t>
      </w:r>
      <w:r w:rsidRPr="00FC2A1B">
        <w:t xml:space="preserve"> DBMS </w:t>
      </w:r>
      <w:r w:rsidRPr="00FC2A1B">
        <w:t>反馈的基本错误信息，其中</w:t>
      </w:r>
      <w:r w:rsidR="00B42D57">
        <w:rPr>
          <w:rFonts w:hint="eastAsia"/>
        </w:rPr>
        <w:t>“</w:t>
      </w:r>
      <w:r w:rsidRPr="00FC2A1B">
        <w:t>列不存在</w:t>
      </w:r>
      <w:r w:rsidR="00B42D57">
        <w:rPr>
          <w:rFonts w:hint="eastAsia"/>
        </w:rPr>
        <w:t>”</w:t>
      </w:r>
      <w:r w:rsidRPr="00FC2A1B">
        <w:t>错误出现频率较高。右侧</w:t>
      </w:r>
      <w:r>
        <w:rPr>
          <w:rFonts w:hint="eastAsia"/>
        </w:rPr>
        <w:t>是本文</w:t>
      </w:r>
      <w:r w:rsidRPr="00FC2A1B">
        <w:t>进一步对高频错误类型进行细粒度拆解</w:t>
      </w:r>
      <w:r>
        <w:rPr>
          <w:rFonts w:hint="eastAsia"/>
        </w:rPr>
        <w:t>后的错误统计</w:t>
      </w:r>
      <w:r w:rsidRPr="00FC2A1B">
        <w:t>，</w:t>
      </w:r>
      <w:r w:rsidR="00AD6687">
        <w:rPr>
          <w:rFonts w:hint="eastAsia"/>
        </w:rPr>
        <w:t>“</w:t>
      </w:r>
      <w:r w:rsidR="00AD6687" w:rsidRPr="00FC2A1B">
        <w:t>列不存在</w:t>
      </w:r>
      <w:r w:rsidR="00AD6687">
        <w:rPr>
          <w:rFonts w:hint="eastAsia"/>
        </w:rPr>
        <w:t>”</w:t>
      </w:r>
      <w:r w:rsidRPr="00FC2A1B">
        <w:t>错误主要来源于表</w:t>
      </w:r>
      <w:r w:rsidRPr="00FC2A1B">
        <w:t>–</w:t>
      </w:r>
      <w:r w:rsidRPr="00FC2A1B">
        <w:t>列不匹配、缺失表以及错误的</w:t>
      </w:r>
      <w:r w:rsidRPr="00FC2A1B">
        <w:t xml:space="preserve"> JOIN </w:t>
      </w:r>
      <w:r w:rsidRPr="00FC2A1B">
        <w:t>关系等问题，这些错误集中反映了模型在多表关联推理和模式约束建模方面的系统性缺陷。</w:t>
      </w:r>
    </w:p>
    <w:p w14:paraId="2C2348AB" w14:textId="04014A4D" w:rsidR="00B1735C" w:rsidRDefault="00FC2A1B" w:rsidP="008A5355">
      <w:pPr>
        <w:keepNext/>
        <w:jc w:val="center"/>
      </w:pPr>
      <w:r>
        <w:rPr>
          <w:noProof/>
        </w:rPr>
        <w:drawing>
          <wp:inline distT="0" distB="0" distL="0" distR="0" wp14:anchorId="408C2BA9" wp14:editId="1E957774">
            <wp:extent cx="5365115" cy="1489075"/>
            <wp:effectExtent l="0" t="0" r="6985" b="0"/>
            <wp:docPr id="1420241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1661" name=""/>
                    <pic:cNvPicPr/>
                  </pic:nvPicPr>
                  <pic:blipFill>
                    <a:blip r:embed="rId49"/>
                    <a:stretch>
                      <a:fillRect/>
                    </a:stretch>
                  </pic:blipFill>
                  <pic:spPr>
                    <a:xfrm>
                      <a:off x="0" y="0"/>
                      <a:ext cx="5365115" cy="1489075"/>
                    </a:xfrm>
                    <a:prstGeom prst="rect">
                      <a:avLst/>
                    </a:prstGeom>
                  </pic:spPr>
                </pic:pic>
              </a:graphicData>
            </a:graphic>
          </wp:inline>
        </w:drawing>
      </w:r>
    </w:p>
    <w:p w14:paraId="60A79C7D" w14:textId="46D84B32" w:rsidR="00B1735C" w:rsidRDefault="00B1735C" w:rsidP="007D4523">
      <w:pPr>
        <w:pStyle w:val="a3"/>
      </w:pPr>
      <w:bookmarkStart w:id="50" w:name="_Ref191055541"/>
      <w:bookmarkStart w:id="51" w:name="_Toc222838973"/>
      <w:bookmarkStart w:id="52" w:name="_Toc226994031"/>
      <w:r>
        <w:rPr>
          <w:rFonts w:hint="eastAsia"/>
        </w:rPr>
        <w:t>图</w:t>
      </w:r>
      <w:r w:rsidR="005316FC">
        <w:rPr>
          <w:rFonts w:hint="eastAsia"/>
        </w:rPr>
        <w:t>3-</w:t>
      </w:r>
      <w:fldSimple w:instr=" SEQ Fig. \* ARABIC ">
        <w:r w:rsidR="00675CD7">
          <w:rPr>
            <w:noProof/>
          </w:rPr>
          <w:t>2</w:t>
        </w:r>
      </w:fldSimple>
      <w:bookmarkEnd w:id="50"/>
      <w:r w:rsidRPr="00542016">
        <w:t xml:space="preserve"> </w:t>
      </w:r>
      <w:r w:rsidR="00B33A13" w:rsidRPr="00B33A13">
        <w:t>语法错误类型细粒度分布</w:t>
      </w:r>
      <w:bookmarkEnd w:id="51"/>
      <w:bookmarkEnd w:id="52"/>
    </w:p>
    <w:p w14:paraId="44FAB69A" w14:textId="0D6E0DEA" w:rsidR="00B1735C" w:rsidRDefault="00B97CFF" w:rsidP="007D4523">
      <w:pPr>
        <w:pStyle w:val="-"/>
      </w:pPr>
      <w:commentRangeStart w:id="41"/>
      <w:r w:rsidRPr="009B0C30">
        <w:rPr>
          <w:rFonts w:hint="eastAsia"/>
        </w:rPr>
        <w:t>Fig</w:t>
      </w:r>
      <w:r w:rsidR="00F95333">
        <w:rPr>
          <w:rFonts w:hint="eastAsia"/>
        </w:rPr>
        <w:t xml:space="preserve"> </w:t>
      </w:r>
      <w:r>
        <w:rPr>
          <w:rFonts w:hint="eastAsia"/>
        </w:rPr>
        <w:t>3-</w:t>
      </w:r>
      <w:r w:rsidR="00AC60DE">
        <w:rPr>
          <w:rFonts w:hint="eastAsia"/>
        </w:rPr>
        <w:t>2</w:t>
      </w:r>
      <w:r w:rsidRPr="0031640C">
        <w:t xml:space="preserve"> </w:t>
      </w:r>
      <w:r w:rsidR="00AC60DE" w:rsidRPr="00AC60DE">
        <w:t>Fine-Grained Distribution of Syntax Error Types</w:t>
      </w:r>
      <w:commentRangeEnd w:id="41"/>
      <w:r>
        <w:rPr>
          <w:rStyle w:val="CommentReference"/>
        </w:rPr>
        <w:commentReference w:id="41"/>
      </w:r>
    </w:p>
    <w:p w14:paraId="338C8276" w14:textId="77777777" w:rsidR="008F0FD6" w:rsidRDefault="008F0FD6" w:rsidP="008F0FD6">
      <w:pPr>
        <w:pStyle w:val="-"/>
        <w:ind w:firstLine="420"/>
      </w:pPr>
    </w:p>
    <w:p w14:paraId="75C5C090" w14:textId="1066B2DC" w:rsidR="00FC2A1B" w:rsidRDefault="00B1735C" w:rsidP="00FC2A1B">
      <w:pPr>
        <w:ind w:firstLineChars="200" w:firstLine="480"/>
      </w:pPr>
      <w:r w:rsidRPr="00044ECF">
        <w:t>为实现精确的错误定位，本文提出了一种</w:t>
      </w:r>
      <w:r w:rsidR="00FC2A1B">
        <w:rPr>
          <w:rFonts w:hint="eastAsia"/>
        </w:rPr>
        <w:t>多</w:t>
      </w:r>
      <w:r w:rsidRPr="00ED57A3">
        <w:t>级细粒度</w:t>
      </w:r>
      <w:r w:rsidRPr="00ED57A3">
        <w:rPr>
          <w:rFonts w:hint="eastAsia"/>
        </w:rPr>
        <w:t>语法</w:t>
      </w:r>
      <w:r w:rsidRPr="00ED57A3">
        <w:t>错误分类体系</w:t>
      </w:r>
      <w:r w:rsidRPr="00044ECF">
        <w:t>，如图</w:t>
      </w:r>
      <w:r w:rsidRPr="00044ECF">
        <w:t xml:space="preserve"> </w:t>
      </w:r>
      <w:r w:rsidR="00ED57A3">
        <w:rPr>
          <w:rFonts w:hint="eastAsia"/>
        </w:rPr>
        <w:t>3-3</w:t>
      </w:r>
      <w:r w:rsidRPr="00044ECF">
        <w:t xml:space="preserve"> </w:t>
      </w:r>
      <w:r w:rsidRPr="00044ECF">
        <w:t>所示。</w:t>
      </w:r>
      <w:r w:rsidR="00FC2A1B" w:rsidRPr="00044ECF">
        <w:rPr>
          <w:rFonts w:hint="eastAsia"/>
        </w:rPr>
        <w:t>在</w:t>
      </w:r>
      <w:r w:rsidR="00FC2A1B">
        <w:rPr>
          <w:rFonts w:hint="eastAsia"/>
        </w:rPr>
        <w:t>初级</w:t>
      </w:r>
      <w:r w:rsidR="00FC2A1B" w:rsidRPr="00044ECF">
        <w:rPr>
          <w:rFonts w:hint="eastAsia"/>
        </w:rPr>
        <w:t>分类中，</w:t>
      </w:r>
      <w:r w:rsidR="00FC2A1B">
        <w:rPr>
          <w:rFonts w:hint="eastAsia"/>
        </w:rPr>
        <w:t>本文</w:t>
      </w:r>
      <w:r w:rsidR="00FC2A1B" w:rsidRPr="00044ECF">
        <w:rPr>
          <w:rFonts w:hint="eastAsia"/>
        </w:rPr>
        <w:t>以</w:t>
      </w:r>
      <w:r w:rsidR="00FC2A1B">
        <w:rPr>
          <w:rFonts w:hint="eastAsia"/>
        </w:rPr>
        <w:t>DBMS</w:t>
      </w:r>
      <w:r w:rsidR="00FC2A1B">
        <w:rPr>
          <w:rFonts w:hint="eastAsia"/>
        </w:rPr>
        <w:t>执行反馈</w:t>
      </w:r>
      <w:r w:rsidR="00FC2A1B" w:rsidRPr="00044ECF">
        <w:rPr>
          <w:rFonts w:hint="eastAsia"/>
        </w:rPr>
        <w:t>的原始错误信息为依据，对</w:t>
      </w:r>
      <w:r w:rsidR="00FC2A1B">
        <w:rPr>
          <w:rFonts w:hint="eastAsia"/>
        </w:rPr>
        <w:t>语法</w:t>
      </w:r>
      <w:r w:rsidR="00FC2A1B" w:rsidRPr="00044ECF">
        <w:rPr>
          <w:rFonts w:hint="eastAsia"/>
        </w:rPr>
        <w:t>错误进行粗粒度划分。该级别的错误类型可通过正则表达式从错误日志中直接提取，用于快速确定错误的大致范围。在此基础上，</w:t>
      </w:r>
      <w:r w:rsidR="00FC2A1B">
        <w:rPr>
          <w:rFonts w:hint="eastAsia"/>
        </w:rPr>
        <w:t>进一步的</w:t>
      </w:r>
      <w:r w:rsidR="00FC2A1B" w:rsidRPr="00044ECF">
        <w:rPr>
          <w:rFonts w:hint="eastAsia"/>
        </w:rPr>
        <w:t>分类针对出现频率最高的错误类型“</w:t>
      </w:r>
      <w:r w:rsidR="00FC2A1B">
        <w:rPr>
          <w:rFonts w:hint="eastAsia"/>
        </w:rPr>
        <w:t>列不存在</w:t>
      </w:r>
      <w:r w:rsidR="00FC2A1B" w:rsidRPr="00044ECF">
        <w:rPr>
          <w:rFonts w:hint="eastAsia"/>
        </w:rPr>
        <w:t>”进行细化。该级别综合利用</w:t>
      </w:r>
      <w:r w:rsidR="00FC2A1B">
        <w:rPr>
          <w:rFonts w:hint="eastAsia"/>
        </w:rPr>
        <w:t>语法</w:t>
      </w:r>
      <w:r w:rsidR="00FC2A1B" w:rsidRPr="00044ECF">
        <w:rPr>
          <w:rFonts w:hint="eastAsia"/>
        </w:rPr>
        <w:t>错误信息与</w:t>
      </w:r>
      <w:r w:rsidR="00FC2A1B" w:rsidRPr="00044ECF">
        <w:rPr>
          <w:rFonts w:hint="eastAsia"/>
        </w:rPr>
        <w:t xml:space="preserve"> SQL </w:t>
      </w:r>
      <w:r w:rsidR="00FC2A1B" w:rsidRPr="00044ECF">
        <w:rPr>
          <w:rFonts w:hint="eastAsia"/>
        </w:rPr>
        <w:t>查询结构，对错误成因进行更深入分析，从而将原本模糊的错误提示拆解为多个具有明确语义的细粒度错误类型。具体分类如下：</w:t>
      </w:r>
    </w:p>
    <w:p w14:paraId="0E7FDBA6" w14:textId="77777777" w:rsidR="008F0FD6" w:rsidRDefault="008F0FD6" w:rsidP="008F0FD6">
      <w:pPr>
        <w:keepNext/>
        <w:jc w:val="center"/>
      </w:pPr>
      <w:r>
        <w:rPr>
          <w:noProof/>
        </w:rPr>
        <w:drawing>
          <wp:inline distT="0" distB="0" distL="0" distR="0" wp14:anchorId="3CA9F38B" wp14:editId="598BC73F">
            <wp:extent cx="4792017" cy="1879600"/>
            <wp:effectExtent l="0" t="0" r="8890" b="6350"/>
            <wp:docPr id="13512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362" name=""/>
                    <pic:cNvPicPr/>
                  </pic:nvPicPr>
                  <pic:blipFill>
                    <a:blip r:embed="rId50"/>
                    <a:stretch>
                      <a:fillRect/>
                    </a:stretch>
                  </pic:blipFill>
                  <pic:spPr>
                    <a:xfrm>
                      <a:off x="0" y="0"/>
                      <a:ext cx="4821149" cy="1891027"/>
                    </a:xfrm>
                    <a:prstGeom prst="rect">
                      <a:avLst/>
                    </a:prstGeom>
                  </pic:spPr>
                </pic:pic>
              </a:graphicData>
            </a:graphic>
          </wp:inline>
        </w:drawing>
      </w:r>
    </w:p>
    <w:p w14:paraId="5A1A38F5" w14:textId="36288949" w:rsidR="008F0FD6" w:rsidRDefault="008F0FD6" w:rsidP="0025091E">
      <w:pPr>
        <w:pStyle w:val="a3"/>
      </w:pPr>
      <w:bookmarkStart w:id="53" w:name="_Ref191055520"/>
      <w:bookmarkStart w:id="54" w:name="_Toc222838974"/>
      <w:bookmarkStart w:id="55" w:name="_Toc226994032"/>
      <w:r w:rsidRPr="00542016">
        <w:rPr>
          <w:rFonts w:hint="eastAsia"/>
        </w:rPr>
        <w:t>图</w:t>
      </w:r>
      <w:r>
        <w:rPr>
          <w:rFonts w:hint="eastAsia"/>
        </w:rPr>
        <w:t>3-</w:t>
      </w:r>
      <w:fldSimple w:instr=" SEQ Fig. \* ARABIC ">
        <w:r w:rsidR="00675CD7">
          <w:rPr>
            <w:noProof/>
          </w:rPr>
          <w:t>3</w:t>
        </w:r>
      </w:fldSimple>
      <w:bookmarkEnd w:id="53"/>
      <w:r w:rsidRPr="00542016">
        <w:t xml:space="preserve"> </w:t>
      </w:r>
      <w:r>
        <w:rPr>
          <w:rFonts w:hint="eastAsia"/>
        </w:rPr>
        <w:t>多级</w:t>
      </w:r>
      <w:r w:rsidRPr="00542016">
        <w:t>细粒度</w:t>
      </w:r>
      <w:r>
        <w:rPr>
          <w:rFonts w:hint="eastAsia"/>
        </w:rPr>
        <w:t>语法</w:t>
      </w:r>
      <w:r w:rsidRPr="00542016">
        <w:t>错误分类法</w:t>
      </w:r>
      <w:bookmarkEnd w:id="54"/>
      <w:bookmarkEnd w:id="55"/>
    </w:p>
    <w:p w14:paraId="4707BA38" w14:textId="5218850D" w:rsidR="008F0FD6" w:rsidRDefault="008F0FD6" w:rsidP="0025091E">
      <w:pPr>
        <w:pStyle w:val="-"/>
      </w:pPr>
      <w:commentRangeStart w:id="42"/>
      <w:r w:rsidRPr="009B0C30">
        <w:rPr>
          <w:rFonts w:hint="eastAsia"/>
        </w:rPr>
        <w:t>Fig</w:t>
      </w:r>
      <w:r w:rsidR="00F95333">
        <w:rPr>
          <w:rFonts w:hint="eastAsia"/>
        </w:rPr>
        <w:t xml:space="preserve"> </w:t>
      </w:r>
      <w:r>
        <w:rPr>
          <w:rFonts w:hint="eastAsia"/>
        </w:rPr>
        <w:t>3-3</w:t>
      </w:r>
      <w:r w:rsidRPr="0031640C">
        <w:t xml:space="preserve"> </w:t>
      </w:r>
      <w:r w:rsidRPr="00AD2EE4">
        <w:t xml:space="preserve">Multi-level </w:t>
      </w:r>
      <w:r w:rsidRPr="00ED57A3">
        <w:t xml:space="preserve">Fine-Grained </w:t>
      </w:r>
      <w:r w:rsidRPr="00AC60DE">
        <w:t xml:space="preserve">Syntax </w:t>
      </w:r>
      <w:r w:rsidRPr="00ED57A3">
        <w:t>Error Classification</w:t>
      </w:r>
      <w:commentRangeEnd w:id="42"/>
      <w:r>
        <w:rPr>
          <w:rStyle w:val="CommentReference"/>
        </w:rPr>
        <w:commentReference w:id="42"/>
      </w:r>
    </w:p>
    <w:p w14:paraId="76891B7E" w14:textId="77777777" w:rsidR="008F0FD6" w:rsidRPr="008F0FD6" w:rsidRDefault="008F0FD6" w:rsidP="008F0FD6">
      <w:pPr>
        <w:pStyle w:val="-"/>
        <w:ind w:firstLine="420"/>
      </w:pPr>
    </w:p>
    <w:p w14:paraId="144C3869" w14:textId="2623EAB3" w:rsidR="00E05AD0" w:rsidRDefault="00E05AD0" w:rsidP="00E05AD0">
      <w:pPr>
        <w:ind w:firstLineChars="200" w:firstLine="480"/>
      </w:pPr>
      <w:r>
        <w:rPr>
          <w:rFonts w:hint="eastAsia"/>
        </w:rPr>
        <w:t>初始层根据数据库执行反馈中包含的关键字对错误类型进行自动分类。这些关键字能够直接指示</w:t>
      </w:r>
      <w:r>
        <w:rPr>
          <w:rFonts w:hint="eastAsia"/>
        </w:rPr>
        <w:t xml:space="preserve"> SQL </w:t>
      </w:r>
      <w:r>
        <w:rPr>
          <w:rFonts w:hint="eastAsia"/>
        </w:rPr>
        <w:t>执行失败的具体原因，从而实现结构化的错误归因。具体类别如下：</w:t>
      </w:r>
    </w:p>
    <w:p w14:paraId="2D98489A" w14:textId="3197C316" w:rsidR="00E05AD0" w:rsidRDefault="00E05AD0" w:rsidP="00E05AD0">
      <w:pPr>
        <w:ind w:firstLineChars="200" w:firstLine="480"/>
      </w:pPr>
      <w:r>
        <w:rPr>
          <w:rFonts w:hint="eastAsia"/>
        </w:rPr>
        <w:t>（</w:t>
      </w:r>
      <w:r>
        <w:rPr>
          <w:rFonts w:hint="eastAsia"/>
        </w:rPr>
        <w:t>1</w:t>
      </w:r>
      <w:r>
        <w:rPr>
          <w:rFonts w:hint="eastAsia"/>
        </w:rPr>
        <w:t>）语法错误：包括括号不匹配、子句顺序错误、列名或字符串常量缺少引号等语法结构问题。</w:t>
      </w:r>
    </w:p>
    <w:p w14:paraId="3D8ED828" w14:textId="26E17023" w:rsidR="00E05AD0" w:rsidRDefault="00E05AD0" w:rsidP="00E05AD0">
      <w:pPr>
        <w:ind w:firstLineChars="200" w:firstLine="480"/>
      </w:pPr>
      <w:r>
        <w:rPr>
          <w:rFonts w:hint="eastAsia"/>
        </w:rPr>
        <w:t>（</w:t>
      </w:r>
      <w:r>
        <w:rPr>
          <w:rFonts w:hint="eastAsia"/>
        </w:rPr>
        <w:t>2</w:t>
      </w:r>
      <w:r>
        <w:rPr>
          <w:rFonts w:hint="eastAsia"/>
        </w:rPr>
        <w:t>）函数不存在：</w:t>
      </w:r>
      <w:r>
        <w:rPr>
          <w:rFonts w:hint="eastAsia"/>
        </w:rPr>
        <w:t xml:space="preserve">SQL </w:t>
      </w:r>
      <w:r>
        <w:rPr>
          <w:rFonts w:hint="eastAsia"/>
        </w:rPr>
        <w:t>查询调用了数据库中不存在的函数，可能由于数据库版本不支持该函数，或函数名称拼写错误所致。</w:t>
      </w:r>
    </w:p>
    <w:p w14:paraId="31B40664" w14:textId="4AEFA859" w:rsidR="00E05AD0" w:rsidRDefault="00E05AD0" w:rsidP="00E05AD0">
      <w:pPr>
        <w:ind w:firstLineChars="200" w:firstLine="480"/>
      </w:pPr>
      <w:r>
        <w:rPr>
          <w:rFonts w:hint="eastAsia"/>
        </w:rPr>
        <w:t>（</w:t>
      </w:r>
      <w:r>
        <w:rPr>
          <w:rFonts w:hint="eastAsia"/>
        </w:rPr>
        <w:t>3</w:t>
      </w:r>
      <w:r>
        <w:rPr>
          <w:rFonts w:hint="eastAsia"/>
        </w:rPr>
        <w:t>）表不存在：查询中引用了数据库中未创建或不存在的表，通常由表名拼写错误或模式引用错误引起。</w:t>
      </w:r>
    </w:p>
    <w:p w14:paraId="7A42AAC3" w14:textId="3A645928" w:rsidR="00E05AD0" w:rsidRDefault="00E05AD0" w:rsidP="00E05AD0">
      <w:pPr>
        <w:ind w:firstLineChars="200" w:firstLine="480"/>
      </w:pPr>
      <w:r>
        <w:rPr>
          <w:rFonts w:hint="eastAsia"/>
        </w:rPr>
        <w:t>（</w:t>
      </w:r>
      <w:r>
        <w:rPr>
          <w:rFonts w:hint="eastAsia"/>
        </w:rPr>
        <w:t>4</w:t>
      </w:r>
      <w:r>
        <w:rPr>
          <w:rFonts w:hint="eastAsia"/>
        </w:rPr>
        <w:t>）列不存在：查询引用了表中不存在的列，或列与表之间映射关系错误</w:t>
      </w:r>
      <w:r w:rsidR="00853E67">
        <w:rPr>
          <w:rFonts w:hint="eastAsia"/>
        </w:rPr>
        <w:t>。</w:t>
      </w:r>
    </w:p>
    <w:p w14:paraId="483937D0" w14:textId="197BDB2F" w:rsidR="00E05AD0" w:rsidRDefault="00E05AD0" w:rsidP="00E05AD0">
      <w:pPr>
        <w:ind w:firstLineChars="200" w:firstLine="480"/>
      </w:pPr>
      <w:r>
        <w:rPr>
          <w:rFonts w:hint="eastAsia"/>
        </w:rPr>
        <w:t>（</w:t>
      </w:r>
      <w:r>
        <w:rPr>
          <w:rFonts w:hint="eastAsia"/>
        </w:rPr>
        <w:t>5</w:t>
      </w:r>
      <w:r>
        <w:rPr>
          <w:rFonts w:hint="eastAsia"/>
        </w:rPr>
        <w:t>）模糊的列：当查询涉及多个表且存在同名列时，若未显式指定表别名或表名前缀，数据库将无法唯一解析该列引用。</w:t>
      </w:r>
    </w:p>
    <w:p w14:paraId="0061C9F2" w14:textId="3D8A0057" w:rsidR="00E05AD0" w:rsidRDefault="00E05AD0" w:rsidP="00E05AD0">
      <w:pPr>
        <w:ind w:firstLineChars="200" w:firstLine="480"/>
      </w:pPr>
      <w:r>
        <w:rPr>
          <w:rFonts w:hint="eastAsia"/>
        </w:rPr>
        <w:t>（</w:t>
      </w:r>
      <w:r>
        <w:rPr>
          <w:rFonts w:hint="eastAsia"/>
        </w:rPr>
        <w:t>6</w:t>
      </w:r>
      <w:r>
        <w:rPr>
          <w:rFonts w:hint="eastAsia"/>
        </w:rPr>
        <w:t>）使用错误：运算符或函数使用不当，例如对字符串类型</w:t>
      </w:r>
      <w:r w:rsidR="00853E67">
        <w:rPr>
          <w:rFonts w:hint="eastAsia"/>
        </w:rPr>
        <w:t>的</w:t>
      </w:r>
      <w:r>
        <w:rPr>
          <w:rFonts w:hint="eastAsia"/>
        </w:rPr>
        <w:t>列执行数值运算，或对特定数据类型执行数据库不支持的操作。</w:t>
      </w:r>
    </w:p>
    <w:p w14:paraId="3459C9E9" w14:textId="769DF4BF" w:rsidR="00E05AD0" w:rsidRDefault="00E05AD0" w:rsidP="00E05AD0">
      <w:pPr>
        <w:ind w:firstLineChars="200" w:firstLine="480"/>
      </w:pPr>
      <w:r>
        <w:rPr>
          <w:rFonts w:hint="eastAsia"/>
        </w:rPr>
        <w:t>（</w:t>
      </w:r>
      <w:r>
        <w:rPr>
          <w:rFonts w:hint="eastAsia"/>
        </w:rPr>
        <w:t>7</w:t>
      </w:r>
      <w:r>
        <w:rPr>
          <w:rFonts w:hint="eastAsia"/>
        </w:rPr>
        <w:t>）选择列数错误：在集合运算（如</w:t>
      </w:r>
      <w:r>
        <w:rPr>
          <w:rFonts w:hint="eastAsia"/>
        </w:rPr>
        <w:t xml:space="preserve"> INTERSECT</w:t>
      </w:r>
      <w:r>
        <w:rPr>
          <w:rFonts w:hint="eastAsia"/>
        </w:rPr>
        <w:t>、</w:t>
      </w:r>
      <w:r>
        <w:rPr>
          <w:rFonts w:hint="eastAsia"/>
        </w:rPr>
        <w:t>UNION</w:t>
      </w:r>
      <w:r>
        <w:rPr>
          <w:rFonts w:hint="eastAsia"/>
        </w:rPr>
        <w:t>、</w:t>
      </w:r>
      <w:r>
        <w:rPr>
          <w:rFonts w:hint="eastAsia"/>
        </w:rPr>
        <w:t>EXCEPT</w:t>
      </w:r>
      <w:r>
        <w:rPr>
          <w:rFonts w:hint="eastAsia"/>
        </w:rPr>
        <w:t>）中，当两侧</w:t>
      </w:r>
      <w:r>
        <w:rPr>
          <w:rFonts w:hint="eastAsia"/>
        </w:rPr>
        <w:t xml:space="preserve"> SELECT </w:t>
      </w:r>
      <w:r>
        <w:rPr>
          <w:rFonts w:hint="eastAsia"/>
        </w:rPr>
        <w:t>子句的列数不一致时触发该错误。</w:t>
      </w:r>
    </w:p>
    <w:p w14:paraId="6B05A7C8" w14:textId="730A5DE8" w:rsidR="00E05AD0" w:rsidRPr="00E05AD0" w:rsidRDefault="00E05AD0" w:rsidP="00E05AD0">
      <w:pPr>
        <w:ind w:firstLineChars="200" w:firstLine="480"/>
      </w:pPr>
      <w:r>
        <w:rPr>
          <w:rFonts w:hint="eastAsia"/>
        </w:rPr>
        <w:t>（</w:t>
      </w:r>
      <w:r>
        <w:rPr>
          <w:rFonts w:hint="eastAsia"/>
        </w:rPr>
        <w:t>8</w:t>
      </w:r>
      <w:r>
        <w:rPr>
          <w:rFonts w:hint="eastAsia"/>
        </w:rPr>
        <w:t>）其他错误：不属于上述类别且出现频率较低的异常归入“其他”类别。</w:t>
      </w:r>
    </w:p>
    <w:p w14:paraId="0560B4A0" w14:textId="53028909" w:rsidR="00ED57A3" w:rsidRPr="00E05AD0" w:rsidRDefault="00E05AD0" w:rsidP="00E05AD0">
      <w:pPr>
        <w:ind w:firstLineChars="200" w:firstLine="480"/>
      </w:pPr>
      <w:r>
        <w:rPr>
          <w:rFonts w:hint="eastAsia"/>
        </w:rPr>
        <w:t>在第二层中，针对高频错误类型“列不存在”进行进一步细粒度划分，其分类依据如表</w:t>
      </w:r>
      <w:r>
        <w:rPr>
          <w:rFonts w:hint="eastAsia"/>
        </w:rPr>
        <w:t xml:space="preserve"> 3-1 </w:t>
      </w:r>
      <w:r>
        <w:rPr>
          <w:rFonts w:hint="eastAsia"/>
        </w:rPr>
        <w:t>所示。</w:t>
      </w:r>
    </w:p>
    <w:p w14:paraId="4B6BBFA5" w14:textId="1BE55AAD" w:rsidR="004E624F" w:rsidRDefault="004E624F" w:rsidP="0025091E">
      <w:pPr>
        <w:pStyle w:val="af4"/>
        <w:rPr>
          <w:rFonts w:cs="楷体" w:hint="default"/>
        </w:rPr>
      </w:pPr>
      <w:bookmarkStart w:id="56" w:name="_Toc226988400"/>
      <w:bookmarkStart w:id="57" w:name="_Toc226993985"/>
      <w:commentRangeStart w:id="4"/>
      <w:r>
        <w:rPr>
          <w:rFonts w:cs="楷体"/>
        </w:rPr>
        <w:t>表</w:t>
      </w:r>
      <w:r>
        <w:t>3</w:t>
      </w:r>
      <w:r w:rsidRPr="007F06D5">
        <w:t>-</w:t>
      </w:r>
      <w:r w:rsidRPr="007F06D5">
        <w:fldChar w:fldCharType="begin"/>
      </w:r>
      <w:r w:rsidRPr="007F06D5">
        <w:instrText xml:space="preserve"> SEQ </w:instrText>
      </w:r>
      <w:r w:rsidRPr="007F06D5">
        <w:instrText>表</w:instrText>
      </w:r>
      <w:r w:rsidRPr="007F06D5">
        <w:instrText xml:space="preserve">5- \* ARABIC </w:instrText>
      </w:r>
      <w:r w:rsidRPr="007F06D5">
        <w:fldChar w:fldCharType="separate"/>
      </w:r>
      <w:r w:rsidR="00675CD7">
        <w:rPr>
          <w:rFonts w:hint="default"/>
          <w:noProof/>
        </w:rPr>
        <w:t>1</w:t>
      </w:r>
      <w:r w:rsidRPr="007F06D5">
        <w:fldChar w:fldCharType="end"/>
      </w:r>
      <w:r>
        <w:rPr>
          <w:rFonts w:cs="楷体"/>
        </w:rPr>
        <w:t xml:space="preserve"> </w:t>
      </w:r>
      <w:r w:rsidR="00382263">
        <w:rPr>
          <w:rFonts w:cs="楷体"/>
        </w:rPr>
        <w:t>“</w:t>
      </w:r>
      <w:r w:rsidR="00A054E5">
        <w:rPr>
          <w:rFonts w:cs="楷体"/>
        </w:rPr>
        <w:t>列不存在</w:t>
      </w:r>
      <w:r w:rsidR="00382263">
        <w:rPr>
          <w:rFonts w:cs="楷体"/>
        </w:rPr>
        <w:t>”细粒度分类依据</w:t>
      </w:r>
      <w:commentRangeEnd w:id="4"/>
      <w:r>
        <w:rPr>
          <w:rStyle w:val="CommentReference"/>
        </w:rPr>
        <w:commentReference w:id="4"/>
      </w:r>
      <w:bookmarkEnd w:id="56"/>
      <w:bookmarkEnd w:id="57"/>
    </w:p>
    <w:p w14:paraId="7FA3F98D" w14:textId="35E8A473" w:rsidR="004E624F" w:rsidRDefault="004E624F" w:rsidP="0025091E">
      <w:pPr>
        <w:spacing w:line="240" w:lineRule="auto"/>
        <w:jc w:val="center"/>
      </w:pPr>
      <w:r w:rsidRPr="00BC682D">
        <w:rPr>
          <w:rFonts w:hint="eastAsia"/>
          <w:sz w:val="21"/>
          <w:szCs w:val="24"/>
        </w:rPr>
        <w:t xml:space="preserve">Table 3-1 </w:t>
      </w:r>
      <w:r w:rsidR="00382263" w:rsidRPr="00382263">
        <w:rPr>
          <w:sz w:val="21"/>
          <w:szCs w:val="24"/>
        </w:rPr>
        <w:t>Criteria for Fine-Grained Classification of “No Such Column” Errors</w:t>
      </w:r>
    </w:p>
    <w:tbl>
      <w:tblPr>
        <w:tblStyle w:val="ac"/>
        <w:tblW w:w="8095" w:type="dxa"/>
        <w:jc w:val="center"/>
        <w:tblBorders>
          <w:left w:val="none" w:sz="0" w:space="0" w:color="auto"/>
          <w:right w:val="none" w:sz="0" w:space="0" w:color="auto"/>
        </w:tblBorders>
        <w:tblLook w:val="04A0" w:firstRow="1" w:lastRow="0" w:firstColumn="1" w:lastColumn="0" w:noHBand="0" w:noVBand="1"/>
      </w:tblPr>
      <w:tblGrid>
        <w:gridCol w:w="1276"/>
        <w:gridCol w:w="1559"/>
        <w:gridCol w:w="1560"/>
        <w:gridCol w:w="3700"/>
      </w:tblGrid>
      <w:tr w:rsidR="004E624F" w:rsidRPr="00EF2151" w14:paraId="122845F0" w14:textId="77777777" w:rsidTr="00C4496D">
        <w:trPr>
          <w:trHeight w:val="482"/>
          <w:jc w:val="center"/>
        </w:trPr>
        <w:tc>
          <w:tcPr>
            <w:tcW w:w="1276" w:type="dxa"/>
            <w:tcBorders>
              <w:top w:val="single" w:sz="12" w:space="0" w:color="auto"/>
              <w:left w:val="nil"/>
              <w:bottom w:val="single" w:sz="6" w:space="0" w:color="auto"/>
              <w:right w:val="nil"/>
            </w:tcBorders>
            <w:vAlign w:val="center"/>
          </w:tcPr>
          <w:p w14:paraId="55F5BDF5" w14:textId="71DFE84D" w:rsidR="004E624F" w:rsidRPr="00AA570B" w:rsidRDefault="00612D8E" w:rsidP="00F8482F">
            <w:pPr>
              <w:spacing w:line="276" w:lineRule="auto"/>
            </w:pPr>
            <w:r w:rsidRPr="00AA570B">
              <w:rPr>
                <w:rFonts w:hint="eastAsia"/>
              </w:rPr>
              <w:t>一级分类</w:t>
            </w:r>
          </w:p>
        </w:tc>
        <w:tc>
          <w:tcPr>
            <w:tcW w:w="1559" w:type="dxa"/>
            <w:tcBorders>
              <w:top w:val="single" w:sz="12" w:space="0" w:color="auto"/>
              <w:left w:val="nil"/>
              <w:bottom w:val="single" w:sz="6" w:space="0" w:color="auto"/>
              <w:right w:val="nil"/>
            </w:tcBorders>
            <w:vAlign w:val="center"/>
          </w:tcPr>
          <w:p w14:paraId="4F8543CF" w14:textId="03287699" w:rsidR="004E624F" w:rsidRPr="00AA570B" w:rsidRDefault="00612D8E" w:rsidP="00F8482F">
            <w:pPr>
              <w:spacing w:line="276" w:lineRule="auto"/>
            </w:pPr>
            <w:r w:rsidRPr="00AA570B">
              <w:rPr>
                <w:rFonts w:hint="eastAsia"/>
              </w:rPr>
              <w:t>二级分类</w:t>
            </w:r>
          </w:p>
        </w:tc>
        <w:tc>
          <w:tcPr>
            <w:tcW w:w="1560" w:type="dxa"/>
            <w:tcBorders>
              <w:top w:val="single" w:sz="12" w:space="0" w:color="auto"/>
              <w:left w:val="nil"/>
              <w:bottom w:val="single" w:sz="6" w:space="0" w:color="auto"/>
              <w:right w:val="nil"/>
            </w:tcBorders>
            <w:vAlign w:val="center"/>
          </w:tcPr>
          <w:p w14:paraId="468733F1" w14:textId="672EE641" w:rsidR="004E624F" w:rsidRPr="00AA570B" w:rsidRDefault="00612D8E" w:rsidP="00F8482F">
            <w:pPr>
              <w:spacing w:line="276" w:lineRule="auto"/>
            </w:pPr>
            <w:r w:rsidRPr="00AA570B">
              <w:rPr>
                <w:rFonts w:hint="eastAsia"/>
              </w:rPr>
              <w:t>三级分类</w:t>
            </w:r>
          </w:p>
        </w:tc>
        <w:tc>
          <w:tcPr>
            <w:tcW w:w="3700" w:type="dxa"/>
            <w:tcBorders>
              <w:top w:val="single" w:sz="12" w:space="0" w:color="auto"/>
              <w:left w:val="nil"/>
              <w:bottom w:val="single" w:sz="6" w:space="0" w:color="auto"/>
            </w:tcBorders>
            <w:vAlign w:val="center"/>
          </w:tcPr>
          <w:p w14:paraId="50A9838B" w14:textId="24AE41D2" w:rsidR="004E624F" w:rsidRPr="00AA570B" w:rsidRDefault="00612D8E" w:rsidP="0088565C">
            <w:pPr>
              <w:spacing w:line="276" w:lineRule="auto"/>
              <w:ind w:firstLine="420"/>
              <w:jc w:val="center"/>
            </w:pPr>
            <w:r w:rsidRPr="00AA570B">
              <w:rPr>
                <w:rFonts w:hint="eastAsia"/>
              </w:rPr>
              <w:t>分类依据</w:t>
            </w:r>
          </w:p>
        </w:tc>
      </w:tr>
      <w:tr w:rsidR="00BC682D" w:rsidRPr="00EF2151" w14:paraId="18314EC6"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4B62E390" w14:textId="5D3F5CBB" w:rsidR="00BC682D" w:rsidRPr="00BC682D" w:rsidRDefault="00BC682D" w:rsidP="004E624F">
            <w:r w:rsidRPr="00BC682D">
              <w:rPr>
                <w:rFonts w:hint="eastAsia"/>
              </w:rPr>
              <w:t>表</w:t>
            </w:r>
            <w:r w:rsidRPr="00BC682D">
              <w:rPr>
                <w:rFonts w:hint="eastAsia"/>
              </w:rPr>
              <w:t>-</w:t>
            </w:r>
            <w:r w:rsidRPr="00BC682D">
              <w:rPr>
                <w:rFonts w:hint="eastAsia"/>
              </w:rPr>
              <w:t>列不匹配</w:t>
            </w:r>
          </w:p>
        </w:tc>
        <w:tc>
          <w:tcPr>
            <w:tcW w:w="1559" w:type="dxa"/>
            <w:vMerge w:val="restart"/>
            <w:tcBorders>
              <w:top w:val="single" w:sz="6" w:space="0" w:color="auto"/>
              <w:left w:val="nil"/>
              <w:bottom w:val="single" w:sz="6" w:space="0" w:color="auto"/>
              <w:right w:val="nil"/>
            </w:tcBorders>
            <w:vAlign w:val="center"/>
          </w:tcPr>
          <w:p w14:paraId="2BC0EC45" w14:textId="7C156E8F" w:rsidR="00BC682D" w:rsidRPr="00BC682D" w:rsidRDefault="00BC682D" w:rsidP="004E624F">
            <w:r w:rsidRPr="00BC682D">
              <w:t>非关联</w:t>
            </w:r>
            <w:r w:rsidRPr="00BC682D">
              <w:t xml:space="preserve"> Join</w:t>
            </w:r>
          </w:p>
        </w:tc>
        <w:tc>
          <w:tcPr>
            <w:tcW w:w="1560" w:type="dxa"/>
            <w:tcBorders>
              <w:top w:val="single" w:sz="6" w:space="0" w:color="auto"/>
              <w:left w:val="nil"/>
              <w:bottom w:val="single" w:sz="6" w:space="0" w:color="auto"/>
              <w:right w:val="nil"/>
            </w:tcBorders>
            <w:vAlign w:val="center"/>
          </w:tcPr>
          <w:p w14:paraId="2334EE8E" w14:textId="19B9B778" w:rsidR="00BC682D" w:rsidRPr="00BC682D" w:rsidRDefault="00BC682D" w:rsidP="004E624F">
            <w:r w:rsidRPr="00BC682D">
              <w:t>表</w:t>
            </w:r>
            <w:r w:rsidRPr="00BC682D">
              <w:t>-</w:t>
            </w:r>
            <w:r w:rsidRPr="00BC682D">
              <w:t>列</w:t>
            </w:r>
            <w:r w:rsidR="00A054E5">
              <w:rPr>
                <w:rFonts w:hint="eastAsia"/>
              </w:rPr>
              <w:t>不匹配</w:t>
            </w:r>
          </w:p>
        </w:tc>
        <w:tc>
          <w:tcPr>
            <w:tcW w:w="3700" w:type="dxa"/>
            <w:tcBorders>
              <w:top w:val="single" w:sz="6" w:space="0" w:color="auto"/>
              <w:left w:val="nil"/>
              <w:bottom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407" w:rsidRPr="00653407" w14:paraId="5639E7B1" w14:textId="77777777">
              <w:trPr>
                <w:tblCellSpacing w:w="15" w:type="dxa"/>
              </w:trPr>
              <w:tc>
                <w:tcPr>
                  <w:tcW w:w="0" w:type="auto"/>
                  <w:vAlign w:val="center"/>
                  <w:hideMark/>
                </w:tcPr>
                <w:p w14:paraId="2BFAF947" w14:textId="77777777" w:rsidR="00653407" w:rsidRPr="00653407" w:rsidRDefault="00653407" w:rsidP="00653407"/>
              </w:tc>
            </w:tr>
          </w:tbl>
          <w:p w14:paraId="067A5569" w14:textId="5239A579" w:rsidR="00653407" w:rsidRPr="00653407" w:rsidRDefault="00A054E5" w:rsidP="00653407">
            <w:pPr>
              <w:rPr>
                <w:vanish/>
              </w:rPr>
            </w:pPr>
            <w:r w:rsidRPr="00A054E5">
              <w:t>列在数据库模式中存在，但查询中显式地将其绑定到了不包含该列的表（或表别名）</w:t>
            </w:r>
          </w:p>
          <w:p w14:paraId="1EFE2DD7" w14:textId="2167F3A6" w:rsidR="00BC682D" w:rsidRPr="00653407" w:rsidRDefault="00BC682D" w:rsidP="004E624F"/>
        </w:tc>
      </w:tr>
      <w:tr w:rsidR="00BC682D" w:rsidRPr="00EF2151" w14:paraId="59349083"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5098E56A"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4A5FCEF"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3EE5261B" w14:textId="58B19602" w:rsidR="00BC682D" w:rsidRPr="00BC682D" w:rsidRDefault="00BC682D" w:rsidP="004E624F">
            <w:r w:rsidRPr="00BC682D">
              <w:t>缺失表</w:t>
            </w:r>
          </w:p>
        </w:tc>
        <w:tc>
          <w:tcPr>
            <w:tcW w:w="3700" w:type="dxa"/>
            <w:tcBorders>
              <w:top w:val="single" w:sz="6" w:space="0" w:color="auto"/>
              <w:left w:val="nil"/>
              <w:bottom w:val="single" w:sz="6" w:space="0" w:color="auto"/>
            </w:tcBorders>
            <w:vAlign w:val="center"/>
          </w:tcPr>
          <w:p w14:paraId="77F3A602" w14:textId="1B6A8930" w:rsidR="00BC682D" w:rsidRPr="00BC682D" w:rsidRDefault="00653407" w:rsidP="004E624F">
            <w:r w:rsidRPr="00653407">
              <w:t>列在数据库模式中存在，但查询中未显式指定其所属表</w:t>
            </w:r>
          </w:p>
        </w:tc>
      </w:tr>
      <w:tr w:rsidR="00BC682D" w:rsidRPr="00EF2151" w14:paraId="0BF8DA3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08250B3" w14:textId="77777777" w:rsidR="00BC682D" w:rsidRPr="00BC682D" w:rsidRDefault="00BC682D" w:rsidP="004E624F"/>
        </w:tc>
        <w:tc>
          <w:tcPr>
            <w:tcW w:w="1559" w:type="dxa"/>
            <w:vMerge w:val="restart"/>
            <w:tcBorders>
              <w:top w:val="single" w:sz="6" w:space="0" w:color="auto"/>
              <w:left w:val="nil"/>
              <w:bottom w:val="single" w:sz="6" w:space="0" w:color="auto"/>
              <w:right w:val="nil"/>
            </w:tcBorders>
            <w:vAlign w:val="center"/>
          </w:tcPr>
          <w:p w14:paraId="425EA497" w14:textId="2D000A99" w:rsidR="00BC682D" w:rsidRPr="00BC682D" w:rsidRDefault="00BC682D" w:rsidP="004E624F">
            <w:r w:rsidRPr="00BC682D">
              <w:t>关联</w:t>
            </w:r>
            <w:r w:rsidRPr="00BC682D">
              <w:t xml:space="preserve"> Join</w:t>
            </w:r>
          </w:p>
        </w:tc>
        <w:tc>
          <w:tcPr>
            <w:tcW w:w="1560" w:type="dxa"/>
            <w:tcBorders>
              <w:top w:val="single" w:sz="6" w:space="0" w:color="auto"/>
              <w:left w:val="nil"/>
              <w:bottom w:val="single" w:sz="6" w:space="0" w:color="auto"/>
              <w:right w:val="nil"/>
            </w:tcBorders>
            <w:vAlign w:val="center"/>
          </w:tcPr>
          <w:p w14:paraId="43DD0C39" w14:textId="0E3B2383" w:rsidR="00BC682D" w:rsidRPr="00BC682D" w:rsidRDefault="00BC682D" w:rsidP="004E624F">
            <w:r w:rsidRPr="00BC682D">
              <w:t xml:space="preserve">Join </w:t>
            </w:r>
            <w:r w:rsidRPr="00BC682D">
              <w:t>错误列</w:t>
            </w:r>
          </w:p>
        </w:tc>
        <w:tc>
          <w:tcPr>
            <w:tcW w:w="3700" w:type="dxa"/>
            <w:tcBorders>
              <w:top w:val="single" w:sz="6" w:space="0" w:color="auto"/>
              <w:left w:val="nil"/>
              <w:bottom w:val="single" w:sz="6" w:space="0" w:color="auto"/>
            </w:tcBorders>
            <w:vAlign w:val="center"/>
          </w:tcPr>
          <w:p w14:paraId="122AB89B" w14:textId="3648A0E7" w:rsidR="00BC682D" w:rsidRPr="00BC682D" w:rsidRDefault="00653407" w:rsidP="004E624F">
            <w:r w:rsidRPr="00653407">
              <w:t>参与</w:t>
            </w:r>
            <w:r w:rsidRPr="00653407">
              <w:t xml:space="preserve"> Join </w:t>
            </w:r>
            <w:r w:rsidRPr="00653407">
              <w:t>的表之间存在关联关系，但</w:t>
            </w:r>
            <w:r w:rsidRPr="00653407">
              <w:t xml:space="preserve"> Join </w:t>
            </w:r>
            <w:r w:rsidRPr="00653407">
              <w:t>条件中选用了不正确的外键列</w:t>
            </w:r>
          </w:p>
        </w:tc>
      </w:tr>
      <w:tr w:rsidR="00BC682D" w:rsidRPr="00EF2151" w14:paraId="59D0A07F"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142D697"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C2F18B4"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55D36D8F" w14:textId="0DCE0D58" w:rsidR="00BC682D" w:rsidRPr="00BC682D" w:rsidRDefault="00BC682D" w:rsidP="004E624F">
            <w:r w:rsidRPr="00BC682D">
              <w:t xml:space="preserve">Join </w:t>
            </w:r>
            <w:r w:rsidRPr="00BC682D">
              <w:t>错误表</w:t>
            </w:r>
          </w:p>
        </w:tc>
        <w:tc>
          <w:tcPr>
            <w:tcW w:w="3700" w:type="dxa"/>
            <w:tcBorders>
              <w:top w:val="single" w:sz="6" w:space="0" w:color="auto"/>
              <w:left w:val="nil"/>
              <w:bottom w:val="single" w:sz="6" w:space="0" w:color="auto"/>
            </w:tcBorders>
            <w:vAlign w:val="center"/>
          </w:tcPr>
          <w:p w14:paraId="2B1EDB52" w14:textId="3D689242" w:rsidR="00BC682D" w:rsidRPr="00BC682D" w:rsidRDefault="00653407" w:rsidP="004E624F">
            <w:r w:rsidRPr="00653407">
              <w:t xml:space="preserve">Join </w:t>
            </w:r>
            <w:r w:rsidRPr="00653407">
              <w:t>操作涉及的表在数据库模式中不存在直接关联关系</w:t>
            </w:r>
          </w:p>
        </w:tc>
      </w:tr>
      <w:tr w:rsidR="00BC682D" w:rsidRPr="00EF2151" w14:paraId="52C1BE4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79CF67B9"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24CB2E4D"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21BC10D3" w14:textId="34E297A6" w:rsidR="00BC682D" w:rsidRPr="00BC682D" w:rsidRDefault="00BC682D" w:rsidP="004E624F">
            <w:r w:rsidRPr="00BC682D">
              <w:t>缺失表连接</w:t>
            </w:r>
          </w:p>
        </w:tc>
        <w:tc>
          <w:tcPr>
            <w:tcW w:w="3700" w:type="dxa"/>
            <w:tcBorders>
              <w:top w:val="single" w:sz="6" w:space="0" w:color="auto"/>
              <w:left w:val="nil"/>
              <w:bottom w:val="single" w:sz="6" w:space="0" w:color="auto"/>
            </w:tcBorders>
            <w:vAlign w:val="center"/>
          </w:tcPr>
          <w:p w14:paraId="46DE21C1" w14:textId="753A0D6A" w:rsidR="00BC682D" w:rsidRPr="00BC682D" w:rsidRDefault="00653407" w:rsidP="004E624F">
            <w:r w:rsidRPr="00653407">
              <w:t xml:space="preserve">Join </w:t>
            </w:r>
            <w:r w:rsidRPr="00653407">
              <w:t>的表之间存在间接关联关系，但查询中缺失必要的中间表连接</w:t>
            </w:r>
          </w:p>
        </w:tc>
      </w:tr>
      <w:tr w:rsidR="00653407" w:rsidRPr="00EF2151" w14:paraId="02300A12"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5A3C326C" w14:textId="07FF1821" w:rsidR="00653407" w:rsidRPr="00BC682D" w:rsidRDefault="00653407" w:rsidP="004E624F">
            <w:r w:rsidRPr="00BC682D">
              <w:t>模式不存在</w:t>
            </w:r>
          </w:p>
        </w:tc>
        <w:tc>
          <w:tcPr>
            <w:tcW w:w="1559" w:type="dxa"/>
            <w:tcBorders>
              <w:top w:val="single" w:sz="6" w:space="0" w:color="auto"/>
              <w:left w:val="nil"/>
              <w:bottom w:val="single" w:sz="6" w:space="0" w:color="auto"/>
              <w:right w:val="nil"/>
            </w:tcBorders>
            <w:vAlign w:val="center"/>
          </w:tcPr>
          <w:p w14:paraId="526735B2" w14:textId="37060C4C" w:rsidR="00653407" w:rsidRPr="00BC682D" w:rsidRDefault="00653407" w:rsidP="004E624F">
            <w:r w:rsidRPr="00BC682D">
              <w:t>函数</w:t>
            </w:r>
            <w:r w:rsidRPr="00BC682D">
              <w:t>/</w:t>
            </w:r>
            <w:r w:rsidRPr="00BC682D">
              <w:t>列</w:t>
            </w:r>
            <w:r w:rsidR="00A054E5">
              <w:rPr>
                <w:rFonts w:hint="eastAsia"/>
              </w:rPr>
              <w:t>名</w:t>
            </w:r>
            <w:r w:rsidRPr="00BC682D">
              <w:t>混淆</w:t>
            </w:r>
          </w:p>
        </w:tc>
        <w:tc>
          <w:tcPr>
            <w:tcW w:w="1560" w:type="dxa"/>
            <w:tcBorders>
              <w:top w:val="single" w:sz="6" w:space="0" w:color="auto"/>
              <w:left w:val="nil"/>
              <w:bottom w:val="single" w:sz="6" w:space="0" w:color="auto"/>
              <w:right w:val="nil"/>
            </w:tcBorders>
            <w:vAlign w:val="center"/>
          </w:tcPr>
          <w:p w14:paraId="5C83CD0C" w14:textId="4B13EF77" w:rsidR="00653407" w:rsidRPr="00BC682D" w:rsidRDefault="00653407" w:rsidP="006A3E36">
            <w:pPr>
              <w:jc w:val="center"/>
            </w:pPr>
            <w:r>
              <w:rPr>
                <w:rFonts w:hint="eastAsia"/>
              </w:rPr>
              <w:t>-</w:t>
            </w:r>
          </w:p>
        </w:tc>
        <w:tc>
          <w:tcPr>
            <w:tcW w:w="3700" w:type="dxa"/>
            <w:tcBorders>
              <w:top w:val="single" w:sz="6" w:space="0" w:color="auto"/>
              <w:left w:val="nil"/>
              <w:bottom w:val="single" w:sz="6" w:space="0" w:color="auto"/>
            </w:tcBorders>
            <w:vAlign w:val="center"/>
          </w:tcPr>
          <w:p w14:paraId="475E27F7" w14:textId="57A49376" w:rsidR="00653407" w:rsidRPr="00BC682D" w:rsidRDefault="00653407" w:rsidP="004E624F">
            <w:r w:rsidRPr="00653407">
              <w:t>查询假设某列在模式中存在，但该值实际上应通过聚合函数或表达式计算得到</w:t>
            </w:r>
          </w:p>
        </w:tc>
      </w:tr>
      <w:tr w:rsidR="00653407" w:rsidRPr="00EF2151" w14:paraId="6B921707" w14:textId="77777777" w:rsidTr="00C4496D">
        <w:trPr>
          <w:trHeight w:val="482"/>
          <w:jc w:val="center"/>
        </w:trPr>
        <w:tc>
          <w:tcPr>
            <w:tcW w:w="1276" w:type="dxa"/>
            <w:vMerge/>
            <w:tcBorders>
              <w:top w:val="single" w:sz="6" w:space="0" w:color="auto"/>
              <w:left w:val="nil"/>
              <w:bottom w:val="single" w:sz="12" w:space="0" w:color="auto"/>
              <w:right w:val="nil"/>
            </w:tcBorders>
            <w:vAlign w:val="center"/>
          </w:tcPr>
          <w:p w14:paraId="0390FF22" w14:textId="77777777" w:rsidR="00653407" w:rsidRPr="00BC682D" w:rsidRDefault="00653407" w:rsidP="004E624F"/>
        </w:tc>
        <w:tc>
          <w:tcPr>
            <w:tcW w:w="1559" w:type="dxa"/>
            <w:tcBorders>
              <w:top w:val="single" w:sz="6" w:space="0" w:color="auto"/>
              <w:left w:val="nil"/>
              <w:bottom w:val="single" w:sz="12" w:space="0" w:color="auto"/>
              <w:right w:val="nil"/>
            </w:tcBorders>
            <w:vAlign w:val="center"/>
          </w:tcPr>
          <w:p w14:paraId="6C986F59" w14:textId="5E8A633F" w:rsidR="00653407" w:rsidRPr="00BC682D" w:rsidRDefault="00653407" w:rsidP="004E624F">
            <w:r w:rsidRPr="00BC682D">
              <w:t>列不存在</w:t>
            </w:r>
          </w:p>
        </w:tc>
        <w:tc>
          <w:tcPr>
            <w:tcW w:w="1560" w:type="dxa"/>
            <w:tcBorders>
              <w:top w:val="single" w:sz="6" w:space="0" w:color="auto"/>
              <w:left w:val="nil"/>
              <w:bottom w:val="single" w:sz="12" w:space="0" w:color="auto"/>
              <w:right w:val="nil"/>
            </w:tcBorders>
            <w:vAlign w:val="center"/>
          </w:tcPr>
          <w:p w14:paraId="2EF4ABC9" w14:textId="56D67363" w:rsidR="00653407" w:rsidRPr="00BC682D" w:rsidRDefault="00653407" w:rsidP="006A3E36">
            <w:pPr>
              <w:jc w:val="center"/>
            </w:pPr>
            <w:r>
              <w:rPr>
                <w:rFonts w:hint="eastAsia"/>
              </w:rPr>
              <w:t>-</w:t>
            </w:r>
          </w:p>
        </w:tc>
        <w:tc>
          <w:tcPr>
            <w:tcW w:w="3700" w:type="dxa"/>
            <w:tcBorders>
              <w:top w:val="single" w:sz="6" w:space="0" w:color="auto"/>
              <w:left w:val="nil"/>
              <w:bottom w:val="single" w:sz="12" w:space="0" w:color="auto"/>
            </w:tcBorders>
            <w:vAlign w:val="center"/>
          </w:tcPr>
          <w:p w14:paraId="7B6EFAA2" w14:textId="466171E4" w:rsidR="00653407" w:rsidRPr="00BC682D" w:rsidRDefault="00653407" w:rsidP="004E624F">
            <w:r w:rsidRPr="00653407">
              <w:t>查询引用了数据库模式中不存在的列名</w:t>
            </w:r>
          </w:p>
        </w:tc>
      </w:tr>
    </w:tbl>
    <w:p w14:paraId="76BB3078" w14:textId="77777777" w:rsidR="008F0FD6" w:rsidRPr="00F95333" w:rsidRDefault="008F0FD6" w:rsidP="008A5355">
      <w:pPr>
        <w:ind w:firstLineChars="200" w:firstLine="420"/>
        <w:rPr>
          <w:sz w:val="21"/>
          <w:szCs w:val="21"/>
        </w:rPr>
      </w:pPr>
    </w:p>
    <w:p w14:paraId="39F57A6A" w14:textId="4E223C16" w:rsidR="00C4496D" w:rsidRPr="00E349A3" w:rsidRDefault="00B1735C" w:rsidP="00E349A3">
      <w:pPr>
        <w:ind w:firstLineChars="200" w:firstLine="480"/>
      </w:pPr>
      <w:r w:rsidRPr="00A05997">
        <w:t>针对每个类别，</w:t>
      </w:r>
      <w:r w:rsidR="008F0FD6">
        <w:rPr>
          <w:rFonts w:hint="eastAsia"/>
        </w:rPr>
        <w:t>本文</w:t>
      </w:r>
      <w:r w:rsidRPr="00A05997">
        <w:t>设计了修正提示模板，</w:t>
      </w:r>
      <w:r w:rsidR="008F0FD6">
        <w:rPr>
          <w:rFonts w:hint="eastAsia"/>
        </w:rPr>
        <w:t>如</w:t>
      </w:r>
      <w:r w:rsidR="00E349A3">
        <w:rPr>
          <w:rFonts w:hint="eastAsia"/>
        </w:rPr>
        <w:t>表</w:t>
      </w:r>
      <w:r w:rsidR="008F0FD6">
        <w:rPr>
          <w:rFonts w:hint="eastAsia"/>
        </w:rPr>
        <w:t>3-</w:t>
      </w:r>
      <w:r w:rsidR="00E349A3">
        <w:rPr>
          <w:rFonts w:hint="eastAsia"/>
        </w:rPr>
        <w:t>2</w:t>
      </w:r>
      <w:r w:rsidR="008F0FD6">
        <w:rPr>
          <w:rFonts w:hint="eastAsia"/>
        </w:rPr>
        <w:t>所示，</w:t>
      </w:r>
      <w:r w:rsidRPr="00A05997">
        <w:t>其中包括详细的错误解释和相应的修正策略模板。接下来，</w:t>
      </w:r>
      <w:r w:rsidR="008D7947">
        <w:t>本文</w:t>
      </w:r>
      <w:r w:rsidRPr="00A05997">
        <w:t>根据分类结果实例化修正提示模板，将占位符替换为实际值，如表名、列名和外键，以生成最终的修正提示</w:t>
      </w:r>
      <w:r w:rsidR="008F0FD6">
        <w:rPr>
          <w:rFonts w:hint="eastAsia"/>
        </w:rPr>
        <w:t>。</w:t>
      </w:r>
    </w:p>
    <w:p w14:paraId="1ECF0B16" w14:textId="4A40D319" w:rsidR="005C0C16" w:rsidRDefault="005C0C16" w:rsidP="0025091E">
      <w:pPr>
        <w:pStyle w:val="af4"/>
        <w:rPr>
          <w:rFonts w:cs="楷体" w:hint="default"/>
        </w:rPr>
      </w:pPr>
      <w:bookmarkStart w:id="58" w:name="_Toc226988401"/>
      <w:bookmarkStart w:id="59" w:name="_Toc226993986"/>
      <w:commentRangeStart w:id="5"/>
      <w:r>
        <w:rPr>
          <w:rFonts w:cs="楷体"/>
        </w:rPr>
        <w:t>表</w:t>
      </w:r>
      <w:r>
        <w:t>3</w:t>
      </w:r>
      <w:r w:rsidRPr="007F06D5">
        <w:t>-</w:t>
      </w:r>
      <w:r>
        <w:t>2</w:t>
      </w:r>
      <w:r>
        <w:rPr>
          <w:rFonts w:cs="楷体"/>
        </w:rPr>
        <w:t xml:space="preserve"> </w:t>
      </w:r>
      <w:r w:rsidR="00C4496D" w:rsidRPr="00C4496D">
        <w:rPr>
          <w:rFonts w:cs="楷体"/>
        </w:rPr>
        <w:t>各类细粒度错误的提示模板</w:t>
      </w:r>
      <w:commentRangeEnd w:id="5"/>
      <w:r>
        <w:rPr>
          <w:rStyle w:val="CommentReference"/>
        </w:rPr>
        <w:commentReference w:id="5"/>
      </w:r>
      <w:bookmarkEnd w:id="58"/>
      <w:bookmarkEnd w:id="59"/>
    </w:p>
    <w:p w14:paraId="07E91194" w14:textId="6F90BE6C" w:rsidR="005C0C16" w:rsidRDefault="005C0C16" w:rsidP="0025091E">
      <w:pPr>
        <w:spacing w:line="240" w:lineRule="auto"/>
        <w:jc w:val="center"/>
      </w:pPr>
      <w:r>
        <w:rPr>
          <w:rFonts w:hint="eastAsia"/>
          <w:sz w:val="21"/>
          <w:szCs w:val="24"/>
        </w:rPr>
        <w:t xml:space="preserve">Table 3-2 </w:t>
      </w:r>
      <w:r w:rsidR="00C4496D" w:rsidRPr="00C4496D">
        <w:rPr>
          <w:sz w:val="21"/>
          <w:szCs w:val="24"/>
        </w:rPr>
        <w:t>Prompt Templates for Different Types of Fine-Grained Errors</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5C0C16" w:rsidRPr="00EF2151" w14:paraId="1B4E6B37" w14:textId="77777777" w:rsidTr="00ED5AA0">
        <w:trPr>
          <w:trHeight w:val="458"/>
          <w:jc w:val="center"/>
        </w:trPr>
        <w:tc>
          <w:tcPr>
            <w:tcW w:w="1560" w:type="dxa"/>
            <w:tcBorders>
              <w:top w:val="single" w:sz="12" w:space="0" w:color="auto"/>
              <w:left w:val="nil"/>
              <w:bottom w:val="single" w:sz="8" w:space="0" w:color="auto"/>
              <w:right w:val="nil"/>
            </w:tcBorders>
            <w:vAlign w:val="center"/>
          </w:tcPr>
          <w:p w14:paraId="6489950E" w14:textId="1C9AF044" w:rsidR="005C0C16" w:rsidRPr="00AA570B" w:rsidRDefault="005C0C16" w:rsidP="0026369A">
            <w:pPr>
              <w:spacing w:line="276" w:lineRule="auto"/>
              <w:ind w:firstLine="420"/>
              <w:jc w:val="center"/>
            </w:pPr>
            <w:r w:rsidRPr="00AA570B">
              <w:rPr>
                <w:rFonts w:hint="eastAsia"/>
              </w:rPr>
              <w:t>分类</w:t>
            </w:r>
          </w:p>
        </w:tc>
        <w:tc>
          <w:tcPr>
            <w:tcW w:w="6329" w:type="dxa"/>
            <w:tcBorders>
              <w:top w:val="single" w:sz="12" w:space="0" w:color="auto"/>
              <w:left w:val="nil"/>
              <w:bottom w:val="single" w:sz="8" w:space="0" w:color="auto"/>
            </w:tcBorders>
            <w:vAlign w:val="center"/>
          </w:tcPr>
          <w:p w14:paraId="1354124A" w14:textId="21B03FEA" w:rsidR="005C0C16" w:rsidRPr="00AA570B" w:rsidRDefault="005C0C16" w:rsidP="0026369A">
            <w:pPr>
              <w:spacing w:line="276" w:lineRule="auto"/>
              <w:ind w:firstLine="420"/>
              <w:jc w:val="center"/>
            </w:pPr>
            <w:r w:rsidRPr="00AA570B">
              <w:rPr>
                <w:rFonts w:hint="eastAsia"/>
              </w:rPr>
              <w:t>纠正提示模板</w:t>
            </w:r>
          </w:p>
        </w:tc>
      </w:tr>
      <w:tr w:rsidR="005C0C16" w:rsidRPr="00EF2151" w14:paraId="1F46C29A" w14:textId="77777777" w:rsidTr="00ED5AA0">
        <w:trPr>
          <w:trHeight w:val="458"/>
          <w:jc w:val="center"/>
        </w:trPr>
        <w:tc>
          <w:tcPr>
            <w:tcW w:w="1560" w:type="dxa"/>
            <w:tcBorders>
              <w:left w:val="nil"/>
              <w:right w:val="nil"/>
            </w:tcBorders>
            <w:vAlign w:val="center"/>
          </w:tcPr>
          <w:p w14:paraId="02762E8E" w14:textId="2470A67A" w:rsidR="005C0C16" w:rsidRPr="00EF2151" w:rsidRDefault="005C0C16" w:rsidP="005C0C16">
            <w:r w:rsidRPr="00BC682D">
              <w:t>表</w:t>
            </w:r>
            <w:r w:rsidRPr="00BC682D">
              <w:t>-</w:t>
            </w:r>
            <w:r w:rsidRPr="00BC682D">
              <w:t>列</w:t>
            </w:r>
            <w:r>
              <w:rPr>
                <w:rFonts w:hint="eastAsia"/>
              </w:rPr>
              <w:t>不匹配</w:t>
            </w:r>
          </w:p>
        </w:tc>
        <w:tc>
          <w:tcPr>
            <w:tcW w:w="6329" w:type="dxa"/>
            <w:tcBorders>
              <w:left w:val="nil"/>
            </w:tcBorders>
            <w:vAlign w:val="center"/>
          </w:tcPr>
          <w:p w14:paraId="30253A9F" w14:textId="452C0957" w:rsidR="005C0C16" w:rsidRPr="00EF2151" w:rsidRDefault="005C0C16" w:rsidP="005C0C16">
            <w:r w:rsidRPr="005C0C16">
              <w:t>The column {column_name} doesn't exist in the table {table_alias}, but it is in {tables}. Please select the correct table name mapping.</w:t>
            </w:r>
          </w:p>
        </w:tc>
      </w:tr>
      <w:tr w:rsidR="005C0C16" w:rsidRPr="00EF2151" w14:paraId="09613171" w14:textId="77777777" w:rsidTr="00ED5AA0">
        <w:trPr>
          <w:trHeight w:val="458"/>
          <w:jc w:val="center"/>
        </w:trPr>
        <w:tc>
          <w:tcPr>
            <w:tcW w:w="1560" w:type="dxa"/>
            <w:tcBorders>
              <w:left w:val="nil"/>
              <w:right w:val="nil"/>
            </w:tcBorders>
            <w:vAlign w:val="center"/>
          </w:tcPr>
          <w:p w14:paraId="46D6FBCC" w14:textId="10AF4BE6" w:rsidR="005C0C16" w:rsidRPr="00EF2151" w:rsidRDefault="005C0C16" w:rsidP="005C0C16">
            <w:r w:rsidRPr="00BC682D">
              <w:t>缺失表</w:t>
            </w:r>
          </w:p>
        </w:tc>
        <w:tc>
          <w:tcPr>
            <w:tcW w:w="6329" w:type="dxa"/>
            <w:tcBorders>
              <w:left w:val="nil"/>
            </w:tcBorders>
            <w:vAlign w:val="center"/>
          </w:tcPr>
          <w:p w14:paraId="4086AB2A" w14:textId="0AB7B875" w:rsidR="005C0C16" w:rsidRPr="005C0C16" w:rsidRDefault="005C0C16" w:rsidP="005C0C16">
            <w:r w:rsidRPr="005C0C16">
              <w:t>The column {column_name} may be in the table {corresponding_tables}, with the foreign key {foreign_keys}. Please select the most suitable table to add to the SQL query.</w:t>
            </w:r>
          </w:p>
        </w:tc>
      </w:tr>
      <w:tr w:rsidR="005C0C16" w:rsidRPr="00EF2151" w14:paraId="7FCD6310" w14:textId="77777777" w:rsidTr="00ED5AA0">
        <w:trPr>
          <w:trHeight w:val="458"/>
          <w:jc w:val="center"/>
        </w:trPr>
        <w:tc>
          <w:tcPr>
            <w:tcW w:w="1560" w:type="dxa"/>
            <w:tcBorders>
              <w:left w:val="nil"/>
              <w:right w:val="nil"/>
            </w:tcBorders>
            <w:vAlign w:val="center"/>
          </w:tcPr>
          <w:p w14:paraId="31D3C884" w14:textId="2FFF6529" w:rsidR="005C0C16" w:rsidRPr="00EF2151" w:rsidRDefault="005C0C16" w:rsidP="005C0C16">
            <w:r w:rsidRPr="00BC682D">
              <w:t xml:space="preserve">Join </w:t>
            </w:r>
            <w:r w:rsidRPr="00BC682D">
              <w:t>错误列</w:t>
            </w:r>
          </w:p>
        </w:tc>
        <w:tc>
          <w:tcPr>
            <w:tcW w:w="6329" w:type="dxa"/>
            <w:tcBorders>
              <w:left w:val="nil"/>
            </w:tcBorders>
            <w:vAlign w:val="center"/>
          </w:tcPr>
          <w:p w14:paraId="24C0496B" w14:textId="67498672" w:rsidR="005C0C16" w:rsidRPr="005C0C16" w:rsidRDefault="005C0C16" w:rsidP="005C0C16">
            <w:r w:rsidRPr="005C0C16">
              <w:t>Foreign Key: {foreign_key1} = {foreign_key2}. Note: {t1} alias {alias1}, {t2} alias {alias2}.</w:t>
            </w:r>
          </w:p>
        </w:tc>
      </w:tr>
      <w:tr w:rsidR="005C0C16" w:rsidRPr="00EF2151" w14:paraId="4CE58139" w14:textId="77777777" w:rsidTr="00ED5AA0">
        <w:trPr>
          <w:trHeight w:val="458"/>
          <w:jc w:val="center"/>
        </w:trPr>
        <w:tc>
          <w:tcPr>
            <w:tcW w:w="1560" w:type="dxa"/>
            <w:tcBorders>
              <w:left w:val="nil"/>
              <w:right w:val="nil"/>
            </w:tcBorders>
            <w:vAlign w:val="center"/>
          </w:tcPr>
          <w:p w14:paraId="0840C483" w14:textId="73D8AEFB" w:rsidR="005C0C16" w:rsidRPr="00EF2151" w:rsidRDefault="005C0C16" w:rsidP="005C0C16">
            <w:r w:rsidRPr="00BC682D">
              <w:t xml:space="preserve">Join </w:t>
            </w:r>
            <w:r w:rsidRPr="00BC682D">
              <w:t>错误表</w:t>
            </w:r>
          </w:p>
        </w:tc>
        <w:tc>
          <w:tcPr>
            <w:tcW w:w="6329" w:type="dxa"/>
            <w:tcBorders>
              <w:left w:val="nil"/>
            </w:tcBorders>
            <w:vAlign w:val="center"/>
          </w:tcPr>
          <w:p w14:paraId="37BF9C8C" w14:textId="21A237F5" w:rsidR="005C0C16" w:rsidRPr="005C0C16" w:rsidRDefault="005C0C16" w:rsidP="005C0C16">
            <w:r w:rsidRPr="005C0C16">
              <w:t>There is no foreign key relationship defined between {t1} and {t2}. Please select the most suitable table from the database to replace one of the two. Candidate foreign keys: {foreign_keys}. You cannot create a new table or a foreign key!</w:t>
            </w:r>
          </w:p>
        </w:tc>
      </w:tr>
      <w:tr w:rsidR="005C0C16" w:rsidRPr="00EF2151" w14:paraId="73119B47" w14:textId="77777777" w:rsidTr="00ED5AA0">
        <w:trPr>
          <w:trHeight w:val="458"/>
          <w:jc w:val="center"/>
        </w:trPr>
        <w:tc>
          <w:tcPr>
            <w:tcW w:w="1560" w:type="dxa"/>
            <w:tcBorders>
              <w:left w:val="nil"/>
              <w:right w:val="nil"/>
            </w:tcBorders>
            <w:vAlign w:val="center"/>
          </w:tcPr>
          <w:p w14:paraId="1317B7CD" w14:textId="5ABDD243" w:rsidR="005C0C16" w:rsidRPr="00EF2151" w:rsidRDefault="005C0C16" w:rsidP="005C0C16">
            <w:r w:rsidRPr="00BC682D">
              <w:t>缺失表连接</w:t>
            </w:r>
          </w:p>
        </w:tc>
        <w:tc>
          <w:tcPr>
            <w:tcW w:w="6329" w:type="dxa"/>
            <w:tcBorders>
              <w:left w:val="nil"/>
            </w:tcBorders>
            <w:vAlign w:val="center"/>
          </w:tcPr>
          <w:p w14:paraId="0FF2DCE9" w14:textId="46A0CB40" w:rsidR="005C0C16" w:rsidRPr="005C0C16" w:rsidRDefault="005C0C16" w:rsidP="005C0C16">
            <w:r w:rsidRPr="005C0C16">
              <w:t>Please add a third table with foreign key links to both tables. You cannot create a new table or a foreign key!</w:t>
            </w:r>
          </w:p>
        </w:tc>
      </w:tr>
      <w:tr w:rsidR="005C0C16" w:rsidRPr="00EF2151" w14:paraId="5FC8ABCB" w14:textId="77777777" w:rsidTr="00ED5AA0">
        <w:trPr>
          <w:trHeight w:val="458"/>
          <w:jc w:val="center"/>
        </w:trPr>
        <w:tc>
          <w:tcPr>
            <w:tcW w:w="1560" w:type="dxa"/>
            <w:tcBorders>
              <w:left w:val="nil"/>
              <w:right w:val="nil"/>
            </w:tcBorders>
            <w:vAlign w:val="center"/>
          </w:tcPr>
          <w:p w14:paraId="3F4E6531" w14:textId="560C0FA1" w:rsidR="005C0C16" w:rsidRPr="00EF2151" w:rsidRDefault="005C0C16" w:rsidP="005C0C16">
            <w:r w:rsidRPr="00BC682D">
              <w:t>函数</w:t>
            </w:r>
            <w:r w:rsidRPr="00BC682D">
              <w:t>/</w:t>
            </w:r>
            <w:r w:rsidRPr="00BC682D">
              <w:t>列</w:t>
            </w:r>
            <w:r>
              <w:rPr>
                <w:rFonts w:hint="eastAsia"/>
              </w:rPr>
              <w:t>名</w:t>
            </w:r>
            <w:r w:rsidRPr="00BC682D">
              <w:t>混淆</w:t>
            </w:r>
          </w:p>
        </w:tc>
        <w:tc>
          <w:tcPr>
            <w:tcW w:w="6329" w:type="dxa"/>
            <w:tcBorders>
              <w:left w:val="nil"/>
            </w:tcBorders>
            <w:vAlign w:val="center"/>
          </w:tcPr>
          <w:p w14:paraId="3D8CDB5F" w14:textId="09561643" w:rsidR="005C0C16" w:rsidRPr="005C0C16" w:rsidRDefault="005C0C16" w:rsidP="005C0C16">
            <w:r w:rsidRPr="005C0C16">
              <w:t>Column {column_name} doesn't exist in the database schema. Please use {func}() instead of {column_name}. Note that only the columns with errors need to be modified, and do not modify other parts!</w:t>
            </w:r>
          </w:p>
        </w:tc>
      </w:tr>
      <w:tr w:rsidR="005C0C16" w:rsidRPr="00EF2151" w14:paraId="2A629A66" w14:textId="77777777" w:rsidTr="00ED5AA0">
        <w:trPr>
          <w:trHeight w:val="458"/>
          <w:jc w:val="center"/>
        </w:trPr>
        <w:tc>
          <w:tcPr>
            <w:tcW w:w="1560" w:type="dxa"/>
            <w:tcBorders>
              <w:left w:val="nil"/>
              <w:right w:val="nil"/>
            </w:tcBorders>
            <w:vAlign w:val="center"/>
          </w:tcPr>
          <w:p w14:paraId="4EB8A51A" w14:textId="27C0689C" w:rsidR="005C0C16" w:rsidRPr="00EF2151" w:rsidRDefault="005C0C16" w:rsidP="005C0C16">
            <w:r w:rsidRPr="00BC682D">
              <w:t>列不存在</w:t>
            </w:r>
          </w:p>
        </w:tc>
        <w:tc>
          <w:tcPr>
            <w:tcW w:w="6329" w:type="dxa"/>
            <w:tcBorders>
              <w:left w:val="nil"/>
            </w:tcBorders>
            <w:vAlign w:val="center"/>
          </w:tcPr>
          <w:p w14:paraId="1CA2BE13" w14:textId="54E5A775" w:rsidR="005C0C16" w:rsidRPr="005C0C16" w:rsidRDefault="005C0C16" w:rsidP="005C0C16">
            <w:r w:rsidRPr="005C0C16">
              <w:t>Column {column_name} doesn't exist in the database schema. Please choose a column with a similar meaning.</w:t>
            </w:r>
          </w:p>
        </w:tc>
      </w:tr>
      <w:tr w:rsidR="005C0C16" w:rsidRPr="00EF2151" w14:paraId="075FD4FD" w14:textId="77777777" w:rsidTr="00ED5AA0">
        <w:trPr>
          <w:trHeight w:val="458"/>
          <w:jc w:val="center"/>
        </w:trPr>
        <w:tc>
          <w:tcPr>
            <w:tcW w:w="1560" w:type="dxa"/>
            <w:tcBorders>
              <w:left w:val="nil"/>
              <w:right w:val="nil"/>
            </w:tcBorders>
            <w:vAlign w:val="center"/>
          </w:tcPr>
          <w:p w14:paraId="07187F7D" w14:textId="2BC71430" w:rsidR="005C0C16" w:rsidRPr="00EF2151" w:rsidRDefault="00605720" w:rsidP="005C0C16">
            <w:r w:rsidRPr="00A054E5">
              <w:t>语法错误</w:t>
            </w:r>
          </w:p>
        </w:tc>
        <w:tc>
          <w:tcPr>
            <w:tcW w:w="6329" w:type="dxa"/>
            <w:tcBorders>
              <w:left w:val="nil"/>
            </w:tcBorders>
            <w:vAlign w:val="center"/>
          </w:tcPr>
          <w:p w14:paraId="51DF878C" w14:textId="49B35692" w:rsidR="005C0C16" w:rsidRPr="006A3E36" w:rsidRDefault="006A3E36" w:rsidP="005C0C16">
            <w:r w:rsidRPr="006A3E36">
              <w:t>Please ensure that all table and column names are accurately spelled, verify the correct usage of SQL keywords, and confirm that all parentheses and quotation marks are properly closed.</w:t>
            </w:r>
          </w:p>
        </w:tc>
      </w:tr>
      <w:tr w:rsidR="005C0C16" w:rsidRPr="00EF2151" w14:paraId="749A2766" w14:textId="77777777" w:rsidTr="00ED5AA0">
        <w:trPr>
          <w:trHeight w:val="458"/>
          <w:jc w:val="center"/>
        </w:trPr>
        <w:tc>
          <w:tcPr>
            <w:tcW w:w="1560" w:type="dxa"/>
            <w:tcBorders>
              <w:left w:val="nil"/>
              <w:right w:val="nil"/>
            </w:tcBorders>
            <w:vAlign w:val="center"/>
          </w:tcPr>
          <w:p w14:paraId="7D66FA5D" w14:textId="3431BA29" w:rsidR="005C0C16" w:rsidRPr="00EF2151" w:rsidRDefault="00605720" w:rsidP="005C0C16">
            <w:r w:rsidRPr="00A054E5">
              <w:t>函数不存在</w:t>
            </w:r>
          </w:p>
        </w:tc>
        <w:tc>
          <w:tcPr>
            <w:tcW w:w="6329" w:type="dxa"/>
            <w:tcBorders>
              <w:left w:val="nil"/>
            </w:tcBorders>
            <w:vAlign w:val="center"/>
          </w:tcPr>
          <w:p w14:paraId="729FB971" w14:textId="08025CA6" w:rsidR="005C0C16" w:rsidRPr="006A3E36" w:rsidRDefault="006A3E36" w:rsidP="005C0C16">
            <w:r w:rsidRPr="006A3E36">
              <w:t>The function {func} does not exist; please refrain from using it.</w:t>
            </w:r>
          </w:p>
        </w:tc>
      </w:tr>
      <w:tr w:rsidR="005C0C16" w:rsidRPr="00EF2151" w14:paraId="67F73382" w14:textId="77777777" w:rsidTr="00ED5AA0">
        <w:trPr>
          <w:trHeight w:val="458"/>
          <w:jc w:val="center"/>
        </w:trPr>
        <w:tc>
          <w:tcPr>
            <w:tcW w:w="1560" w:type="dxa"/>
            <w:tcBorders>
              <w:left w:val="nil"/>
              <w:right w:val="nil"/>
            </w:tcBorders>
            <w:vAlign w:val="center"/>
          </w:tcPr>
          <w:p w14:paraId="71629AED" w14:textId="05FF3E5E" w:rsidR="005C0C16" w:rsidRPr="00EF2151" w:rsidRDefault="00605720" w:rsidP="005C0C16">
            <w:r>
              <w:rPr>
                <w:rFonts w:hint="eastAsia"/>
              </w:rPr>
              <w:t>表不存在</w:t>
            </w:r>
          </w:p>
        </w:tc>
        <w:tc>
          <w:tcPr>
            <w:tcW w:w="6329" w:type="dxa"/>
            <w:tcBorders>
              <w:left w:val="nil"/>
            </w:tcBorders>
            <w:vAlign w:val="center"/>
          </w:tcPr>
          <w:p w14:paraId="6EDE79E5" w14:textId="66705E86" w:rsidR="005C0C16" w:rsidRPr="006A3E36" w:rsidRDefault="006A3E36" w:rsidP="005C0C16">
            <w:r w:rsidRPr="006A3E36">
              <w:t>Table {error_table} does not exist in the database. Please either remove this table if it is not necessary, or select the correct table name from {tables}, with a detailed explanation.</w:t>
            </w:r>
          </w:p>
        </w:tc>
      </w:tr>
    </w:tbl>
    <w:p w14:paraId="0E8F2AAF" w14:textId="2A5DE70D" w:rsidR="00ED5AA0" w:rsidRPr="00ED5AA0" w:rsidRDefault="00ED5AA0" w:rsidP="00271287">
      <w:pPr>
        <w:spacing w:line="240" w:lineRule="auto"/>
        <w:jc w:val="center"/>
        <w:rPr>
          <w:rFonts w:eastAsia="楷体"/>
          <w:sz w:val="21"/>
        </w:rPr>
      </w:pPr>
      <w:commentRangeStart w:id="6"/>
      <w:r w:rsidRPr="00ED5AA0">
        <w:rPr>
          <w:rFonts w:eastAsia="楷体"/>
          <w:sz w:val="21"/>
        </w:rPr>
        <w:t>表</w:t>
      </w:r>
      <w:r w:rsidRPr="00ED5AA0">
        <w:rPr>
          <w:rFonts w:eastAsia="楷体"/>
          <w:sz w:val="21"/>
        </w:rPr>
        <w:t xml:space="preserve">3-2 </w:t>
      </w:r>
      <w:r w:rsidRPr="00ED5AA0">
        <w:rPr>
          <w:rFonts w:eastAsia="楷体" w:hint="eastAsia"/>
          <w:sz w:val="21"/>
        </w:rPr>
        <w:t>各类细粒度错误的提示模板</w:t>
      </w:r>
      <w:r w:rsidR="008A43F9" w:rsidRPr="008A43F9">
        <w:rPr>
          <w:rFonts w:eastAsia="楷体" w:hint="eastAsia"/>
          <w:sz w:val="21"/>
        </w:rPr>
        <w:t>（续）</w:t>
      </w:r>
      <w:commentRangeEnd w:id="6"/>
      <w:r>
        <w:rPr>
          <w:rStyle w:val="CommentReference"/>
        </w:rPr>
        <w:commentReference w:id="6"/>
      </w:r>
    </w:p>
    <w:p w14:paraId="57067AF7" w14:textId="277ABAD3" w:rsidR="00ED5AA0" w:rsidRPr="00ED5AA0" w:rsidRDefault="00ED5AA0" w:rsidP="00271287">
      <w:pPr>
        <w:spacing w:line="240" w:lineRule="auto"/>
        <w:jc w:val="center"/>
      </w:pPr>
      <w:r w:rsidRPr="00ED5AA0">
        <w:rPr>
          <w:rFonts w:eastAsia="楷体" w:hint="eastAsia"/>
          <w:sz w:val="21"/>
          <w:szCs w:val="24"/>
        </w:rPr>
        <w:t xml:space="preserve">Table 3-2 </w:t>
      </w:r>
      <w:r w:rsidRPr="00ED5AA0">
        <w:rPr>
          <w:rFonts w:eastAsia="楷体"/>
          <w:sz w:val="21"/>
          <w:szCs w:val="24"/>
        </w:rPr>
        <w:t>Prompt Templates for Different Types of Fine-Grained Errors</w:t>
      </w:r>
      <w:r w:rsidR="008A43F9">
        <w:rPr>
          <w:rFonts w:hint="eastAsia"/>
          <w:sz w:val="21"/>
          <w:szCs w:val="24"/>
        </w:rPr>
        <w:t xml:space="preserve"> (</w:t>
      </w:r>
      <w:r w:rsidR="008A43F9" w:rsidRPr="00437ED9">
        <w:rPr>
          <w:sz w:val="21"/>
          <w:szCs w:val="24"/>
        </w:rPr>
        <w:t>Continued</w:t>
      </w:r>
      <w:r w:rsidR="008A43F9">
        <w:rPr>
          <w:rFonts w:hint="eastAsia"/>
          <w:sz w:val="21"/>
          <w:szCs w:val="24"/>
        </w:rPr>
        <w:t>)</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ED5AA0" w:rsidRPr="00EF2151" w14:paraId="53FCE349" w14:textId="77777777" w:rsidTr="00ED5AA0">
        <w:trPr>
          <w:trHeight w:val="458"/>
          <w:jc w:val="center"/>
        </w:trPr>
        <w:tc>
          <w:tcPr>
            <w:tcW w:w="1560" w:type="dxa"/>
            <w:tcBorders>
              <w:left w:val="nil"/>
              <w:right w:val="nil"/>
            </w:tcBorders>
            <w:vAlign w:val="center"/>
          </w:tcPr>
          <w:p w14:paraId="5BE34AAA" w14:textId="6465A101" w:rsidR="00ED5AA0" w:rsidRPr="00AA570B" w:rsidRDefault="00ED5AA0" w:rsidP="00414B3A">
            <w:pPr>
              <w:spacing w:line="276" w:lineRule="auto"/>
              <w:ind w:firstLine="420"/>
              <w:jc w:val="center"/>
            </w:pPr>
            <w:r w:rsidRPr="00AA570B">
              <w:rPr>
                <w:rFonts w:hint="eastAsia"/>
              </w:rPr>
              <w:t>分类</w:t>
            </w:r>
          </w:p>
        </w:tc>
        <w:tc>
          <w:tcPr>
            <w:tcW w:w="6329" w:type="dxa"/>
            <w:tcBorders>
              <w:left w:val="nil"/>
            </w:tcBorders>
            <w:vAlign w:val="center"/>
          </w:tcPr>
          <w:p w14:paraId="39B44662" w14:textId="29DE8EBD" w:rsidR="00ED5AA0" w:rsidRPr="00AA570B" w:rsidRDefault="00ED5AA0" w:rsidP="00414B3A">
            <w:pPr>
              <w:spacing w:line="276" w:lineRule="auto"/>
              <w:ind w:firstLine="420"/>
              <w:jc w:val="center"/>
            </w:pPr>
            <w:r w:rsidRPr="00AA570B">
              <w:rPr>
                <w:rFonts w:hint="eastAsia"/>
              </w:rPr>
              <w:t>纠正提示模板</w:t>
            </w:r>
          </w:p>
        </w:tc>
      </w:tr>
      <w:tr w:rsidR="005C0C16" w:rsidRPr="00EF2151" w14:paraId="4CB864AA" w14:textId="77777777" w:rsidTr="00ED5AA0">
        <w:trPr>
          <w:trHeight w:val="458"/>
          <w:jc w:val="center"/>
        </w:trPr>
        <w:tc>
          <w:tcPr>
            <w:tcW w:w="1560" w:type="dxa"/>
            <w:tcBorders>
              <w:left w:val="nil"/>
              <w:right w:val="nil"/>
            </w:tcBorders>
            <w:vAlign w:val="center"/>
          </w:tcPr>
          <w:p w14:paraId="2ECD4178" w14:textId="1CF2C2CD" w:rsidR="005C0C16" w:rsidRPr="00EF2151" w:rsidRDefault="00605720" w:rsidP="005C0C16">
            <w:r>
              <w:rPr>
                <w:rFonts w:hint="eastAsia"/>
              </w:rPr>
              <w:t>模糊的列</w:t>
            </w:r>
          </w:p>
        </w:tc>
        <w:tc>
          <w:tcPr>
            <w:tcW w:w="6329" w:type="dxa"/>
            <w:tcBorders>
              <w:left w:val="nil"/>
            </w:tcBorders>
            <w:vAlign w:val="center"/>
          </w:tcPr>
          <w:p w14:paraId="13555C08" w14:textId="7EE3647D" w:rsidR="005C0C16" w:rsidRPr="00EF2151" w:rsidRDefault="006A3E36" w:rsidP="005C0C16">
            <w:r w:rsidRPr="006A3E36">
              <w:t>Please always specify the table alias (e.g., T1.column or T2.column) for columns that appear in multiple tables.</w:t>
            </w:r>
          </w:p>
        </w:tc>
      </w:tr>
      <w:tr w:rsidR="005C0C16" w:rsidRPr="00EF2151" w14:paraId="5B54AF4F" w14:textId="77777777" w:rsidTr="00ED5AA0">
        <w:trPr>
          <w:trHeight w:val="458"/>
          <w:jc w:val="center"/>
        </w:trPr>
        <w:tc>
          <w:tcPr>
            <w:tcW w:w="1560" w:type="dxa"/>
            <w:tcBorders>
              <w:left w:val="nil"/>
              <w:right w:val="nil"/>
            </w:tcBorders>
            <w:vAlign w:val="center"/>
          </w:tcPr>
          <w:p w14:paraId="16BE311F" w14:textId="758F31A8" w:rsidR="005C0C16" w:rsidRPr="00EF2151" w:rsidRDefault="00605720" w:rsidP="005C0C16">
            <w:r w:rsidRPr="00A054E5">
              <w:t>使用错误</w:t>
            </w:r>
          </w:p>
        </w:tc>
        <w:tc>
          <w:tcPr>
            <w:tcW w:w="6329" w:type="dxa"/>
            <w:tcBorders>
              <w:left w:val="nil"/>
            </w:tcBorders>
            <w:vAlign w:val="center"/>
          </w:tcPr>
          <w:p w14:paraId="196F3BC5" w14:textId="16A3630C" w:rsidR="005C0C16" w:rsidRPr="00EF2151" w:rsidRDefault="006A3E36" w:rsidP="005C0C16">
            <w:r w:rsidRPr="006A3E36">
              <w:t>Please ensure that each aggregate function is properly used and not nested within another at the same query level. Additionally, verify that aggregates in subqueries correctly reference the appropriate columns and context in the outer query.</w:t>
            </w:r>
          </w:p>
        </w:tc>
      </w:tr>
      <w:tr w:rsidR="00605720" w:rsidRPr="00EF2151" w14:paraId="052CF479" w14:textId="77777777" w:rsidTr="00ED5AA0">
        <w:trPr>
          <w:trHeight w:val="458"/>
          <w:jc w:val="center"/>
        </w:trPr>
        <w:tc>
          <w:tcPr>
            <w:tcW w:w="1560" w:type="dxa"/>
            <w:tcBorders>
              <w:left w:val="nil"/>
              <w:bottom w:val="single" w:sz="12" w:space="0" w:color="auto"/>
              <w:right w:val="nil"/>
            </w:tcBorders>
            <w:vAlign w:val="center"/>
          </w:tcPr>
          <w:p w14:paraId="1670FEB9" w14:textId="2545846C" w:rsidR="00605720" w:rsidRPr="00EF2151" w:rsidRDefault="00605720" w:rsidP="005C0C16">
            <w:r>
              <w:rPr>
                <w:rFonts w:hint="eastAsia"/>
              </w:rPr>
              <w:t>选择列数错误</w:t>
            </w:r>
          </w:p>
        </w:tc>
        <w:tc>
          <w:tcPr>
            <w:tcW w:w="6329" w:type="dxa"/>
            <w:tcBorders>
              <w:left w:val="nil"/>
              <w:bottom w:val="single" w:sz="12" w:space="0" w:color="auto"/>
            </w:tcBorders>
            <w:vAlign w:val="center"/>
          </w:tcPr>
          <w:p w14:paraId="07E8B323" w14:textId="6672ED1D" w:rsidR="00605720" w:rsidRPr="00EF2151" w:rsidRDefault="006A3E36" w:rsidP="005C0C16">
            <w:r w:rsidRPr="006A3E36">
              <w:t>Please ensure that the SELECT statements on both sides of the UNION, INTERSECT, and EXCEPT operators return the same number of columns with compatible data types.</w:t>
            </w:r>
          </w:p>
        </w:tc>
      </w:tr>
    </w:tbl>
    <w:p w14:paraId="012737EC" w14:textId="77777777" w:rsidR="00C203D0" w:rsidRPr="008F0FD6" w:rsidRDefault="00C203D0" w:rsidP="008F0FD6">
      <w:pPr>
        <w:pStyle w:val="-"/>
        <w:ind w:firstLine="420"/>
      </w:pPr>
    </w:p>
    <w:p w14:paraId="2FFDB8C6" w14:textId="77777777" w:rsidR="00B1735C" w:rsidRPr="00D44B20" w:rsidRDefault="00B1735C" w:rsidP="008A5355">
      <w:pPr>
        <w:pStyle w:val="4"/>
      </w:pPr>
      <w:bookmarkStart w:id="60" w:name="_Toc226996546"/>
      <w:commentRangeStart w:id="22"/>
      <w:r w:rsidRPr="00D44B20">
        <w:rPr>
          <w:rFonts w:hint="eastAsia"/>
        </w:rPr>
        <w:t>3.3</w:t>
      </w:r>
      <w:r w:rsidRPr="00D44B20">
        <w:t>.</w:t>
      </w:r>
      <w:r w:rsidRPr="00D44B20">
        <w:rPr>
          <w:rFonts w:hint="eastAsia"/>
        </w:rPr>
        <w:t>3</w:t>
      </w:r>
      <w:r w:rsidRPr="00D44B20">
        <w:t xml:space="preserve"> </w:t>
      </w:r>
      <w:r w:rsidRPr="00D44B20">
        <w:rPr>
          <w:rFonts w:hint="eastAsia"/>
        </w:rPr>
        <w:t>纠正方案生成模块</w:t>
      </w:r>
      <w:commentRangeEnd w:id="22"/>
      <w:r>
        <w:rPr>
          <w:rStyle w:val="CommentReference"/>
        </w:rPr>
        <w:commentReference w:id="22"/>
      </w:r>
      <w:bookmarkEnd w:id="60"/>
    </w:p>
    <w:p w14:paraId="3E171F4E" w14:textId="6C830D8A" w:rsidR="00B1735C" w:rsidRDefault="00EA5AF3" w:rsidP="008A5355">
      <w:pPr>
        <w:ind w:firstLineChars="200" w:firstLine="480"/>
      </w:pPr>
      <w:r w:rsidRPr="00EA5AF3">
        <w:t>修正方案生成模块基于大语言模型，通过参考真实的正确</w:t>
      </w:r>
      <w:r w:rsidRPr="00EA5AF3">
        <w:t xml:space="preserve"> SQL </w:t>
      </w:r>
      <w:r w:rsidRPr="00EA5AF3">
        <w:t>查询，为错误</w:t>
      </w:r>
      <w:r w:rsidRPr="00EA5AF3">
        <w:t xml:space="preserve"> SQL </w:t>
      </w:r>
      <w:r w:rsidRPr="00EA5AF3">
        <w:t>生成相应的修正方案</w:t>
      </w:r>
      <w:r w:rsidR="00594612">
        <w:rPr>
          <w:rFonts w:hint="eastAsia"/>
        </w:rPr>
        <w:t>，提示词模板如表</w:t>
      </w:r>
      <w:r w:rsidR="00594612">
        <w:rPr>
          <w:rFonts w:hint="eastAsia"/>
        </w:rPr>
        <w:t>3-</w:t>
      </w:r>
      <w:r w:rsidR="00695EF2">
        <w:rPr>
          <w:rFonts w:hint="eastAsia"/>
        </w:rPr>
        <w:t>3</w:t>
      </w:r>
      <w:r w:rsidR="00594612">
        <w:rPr>
          <w:rFonts w:hint="eastAsia"/>
        </w:rPr>
        <w:t>所示</w:t>
      </w:r>
      <w:r w:rsidRPr="00EA5AF3">
        <w:t>。</w:t>
      </w:r>
    </w:p>
    <w:p w14:paraId="4AE84322" w14:textId="50856370" w:rsidR="005146BE" w:rsidRDefault="005146BE" w:rsidP="00A21AE0">
      <w:pPr>
        <w:pStyle w:val="af4"/>
        <w:rPr>
          <w:rFonts w:cs="楷体" w:hint="default"/>
        </w:rPr>
      </w:pPr>
      <w:bookmarkStart w:id="61" w:name="_Toc190640702"/>
      <w:bookmarkStart w:id="62" w:name="_Toc194245954"/>
      <w:bookmarkStart w:id="63" w:name="_Toc194254005"/>
      <w:bookmarkStart w:id="64" w:name="_Toc194318420"/>
      <w:bookmarkStart w:id="65" w:name="_Toc194933429"/>
      <w:bookmarkStart w:id="66" w:name="_Toc195187534"/>
      <w:bookmarkStart w:id="67" w:name="_Toc195641012"/>
      <w:bookmarkStart w:id="68" w:name="_Toc195641031"/>
      <w:bookmarkStart w:id="69" w:name="_Toc226988402"/>
      <w:bookmarkStart w:id="70" w:name="_Toc226993987"/>
      <w:commentRangeStart w:id="7"/>
      <w:r>
        <w:rPr>
          <w:rFonts w:cs="楷体"/>
        </w:rPr>
        <w:t>表</w:t>
      </w:r>
      <w:r w:rsidR="00EA5AF3">
        <w:t>3</w:t>
      </w:r>
      <w:r w:rsidRPr="007F06D5">
        <w:t>-</w:t>
      </w:r>
      <w:r w:rsidR="00695EF2">
        <w:t>3</w:t>
      </w:r>
      <w:r>
        <w:rPr>
          <w:rFonts w:cs="楷体"/>
        </w:rPr>
        <w:t xml:space="preserve"> </w:t>
      </w:r>
      <w:bookmarkEnd w:id="61"/>
      <w:bookmarkEnd w:id="62"/>
      <w:bookmarkEnd w:id="63"/>
      <w:bookmarkEnd w:id="64"/>
      <w:bookmarkEnd w:id="65"/>
      <w:bookmarkEnd w:id="66"/>
      <w:bookmarkEnd w:id="67"/>
      <w:bookmarkEnd w:id="68"/>
      <w:r w:rsidRPr="005146BE">
        <w:rPr>
          <w:rFonts w:cs="楷体"/>
        </w:rPr>
        <w:t>纠正方案生成提示词模板</w:t>
      </w:r>
      <w:commentRangeEnd w:id="7"/>
      <w:r>
        <w:rPr>
          <w:rStyle w:val="CommentReference"/>
        </w:rPr>
        <w:commentReference w:id="7"/>
      </w:r>
      <w:bookmarkEnd w:id="69"/>
      <w:bookmarkEnd w:id="70"/>
    </w:p>
    <w:p w14:paraId="0F2FEB55" w14:textId="183B92F2" w:rsidR="00EA5AF3" w:rsidRDefault="005146BE" w:rsidP="00A21AE0">
      <w:pPr>
        <w:spacing w:line="240" w:lineRule="auto"/>
        <w:jc w:val="center"/>
      </w:pPr>
      <w:r>
        <w:rPr>
          <w:rFonts w:hint="eastAsia"/>
          <w:sz w:val="21"/>
          <w:szCs w:val="24"/>
        </w:rPr>
        <w:t xml:space="preserve">Table </w:t>
      </w:r>
      <w:r w:rsidR="00EA5AF3">
        <w:rPr>
          <w:rFonts w:hint="eastAsia"/>
          <w:sz w:val="21"/>
          <w:szCs w:val="24"/>
        </w:rPr>
        <w:t>3</w:t>
      </w:r>
      <w:r>
        <w:rPr>
          <w:rFonts w:hint="eastAsia"/>
          <w:sz w:val="21"/>
          <w:szCs w:val="24"/>
        </w:rPr>
        <w:t>-</w:t>
      </w:r>
      <w:r w:rsidR="00695EF2">
        <w:rPr>
          <w:rFonts w:hint="eastAsia"/>
          <w:sz w:val="21"/>
          <w:szCs w:val="24"/>
        </w:rPr>
        <w:t>3</w:t>
      </w:r>
      <w:r>
        <w:rPr>
          <w:rFonts w:hint="eastAsia"/>
          <w:sz w:val="21"/>
          <w:szCs w:val="24"/>
        </w:rPr>
        <w:t xml:space="preserve"> </w:t>
      </w:r>
      <w:r w:rsidRPr="005146BE">
        <w:rPr>
          <w:sz w:val="21"/>
          <w:szCs w:val="24"/>
        </w:rPr>
        <w:t xml:space="preserve">Prompt Template for Generating Correction </w:t>
      </w:r>
      <w:r>
        <w:rPr>
          <w:rFonts w:hint="eastAsia"/>
          <w:sz w:val="21"/>
          <w:szCs w:val="24"/>
        </w:rPr>
        <w:t>Plan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EA5AF3" w:rsidRPr="00EF2151" w14:paraId="6F7A77C3" w14:textId="77777777" w:rsidTr="006717D8">
        <w:trPr>
          <w:trHeight w:val="454"/>
          <w:jc w:val="center"/>
        </w:trPr>
        <w:tc>
          <w:tcPr>
            <w:tcW w:w="7342" w:type="dxa"/>
            <w:tcBorders>
              <w:top w:val="single" w:sz="12" w:space="0" w:color="auto"/>
              <w:left w:val="nil"/>
              <w:bottom w:val="single" w:sz="8" w:space="0" w:color="auto"/>
            </w:tcBorders>
            <w:vAlign w:val="center"/>
          </w:tcPr>
          <w:p w14:paraId="4273CC89" w14:textId="77777777" w:rsidR="00EA5AF3" w:rsidRPr="00EF2151" w:rsidRDefault="00EA5AF3" w:rsidP="008A5355">
            <w:pPr>
              <w:spacing w:line="276" w:lineRule="auto"/>
              <w:jc w:val="center"/>
            </w:pPr>
            <w:r>
              <w:rPr>
                <w:rFonts w:hint="eastAsia"/>
              </w:rPr>
              <w:t>纠正方案生成提示词模板</w:t>
            </w:r>
          </w:p>
        </w:tc>
      </w:tr>
      <w:tr w:rsidR="00EA5AF3" w:rsidRPr="00EF2151" w14:paraId="40510379" w14:textId="77777777" w:rsidTr="006717D8">
        <w:trPr>
          <w:trHeight w:val="454"/>
          <w:jc w:val="center"/>
        </w:trPr>
        <w:tc>
          <w:tcPr>
            <w:tcW w:w="7342" w:type="dxa"/>
            <w:tcBorders>
              <w:left w:val="nil"/>
              <w:bottom w:val="single" w:sz="12" w:space="0" w:color="auto"/>
            </w:tcBorders>
            <w:vAlign w:val="center"/>
          </w:tcPr>
          <w:p w14:paraId="4851656E" w14:textId="77777777" w:rsidR="00EA5AF3" w:rsidRPr="008F6F8F" w:rsidRDefault="00EA5AF3" w:rsidP="008A5355">
            <w:pPr>
              <w:jc w:val="left"/>
              <w:rPr>
                <w:kern w:val="0"/>
                <w:szCs w:val="21"/>
              </w:rPr>
            </w:pPr>
            <w:r>
              <w:rPr>
                <w:kern w:val="0"/>
                <w:szCs w:val="21"/>
              </w:rPr>
              <w:t>##</w:t>
            </w:r>
            <w:r w:rsidRPr="008F6F8F">
              <w:rPr>
                <w:kern w:val="0"/>
                <w:szCs w:val="21"/>
              </w:rPr>
              <w:t xml:space="preserve"> Please refer to the question, database schema, incorrect SQL, error information, correction prompts, and ground truth SQL to guide you through creating correction plans step by step. </w:t>
            </w:r>
          </w:p>
          <w:p w14:paraId="75AD14E2" w14:textId="77777777" w:rsidR="00EA5AF3" w:rsidRPr="008F6F8F" w:rsidRDefault="00EA5AF3" w:rsidP="008A5355">
            <w:pPr>
              <w:jc w:val="left"/>
              <w:rPr>
                <w:kern w:val="0"/>
                <w:szCs w:val="21"/>
              </w:rPr>
            </w:pPr>
            <w:r>
              <w:rPr>
                <w:kern w:val="0"/>
                <w:szCs w:val="21"/>
              </w:rPr>
              <w:t>##</w:t>
            </w:r>
            <w:r w:rsidRPr="008F6F8F">
              <w:rPr>
                <w:kern w:val="0"/>
                <w:szCs w:val="21"/>
              </w:rPr>
              <w:t xml:space="preserve"> Question: {question}</w:t>
            </w:r>
          </w:p>
          <w:p w14:paraId="0C071FD6" w14:textId="77777777" w:rsidR="00EA5AF3" w:rsidRPr="008F6F8F" w:rsidRDefault="00EA5AF3" w:rsidP="008A5355">
            <w:pPr>
              <w:jc w:val="left"/>
              <w:rPr>
                <w:kern w:val="0"/>
                <w:szCs w:val="21"/>
              </w:rPr>
            </w:pPr>
            <w:r>
              <w:rPr>
                <w:kern w:val="0"/>
                <w:szCs w:val="21"/>
              </w:rPr>
              <w:t>##</w:t>
            </w:r>
            <w:r w:rsidRPr="008F6F8F">
              <w:rPr>
                <w:kern w:val="0"/>
                <w:szCs w:val="21"/>
              </w:rPr>
              <w:t xml:space="preserve"> DB Schema: {db schema} </w:t>
            </w:r>
          </w:p>
          <w:p w14:paraId="085D006E" w14:textId="77777777" w:rsidR="00EA5AF3" w:rsidRPr="008F6F8F" w:rsidRDefault="00EA5AF3" w:rsidP="008A5355">
            <w:pPr>
              <w:jc w:val="left"/>
              <w:rPr>
                <w:kern w:val="0"/>
                <w:szCs w:val="21"/>
              </w:rPr>
            </w:pPr>
            <w:r>
              <w:rPr>
                <w:kern w:val="0"/>
                <w:szCs w:val="21"/>
              </w:rPr>
              <w:t>##</w:t>
            </w:r>
            <w:r w:rsidRPr="008F6F8F">
              <w:rPr>
                <w:kern w:val="0"/>
                <w:szCs w:val="21"/>
              </w:rPr>
              <w:t xml:space="preserve"> Incorrect SQL: {incorrect sql}</w:t>
            </w:r>
          </w:p>
          <w:p w14:paraId="72E62B76" w14:textId="77777777" w:rsidR="00EA5AF3" w:rsidRPr="008F6F8F" w:rsidRDefault="00EA5AF3" w:rsidP="008A5355">
            <w:pPr>
              <w:jc w:val="left"/>
              <w:rPr>
                <w:kern w:val="0"/>
                <w:szCs w:val="21"/>
              </w:rPr>
            </w:pPr>
            <w:r>
              <w:rPr>
                <w:kern w:val="0"/>
                <w:szCs w:val="21"/>
              </w:rPr>
              <w:t>##</w:t>
            </w:r>
            <w:r w:rsidRPr="008F6F8F">
              <w:rPr>
                <w:kern w:val="0"/>
                <w:szCs w:val="21"/>
              </w:rPr>
              <w:t xml:space="preserve"> Error Information: {error information}</w:t>
            </w:r>
          </w:p>
          <w:p w14:paraId="031E5438" w14:textId="77777777" w:rsidR="00EA5AF3" w:rsidRPr="008F6F8F" w:rsidRDefault="00EA5AF3" w:rsidP="008A5355">
            <w:pPr>
              <w:jc w:val="left"/>
              <w:rPr>
                <w:kern w:val="0"/>
                <w:szCs w:val="21"/>
              </w:rPr>
            </w:pPr>
            <w:r>
              <w:rPr>
                <w:kern w:val="0"/>
                <w:szCs w:val="21"/>
              </w:rPr>
              <w:t>##</w:t>
            </w:r>
            <w:r w:rsidRPr="008F6F8F">
              <w:rPr>
                <w:kern w:val="0"/>
                <w:szCs w:val="21"/>
              </w:rPr>
              <w:t xml:space="preserve"> Correction Prompt: {correction prompt}</w:t>
            </w:r>
          </w:p>
          <w:p w14:paraId="3D918FAE" w14:textId="77777777" w:rsidR="00EA5AF3" w:rsidRPr="008F6F8F" w:rsidRDefault="00EA5AF3" w:rsidP="008A5355">
            <w:pPr>
              <w:jc w:val="left"/>
              <w:rPr>
                <w:kern w:val="0"/>
                <w:szCs w:val="21"/>
              </w:rPr>
            </w:pPr>
            <w:r>
              <w:rPr>
                <w:kern w:val="0"/>
                <w:szCs w:val="21"/>
              </w:rPr>
              <w:t>##</w:t>
            </w:r>
            <w:r w:rsidRPr="008F6F8F">
              <w:rPr>
                <w:kern w:val="0"/>
                <w:szCs w:val="21"/>
              </w:rPr>
              <w:t xml:space="preserve"> Ground Truth SQL: {ground truth sql}</w:t>
            </w:r>
          </w:p>
          <w:p w14:paraId="1441EDEB" w14:textId="77777777" w:rsidR="00EA5AF3" w:rsidRPr="00EF2151" w:rsidRDefault="00EA5AF3" w:rsidP="008A5355">
            <w:r>
              <w:rPr>
                <w:kern w:val="0"/>
                <w:szCs w:val="21"/>
              </w:rPr>
              <w:t>##</w:t>
            </w:r>
            <w:r w:rsidRPr="008F6F8F">
              <w:rPr>
                <w:kern w:val="0"/>
                <w:szCs w:val="21"/>
              </w:rPr>
              <w:t xml:space="preserve"> Correction Plan:</w:t>
            </w:r>
          </w:p>
        </w:tc>
      </w:tr>
    </w:tbl>
    <w:p w14:paraId="45E97C7E" w14:textId="77777777" w:rsidR="008F0FD6" w:rsidRDefault="008F0FD6" w:rsidP="009003D8">
      <w:pPr>
        <w:pStyle w:val="af4"/>
        <w:ind w:firstLine="420"/>
        <w:rPr>
          <w:rFonts w:hint="default"/>
        </w:rPr>
      </w:pPr>
    </w:p>
    <w:p w14:paraId="15DA5873" w14:textId="0BE11115" w:rsidR="00F933A3" w:rsidRDefault="00F933A3" w:rsidP="00594612">
      <w:pPr>
        <w:ind w:firstLineChars="200" w:firstLine="480"/>
      </w:pPr>
      <w:r w:rsidRPr="00EA5AF3">
        <w:t>受</w:t>
      </w:r>
      <w:r w:rsidRPr="00EA5AF3">
        <w:t>CoT</w:t>
      </w:r>
      <w:r w:rsidRPr="00EA5AF3">
        <w:t>思想启发，修正方案生成过程以链式方式进行，将整体修正步骤分解为更小的、可执行的子步骤。这种分解不仅有助于识别和解决复杂问题，也显著提高了修正的准确性。</w:t>
      </w:r>
      <w:r w:rsidR="00594612">
        <w:rPr>
          <w:rFonts w:hint="eastAsia"/>
        </w:rPr>
        <w:t>纠正方案生成</w:t>
      </w:r>
      <w:r w:rsidRPr="00EA5AF3">
        <w:t>提示</w:t>
      </w:r>
      <w:r w:rsidR="00594612">
        <w:rPr>
          <w:rFonts w:hint="eastAsia"/>
        </w:rPr>
        <w:t>的</w:t>
      </w:r>
      <w:r w:rsidRPr="00EA5AF3">
        <w:t>输入包括：用户问题、数据库模式、错误</w:t>
      </w:r>
      <w:r w:rsidRPr="00EA5AF3">
        <w:t xml:space="preserve"> SQL </w:t>
      </w:r>
      <w:r w:rsidRPr="00EA5AF3">
        <w:t>查询、数据库执行器反馈的错误信息、由细粒度错误识别模块输出的纠正提示，以及对应的正确</w:t>
      </w:r>
      <w:r w:rsidRPr="00EA5AF3">
        <w:t xml:space="preserve"> SQL </w:t>
      </w:r>
      <w:r w:rsidRPr="00EA5AF3">
        <w:t>查询。这些信息共同引导大语言模型生成针对错误</w:t>
      </w:r>
      <w:r w:rsidRPr="00EA5AF3">
        <w:t xml:space="preserve"> SQL </w:t>
      </w:r>
      <w:r w:rsidRPr="00EA5AF3">
        <w:t>的高质量纠正方案</w:t>
      </w:r>
      <w:r w:rsidR="00594612">
        <w:rPr>
          <w:rFonts w:hint="eastAsia"/>
        </w:rPr>
        <w:t>，其中，</w:t>
      </w:r>
      <w:r w:rsidR="00594612" w:rsidRPr="00EA5AF3">
        <w:t>采用真实</w:t>
      </w:r>
      <w:r w:rsidR="00594612" w:rsidRPr="00EA5AF3">
        <w:t xml:space="preserve"> SQL </w:t>
      </w:r>
      <w:r w:rsidR="00594612" w:rsidRPr="00EA5AF3">
        <w:t>作为参考的原因在于，它提供了准确的修正目标，使模型能够识别错误</w:t>
      </w:r>
      <w:r w:rsidR="00594612" w:rsidRPr="00EA5AF3">
        <w:t xml:space="preserve"> SQL </w:t>
      </w:r>
      <w:r w:rsidR="00594612" w:rsidRPr="00EA5AF3">
        <w:t>与正确</w:t>
      </w:r>
      <w:r w:rsidR="00594612" w:rsidRPr="00EA5AF3">
        <w:t xml:space="preserve"> SQL </w:t>
      </w:r>
      <w:r w:rsidR="00594612" w:rsidRPr="00EA5AF3">
        <w:t>之间的差异，并据此制定有效的修正策略。</w:t>
      </w:r>
    </w:p>
    <w:p w14:paraId="0BFFB2FE" w14:textId="7990EC67" w:rsidR="009003D8" w:rsidRPr="009003D8" w:rsidRDefault="009003D8" w:rsidP="009003D8">
      <w:pPr>
        <w:pStyle w:val="4"/>
      </w:pPr>
      <w:bookmarkStart w:id="71" w:name="_Toc226996547"/>
      <w:commentRangeStart w:id="23"/>
      <w:r w:rsidRPr="00D44B20">
        <w:rPr>
          <w:rFonts w:hint="eastAsia"/>
        </w:rPr>
        <w:t>3.3</w:t>
      </w:r>
      <w:r w:rsidRPr="00D44B20">
        <w:t>.</w:t>
      </w:r>
      <w:r>
        <w:rPr>
          <w:rFonts w:hint="eastAsia"/>
        </w:rPr>
        <w:t>4</w:t>
      </w:r>
      <w:r w:rsidRPr="00D44B20">
        <w:t xml:space="preserve"> </w:t>
      </w:r>
      <w:r w:rsidRPr="00D44B20">
        <w:rPr>
          <w:rFonts w:hint="eastAsia"/>
        </w:rPr>
        <w:t>纠正方案</w:t>
      </w:r>
      <w:r>
        <w:rPr>
          <w:rFonts w:hint="eastAsia"/>
        </w:rPr>
        <w:t>验证</w:t>
      </w:r>
      <w:r w:rsidRPr="00D44B20">
        <w:rPr>
          <w:rFonts w:hint="eastAsia"/>
        </w:rPr>
        <w:t>模块</w:t>
      </w:r>
      <w:commentRangeEnd w:id="23"/>
      <w:r>
        <w:rPr>
          <w:rStyle w:val="CommentReference"/>
        </w:rPr>
        <w:commentReference w:id="23"/>
      </w:r>
      <w:bookmarkEnd w:id="71"/>
    </w:p>
    <w:p w14:paraId="07C70AEC" w14:textId="0FF86493" w:rsidR="00B1735C" w:rsidRDefault="00B1735C" w:rsidP="008A5355">
      <w:pPr>
        <w:ind w:firstLineChars="200" w:firstLine="480"/>
      </w:pPr>
      <w:r w:rsidRPr="00A05997">
        <w:t>修正方案验证模块严格检查生成的</w:t>
      </w:r>
      <w:r w:rsidR="00EA5AF3">
        <w:rPr>
          <w:rFonts w:hint="eastAsia"/>
        </w:rPr>
        <w:t>纠正</w:t>
      </w:r>
      <w:r w:rsidRPr="00A05997">
        <w:t>方案，以确保其正确性和可执行性。为此，</w:t>
      </w:r>
      <w:r w:rsidR="00EA5AF3">
        <w:rPr>
          <w:rFonts w:hint="eastAsia"/>
        </w:rPr>
        <w:t>本文</w:t>
      </w:r>
      <w:r w:rsidRPr="00A05997">
        <w:t>提出了包含</w:t>
      </w:r>
      <w:r w:rsidRPr="00A05997">
        <w:t xml:space="preserve"> SQL </w:t>
      </w:r>
      <w:r w:rsidRPr="00A05997">
        <w:t>修正模块和</w:t>
      </w:r>
      <w:r w:rsidRPr="00A05997">
        <w:t xml:space="preserve"> SQL </w:t>
      </w:r>
      <w:r w:rsidRPr="00A05997">
        <w:t>结果验证模块的两阶段验证过程。此模块也将在在线阶段的</w:t>
      </w:r>
      <w:r w:rsidRPr="00A05997">
        <w:t xml:space="preserve"> SQL </w:t>
      </w:r>
      <w:r w:rsidRPr="00A05997">
        <w:t>修正步骤中使用。</w:t>
      </w:r>
      <w:r w:rsidRPr="00A05997">
        <w:t xml:space="preserve">SQL </w:t>
      </w:r>
      <w:r w:rsidRPr="00A05997">
        <w:t>结果验证模块则通过比对修正后的</w:t>
      </w:r>
      <w:r w:rsidRPr="00A05997">
        <w:t xml:space="preserve"> SQL </w:t>
      </w:r>
      <w:r w:rsidRPr="00A05997">
        <w:t>执行结果与真实</w:t>
      </w:r>
      <w:r w:rsidRPr="00A05997">
        <w:t xml:space="preserve"> SQL </w:t>
      </w:r>
      <w:r w:rsidRPr="00A05997">
        <w:t>的执行结果，确保修正方案的有效性</w:t>
      </w:r>
      <w:r w:rsidR="00695EF2">
        <w:rPr>
          <w:rFonts w:hint="eastAsia"/>
        </w:rPr>
        <w:t>，其提示词如表</w:t>
      </w:r>
      <w:r w:rsidR="00695EF2">
        <w:rPr>
          <w:rFonts w:hint="eastAsia"/>
        </w:rPr>
        <w:t>3-4</w:t>
      </w:r>
      <w:r w:rsidR="00695EF2">
        <w:rPr>
          <w:rFonts w:hint="eastAsia"/>
        </w:rPr>
        <w:t>所示。</w:t>
      </w:r>
    </w:p>
    <w:p w14:paraId="0F503262" w14:textId="32F94A27" w:rsidR="00EA5AF3" w:rsidRDefault="00EA5AF3" w:rsidP="00A21AE0">
      <w:pPr>
        <w:pStyle w:val="af4"/>
        <w:rPr>
          <w:rFonts w:cs="楷体" w:hint="default"/>
        </w:rPr>
      </w:pPr>
      <w:bookmarkStart w:id="72" w:name="_Toc226988403"/>
      <w:bookmarkStart w:id="73" w:name="_Toc226993988"/>
      <w:r>
        <w:rPr>
          <w:rFonts w:cs="楷体"/>
        </w:rPr>
        <w:t>表</w:t>
      </w:r>
      <w:r>
        <w:t>3</w:t>
      </w:r>
      <w:r w:rsidRPr="007F06D5">
        <w:t>-</w:t>
      </w:r>
      <w:r w:rsidR="00695EF2">
        <w:t>4</w:t>
      </w:r>
      <w:r w:rsidRPr="008A5355">
        <w:rPr>
          <w:rFonts w:asciiTheme="minorEastAsia" w:eastAsiaTheme="minorEastAsia" w:hAnsiTheme="minorEastAsia" w:cs="楷体"/>
        </w:rPr>
        <w:t xml:space="preserve"> </w:t>
      </w:r>
      <w:r w:rsidR="006717D8">
        <w:rPr>
          <w:rFonts w:cs="楷体"/>
        </w:rPr>
        <w:t>SQL</w:t>
      </w:r>
      <w:r w:rsidR="006717D8">
        <w:rPr>
          <w:rFonts w:cs="楷体"/>
        </w:rPr>
        <w:t>纠正</w:t>
      </w:r>
      <w:r w:rsidRPr="005146BE">
        <w:rPr>
          <w:rFonts w:cs="楷体"/>
        </w:rPr>
        <w:t>提示词模板</w:t>
      </w:r>
      <w:bookmarkEnd w:id="72"/>
      <w:bookmarkEnd w:id="73"/>
    </w:p>
    <w:p w14:paraId="12A99EEA" w14:textId="7CEBF60D" w:rsidR="00EA5AF3" w:rsidRDefault="00EA5AF3" w:rsidP="00A21AE0">
      <w:pPr>
        <w:spacing w:line="240" w:lineRule="auto"/>
        <w:jc w:val="center"/>
      </w:pPr>
      <w:r>
        <w:rPr>
          <w:rFonts w:hint="eastAsia"/>
          <w:sz w:val="21"/>
          <w:szCs w:val="24"/>
        </w:rPr>
        <w:t>Table 3-</w:t>
      </w:r>
      <w:r w:rsidR="00695EF2">
        <w:rPr>
          <w:rFonts w:hint="eastAsia"/>
          <w:sz w:val="21"/>
          <w:szCs w:val="24"/>
        </w:rPr>
        <w:t>4</w:t>
      </w:r>
      <w:r>
        <w:rPr>
          <w:rFonts w:hint="eastAsia"/>
          <w:sz w:val="21"/>
          <w:szCs w:val="24"/>
        </w:rPr>
        <w:t xml:space="preserve"> </w:t>
      </w:r>
      <w:r w:rsidRPr="005146BE">
        <w:rPr>
          <w:sz w:val="21"/>
          <w:szCs w:val="24"/>
        </w:rPr>
        <w:t xml:space="preserve">Prompt Template for </w:t>
      </w:r>
      <w:r w:rsidR="006717D8">
        <w:rPr>
          <w:rFonts w:hint="eastAsia"/>
          <w:sz w:val="21"/>
          <w:szCs w:val="24"/>
        </w:rPr>
        <w:t>SQL</w:t>
      </w:r>
      <w:r w:rsidRPr="005146BE">
        <w:rPr>
          <w:sz w:val="21"/>
          <w:szCs w:val="24"/>
        </w:rPr>
        <w:t xml:space="preserve"> Correctio</w:t>
      </w:r>
      <w:r w:rsidR="006717D8">
        <w:rPr>
          <w:rFonts w:hint="eastAsia"/>
          <w:sz w:val="21"/>
          <w:szCs w:val="24"/>
        </w:rPr>
        <w:t>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6717D8" w:rsidRPr="00EF2151" w14:paraId="7779BBC4" w14:textId="77777777" w:rsidTr="006720BB">
        <w:trPr>
          <w:trHeight w:val="454"/>
          <w:jc w:val="center"/>
        </w:trPr>
        <w:tc>
          <w:tcPr>
            <w:tcW w:w="7342" w:type="dxa"/>
            <w:vAlign w:val="center"/>
          </w:tcPr>
          <w:p w14:paraId="79E8EA84" w14:textId="77777777" w:rsidR="006717D8" w:rsidRDefault="006717D8" w:rsidP="008A5355">
            <w:pPr>
              <w:spacing w:line="276" w:lineRule="auto"/>
              <w:jc w:val="center"/>
              <w:rPr>
                <w:kern w:val="0"/>
                <w:szCs w:val="21"/>
              </w:rPr>
            </w:pPr>
            <w:r>
              <w:rPr>
                <w:rFonts w:hint="eastAsia"/>
                <w:kern w:val="0"/>
                <w:szCs w:val="21"/>
              </w:rPr>
              <w:t>SQL</w:t>
            </w:r>
            <w:r>
              <w:rPr>
                <w:rFonts w:hint="eastAsia"/>
                <w:kern w:val="0"/>
                <w:szCs w:val="21"/>
              </w:rPr>
              <w:t>纠正提示词模板</w:t>
            </w:r>
          </w:p>
        </w:tc>
      </w:tr>
      <w:tr w:rsidR="006717D8" w:rsidRPr="00EF2151" w14:paraId="36023550" w14:textId="77777777" w:rsidTr="006720BB">
        <w:trPr>
          <w:trHeight w:val="454"/>
          <w:jc w:val="center"/>
        </w:trPr>
        <w:tc>
          <w:tcPr>
            <w:tcW w:w="7342" w:type="dxa"/>
            <w:vAlign w:val="center"/>
          </w:tcPr>
          <w:p w14:paraId="14254B1D" w14:textId="77777777" w:rsidR="006717D8" w:rsidRPr="008F6F8F" w:rsidRDefault="006717D8" w:rsidP="008A5355">
            <w:pPr>
              <w:jc w:val="left"/>
              <w:rPr>
                <w:kern w:val="0"/>
                <w:szCs w:val="21"/>
              </w:rPr>
            </w:pPr>
            <w:r>
              <w:rPr>
                <w:kern w:val="0"/>
                <w:szCs w:val="21"/>
              </w:rPr>
              <w:t>##</w:t>
            </w:r>
            <w:r w:rsidRPr="008F6F8F">
              <w:rPr>
                <w:kern w:val="0"/>
                <w:szCs w:val="21"/>
              </w:rPr>
              <w:t xml:space="preserve"> You are an SQL correction expert. Please write the correct SQL based on the Incorrect SQL and its Correction Plan, without providing any explanation.</w:t>
            </w:r>
          </w:p>
          <w:p w14:paraId="75BF4337" w14:textId="77777777" w:rsidR="006717D8" w:rsidRPr="008F6F8F" w:rsidRDefault="006717D8" w:rsidP="008A5355">
            <w:pPr>
              <w:jc w:val="left"/>
              <w:rPr>
                <w:kern w:val="0"/>
                <w:szCs w:val="21"/>
              </w:rPr>
            </w:pPr>
            <w:r>
              <w:rPr>
                <w:kern w:val="0"/>
                <w:szCs w:val="21"/>
              </w:rPr>
              <w:t>##</w:t>
            </w:r>
            <w:r w:rsidRPr="008F6F8F">
              <w:rPr>
                <w:kern w:val="0"/>
                <w:szCs w:val="21"/>
              </w:rPr>
              <w:t xml:space="preserve"> Incorrect SQL: {incorrect sql}</w:t>
            </w:r>
          </w:p>
          <w:p w14:paraId="45829136" w14:textId="77777777" w:rsidR="006717D8" w:rsidRPr="008F6F8F" w:rsidRDefault="006717D8" w:rsidP="008A5355">
            <w:pPr>
              <w:jc w:val="left"/>
              <w:rPr>
                <w:kern w:val="0"/>
                <w:szCs w:val="21"/>
              </w:rPr>
            </w:pPr>
            <w:r>
              <w:rPr>
                <w:kern w:val="0"/>
                <w:szCs w:val="21"/>
              </w:rPr>
              <w:t>##</w:t>
            </w:r>
            <w:r w:rsidRPr="008F6F8F">
              <w:rPr>
                <w:kern w:val="0"/>
                <w:szCs w:val="21"/>
              </w:rPr>
              <w:t xml:space="preserve"> Correction Plan: {correction plan}</w:t>
            </w:r>
          </w:p>
          <w:p w14:paraId="3D09A4C0" w14:textId="77777777" w:rsidR="006717D8" w:rsidRDefault="006717D8" w:rsidP="008A5355">
            <w:pPr>
              <w:jc w:val="left"/>
              <w:rPr>
                <w:kern w:val="0"/>
                <w:szCs w:val="21"/>
              </w:rPr>
            </w:pPr>
            <w:r>
              <w:rPr>
                <w:kern w:val="0"/>
                <w:szCs w:val="21"/>
              </w:rPr>
              <w:t>##</w:t>
            </w:r>
            <w:r w:rsidRPr="008F6F8F">
              <w:rPr>
                <w:kern w:val="0"/>
                <w:szCs w:val="21"/>
              </w:rPr>
              <w:t xml:space="preserve"> Corrected SQL:</w:t>
            </w:r>
          </w:p>
        </w:tc>
      </w:tr>
    </w:tbl>
    <w:p w14:paraId="48DB1694" w14:textId="77777777" w:rsidR="00F81725" w:rsidRDefault="00F81725" w:rsidP="00F81725">
      <w:pPr>
        <w:pStyle w:val="af4"/>
        <w:ind w:firstLine="420"/>
        <w:rPr>
          <w:rFonts w:hint="default"/>
        </w:rPr>
      </w:pPr>
    </w:p>
    <w:p w14:paraId="79FAAE69" w14:textId="2BA3E028" w:rsidR="00B1735C" w:rsidRPr="00D44B20" w:rsidRDefault="00B1735C" w:rsidP="008A5355">
      <w:pPr>
        <w:pStyle w:val="4"/>
      </w:pPr>
      <w:bookmarkStart w:id="74" w:name="_Toc226996548"/>
      <w:commentRangeStart w:id="24"/>
      <w:r w:rsidRPr="00D44B20">
        <w:rPr>
          <w:rFonts w:hint="eastAsia"/>
        </w:rPr>
        <w:t>3.3</w:t>
      </w:r>
      <w:r w:rsidRPr="00D44B20">
        <w:t>.</w:t>
      </w:r>
      <w:r w:rsidRPr="00D44B20">
        <w:rPr>
          <w:rFonts w:hint="eastAsia"/>
        </w:rPr>
        <w:t>5</w:t>
      </w:r>
      <w:r w:rsidRPr="00D44B20">
        <w:t xml:space="preserve"> </w:t>
      </w:r>
      <w:r w:rsidRPr="00D44B20">
        <w:t>错误</w:t>
      </w:r>
      <w:r w:rsidRPr="00D44B20">
        <w:rPr>
          <w:rFonts w:hint="eastAsia"/>
        </w:rPr>
        <w:t>案例存储模块</w:t>
      </w:r>
      <w:commentRangeEnd w:id="24"/>
      <w:r>
        <w:rPr>
          <w:rStyle w:val="CommentReference"/>
        </w:rPr>
        <w:commentReference w:id="24"/>
      </w:r>
      <w:bookmarkEnd w:id="74"/>
    </w:p>
    <w:p w14:paraId="2101F891" w14:textId="77777777" w:rsidR="00B1735C" w:rsidRPr="00A05997" w:rsidRDefault="00B1735C" w:rsidP="008A5355">
      <w:pPr>
        <w:ind w:firstLineChars="200" w:firstLine="480"/>
      </w:pPr>
      <w:r w:rsidRPr="00A05997">
        <w:t>错误案例存储模块的目的是根据错误类型对错误案例进行分类和存储，以便后续检索。错误案例与原始错误数据的区别在于，前者包含修正提示和修正方案。</w:t>
      </w:r>
    </w:p>
    <w:p w14:paraId="63A9A76B" w14:textId="2805ACBC" w:rsidR="00B1735C" w:rsidRPr="00A05997" w:rsidRDefault="00B1735C" w:rsidP="008A5355">
      <w:pPr>
        <w:ind w:firstLineChars="200" w:firstLine="480"/>
      </w:pPr>
      <w:r w:rsidRPr="00A05997">
        <w:t>为了高效检索，这些错误案例按错误类型存储在向量数据库的不同集合中。每个集合包含三个字段：</w:t>
      </w:r>
      <w:r w:rsidRPr="00A05997">
        <w:t>ID</w:t>
      </w:r>
      <w:r w:rsidRPr="00A05997">
        <w:t>、</w:t>
      </w:r>
      <w:r w:rsidRPr="00A05997">
        <w:t>SQL</w:t>
      </w:r>
      <w:r w:rsidRPr="00A05997">
        <w:rPr>
          <w:rFonts w:hint="eastAsia"/>
        </w:rPr>
        <w:t>骨架向量</w:t>
      </w:r>
      <w:r w:rsidRPr="00A05997">
        <w:t>和案例内容。</w:t>
      </w:r>
      <w:r w:rsidRPr="00A05997">
        <w:t>ID</w:t>
      </w:r>
      <w:r w:rsidRPr="00A05997">
        <w:rPr>
          <w:rFonts w:hint="eastAsia"/>
        </w:rPr>
        <w:t>代表</w:t>
      </w:r>
      <w:r w:rsidRPr="00A05997">
        <w:t>主键，唯一标识每个错误案例。</w:t>
      </w:r>
      <w:r w:rsidRPr="00A05997">
        <w:t>SQL</w:t>
      </w:r>
      <w:r w:rsidRPr="00A05997">
        <w:rPr>
          <w:rFonts w:hint="eastAsia"/>
        </w:rPr>
        <w:t>骨架</w:t>
      </w:r>
      <w:r w:rsidRPr="00A05997">
        <w:t>向量用于索引，存储错误</w:t>
      </w:r>
      <w:r w:rsidRPr="00A05997">
        <w:t xml:space="preserve"> SQL </w:t>
      </w:r>
      <w:r w:rsidRPr="00A05997">
        <w:rPr>
          <w:rFonts w:hint="eastAsia"/>
        </w:rPr>
        <w:t>骨架向量</w:t>
      </w:r>
      <w:r w:rsidRPr="00A05997">
        <w:t>。</w:t>
      </w:r>
      <w:r w:rsidRPr="00A05997">
        <w:t xml:space="preserve">SQL </w:t>
      </w:r>
      <w:r w:rsidRPr="00A05997">
        <w:rPr>
          <w:rFonts w:hint="eastAsia"/>
        </w:rPr>
        <w:t>骨架</w:t>
      </w:r>
      <w:r w:rsidRPr="00A05997">
        <w:t>是一种</w:t>
      </w:r>
      <w:r w:rsidRPr="00A05997">
        <w:t xml:space="preserve"> SQL </w:t>
      </w:r>
      <w:r w:rsidRPr="00A05997">
        <w:t>查询的抽象表示，去除了数据库特定信息，包括表名、列名和值。例如，</w:t>
      </w:r>
      <w:r w:rsidRPr="00A05997">
        <w:t xml:space="preserve">SQL </w:t>
      </w:r>
      <w:r w:rsidRPr="00A05997">
        <w:t>查询</w:t>
      </w:r>
      <w:r w:rsidR="00675CD7">
        <w:rPr>
          <w:rFonts w:hint="eastAsia"/>
        </w:rPr>
        <w:t>“</w:t>
      </w:r>
      <w:r w:rsidRPr="00A05997">
        <w:t>SELECT name FROM users WHERE age &gt; 25</w:t>
      </w:r>
      <w:r w:rsidR="00675CD7">
        <w:rPr>
          <w:rFonts w:hint="eastAsia"/>
        </w:rPr>
        <w:t>”</w:t>
      </w:r>
      <w:r w:rsidRPr="00A05997">
        <w:t>的</w:t>
      </w:r>
      <w:r w:rsidRPr="00A05997">
        <w:t xml:space="preserve"> SQL </w:t>
      </w:r>
      <w:r w:rsidRPr="00A05997">
        <w:rPr>
          <w:rFonts w:hint="eastAsia"/>
        </w:rPr>
        <w:t>骨架</w:t>
      </w:r>
      <w:r w:rsidRPr="00A05997">
        <w:t>为</w:t>
      </w:r>
      <w:r w:rsidR="00675CD7">
        <w:rPr>
          <w:rFonts w:hint="eastAsia"/>
        </w:rPr>
        <w:t>“</w:t>
      </w:r>
      <w:r w:rsidRPr="00A05997">
        <w:t>SELECT &lt;COLUMN&gt; FROM &lt;TABLE&gt; WHERE &lt;COLUMN&gt; &gt; &lt;VALUE&gt;</w:t>
      </w:r>
      <w:r w:rsidR="00675CD7">
        <w:rPr>
          <w:rFonts w:hint="eastAsia"/>
        </w:rPr>
        <w:t>”</w:t>
      </w:r>
      <w:r w:rsidRPr="00A05997">
        <w:t>。</w:t>
      </w:r>
      <w:r w:rsidRPr="00A05997">
        <w:rPr>
          <w:rFonts w:hint="eastAsia"/>
        </w:rPr>
        <w:t>由于带有</w:t>
      </w:r>
      <w:r w:rsidR="00F81725">
        <w:rPr>
          <w:rFonts w:hint="eastAsia"/>
        </w:rPr>
        <w:t>语法</w:t>
      </w:r>
      <w:r w:rsidRPr="00A05997">
        <w:rPr>
          <w:rFonts w:hint="eastAsia"/>
        </w:rPr>
        <w:t>错误的</w:t>
      </w:r>
      <w:r w:rsidRPr="00A05997">
        <w:rPr>
          <w:rFonts w:hint="eastAsia"/>
        </w:rPr>
        <w:t xml:space="preserve"> SQL </w:t>
      </w:r>
      <w:r w:rsidRPr="00A05997">
        <w:rPr>
          <w:rFonts w:hint="eastAsia"/>
        </w:rPr>
        <w:t>可能无法正确解析为语法树，因此</w:t>
      </w:r>
      <w:r w:rsidR="00F81725">
        <w:rPr>
          <w:rFonts w:hint="eastAsia"/>
        </w:rPr>
        <w:t>本文</w:t>
      </w:r>
      <w:r w:rsidRPr="00A05997">
        <w:rPr>
          <w:rFonts w:hint="eastAsia"/>
        </w:rPr>
        <w:t>采用基于规则的方法提取</w:t>
      </w:r>
      <w:r w:rsidRPr="00A05997">
        <w:rPr>
          <w:rFonts w:hint="eastAsia"/>
        </w:rPr>
        <w:t xml:space="preserve"> SQL </w:t>
      </w:r>
      <w:r w:rsidR="00F81725">
        <w:rPr>
          <w:rFonts w:hint="eastAsia"/>
        </w:rPr>
        <w:t>骨架</w:t>
      </w:r>
      <w:r w:rsidRPr="00A05997">
        <w:rPr>
          <w:rFonts w:hint="eastAsia"/>
        </w:rPr>
        <w:t>。</w:t>
      </w:r>
      <w:r w:rsidRPr="00A05997">
        <w:t>相比</w:t>
      </w:r>
      <w:r w:rsidRPr="00A05997">
        <w:t xml:space="preserve"> SQL </w:t>
      </w:r>
      <w:r w:rsidRPr="00A05997">
        <w:t>本身，</w:t>
      </w:r>
      <w:r w:rsidRPr="00A05997">
        <w:t xml:space="preserve">SQL </w:t>
      </w:r>
      <w:r w:rsidRPr="00A05997">
        <w:rPr>
          <w:rFonts w:hint="eastAsia"/>
        </w:rPr>
        <w:t>骨架向量</w:t>
      </w:r>
      <w:r w:rsidRPr="00A05997">
        <w:t>能够更好地概括查询结构，提高案例检索的效率和相关性。案例内容以字符串格式存储错误案例的完整内容。</w:t>
      </w:r>
    </w:p>
    <w:p w14:paraId="7E889E6A" w14:textId="77777777" w:rsidR="00B1735C" w:rsidRPr="00E76F22" w:rsidRDefault="00B1735C" w:rsidP="004A55A3">
      <w:pPr>
        <w:pStyle w:val="3"/>
      </w:pPr>
      <w:bookmarkStart w:id="75" w:name="_Toc226996549"/>
      <w:r>
        <w:rPr>
          <w:rFonts w:hint="eastAsia"/>
        </w:rPr>
        <w:t>3</w:t>
      </w:r>
      <w:r w:rsidRPr="00E76F22">
        <w:t>.</w:t>
      </w:r>
      <w:r>
        <w:rPr>
          <w:rFonts w:hint="eastAsia"/>
        </w:rPr>
        <w:t>4</w:t>
      </w:r>
      <w:r w:rsidRPr="00E76F22">
        <w:t xml:space="preserve"> </w:t>
      </w:r>
      <w:r>
        <w:rPr>
          <w:rFonts w:hint="eastAsia"/>
        </w:rPr>
        <w:t>在线阶段</w:t>
      </w:r>
      <w:bookmarkEnd w:id="75"/>
    </w:p>
    <w:p w14:paraId="5A3253F3" w14:textId="214322BF" w:rsidR="00B1735C" w:rsidRDefault="00B1735C" w:rsidP="008A5355">
      <w:pPr>
        <w:ind w:firstLineChars="200" w:firstLine="480"/>
      </w:pPr>
      <w:r>
        <w:rPr>
          <w:rFonts w:hint="eastAsia"/>
        </w:rPr>
        <w:t>在线阶段针对初始生成的</w:t>
      </w:r>
      <w:r>
        <w:rPr>
          <w:rFonts w:hint="eastAsia"/>
        </w:rPr>
        <w:t>SQL</w:t>
      </w:r>
      <w:r>
        <w:rPr>
          <w:rFonts w:hint="eastAsia"/>
        </w:rPr>
        <w:t>进行错误识别与优化，初始</w:t>
      </w:r>
      <w:r w:rsidRPr="00CE3E23">
        <w:t>SQL</w:t>
      </w:r>
      <w:r w:rsidRPr="00CE3E23">
        <w:t>生成步骤可以基于任何现有的</w:t>
      </w:r>
      <w:r w:rsidRPr="00CE3E23">
        <w:t xml:space="preserve"> Text-to-SQL </w:t>
      </w:r>
      <w:r w:rsidRPr="00CE3E23">
        <w:t>模型</w:t>
      </w:r>
      <w:r>
        <w:rPr>
          <w:rFonts w:hint="eastAsia"/>
        </w:rPr>
        <w:t>，优化阶段包含</w:t>
      </w:r>
      <w:r w:rsidR="00B34A4D">
        <w:rPr>
          <w:rFonts w:hint="eastAsia"/>
        </w:rPr>
        <w:t>基于</w:t>
      </w:r>
      <w:r>
        <w:rPr>
          <w:rFonts w:hint="eastAsia"/>
        </w:rPr>
        <w:t>错误信息</w:t>
      </w:r>
      <w:r w:rsidR="00B34A4D">
        <w:rPr>
          <w:rFonts w:hint="eastAsia"/>
        </w:rPr>
        <w:t>对</w:t>
      </w:r>
      <w:r w:rsidR="00B34A4D">
        <w:rPr>
          <w:rFonts w:hint="eastAsia"/>
        </w:rPr>
        <w:t>SQL</w:t>
      </w:r>
      <w:r>
        <w:rPr>
          <w:rFonts w:hint="eastAsia"/>
        </w:rPr>
        <w:t>的细粒度分类以及基于检索到的相似案例做</w:t>
      </w:r>
      <w:r w:rsidR="00B34A4D">
        <w:rPr>
          <w:rFonts w:hint="eastAsia"/>
        </w:rPr>
        <w:t>SQL</w:t>
      </w:r>
      <w:r w:rsidR="00B34A4D">
        <w:rPr>
          <w:rFonts w:hint="eastAsia"/>
        </w:rPr>
        <w:t>纠正</w:t>
      </w:r>
      <w:r>
        <w:rPr>
          <w:rFonts w:hint="eastAsia"/>
        </w:rPr>
        <w:t>方案推理。</w:t>
      </w:r>
    </w:p>
    <w:p w14:paraId="57CB6C77" w14:textId="77777777" w:rsidR="00B1735C" w:rsidRPr="00CE3E23" w:rsidRDefault="00B1735C" w:rsidP="008A5355">
      <w:pPr>
        <w:ind w:firstLineChars="200" w:firstLine="480"/>
      </w:pPr>
      <w:r w:rsidRPr="00CE3E23">
        <w:t xml:space="preserve">SQL </w:t>
      </w:r>
      <w:r w:rsidRPr="00CE3E23">
        <w:t>优化</w:t>
      </w:r>
      <w:r>
        <w:rPr>
          <w:rFonts w:hint="eastAsia"/>
        </w:rPr>
        <w:t>步骤</w:t>
      </w:r>
      <w:r w:rsidRPr="00CE3E23">
        <w:t>用于优化生成的</w:t>
      </w:r>
      <w:r w:rsidRPr="00CE3E23">
        <w:t xml:space="preserve"> SQL</w:t>
      </w:r>
      <w:r w:rsidRPr="00CE3E23">
        <w:t>，它是一个由</w:t>
      </w:r>
      <w:r w:rsidRPr="00CE3E23">
        <w:t xml:space="preserve"> SQL </w:t>
      </w:r>
      <w:r w:rsidRPr="00CE3E23">
        <w:t>执行、错误识别、错误案例检索、基于案例推理和</w:t>
      </w:r>
      <w:r w:rsidRPr="00CE3E23">
        <w:t xml:space="preserve"> SQL </w:t>
      </w:r>
      <w:r w:rsidRPr="00CE3E23">
        <w:t>修正五个</w:t>
      </w:r>
      <w:r>
        <w:rPr>
          <w:rFonts w:hint="eastAsia"/>
        </w:rPr>
        <w:t>模块</w:t>
      </w:r>
      <w:r w:rsidRPr="00CE3E23">
        <w:t>组成的迭代框架。该框架会持续迭代，直到</w:t>
      </w:r>
      <w:r w:rsidRPr="00CE3E23">
        <w:t xml:space="preserve"> SQL </w:t>
      </w:r>
      <w:r w:rsidRPr="00CE3E23">
        <w:t>成功执行或达到迭代上限。</w:t>
      </w:r>
    </w:p>
    <w:p w14:paraId="320CED3E" w14:textId="21DE0FF3" w:rsidR="00B1735C" w:rsidRPr="00CE3E23" w:rsidRDefault="00B1735C" w:rsidP="008A5355">
      <w:pPr>
        <w:ind w:firstLineChars="200" w:firstLine="480"/>
      </w:pPr>
      <w:r w:rsidRPr="00CE3E23">
        <w:t xml:space="preserve">SQL </w:t>
      </w:r>
      <w:r w:rsidRPr="00CE3E23">
        <w:t>执行模块用于检测生成</w:t>
      </w:r>
      <w:r w:rsidRPr="00CE3E23">
        <w:t xml:space="preserve"> SQL </w:t>
      </w:r>
      <w:r w:rsidRPr="00CE3E23">
        <w:t>中的</w:t>
      </w:r>
      <w:r w:rsidR="009273E1">
        <w:t>语法错误</w:t>
      </w:r>
      <w:r w:rsidRPr="00CE3E23">
        <w:t>。如果存在错误，则触发后续四个模块。错误识别模块对</w:t>
      </w:r>
      <w:r w:rsidRPr="00CE3E23">
        <w:t xml:space="preserve"> Text-to-SQL </w:t>
      </w:r>
      <w:r w:rsidRPr="00CE3E23">
        <w:t>模型生成的</w:t>
      </w:r>
      <w:r w:rsidR="009273E1">
        <w:t>语法错误</w:t>
      </w:r>
      <w:r w:rsidRPr="00CE3E23">
        <w:t xml:space="preserve"> SQL </w:t>
      </w:r>
      <w:r w:rsidRPr="00CE3E23">
        <w:t>进行细粒度分类，并生成相应的修正提示。错误案例检索模块用于从</w:t>
      </w:r>
      <w:r w:rsidR="009273E1">
        <w:t>语法错误</w:t>
      </w:r>
      <w:r w:rsidRPr="00CE3E23">
        <w:t>案例数据库中检索相似案例，以用于后续的修正方案生成。同样，</w:t>
      </w:r>
      <w:r w:rsidR="00BE4C65">
        <w:rPr>
          <w:rFonts w:hint="eastAsia"/>
        </w:rPr>
        <w:t>本文</w:t>
      </w:r>
      <w:r w:rsidRPr="00CE3E23">
        <w:t>将</w:t>
      </w:r>
      <w:r w:rsidRPr="00CE3E23">
        <w:t xml:space="preserve"> SQL </w:t>
      </w:r>
      <w:r w:rsidRPr="00CE3E23">
        <w:t>解析为</w:t>
      </w:r>
      <w:r w:rsidRPr="00CE3E23">
        <w:t xml:space="preserve"> SQL</w:t>
      </w:r>
      <w:r w:rsidRPr="00CE3E23">
        <w:rPr>
          <w:rFonts w:hint="eastAsia"/>
        </w:rPr>
        <w:t>骨架</w:t>
      </w:r>
      <w:r w:rsidRPr="00CE3E23">
        <w:t>并对其进行向量化，然后从</w:t>
      </w:r>
      <w:r w:rsidR="009273E1">
        <w:t>语法错误</w:t>
      </w:r>
      <w:r w:rsidRPr="00CE3E23">
        <w:t>案例数据库中检索最相似的</w:t>
      </w:r>
      <w:r w:rsidRPr="00CE3E23">
        <w:t xml:space="preserve"> SQL </w:t>
      </w:r>
      <w:r w:rsidRPr="00CE3E23">
        <w:rPr>
          <w:rFonts w:hint="eastAsia"/>
        </w:rPr>
        <w:t>骨架</w:t>
      </w:r>
      <w:r w:rsidRPr="00CE3E23">
        <w:t>，获取前</w:t>
      </w:r>
      <w:r w:rsidRPr="00CE3E23">
        <w:t xml:space="preserve"> k </w:t>
      </w:r>
      <w:r w:rsidRPr="00CE3E23">
        <w:t>个最相似的案例内容。</w:t>
      </w:r>
      <w:r w:rsidRPr="00CE3E23">
        <w:t xml:space="preserve">SQL </w:t>
      </w:r>
      <w:r w:rsidRPr="00CE3E23">
        <w:rPr>
          <w:rFonts w:hint="eastAsia"/>
        </w:rPr>
        <w:t>骨架</w:t>
      </w:r>
      <w:r w:rsidRPr="00CE3E23">
        <w:t>之间的相似度使用余弦相似度计算，公式如下：</w:t>
      </w:r>
    </w:p>
    <w:p w14:paraId="34F63F76" w14:textId="6433FA51" w:rsidR="00B1735C" w:rsidRPr="00CE3E23" w:rsidRDefault="00000000" w:rsidP="008A5355">
      <w:pPr>
        <w:ind w:firstLineChars="200" w:firstLine="480"/>
      </w:pPr>
      <m:oMathPara>
        <m:oMath>
          <m:eqArr>
            <m:eqArrPr>
              <m:maxDist m:val="1"/>
              <m:ctrlPr>
                <w:rPr>
                  <w:rFonts w:ascii="Cambria Math" w:hAnsi="Cambria Math"/>
                </w:rPr>
              </m:ctrlPr>
            </m:eqArrPr>
            <m:e>
              <m:r>
                <w:rPr>
                  <w:rFonts w:ascii="Cambria Math" w:hAnsi="Cambria Math" w:hint="eastAsia"/>
                </w: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eastAsia="Cambria Math" w:hAnsi="Cambria Math"/>
                    </w:rPr>
                  </m:ctrlPr>
                </m:fPr>
                <m:num>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num>
                <m:den>
                  <m:d>
                    <m:dPr>
                      <m:begChr m:val="‖"/>
                      <m:endChr m:val="‖"/>
                      <m:ctrlPr>
                        <w:rPr>
                          <w:rFonts w:ascii="Cambria Math" w:hAnsi="Cambria Math" w:cs="Cambria Math"/>
                        </w:rPr>
                      </m:ctrlPr>
                    </m:dPr>
                    <m:e>
                      <m:r>
                        <w:rPr>
                          <w:rFonts w:ascii="Cambria Math" w:hAnsi="Cambria Math" w:cs="Cambria Math"/>
                        </w:rPr>
                        <m:t>A</m:t>
                      </m:r>
                    </m:e>
                  </m:d>
                  <m:d>
                    <m:dPr>
                      <m:begChr m:val="‖"/>
                      <m:endChr m:val="‖"/>
                      <m:ctrlPr>
                        <w:rPr>
                          <w:rFonts w:ascii="Cambria Math" w:hAnsi="Cambria Math" w:cs="Cambria Math"/>
                        </w:rPr>
                      </m:ctrlPr>
                    </m:dPr>
                    <m:e>
                      <m:r>
                        <w:rPr>
                          <w:rFonts w:ascii="Cambria Math" w:hAnsi="Cambria Math" w:cs="Cambria Math"/>
                        </w:rPr>
                        <m:t>B</m:t>
                      </m:r>
                    </m:e>
                  </m:d>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3-3</m:t>
                  </m:r>
                </m:e>
              </m:d>
            </m:e>
          </m:eqArr>
        </m:oMath>
      </m:oMathPara>
    </w:p>
    <w:p w14:paraId="3BC460F5" w14:textId="712BDEDB" w:rsidR="00B1735C" w:rsidRDefault="00B1735C" w:rsidP="00D91268">
      <w:pPr>
        <w:ind w:firstLineChars="200" w:firstLine="480"/>
      </w:pPr>
      <w:r w:rsidRPr="00CE3E23">
        <w:t>其中</w:t>
      </w:r>
      <w:r w:rsidRPr="00CE3E23">
        <w:t xml:space="preserve"> A </w:t>
      </w:r>
      <w:r w:rsidRPr="00CE3E23">
        <w:t>和</w:t>
      </w:r>
      <w:r w:rsidRPr="00CE3E23">
        <w:t xml:space="preserve"> B </w:t>
      </w:r>
      <w:r w:rsidRPr="00CE3E23">
        <w:t>分别表示</w:t>
      </w:r>
      <w:r w:rsidRPr="00CE3E23">
        <w:t xml:space="preserve"> SQL </w:t>
      </w:r>
      <w:r w:rsidR="00855C67">
        <w:rPr>
          <w:rFonts w:hint="eastAsia"/>
        </w:rPr>
        <w:t>骨架</w:t>
      </w:r>
      <w:r w:rsidRPr="00CE3E23">
        <w:t>的嵌入向量，</w:t>
      </w:r>
      <m:oMath>
        <m:d>
          <m:dPr>
            <m:begChr m:val="‖"/>
            <m:endChr m:val="‖"/>
            <m:ctrlPr>
              <w:rPr>
                <w:rFonts w:ascii="Cambria Math" w:hAnsi="Cambria Math" w:cs="Cambria Math"/>
              </w:rPr>
            </m:ctrlPr>
          </m:dPr>
          <m:e>
            <m:r>
              <w:rPr>
                <w:rFonts w:ascii="Cambria Math" w:hAnsi="Cambria Math" w:cs="Cambria Math"/>
              </w:rPr>
              <m:t>A</m:t>
            </m:r>
          </m:e>
        </m:d>
      </m:oMath>
      <w:r w:rsidRPr="00CE3E23">
        <w:t xml:space="preserve"> </w:t>
      </w:r>
      <w:r w:rsidRPr="00CE3E23">
        <w:t>和</w:t>
      </w:r>
      <w:r w:rsidRPr="00CE3E23">
        <w:t xml:space="preserve"> </w:t>
      </w:r>
      <m:oMath>
        <m:d>
          <m:dPr>
            <m:begChr m:val="‖"/>
            <m:endChr m:val="‖"/>
            <m:ctrlPr>
              <w:rPr>
                <w:rFonts w:ascii="Cambria Math" w:hAnsi="Cambria Math" w:cs="Cambria Math"/>
              </w:rPr>
            </m:ctrlPr>
          </m:dPr>
          <m:e>
            <m:r>
              <w:rPr>
                <w:rFonts w:ascii="Cambria Math" w:hAnsi="Cambria Math" w:cs="Cambria Math"/>
              </w:rPr>
              <m:t>B</m:t>
            </m:r>
          </m:e>
        </m:d>
      </m:oMath>
      <w:r w:rsidRPr="00CE3E23">
        <w:t xml:space="preserve"> </w:t>
      </w:r>
      <w:r w:rsidRPr="00CE3E23">
        <w:t>分别是它们的欧几里得范数。基于案例推理模块基于</w:t>
      </w:r>
      <w:r w:rsidRPr="00CE3E23">
        <w:t xml:space="preserve"> LLM </w:t>
      </w:r>
      <w:r w:rsidRPr="00CE3E23">
        <w:t>生成定制的修正方案，并参考相似案例</w:t>
      </w:r>
      <w:r w:rsidR="00D91268">
        <w:rPr>
          <w:rFonts w:hint="eastAsia"/>
        </w:rPr>
        <w:t>。</w:t>
      </w:r>
      <w:r w:rsidRPr="00CE3E23">
        <w:t>之所以使用生成式模型而不是</w:t>
      </w:r>
      <w:r w:rsidRPr="00CE3E23">
        <w:rPr>
          <w:rFonts w:hint="eastAsia"/>
        </w:rPr>
        <w:t>直接利用</w:t>
      </w:r>
      <w:r w:rsidRPr="00CE3E23">
        <w:t>检索模型，是因为</w:t>
      </w:r>
      <w:r w:rsidR="00D91268">
        <w:rPr>
          <w:rFonts w:hint="eastAsia"/>
        </w:rPr>
        <w:t>本文</w:t>
      </w:r>
      <w:r w:rsidRPr="00CE3E23">
        <w:t>认为修正方案无法涵盖所有可能的场景，每个</w:t>
      </w:r>
      <w:r w:rsidRPr="00CE3E23">
        <w:t xml:space="preserve"> SQL </w:t>
      </w:r>
      <w:r w:rsidRPr="00CE3E23">
        <w:t>查询可能需要不同的解决方案。因此，需要参考相似案例，而不是直接应用固定的解决方案。</w:t>
      </w:r>
      <w:r w:rsidR="00272867" w:rsidRPr="00272867">
        <w:rPr>
          <w:rFonts w:hint="eastAsia"/>
        </w:rPr>
        <w:t>表</w:t>
      </w:r>
      <w:r w:rsidR="00272867" w:rsidRPr="00272867">
        <w:rPr>
          <w:rFonts w:hint="eastAsia"/>
        </w:rPr>
        <w:t xml:space="preserve"> 3-5 </w:t>
      </w:r>
      <w:r w:rsidR="00272867" w:rsidRPr="00272867">
        <w:rPr>
          <w:rFonts w:hint="eastAsia"/>
        </w:rPr>
        <w:t>给出了基于案例推理生成</w:t>
      </w:r>
      <w:r w:rsidR="00272867" w:rsidRPr="00272867">
        <w:rPr>
          <w:rFonts w:hint="eastAsia"/>
        </w:rPr>
        <w:t xml:space="preserve"> SQL </w:t>
      </w:r>
      <w:r w:rsidR="00272867" w:rsidRPr="00272867">
        <w:rPr>
          <w:rFonts w:hint="eastAsia"/>
        </w:rPr>
        <w:t>纠正计划的具体提示词结构。该模板通过同时提供问题描述、数据库模式、错误</w:t>
      </w:r>
      <w:r w:rsidR="00272867" w:rsidRPr="00272867">
        <w:rPr>
          <w:rFonts w:hint="eastAsia"/>
        </w:rPr>
        <w:t xml:space="preserve"> SQL</w:t>
      </w:r>
      <w:r w:rsidR="00272867" w:rsidRPr="00272867">
        <w:rPr>
          <w:rFonts w:hint="eastAsia"/>
        </w:rPr>
        <w:t>、错误信息以及细粒度修正提示，引导模型在参考相似案例的基础上，逐步生成清晰、可解释且具有针对性的纠正计划，为后续</w:t>
      </w:r>
      <w:r w:rsidR="00272867" w:rsidRPr="00272867">
        <w:rPr>
          <w:rFonts w:hint="eastAsia"/>
        </w:rPr>
        <w:t xml:space="preserve"> SQL </w:t>
      </w:r>
      <w:r w:rsidR="00272867" w:rsidRPr="00272867">
        <w:rPr>
          <w:rFonts w:hint="eastAsia"/>
        </w:rPr>
        <w:t>的自动修复提供结构化指导。</w:t>
      </w:r>
    </w:p>
    <w:p w14:paraId="64A40E7D" w14:textId="47624731" w:rsidR="0014145A" w:rsidRDefault="0014145A" w:rsidP="00A21AE0">
      <w:pPr>
        <w:pStyle w:val="af4"/>
        <w:rPr>
          <w:rFonts w:cs="楷体" w:hint="default"/>
        </w:rPr>
      </w:pPr>
      <w:bookmarkStart w:id="76" w:name="_Toc226988404"/>
      <w:bookmarkStart w:id="77" w:name="_Toc226993989"/>
      <w:r>
        <w:rPr>
          <w:rFonts w:cs="楷体"/>
        </w:rPr>
        <w:t>表</w:t>
      </w:r>
      <w:r>
        <w:t>3</w:t>
      </w:r>
      <w:r w:rsidRPr="007F06D5">
        <w:t>-</w:t>
      </w:r>
      <w:r w:rsidR="007D4A0B">
        <w:t>5</w:t>
      </w:r>
      <w:r>
        <w:rPr>
          <w:rFonts w:cs="楷体"/>
        </w:rPr>
        <w:t xml:space="preserve"> </w:t>
      </w:r>
      <w:r>
        <w:rPr>
          <w:rFonts w:cs="楷体"/>
        </w:rPr>
        <w:t>基于案例推理生成纠正计划</w:t>
      </w:r>
      <w:r w:rsidRPr="005146BE">
        <w:rPr>
          <w:rFonts w:cs="楷体"/>
        </w:rPr>
        <w:t>提示词模板</w:t>
      </w:r>
      <w:bookmarkEnd w:id="76"/>
      <w:bookmarkEnd w:id="77"/>
    </w:p>
    <w:p w14:paraId="04CCC64D" w14:textId="058C6349" w:rsidR="0014145A" w:rsidRDefault="0014145A" w:rsidP="00A21AE0">
      <w:pPr>
        <w:spacing w:line="240" w:lineRule="auto"/>
        <w:jc w:val="center"/>
      </w:pPr>
      <w:r>
        <w:rPr>
          <w:rFonts w:hint="eastAsia"/>
          <w:sz w:val="21"/>
          <w:szCs w:val="24"/>
        </w:rPr>
        <w:t>Table 3-</w:t>
      </w:r>
      <w:r w:rsidR="007D4A0B">
        <w:rPr>
          <w:rFonts w:hint="eastAsia"/>
          <w:sz w:val="21"/>
          <w:szCs w:val="24"/>
        </w:rPr>
        <w:t>5</w:t>
      </w:r>
      <w:r>
        <w:rPr>
          <w:rFonts w:hint="eastAsia"/>
          <w:sz w:val="21"/>
          <w:szCs w:val="24"/>
        </w:rPr>
        <w:t xml:space="preserve"> </w:t>
      </w:r>
      <w:r w:rsidRPr="005146BE">
        <w:rPr>
          <w:sz w:val="21"/>
          <w:szCs w:val="24"/>
        </w:rPr>
        <w:t xml:space="preserve">Prompt Template for </w:t>
      </w:r>
      <w:r>
        <w:rPr>
          <w:rFonts w:hint="eastAsia"/>
          <w:sz w:val="21"/>
          <w:szCs w:val="24"/>
        </w:rPr>
        <w:t>SQL</w:t>
      </w:r>
      <w:r w:rsidRPr="005146BE">
        <w:rPr>
          <w:sz w:val="21"/>
          <w:szCs w:val="24"/>
        </w:rPr>
        <w:t xml:space="preserve"> Correctio</w:t>
      </w:r>
      <w:r>
        <w:rPr>
          <w:rFonts w:hint="eastAsia"/>
          <w:sz w:val="21"/>
          <w:szCs w:val="24"/>
        </w:rPr>
        <w:t>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14145A" w:rsidRPr="00EF2151" w14:paraId="3B0094A7" w14:textId="77777777" w:rsidTr="00C96400">
        <w:trPr>
          <w:trHeight w:val="454"/>
          <w:jc w:val="center"/>
        </w:trPr>
        <w:tc>
          <w:tcPr>
            <w:tcW w:w="7342" w:type="dxa"/>
            <w:tcBorders>
              <w:left w:val="nil"/>
            </w:tcBorders>
            <w:vAlign w:val="center"/>
          </w:tcPr>
          <w:p w14:paraId="3EE0393C" w14:textId="7A4D9C74" w:rsidR="0014145A" w:rsidRDefault="0014145A" w:rsidP="008A5355">
            <w:pPr>
              <w:spacing w:line="276" w:lineRule="auto"/>
              <w:jc w:val="center"/>
              <w:rPr>
                <w:kern w:val="0"/>
                <w:szCs w:val="21"/>
              </w:rPr>
            </w:pPr>
            <w:r w:rsidRPr="0014145A">
              <w:rPr>
                <w:kern w:val="0"/>
                <w:szCs w:val="21"/>
              </w:rPr>
              <w:t>基于案例推理生成纠正计划提示词模板</w:t>
            </w:r>
          </w:p>
        </w:tc>
      </w:tr>
      <w:tr w:rsidR="0014145A" w:rsidRPr="00EF2151" w14:paraId="20ADD2E6" w14:textId="77777777" w:rsidTr="00C96400">
        <w:trPr>
          <w:trHeight w:val="454"/>
          <w:jc w:val="center"/>
        </w:trPr>
        <w:tc>
          <w:tcPr>
            <w:tcW w:w="7342" w:type="dxa"/>
            <w:tcBorders>
              <w:left w:val="nil"/>
              <w:bottom w:val="single" w:sz="12" w:space="0" w:color="auto"/>
            </w:tcBorders>
            <w:vAlign w:val="center"/>
          </w:tcPr>
          <w:p w14:paraId="01C87E51" w14:textId="77777777" w:rsidR="0014145A" w:rsidRPr="0014145A" w:rsidRDefault="0014145A" w:rsidP="008A5355">
            <w:pPr>
              <w:jc w:val="left"/>
              <w:rPr>
                <w:kern w:val="0"/>
                <w:szCs w:val="21"/>
              </w:rPr>
            </w:pPr>
            <w:r w:rsidRPr="0014145A">
              <w:rPr>
                <w:kern w:val="0"/>
                <w:szCs w:val="21"/>
              </w:rPr>
              <w:t>## Please refer to the question, database schema, incorrect SQL, error information, and correction prompts to guide you through creating correction plans step by step.</w:t>
            </w:r>
          </w:p>
          <w:p w14:paraId="03A28E85" w14:textId="77777777" w:rsidR="0014145A" w:rsidRPr="0014145A" w:rsidRDefault="0014145A" w:rsidP="008A5355">
            <w:pPr>
              <w:jc w:val="left"/>
              <w:rPr>
                <w:kern w:val="0"/>
                <w:szCs w:val="21"/>
              </w:rPr>
            </w:pPr>
            <w:r w:rsidRPr="0014145A">
              <w:rPr>
                <w:kern w:val="0"/>
                <w:szCs w:val="21"/>
              </w:rPr>
              <w:t>{Case1}</w:t>
            </w:r>
          </w:p>
          <w:p w14:paraId="0E42346D" w14:textId="77777777" w:rsidR="0014145A" w:rsidRPr="0014145A" w:rsidRDefault="0014145A" w:rsidP="008A5355">
            <w:pPr>
              <w:jc w:val="left"/>
              <w:rPr>
                <w:kern w:val="0"/>
                <w:szCs w:val="21"/>
              </w:rPr>
            </w:pPr>
            <w:r w:rsidRPr="0014145A">
              <w:rPr>
                <w:kern w:val="0"/>
                <w:szCs w:val="21"/>
              </w:rPr>
              <w:t>{Case2}</w:t>
            </w:r>
          </w:p>
          <w:p w14:paraId="1CE1F53C" w14:textId="77777777" w:rsidR="0014145A" w:rsidRPr="0014145A" w:rsidRDefault="0014145A" w:rsidP="008A5355">
            <w:pPr>
              <w:jc w:val="left"/>
              <w:rPr>
                <w:kern w:val="0"/>
                <w:szCs w:val="21"/>
              </w:rPr>
            </w:pPr>
            <w:r w:rsidRPr="0014145A">
              <w:rPr>
                <w:kern w:val="0"/>
                <w:szCs w:val="21"/>
              </w:rPr>
              <w:t>...</w:t>
            </w:r>
          </w:p>
          <w:p w14:paraId="2389B981" w14:textId="77777777" w:rsidR="0014145A" w:rsidRPr="0014145A" w:rsidRDefault="0014145A" w:rsidP="008A5355">
            <w:pPr>
              <w:jc w:val="left"/>
              <w:rPr>
                <w:kern w:val="0"/>
                <w:szCs w:val="21"/>
              </w:rPr>
            </w:pPr>
            <w:r w:rsidRPr="0014145A">
              <w:rPr>
                <w:kern w:val="0"/>
                <w:szCs w:val="21"/>
              </w:rPr>
              <w:t>{Casek}</w:t>
            </w:r>
          </w:p>
          <w:p w14:paraId="759E5C9E" w14:textId="77777777" w:rsidR="0014145A" w:rsidRPr="0014145A" w:rsidRDefault="0014145A" w:rsidP="008A5355">
            <w:pPr>
              <w:jc w:val="left"/>
              <w:rPr>
                <w:kern w:val="0"/>
                <w:szCs w:val="21"/>
              </w:rPr>
            </w:pPr>
            <w:r w:rsidRPr="0014145A">
              <w:rPr>
                <w:kern w:val="0"/>
                <w:szCs w:val="21"/>
              </w:rPr>
              <w:t>## Question: {question}</w:t>
            </w:r>
          </w:p>
          <w:p w14:paraId="57541E48" w14:textId="77777777" w:rsidR="0014145A" w:rsidRPr="0014145A" w:rsidRDefault="0014145A" w:rsidP="008A5355">
            <w:pPr>
              <w:jc w:val="left"/>
              <w:rPr>
                <w:kern w:val="0"/>
                <w:szCs w:val="21"/>
              </w:rPr>
            </w:pPr>
            <w:r w:rsidRPr="0014145A">
              <w:rPr>
                <w:kern w:val="0"/>
                <w:szCs w:val="21"/>
              </w:rPr>
              <w:t xml:space="preserve">## DB Schema: {db schema} </w:t>
            </w:r>
          </w:p>
          <w:p w14:paraId="511AA292" w14:textId="77777777" w:rsidR="0014145A" w:rsidRPr="0014145A" w:rsidRDefault="0014145A" w:rsidP="008A5355">
            <w:pPr>
              <w:jc w:val="left"/>
              <w:rPr>
                <w:kern w:val="0"/>
                <w:szCs w:val="21"/>
              </w:rPr>
            </w:pPr>
            <w:r w:rsidRPr="0014145A">
              <w:rPr>
                <w:kern w:val="0"/>
                <w:szCs w:val="21"/>
              </w:rPr>
              <w:t>## Incorrect SQL: {incorrect sql}</w:t>
            </w:r>
          </w:p>
          <w:p w14:paraId="05DBA2E5" w14:textId="77777777" w:rsidR="0014145A" w:rsidRPr="0014145A" w:rsidRDefault="0014145A" w:rsidP="008A5355">
            <w:pPr>
              <w:jc w:val="left"/>
              <w:rPr>
                <w:kern w:val="0"/>
                <w:szCs w:val="21"/>
              </w:rPr>
            </w:pPr>
            <w:r w:rsidRPr="0014145A">
              <w:rPr>
                <w:kern w:val="0"/>
                <w:szCs w:val="21"/>
              </w:rPr>
              <w:t>## Error Information: {error information}</w:t>
            </w:r>
          </w:p>
          <w:p w14:paraId="5604D53A" w14:textId="77777777" w:rsidR="0014145A" w:rsidRPr="0014145A" w:rsidRDefault="0014145A" w:rsidP="008A5355">
            <w:pPr>
              <w:jc w:val="left"/>
              <w:rPr>
                <w:kern w:val="0"/>
                <w:szCs w:val="21"/>
              </w:rPr>
            </w:pPr>
            <w:r w:rsidRPr="0014145A">
              <w:rPr>
                <w:kern w:val="0"/>
                <w:szCs w:val="21"/>
              </w:rPr>
              <w:t>## Correction Prompt: {correction prompt}</w:t>
            </w:r>
          </w:p>
          <w:p w14:paraId="7776B940" w14:textId="1274E817" w:rsidR="0014145A" w:rsidRDefault="0014145A" w:rsidP="008A5355">
            <w:pPr>
              <w:jc w:val="left"/>
              <w:rPr>
                <w:kern w:val="0"/>
                <w:szCs w:val="21"/>
              </w:rPr>
            </w:pPr>
            <w:r w:rsidRPr="0014145A">
              <w:rPr>
                <w:kern w:val="0"/>
                <w:szCs w:val="21"/>
              </w:rPr>
              <w:t>## Correction Plan:</w:t>
            </w:r>
          </w:p>
        </w:tc>
      </w:tr>
    </w:tbl>
    <w:p w14:paraId="1D0F079F" w14:textId="77777777" w:rsidR="0014145A" w:rsidRPr="00CE3E23" w:rsidRDefault="0014145A" w:rsidP="00D91268">
      <w:pPr>
        <w:pStyle w:val="af4"/>
        <w:ind w:firstLine="420"/>
        <w:rPr>
          <w:rFonts w:hint="default"/>
        </w:rPr>
      </w:pPr>
    </w:p>
    <w:p w14:paraId="77C8617B" w14:textId="77777777" w:rsidR="00B1735C" w:rsidRPr="00CE3E23" w:rsidRDefault="00B1735C" w:rsidP="008A5355">
      <w:pPr>
        <w:ind w:firstLineChars="200" w:firstLine="480"/>
      </w:pPr>
      <w:r w:rsidRPr="00CE3E23">
        <w:t>最后，</w:t>
      </w:r>
      <w:r w:rsidRPr="00CE3E23">
        <w:t xml:space="preserve">SQL </w:t>
      </w:r>
      <w:r w:rsidRPr="00CE3E23">
        <w:t>修正模块根据修正方案生成修正后的</w:t>
      </w:r>
      <w:r w:rsidRPr="00CE3E23">
        <w:t xml:space="preserve"> SQL</w:t>
      </w:r>
      <w:r w:rsidRPr="00CE3E23">
        <w:t>。详细内容已在</w:t>
      </w:r>
      <w:r w:rsidRPr="00CE3E23">
        <w:t xml:space="preserve"> </w:t>
      </w:r>
      <w:r>
        <w:rPr>
          <w:rFonts w:hint="eastAsia"/>
        </w:rPr>
        <w:t>3</w:t>
      </w:r>
      <w:r w:rsidRPr="00CE3E23">
        <w:t>.</w:t>
      </w:r>
      <w:r>
        <w:rPr>
          <w:rFonts w:hint="eastAsia"/>
        </w:rPr>
        <w:t>3</w:t>
      </w:r>
      <w:r w:rsidRPr="00CE3E23">
        <w:t xml:space="preserve">.4 </w:t>
      </w:r>
      <w:r w:rsidRPr="00CE3E23">
        <w:t>节描述。</w:t>
      </w:r>
    </w:p>
    <w:p w14:paraId="5D509AA7" w14:textId="77777777" w:rsidR="00B1735C" w:rsidRPr="00DC2DC6" w:rsidRDefault="00B1735C" w:rsidP="004A55A3">
      <w:pPr>
        <w:pStyle w:val="3"/>
      </w:pPr>
      <w:bookmarkStart w:id="78" w:name="_Toc226996550"/>
      <w:r>
        <w:rPr>
          <w:rFonts w:hint="eastAsia"/>
        </w:rPr>
        <w:t>3</w:t>
      </w:r>
      <w:r w:rsidRPr="00E76F22">
        <w:t>.</w:t>
      </w:r>
      <w:r>
        <w:rPr>
          <w:rFonts w:hint="eastAsia"/>
        </w:rPr>
        <w:t>5</w:t>
      </w:r>
      <w:r w:rsidRPr="00E76F22">
        <w:t xml:space="preserve"> </w:t>
      </w:r>
      <w:r>
        <w:rPr>
          <w:rFonts w:hint="eastAsia"/>
        </w:rPr>
        <w:t>本章小结</w:t>
      </w:r>
      <w:bookmarkEnd w:id="78"/>
    </w:p>
    <w:p w14:paraId="7849D2F4" w14:textId="77777777" w:rsidR="00B1735C" w:rsidRPr="00DC2DC6" w:rsidRDefault="00B1735C" w:rsidP="008A5355">
      <w:pPr>
        <w:ind w:firstLineChars="200" w:firstLine="480"/>
      </w:pPr>
      <w:r>
        <w:rPr>
          <w:rFonts w:hint="eastAsia"/>
        </w:rPr>
        <w:t>本章</w:t>
      </w:r>
      <w:r w:rsidRPr="00DC2DC6">
        <w:t>提出了一种执行</w:t>
      </w:r>
      <w:r>
        <w:rPr>
          <w:rFonts w:hint="eastAsia"/>
        </w:rPr>
        <w:t>反馈与案例推理</w:t>
      </w:r>
      <w:r w:rsidRPr="00DC2DC6">
        <w:t>的</w:t>
      </w:r>
      <w:r w:rsidRPr="00DC2DC6">
        <w:t xml:space="preserve"> SQL </w:t>
      </w:r>
      <w:r w:rsidRPr="00DC2DC6">
        <w:t>优化框架，以解决现有</w:t>
      </w:r>
      <w:r w:rsidRPr="00DC2DC6">
        <w:t xml:space="preserve"> Text-to-SQL </w:t>
      </w:r>
      <w:r w:rsidRPr="00DC2DC6">
        <w:t>模型生成的</w:t>
      </w:r>
      <w:r w:rsidRPr="00DC2DC6">
        <w:t xml:space="preserve"> SQL </w:t>
      </w:r>
      <w:r w:rsidRPr="00DC2DC6">
        <w:t>查询中的</w:t>
      </w:r>
      <w:r>
        <w:rPr>
          <w:rFonts w:hint="eastAsia"/>
        </w:rPr>
        <w:t>语法</w:t>
      </w:r>
      <w:r w:rsidRPr="00DC2DC6">
        <w:t>错误。</w:t>
      </w:r>
      <w:r>
        <w:rPr>
          <w:rFonts w:hint="eastAsia"/>
        </w:rPr>
        <w:t>本章</w:t>
      </w:r>
      <w:r w:rsidRPr="00DC2DC6">
        <w:t>特别引入了细粒度错误识别模块，</w:t>
      </w:r>
      <w:r w:rsidRPr="00DC2DC6">
        <w:rPr>
          <w:rFonts w:hint="eastAsia"/>
        </w:rPr>
        <w:t>在</w:t>
      </w:r>
      <w:r w:rsidRPr="00DC2DC6">
        <w:t>精准识别不同类型的错误</w:t>
      </w:r>
      <w:r w:rsidRPr="00DC2DC6">
        <w:rPr>
          <w:rFonts w:hint="eastAsia"/>
        </w:rPr>
        <w:t>的同时提供细粒度修正提示</w:t>
      </w:r>
      <w:r w:rsidRPr="00DC2DC6">
        <w:t>，并构建了错误案例库，利用基于案例推理的方法检索相似案例提供历史指导。</w:t>
      </w:r>
      <w:r>
        <w:rPr>
          <w:rFonts w:hint="eastAsia"/>
        </w:rPr>
        <w:t>本章</w:t>
      </w:r>
      <w:r w:rsidRPr="00DC2DC6">
        <w:t>通过大量实验、消融研究和案例分析验证了各模块的有效性。该</w:t>
      </w:r>
      <w:r w:rsidRPr="00DC2DC6">
        <w:t xml:space="preserve"> SQL </w:t>
      </w:r>
      <w:r w:rsidRPr="00DC2DC6">
        <w:t>优化框架可作为插件集成到现有</w:t>
      </w:r>
      <w:r w:rsidRPr="00DC2DC6">
        <w:t xml:space="preserve"> Text-to-SQL </w:t>
      </w:r>
      <w:r w:rsidRPr="00DC2DC6">
        <w:t>模型中，从而有效提升</w:t>
      </w:r>
      <w:r w:rsidRPr="00DC2DC6">
        <w:t xml:space="preserve"> SQL </w:t>
      </w:r>
      <w:r w:rsidRPr="00DC2DC6">
        <w:t>查询的优化能力。</w:t>
      </w:r>
    </w:p>
    <w:p w14:paraId="432ED61F"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317F9639" w14:textId="77777777" w:rsidR="00F97DE8" w:rsidRDefault="00F97DE8" w:rsidP="001013EE">
      <w:pPr>
        <w:pStyle w:val="1"/>
        <w:sectPr w:rsidR="00F97DE8">
          <w:headerReference w:type="even" r:id="rId51"/>
          <w:pgSz w:w="11906" w:h="16838"/>
          <w:pgMar w:top="1984" w:right="1587" w:bottom="2268" w:left="1587" w:header="1417" w:footer="1701" w:gutter="283"/>
          <w:cols w:space="0"/>
          <w:docGrid w:linePitch="312"/>
        </w:sectPr>
      </w:pPr>
    </w:p>
    <w:p w14:paraId="76D94A49" w14:textId="1B0F3249" w:rsidR="00B1735C" w:rsidRPr="00D44B20" w:rsidRDefault="00B1735C" w:rsidP="001013EE">
      <w:pPr>
        <w:pStyle w:val="1"/>
        <w:rPr>
          <w:b/>
          <w:bCs/>
        </w:rPr>
      </w:pPr>
      <w:bookmarkStart w:id="79" w:name="_Toc226996551"/>
      <w:commentRangeStart w:id="25"/>
      <w:r w:rsidRPr="00D44B20">
        <w:rPr>
          <w:rFonts w:hint="eastAsia"/>
        </w:rPr>
        <w:t>第</w:t>
      </w:r>
      <w:r w:rsidR="00D44B20">
        <w:rPr>
          <w:rFonts w:hint="eastAsia"/>
        </w:rPr>
        <w:t>四</w:t>
      </w:r>
      <w:r w:rsidRPr="00D44B20">
        <w:rPr>
          <w:rFonts w:hint="eastAsia"/>
        </w:rPr>
        <w:t>章</w:t>
      </w:r>
      <w:r w:rsidRPr="00D44B20">
        <w:rPr>
          <w:rFonts w:hint="eastAsia"/>
        </w:rPr>
        <w:t xml:space="preserve"> </w:t>
      </w:r>
      <w:r w:rsidRPr="00D44B20">
        <w:rPr>
          <w:rFonts w:hint="eastAsia"/>
        </w:rPr>
        <w:t>基于多智能体</w:t>
      </w:r>
      <w:r w:rsidRPr="00D44B20">
        <w:t>的</w:t>
      </w:r>
      <w:r w:rsidRPr="00D44B20">
        <w:rPr>
          <w:rFonts w:hint="eastAsia"/>
        </w:rPr>
        <w:t>SQL</w:t>
      </w:r>
      <w:r w:rsidRPr="00D44B20">
        <w:rPr>
          <w:rFonts w:hint="eastAsia"/>
        </w:rPr>
        <w:t>双重错误识别及纠正方法</w:t>
      </w:r>
      <w:commentRangeEnd w:id="25"/>
      <w:r>
        <w:rPr>
          <w:rStyle w:val="CommentReference"/>
        </w:rPr>
        <w:commentReference w:id="25"/>
      </w:r>
      <w:bookmarkEnd w:id="79"/>
    </w:p>
    <w:p w14:paraId="0903C95C" w14:textId="677312B7" w:rsidR="00B1735C" w:rsidRPr="00062AAB" w:rsidRDefault="00DE5E62" w:rsidP="008A5355">
      <w:pPr>
        <w:ind w:firstLineChars="200" w:firstLine="480"/>
      </w:pPr>
      <w:r w:rsidRPr="00DE5E62">
        <w:rPr>
          <w:rFonts w:hint="eastAsia"/>
        </w:rPr>
        <w:t>本章研究了文本到</w:t>
      </w:r>
      <w:r w:rsidRPr="00DE5E62">
        <w:rPr>
          <w:rFonts w:hint="eastAsia"/>
        </w:rPr>
        <w:t xml:space="preserve"> SQL </w:t>
      </w:r>
      <w:r w:rsidRPr="00DE5E62">
        <w:rPr>
          <w:rFonts w:hint="eastAsia"/>
        </w:rPr>
        <w:t>生成的初始</w:t>
      </w:r>
      <w:r w:rsidRPr="00DE5E62">
        <w:rPr>
          <w:rFonts w:hint="eastAsia"/>
        </w:rPr>
        <w:t xml:space="preserve"> SQL </w:t>
      </w:r>
      <w:r w:rsidRPr="00DE5E62">
        <w:rPr>
          <w:rFonts w:hint="eastAsia"/>
        </w:rPr>
        <w:t>中各类错误的识别与纠正问题。现有方法对大模型在</w:t>
      </w:r>
      <w:r w:rsidRPr="00DE5E62">
        <w:rPr>
          <w:rFonts w:hint="eastAsia"/>
        </w:rPr>
        <w:t xml:space="preserve"> SQL </w:t>
      </w:r>
      <w:r w:rsidRPr="00DE5E62">
        <w:rPr>
          <w:rFonts w:hint="eastAsia"/>
        </w:rPr>
        <w:t>生成过程中产生错误的检测能力有限，从而在后续错误修正阶段受到严重制约。为解决上述问题，本文提出了</w:t>
      </w:r>
      <w:r w:rsidRPr="00DE5E62">
        <w:rPr>
          <w:rFonts w:hint="eastAsia"/>
        </w:rPr>
        <w:t xml:space="preserve"> SQLHospital</w:t>
      </w:r>
      <w:r w:rsidRPr="00DE5E62">
        <w:rPr>
          <w:rFonts w:hint="eastAsia"/>
        </w:rPr>
        <w:t>，一种基于多智能体</w:t>
      </w:r>
      <w:r>
        <w:rPr>
          <w:rFonts w:hint="eastAsia"/>
        </w:rPr>
        <w:t>的</w:t>
      </w:r>
      <w:r w:rsidRPr="00DE5E62">
        <w:rPr>
          <w:rFonts w:hint="eastAsia"/>
        </w:rPr>
        <w:t xml:space="preserve"> SQL </w:t>
      </w:r>
      <w:r w:rsidRPr="00DE5E62">
        <w:rPr>
          <w:rFonts w:hint="eastAsia"/>
        </w:rPr>
        <w:t>双重错误识别与纠正</w:t>
      </w:r>
      <w:r>
        <w:rPr>
          <w:rFonts w:hint="eastAsia"/>
        </w:rPr>
        <w:t>方法</w:t>
      </w:r>
      <w:r w:rsidRPr="00DE5E62">
        <w:rPr>
          <w:rFonts w:hint="eastAsia"/>
        </w:rPr>
        <w:t>。受医院工作流程的启发，</w:t>
      </w:r>
      <w:r w:rsidRPr="00DE5E62">
        <w:rPr>
          <w:rFonts w:hint="eastAsia"/>
        </w:rPr>
        <w:t xml:space="preserve">SQLHospital </w:t>
      </w:r>
      <w:r w:rsidRPr="00DE5E62">
        <w:rPr>
          <w:rFonts w:hint="eastAsia"/>
        </w:rPr>
        <w:t>在结构化的诊断与治疗过程中融合多种分析方法，通过三个“科室”之间的协同完成错误修复。具体而言，</w:t>
      </w:r>
      <w:r w:rsidRPr="00DE5E62">
        <w:rPr>
          <w:rFonts w:hint="eastAsia"/>
        </w:rPr>
        <w:t xml:space="preserve">SQLHospital </w:t>
      </w:r>
      <w:r w:rsidRPr="00DE5E62">
        <w:rPr>
          <w:rFonts w:hint="eastAsia"/>
        </w:rPr>
        <w:t>通过模拟医院的“诊断—会诊—治疗”流程，构建了一条从错误检测、根因分析到定向修复的</w:t>
      </w:r>
      <w:r w:rsidRPr="00DE5E62">
        <w:rPr>
          <w:rFonts w:hint="eastAsia"/>
        </w:rPr>
        <w:t xml:space="preserve"> Text-to-SQL </w:t>
      </w:r>
      <w:r w:rsidRPr="00DE5E62">
        <w:rPr>
          <w:rFonts w:hint="eastAsia"/>
        </w:rPr>
        <w:t>修复流程：首先利用多种互补手段对</w:t>
      </w:r>
      <w:r w:rsidRPr="00DE5E62">
        <w:rPr>
          <w:rFonts w:hint="eastAsia"/>
        </w:rPr>
        <w:t xml:space="preserve"> SQL </w:t>
      </w:r>
      <w:r w:rsidRPr="00DE5E62">
        <w:rPr>
          <w:rFonts w:hint="eastAsia"/>
        </w:rPr>
        <w:t>错误进行全面、细粒度的诊断；随后由专家智能体定位具体错误根因并生成针对性的修复策略；最后在明确的信息约束下引导</w:t>
      </w:r>
      <w:r w:rsidRPr="00DE5E62">
        <w:rPr>
          <w:rFonts w:hint="eastAsia"/>
        </w:rPr>
        <w:t xml:space="preserve"> LLM </w:t>
      </w:r>
      <w:r w:rsidRPr="00DE5E62">
        <w:rPr>
          <w:rFonts w:hint="eastAsia"/>
        </w:rPr>
        <w:t>生成高质量的修正</w:t>
      </w:r>
      <w:r w:rsidRPr="00DE5E62">
        <w:rPr>
          <w:rFonts w:hint="eastAsia"/>
        </w:rPr>
        <w:t xml:space="preserve"> SQL</w:t>
      </w:r>
      <w:r w:rsidRPr="00DE5E62">
        <w:rPr>
          <w:rFonts w:hint="eastAsia"/>
        </w:rPr>
        <w:t>，从而实现更加准确、可靠且高效的</w:t>
      </w:r>
      <w:r w:rsidRPr="00DE5E62">
        <w:rPr>
          <w:rFonts w:hint="eastAsia"/>
        </w:rPr>
        <w:t xml:space="preserve"> Text-to-SQL </w:t>
      </w:r>
      <w:r w:rsidRPr="00DE5E62">
        <w:rPr>
          <w:rFonts w:hint="eastAsia"/>
        </w:rPr>
        <w:t>错误修复。最后，本章对框架中的各个模块进行了详细描述</w:t>
      </w:r>
      <w:r w:rsidR="00B1735C">
        <w:rPr>
          <w:rFonts w:hint="eastAsia"/>
        </w:rPr>
        <w:t>。</w:t>
      </w:r>
    </w:p>
    <w:p w14:paraId="71508531" w14:textId="77777777" w:rsidR="00B1735C" w:rsidRDefault="00B1735C" w:rsidP="004A55A3">
      <w:pPr>
        <w:pStyle w:val="3"/>
      </w:pPr>
      <w:bookmarkStart w:id="80" w:name="_Toc226996552"/>
      <w:r>
        <w:rPr>
          <w:rFonts w:hint="eastAsia"/>
        </w:rPr>
        <w:t>4</w:t>
      </w:r>
      <w:r w:rsidRPr="00E76F22">
        <w:t xml:space="preserve">.1 </w:t>
      </w:r>
      <w:r>
        <w:rPr>
          <w:rFonts w:hint="eastAsia"/>
        </w:rPr>
        <w:t>引言</w:t>
      </w:r>
      <w:bookmarkEnd w:id="80"/>
    </w:p>
    <w:p w14:paraId="3912A089" w14:textId="7DBCA306" w:rsidR="00B1735C" w:rsidRDefault="00B1735C" w:rsidP="008A5355">
      <w:pPr>
        <w:ind w:firstLineChars="200" w:firstLine="480"/>
      </w:pPr>
      <w:r w:rsidRPr="00420A5D">
        <w:t>大语言模型已成为</w:t>
      </w:r>
      <w:r w:rsidRPr="00420A5D">
        <w:t xml:space="preserve"> Text-to-SQL </w:t>
      </w:r>
      <w:r w:rsidRPr="00420A5D">
        <w:t>任务中的主流方法，在将自然语言问题转换为可执行</w:t>
      </w:r>
      <w:r w:rsidRPr="00420A5D">
        <w:t xml:space="preserve"> SQL </w:t>
      </w:r>
      <w:r w:rsidRPr="00420A5D">
        <w:t>查询方面表现出显著能力。然而，其实际应用受到幻觉现象的严重制约</w:t>
      </w:r>
      <w:r w:rsidR="00663E67">
        <w:rPr>
          <w:rFonts w:hint="eastAsia"/>
        </w:rPr>
        <w:t>，</w:t>
      </w:r>
      <w:r w:rsidRPr="00420A5D">
        <w:t>模型可能生成存在缺陷的</w:t>
      </w:r>
      <w:r w:rsidRPr="00420A5D">
        <w:t xml:space="preserve"> SQL </w:t>
      </w:r>
      <w:r w:rsidRPr="00420A5D">
        <w:t>查询。在这一背景下，幻觉主要表现为两类具体错误</w:t>
      </w:r>
      <w:r w:rsidR="00306397">
        <w:rPr>
          <w:rFonts w:hint="eastAsia"/>
        </w:rPr>
        <w:t>：</w:t>
      </w:r>
      <w:r w:rsidRPr="00420A5D">
        <w:t>语法幻觉在语法上不合法，因此无法执行，会直接导致数据库</w:t>
      </w:r>
      <w:r w:rsidR="00306397">
        <w:rPr>
          <w:rFonts w:hint="eastAsia"/>
        </w:rPr>
        <w:t>执行</w:t>
      </w:r>
      <w:r w:rsidRPr="00420A5D">
        <w:t>报错</w:t>
      </w:r>
      <w:r w:rsidR="00306397">
        <w:rPr>
          <w:rFonts w:hint="eastAsia"/>
        </w:rPr>
        <w:t>；</w:t>
      </w:r>
      <w:r w:rsidRPr="00420A5D">
        <w:t>更隐蔽的则是语义幻觉，其查询在语法上正确，能够成功执行，但输出结果与用户意图不符。这类错误包括值幻觉，例如错误使用条件值，以及逻辑幻觉，例如使用不当的查询结构，导致查询结果与预期不符。</w:t>
      </w:r>
    </w:p>
    <w:p w14:paraId="1AA58BCD" w14:textId="191EA8DF" w:rsidR="00B1735C" w:rsidRDefault="00B1735C" w:rsidP="008A5355">
      <w:pPr>
        <w:ind w:firstLineChars="200" w:firstLine="480"/>
      </w:pPr>
      <w:r w:rsidRPr="00420A5D">
        <w:t>现有的</w:t>
      </w:r>
      <w:r w:rsidR="00306397">
        <w:rPr>
          <w:rFonts w:hint="eastAsia"/>
        </w:rPr>
        <w:t xml:space="preserve"> </w:t>
      </w:r>
      <w:r w:rsidRPr="00420A5D">
        <w:t xml:space="preserve">SQL </w:t>
      </w:r>
      <w:r w:rsidRPr="00420A5D">
        <w:t>修复方法难以应对这种多样化的幻觉问题，</w:t>
      </w:r>
      <w:r w:rsidR="00251B63">
        <w:rPr>
          <w:rFonts w:hint="eastAsia"/>
        </w:rPr>
        <w:t>其</w:t>
      </w:r>
      <w:r w:rsidR="00251B63" w:rsidRPr="00251B63">
        <w:t>在付出较高计算开销的情况下，仅能带来有限的正确性提升，且伴随着大量误修复</w:t>
      </w:r>
      <w:r w:rsidR="003D4377" w:rsidRPr="00E96A36">
        <w:rPr>
          <w:vertAlign w:val="superscript"/>
        </w:rPr>
        <w:fldChar w:fldCharType="begin"/>
      </w:r>
      <w:r w:rsidR="003D4377" w:rsidRPr="00E96A36">
        <w:rPr>
          <w:vertAlign w:val="superscript"/>
        </w:rPr>
        <w:instrText xml:space="preserve"> REF _Ref221364881 \r \h </w:instrText>
      </w:r>
      <w:r w:rsidR="00E96A36">
        <w:rPr>
          <w:vertAlign w:val="superscript"/>
        </w:rPr>
        <w:instrText xml:space="preserve"> \* MERGEFORMAT </w:instrText>
      </w:r>
      <w:r w:rsidR="003D4377" w:rsidRPr="00E96A36">
        <w:rPr>
          <w:vertAlign w:val="superscript"/>
        </w:rPr>
      </w:r>
      <w:r w:rsidR="003D4377" w:rsidRPr="00E96A36">
        <w:rPr>
          <w:vertAlign w:val="superscript"/>
        </w:rPr>
        <w:fldChar w:fldCharType="separate"/>
      </w:r>
      <w:r w:rsidR="00675CD7">
        <w:rPr>
          <w:vertAlign w:val="superscript"/>
        </w:rPr>
        <w:t>[73]</w:t>
      </w:r>
      <w:r w:rsidR="003D4377" w:rsidRPr="00E96A36">
        <w:rPr>
          <w:vertAlign w:val="superscript"/>
        </w:rPr>
        <w:fldChar w:fldCharType="end"/>
      </w:r>
      <w:r w:rsidR="00251B63">
        <w:rPr>
          <w:rFonts w:hint="eastAsia"/>
          <w:b/>
          <w:bCs/>
        </w:rPr>
        <w:t>，</w:t>
      </w:r>
      <w:r w:rsidRPr="00420A5D">
        <w:t>主要表现为两个叠加的失败</w:t>
      </w:r>
      <w:r w:rsidR="00306397">
        <w:rPr>
          <w:rFonts w:hint="eastAsia"/>
        </w:rPr>
        <w:t>：</w:t>
      </w:r>
      <w:r w:rsidRPr="00420A5D">
        <w:t>第一，检测不可靠，</w:t>
      </w:r>
      <w:r w:rsidR="00306397">
        <w:rPr>
          <w:rFonts w:hint="eastAsia"/>
        </w:rPr>
        <w:t>这</w:t>
      </w:r>
      <w:r w:rsidRPr="00420A5D">
        <w:t>源于当前</w:t>
      </w:r>
      <w:r w:rsidR="00306397">
        <w:rPr>
          <w:rFonts w:hint="eastAsia"/>
        </w:rPr>
        <w:t>方法</w:t>
      </w:r>
      <w:r w:rsidRPr="00420A5D">
        <w:t>的局限性</w:t>
      </w:r>
      <w:r w:rsidR="00306397">
        <w:rPr>
          <w:rFonts w:hint="eastAsia"/>
        </w:rPr>
        <w:t>，即</w:t>
      </w:r>
      <w:r w:rsidRPr="00420A5D">
        <w:t>基于执行</w:t>
      </w:r>
      <w:r>
        <w:rPr>
          <w:rFonts w:hint="eastAsia"/>
        </w:rPr>
        <w:t>反馈</w:t>
      </w:r>
      <w:r w:rsidRPr="00420A5D">
        <w:t>的方法能够准确识别语法幻觉，通过捕获数据库报错来发现错误，但对语义幻觉完全无能为力，因为其执行不会</w:t>
      </w:r>
      <w:r>
        <w:rPr>
          <w:rFonts w:hint="eastAsia"/>
        </w:rPr>
        <w:t>报错</w:t>
      </w:r>
      <w:r w:rsidRPr="00420A5D">
        <w:t>。相反，近年来的方法理论上可以检测所有类型的幻觉，但其判断往往缺乏准确性和可验证依据，使得错误检测过程不可靠。第二，诊断粒度</w:t>
      </w:r>
      <w:r w:rsidR="00306397">
        <w:rPr>
          <w:rFonts w:hint="eastAsia"/>
        </w:rPr>
        <w:t>粗糙，</w:t>
      </w:r>
      <w:r w:rsidRPr="00420A5D">
        <w:t>即便检测到了幻觉，诊断信息仍然有限</w:t>
      </w:r>
      <w:r w:rsidR="00097A36">
        <w:rPr>
          <w:rFonts w:hint="eastAsia"/>
        </w:rPr>
        <w:t>，</w:t>
      </w:r>
      <w:r w:rsidR="0075570E">
        <w:rPr>
          <w:rFonts w:hint="eastAsia"/>
        </w:rPr>
        <w:t>如图</w:t>
      </w:r>
      <w:r w:rsidR="0075570E">
        <w:rPr>
          <w:rFonts w:hint="eastAsia"/>
        </w:rPr>
        <w:t>4-1</w:t>
      </w:r>
      <w:r w:rsidR="0075570E">
        <w:rPr>
          <w:rFonts w:hint="eastAsia"/>
        </w:rPr>
        <w:t>所示，</w:t>
      </w:r>
      <w:r w:rsidRPr="00420A5D">
        <w:t>通常</w:t>
      </w:r>
      <w:r w:rsidR="0075570E">
        <w:rPr>
          <w:rFonts w:hint="eastAsia"/>
        </w:rPr>
        <w:t>情况下</w:t>
      </w:r>
      <w:r w:rsidRPr="00420A5D">
        <w:t>返回的通用错误信息仅揭示表面症状，却无法区分真正的根本原因：是列名错误、表连接错误，还是外键关系不正确？</w:t>
      </w:r>
      <w:r w:rsidR="00C47B53">
        <w:rPr>
          <w:rFonts w:hint="eastAsia"/>
        </w:rPr>
        <w:t>由于</w:t>
      </w:r>
      <w:r w:rsidRPr="00420A5D">
        <w:t>缺乏精确诊断，后续的修复尝试仅能依靠盲目猜测，其可靠性显著不足。一些方法依据人工或自动构建的自纠错规则进行修订，或采用自一致性的策略，通过生成多个</w:t>
      </w:r>
      <w:r w:rsidRPr="00420A5D">
        <w:t xml:space="preserve"> SQL </w:t>
      </w:r>
      <w:r w:rsidRPr="00420A5D">
        <w:t>候选并选择执行结果一致的查询作为最终输出。更为复杂的框架则引入基于案例的主动学习，以进一步辅助错误修复。然而，这些方法普遍依赖于统一化的修复策略，从而导致整体性能受限，难以应对复杂多样的错误场景</w:t>
      </w:r>
      <w:r>
        <w:rPr>
          <w:rFonts w:hint="eastAsia"/>
        </w:rPr>
        <w:t>。</w:t>
      </w:r>
    </w:p>
    <w:p w14:paraId="5BF0FDC1" w14:textId="3439DEF2" w:rsidR="00B1735C" w:rsidRDefault="00504551" w:rsidP="008A5355">
      <w:pPr>
        <w:jc w:val="center"/>
      </w:pPr>
      <w:r w:rsidRPr="00504551">
        <w:rPr>
          <w:noProof/>
        </w:rPr>
        <w:drawing>
          <wp:inline distT="0" distB="0" distL="0" distR="0" wp14:anchorId="1C51C563" wp14:editId="05E07037">
            <wp:extent cx="5365115" cy="2927350"/>
            <wp:effectExtent l="0" t="0" r="6985" b="6350"/>
            <wp:docPr id="21421664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65115" cy="2927350"/>
                    </a:xfrm>
                    <a:prstGeom prst="rect">
                      <a:avLst/>
                    </a:prstGeom>
                    <a:noFill/>
                    <a:ln>
                      <a:noFill/>
                    </a:ln>
                  </pic:spPr>
                </pic:pic>
              </a:graphicData>
            </a:graphic>
          </wp:inline>
        </w:drawing>
      </w:r>
    </w:p>
    <w:p w14:paraId="4F153CC7" w14:textId="6C9CA540" w:rsidR="00992E9F" w:rsidRDefault="00B1735C" w:rsidP="004C66A1">
      <w:pPr>
        <w:pStyle w:val="a3"/>
      </w:pPr>
      <w:bookmarkStart w:id="81" w:name="_Toc222838975"/>
      <w:bookmarkStart w:id="82" w:name="_Toc226994033"/>
      <w:r w:rsidRPr="00B41CE3">
        <w:rPr>
          <w:rFonts w:hint="eastAsia"/>
        </w:rPr>
        <w:t>图</w:t>
      </w:r>
      <w:r w:rsidRPr="00B41CE3">
        <w:rPr>
          <w:rFonts w:hint="eastAsia"/>
        </w:rPr>
        <w:t>4-1</w:t>
      </w:r>
      <w:r w:rsidR="00EA470C">
        <w:rPr>
          <w:rFonts w:hint="eastAsia"/>
        </w:rPr>
        <w:t xml:space="preserve"> </w:t>
      </w:r>
      <w:r w:rsidRPr="00B41CE3">
        <w:t>不同类型</w:t>
      </w:r>
      <w:r w:rsidRPr="00B41CE3">
        <w:t>SQL</w:t>
      </w:r>
      <w:r w:rsidRPr="00B41CE3">
        <w:t>幻觉的诊断结果对比</w:t>
      </w:r>
      <w:r w:rsidRPr="00B41CE3">
        <w:rPr>
          <w:rFonts w:hint="eastAsia"/>
        </w:rPr>
        <w:t>示例</w:t>
      </w:r>
      <w:bookmarkEnd w:id="81"/>
      <w:bookmarkEnd w:id="82"/>
    </w:p>
    <w:p w14:paraId="4743BD7D" w14:textId="5A5EF474" w:rsidR="00B1735C" w:rsidRDefault="00992E9F" w:rsidP="004C66A1">
      <w:pPr>
        <w:pStyle w:val="-"/>
      </w:pPr>
      <w:r w:rsidRPr="009B0C30">
        <w:rPr>
          <w:rFonts w:hint="eastAsia"/>
        </w:rPr>
        <w:t>Fig</w:t>
      </w:r>
      <w:r w:rsidR="008A43F9">
        <w:rPr>
          <w:rFonts w:hint="eastAsia"/>
        </w:rPr>
        <w:t xml:space="preserve"> </w:t>
      </w:r>
      <w:r>
        <w:rPr>
          <w:rFonts w:hint="eastAsia"/>
        </w:rPr>
        <w:t>4-1</w:t>
      </w:r>
      <w:r w:rsidRPr="0031640C">
        <w:t xml:space="preserve"> </w:t>
      </w:r>
      <w:r w:rsidRPr="00992E9F">
        <w:t>Example Comparison of Diagnostic Results for Different Types of SQL Hallucinations</w:t>
      </w:r>
    </w:p>
    <w:p w14:paraId="0DC4E0A2" w14:textId="77777777" w:rsidR="00992E9F" w:rsidRPr="00992E9F" w:rsidRDefault="00992E9F" w:rsidP="008A5355">
      <w:pPr>
        <w:pStyle w:val="-"/>
        <w:ind w:firstLine="420"/>
      </w:pPr>
    </w:p>
    <w:p w14:paraId="0CC93F3A" w14:textId="77777777" w:rsidR="00B1735C" w:rsidRPr="00DC10A4" w:rsidRDefault="00B1735C" w:rsidP="008A5355">
      <w:pPr>
        <w:ind w:firstLineChars="200" w:firstLine="480"/>
      </w:pPr>
      <w:r w:rsidRPr="00DC10A4">
        <w:t>为解决上述问题，本文提出了</w:t>
      </w:r>
      <w:r>
        <w:rPr>
          <w:rFonts w:hint="eastAsia"/>
        </w:rPr>
        <w:t>基于多智能体的</w:t>
      </w:r>
      <w:r>
        <w:rPr>
          <w:rFonts w:hint="eastAsia"/>
        </w:rPr>
        <w:t>SQL</w:t>
      </w:r>
      <w:r>
        <w:rPr>
          <w:rFonts w:hint="eastAsia"/>
        </w:rPr>
        <w:t>双重错误识别及纠正方法——</w:t>
      </w:r>
      <w:r w:rsidRPr="00DC10A4">
        <w:t>SQLHospital</w:t>
      </w:r>
      <w:r w:rsidRPr="00DC10A4">
        <w:t>，</w:t>
      </w:r>
      <w:r w:rsidRPr="00070D29">
        <w:rPr>
          <w:rFonts w:hint="eastAsia"/>
        </w:rPr>
        <w:t>一种用于系统化修复</w:t>
      </w:r>
      <w:r w:rsidRPr="00070D29">
        <w:rPr>
          <w:rFonts w:hint="eastAsia"/>
        </w:rPr>
        <w:t xml:space="preserve"> Text-to-SQL </w:t>
      </w:r>
      <w:r w:rsidRPr="00070D29">
        <w:rPr>
          <w:rFonts w:hint="eastAsia"/>
        </w:rPr>
        <w:t>错误的多科室智能体框架。该框架借鉴医院的工作流程，将多种分析方法整合到结构化的诊断与治疗过程中，由三个协同工作的科室组成：</w:t>
      </w:r>
      <w:r>
        <w:rPr>
          <w:rFonts w:hint="eastAsia"/>
        </w:rPr>
        <w:t>（</w:t>
      </w:r>
      <w:r>
        <w:rPr>
          <w:rFonts w:hint="eastAsia"/>
        </w:rPr>
        <w:t>1</w:t>
      </w:r>
      <w:r>
        <w:rPr>
          <w:rFonts w:hint="eastAsia"/>
        </w:rPr>
        <w:t>）</w:t>
      </w:r>
      <w:r w:rsidRPr="00070D29">
        <w:rPr>
          <w:rFonts w:hint="eastAsia"/>
        </w:rPr>
        <w:t>诊断科室：由多个专用智能体构成，采用多种方法检测各类</w:t>
      </w:r>
      <w:r w:rsidRPr="00070D29">
        <w:rPr>
          <w:rFonts w:hint="eastAsia"/>
        </w:rPr>
        <w:t xml:space="preserve"> SQL </w:t>
      </w:r>
      <w:r w:rsidRPr="00070D29">
        <w:rPr>
          <w:rFonts w:hint="eastAsia"/>
        </w:rPr>
        <w:t>错误，包括基于</w:t>
      </w:r>
      <w:r w:rsidRPr="00070D29">
        <w:rPr>
          <w:rFonts w:hint="eastAsia"/>
        </w:rPr>
        <w:t xml:space="preserve"> SQL </w:t>
      </w:r>
      <w:r w:rsidRPr="00070D29">
        <w:rPr>
          <w:rFonts w:hint="eastAsia"/>
        </w:rPr>
        <w:t>执行器的语法验证、基于规则抽取的</w:t>
      </w:r>
      <w:r w:rsidRPr="00070D29">
        <w:rPr>
          <w:rFonts w:hint="eastAsia"/>
        </w:rPr>
        <w:t xml:space="preserve"> SQL </w:t>
      </w:r>
      <w:r w:rsidRPr="00070D29">
        <w:rPr>
          <w:rFonts w:hint="eastAsia"/>
        </w:rPr>
        <w:t>值校验，以及利用大语言模型进行的双重掩码</w:t>
      </w:r>
      <w:r w:rsidRPr="00070D29">
        <w:rPr>
          <w:rFonts w:hint="eastAsia"/>
        </w:rPr>
        <w:t xml:space="preserve"> SQL </w:t>
      </w:r>
      <w:r w:rsidRPr="00070D29">
        <w:rPr>
          <w:rFonts w:hint="eastAsia"/>
        </w:rPr>
        <w:t>验证，实现语法与语义错误的双重识别。</w:t>
      </w:r>
      <w:r>
        <w:rPr>
          <w:rFonts w:hint="eastAsia"/>
        </w:rPr>
        <w:t>（</w:t>
      </w:r>
      <w:r>
        <w:rPr>
          <w:rFonts w:hint="eastAsia"/>
        </w:rPr>
        <w:t>2</w:t>
      </w:r>
      <w:r>
        <w:rPr>
          <w:rFonts w:hint="eastAsia"/>
        </w:rPr>
        <w:t>）</w:t>
      </w:r>
      <w:r w:rsidRPr="00070D29">
        <w:rPr>
          <w:rFonts w:hint="eastAsia"/>
        </w:rPr>
        <w:t>会诊科室：对诊断科室判定为错误的</w:t>
      </w:r>
      <w:r w:rsidRPr="00070D29">
        <w:rPr>
          <w:rFonts w:hint="eastAsia"/>
        </w:rPr>
        <w:t xml:space="preserve"> SQL </w:t>
      </w:r>
      <w:r w:rsidRPr="00070D29">
        <w:rPr>
          <w:rFonts w:hint="eastAsia"/>
        </w:rPr>
        <w:t>查询进行深入分析，由针对不同错误类型的专家智能体定位错误根源，并结合历史案例生成针对性的修复提示。</w:t>
      </w:r>
      <w:r>
        <w:rPr>
          <w:rFonts w:hint="eastAsia"/>
        </w:rPr>
        <w:t>（</w:t>
      </w:r>
      <w:r>
        <w:rPr>
          <w:rFonts w:hint="eastAsia"/>
        </w:rPr>
        <w:t>3</w:t>
      </w:r>
      <w:r>
        <w:rPr>
          <w:rFonts w:hint="eastAsia"/>
        </w:rPr>
        <w:t>）治疗</w:t>
      </w:r>
      <w:r w:rsidRPr="00070D29">
        <w:rPr>
          <w:rFonts w:hint="eastAsia"/>
        </w:rPr>
        <w:t>科室：将会诊科室生成的修复提示与原始错误</w:t>
      </w:r>
      <w:r w:rsidRPr="00070D29">
        <w:rPr>
          <w:rFonts w:hint="eastAsia"/>
        </w:rPr>
        <w:t xml:space="preserve"> SQL </w:t>
      </w:r>
      <w:r w:rsidRPr="00070D29">
        <w:rPr>
          <w:rFonts w:hint="eastAsia"/>
        </w:rPr>
        <w:t>一并输入大语言模型，通过模型生成结构与语义正确的最终</w:t>
      </w:r>
      <w:r w:rsidRPr="00070D29">
        <w:rPr>
          <w:rFonts w:hint="eastAsia"/>
        </w:rPr>
        <w:t xml:space="preserve"> SQL </w:t>
      </w:r>
      <w:r w:rsidRPr="00070D29">
        <w:rPr>
          <w:rFonts w:hint="eastAsia"/>
        </w:rPr>
        <w:t>查询，实现精准修正。通过这一多科室协同机制，</w:t>
      </w:r>
      <w:r w:rsidRPr="00070D29">
        <w:rPr>
          <w:rFonts w:hint="eastAsia"/>
        </w:rPr>
        <w:t xml:space="preserve">SQLHospital </w:t>
      </w:r>
      <w:r w:rsidRPr="00070D29">
        <w:rPr>
          <w:rFonts w:hint="eastAsia"/>
        </w:rPr>
        <w:t>在错误检测阶段提供精细诊断，在修复阶段实现针对不同错误类型的差异化处理，从而有效提升</w:t>
      </w:r>
      <w:r w:rsidRPr="00070D29">
        <w:rPr>
          <w:rFonts w:hint="eastAsia"/>
        </w:rPr>
        <w:t xml:space="preserve"> Text-to-SQL </w:t>
      </w:r>
      <w:r w:rsidRPr="00070D29">
        <w:rPr>
          <w:rFonts w:hint="eastAsia"/>
        </w:rPr>
        <w:t>系统在复杂场景下的鲁棒性与修复效果。</w:t>
      </w:r>
    </w:p>
    <w:p w14:paraId="1F8B4D3E" w14:textId="77777777" w:rsidR="00B1735C" w:rsidRDefault="00B1735C" w:rsidP="004A55A3">
      <w:pPr>
        <w:pStyle w:val="3"/>
      </w:pPr>
      <w:bookmarkStart w:id="83" w:name="_Toc226996553"/>
      <w:r>
        <w:rPr>
          <w:rFonts w:hint="eastAsia"/>
        </w:rPr>
        <w:t>4</w:t>
      </w:r>
      <w:r w:rsidRPr="00E76F22">
        <w:t>.</w:t>
      </w:r>
      <w:r>
        <w:rPr>
          <w:rFonts w:hint="eastAsia"/>
        </w:rPr>
        <w:t xml:space="preserve">2 </w:t>
      </w:r>
      <w:r>
        <w:rPr>
          <w:rFonts w:hint="eastAsia"/>
        </w:rPr>
        <w:t>任务定义与框架概述</w:t>
      </w:r>
      <w:bookmarkEnd w:id="83"/>
    </w:p>
    <w:p w14:paraId="0DF35317" w14:textId="77777777" w:rsidR="001D04BD" w:rsidRPr="00210270" w:rsidRDefault="001D04BD" w:rsidP="001D04BD">
      <w:pPr>
        <w:ind w:firstLineChars="200" w:firstLine="480"/>
      </w:pPr>
      <w:r w:rsidRPr="00210270">
        <w:t>通过大语言模型</w:t>
      </w:r>
      <w:r>
        <w:rPr>
          <w:rFonts w:hint="eastAsia"/>
        </w:rPr>
        <w:t xml:space="preserve"> </w:t>
      </w:r>
      <m:oMath>
        <m:r>
          <w:rPr>
            <w:rFonts w:ascii="Cambria Math" w:hAnsi="Cambria Math" w:hint="eastAsia"/>
          </w:rPr>
          <m:t>M</m:t>
        </m:r>
      </m:oMath>
      <w:r w:rsidRPr="00210270">
        <w:t xml:space="preserve"> </w:t>
      </w:r>
      <w:r w:rsidRPr="00210270">
        <w:t>使用提示模板</w:t>
      </w:r>
      <w:r w:rsidRPr="00210270">
        <w:t xml:space="preserve"> </w:t>
      </w:r>
      <m:oMath>
        <m:r>
          <w:rPr>
            <w:rFonts w:ascii="Cambria Math" w:hAnsi="Cambria Math" w:hint="eastAsia"/>
          </w:rPr>
          <m:t>P</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S</m:t>
        </m:r>
        <m:r>
          <w:rPr>
            <w:rFonts w:ascii="Cambria Math" w:hAnsi="Cambria Math"/>
          </w:rPr>
          <m:t>)</m:t>
        </m:r>
      </m:oMath>
      <w:r>
        <w:rPr>
          <w:rFonts w:hint="eastAsia"/>
        </w:rPr>
        <w:t xml:space="preserve"> </w:t>
      </w:r>
      <w:r w:rsidRPr="00210270">
        <w:t>生成初始</w:t>
      </w:r>
      <w:r w:rsidRPr="00210270">
        <w:t xml:space="preserve"> SQL </w:t>
      </w:r>
      <w:r w:rsidRPr="00210270">
        <w:t>查询</w:t>
      </w:r>
      <w:r w:rsidRPr="00210270">
        <w:t xml:space="preserve"> </w:t>
      </w:r>
      <m:oMath>
        <m:r>
          <w:rPr>
            <w:rFonts w:ascii="Cambria Math" w:hAnsi="Cambria Math" w:hint="eastAsia"/>
          </w:rPr>
          <m:t>Y</m:t>
        </m:r>
      </m:oMath>
      <w:r w:rsidRPr="00210270">
        <w:t xml:space="preserve"> </w:t>
      </w:r>
      <w:r>
        <w:rPr>
          <w:rFonts w:hint="eastAsia"/>
        </w:rPr>
        <w:t>，</w:t>
      </w:r>
      <w:r w:rsidRPr="00210270">
        <w:t>错误</w:t>
      </w:r>
      <w:r w:rsidRPr="00210270">
        <w:t xml:space="preserve"> SQL </w:t>
      </w:r>
      <w:r w:rsidRPr="00210270">
        <w:t>的检测与修正可表示为：</w:t>
      </w:r>
    </w:p>
    <w:p w14:paraId="4AC74616" w14:textId="77777777" w:rsidR="001D04BD" w:rsidRPr="00E043A2" w:rsidRDefault="00000000" w:rsidP="001D04BD">
      <w:pPr>
        <w:ind w:firstLineChars="200" w:firstLine="420"/>
        <w:rPr>
          <w:sz w:val="21"/>
          <w:szCs w:val="21"/>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hint="eastAsia"/>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I</m:t>
                  </m:r>
                </m:sub>
              </m:sSub>
              <m:d>
                <m:dPr>
                  <m:ctrlPr>
                    <w:rPr>
                      <w:rFonts w:ascii="Cambria Math" w:hAnsi="Cambria Math"/>
                      <w:i/>
                      <w:sz w:val="21"/>
                      <w:szCs w:val="21"/>
                    </w:rPr>
                  </m:ctrlPr>
                </m:dPr>
                <m:e>
                  <m:r>
                    <w:rPr>
                      <w:rFonts w:ascii="Cambria Math" w:hAnsi="Cambria Math" w:hint="eastAsia"/>
                      <w:sz w:val="21"/>
                      <w:szCs w:val="21"/>
                    </w:rPr>
                    <m:t>Y</m:t>
                  </m:r>
                </m:e>
              </m:d>
              <m:r>
                <m:rPr>
                  <m:nor/>
                </m:rPr>
                <w:rPr>
                  <w:rFonts w:ascii="Cambria Math" w:hint="eastAsia"/>
                  <w:sz w:val="21"/>
                  <w:szCs w:val="21"/>
                </w:rPr>
                <m:t>，</m:t>
              </m:r>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C</m:t>
                  </m:r>
                </m:sub>
              </m:sSub>
              <m:d>
                <m:dPr>
                  <m:ctrlPr>
                    <w:rPr>
                      <w:rFonts w:ascii="Cambria Math" w:hAnsi="Cambria Math"/>
                      <w:i/>
                      <w:sz w:val="21"/>
                      <w:szCs w:val="21"/>
                    </w:rPr>
                  </m:ctrlPr>
                </m:d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P</m:t>
                      </m:r>
                    </m:e>
                    <m:sub>
                      <m:r>
                        <m:rPr>
                          <m:nor/>
                        </m:rPr>
                        <w:rPr>
                          <w:sz w:val="21"/>
                          <w:szCs w:val="21"/>
                        </w:rPr>
                        <m:t>e</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4-1</m:t>
                  </m:r>
                </m:e>
              </m:d>
            </m:e>
          </m:eqArr>
        </m:oMath>
      </m:oMathPara>
    </w:p>
    <w:p w14:paraId="59D8A4B0" w14:textId="77777777" w:rsidR="001D04BD" w:rsidRDefault="001D04BD" w:rsidP="001D04BD">
      <w:pPr>
        <w:ind w:firstLineChars="200" w:firstLine="480"/>
      </w:pPr>
      <w:r w:rsidRPr="00210270">
        <w:t>其中</w:t>
      </w:r>
      <w:r>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e</m:t>
            </m:r>
          </m:sub>
        </m:sSub>
      </m:oMath>
      <w:r w:rsidRPr="00210270">
        <w:t>表示被检测出的错误</w:t>
      </w:r>
      <w:r w:rsidRPr="00210270">
        <w:t xml:space="preserve"> SQL </w:t>
      </w:r>
      <w:r w:rsidRPr="00210270">
        <w:t>查询</w:t>
      </w:r>
      <w:r>
        <w:rPr>
          <w:rFonts w:hint="eastAsia"/>
        </w:rPr>
        <w:t>，包含语法错误和语义错误，</w:t>
      </w:r>
      <m:oMath>
        <m:sSub>
          <m:sSubPr>
            <m:ctrlPr>
              <w:rPr>
                <w:rFonts w:ascii="Cambria Math" w:hAnsi="Cambria Math"/>
              </w:rPr>
            </m:ctrlPr>
          </m:sSubPr>
          <m:e>
            <m:r>
              <w:rPr>
                <w:rFonts w:ascii="Cambria Math" w:hAnsi="Cambria Math" w:hint="eastAsia"/>
              </w:rPr>
              <m:t>F</m:t>
            </m:r>
          </m:e>
          <m:sub>
            <m:r>
              <m:rPr>
                <m:nor/>
              </m:rPr>
              <m:t>I</m:t>
            </m:r>
          </m:sub>
        </m:sSub>
        <m:d>
          <m:dPr>
            <m:ctrlPr>
              <w:rPr>
                <w:rFonts w:ascii="Cambria Math" w:hAnsi="Cambria Math"/>
              </w:rPr>
            </m:ctrlPr>
          </m:dPr>
          <m:e>
            <m:r>
              <w:rPr>
                <w:rFonts w:ascii="Cambria Math" w:hAnsi="Cambria Math" w:hint="eastAsia"/>
              </w:rPr>
              <m:t>Y</m:t>
            </m:r>
          </m:e>
        </m:d>
      </m:oMath>
      <w:r>
        <w:rPr>
          <w:rFonts w:hint="eastAsia"/>
        </w:rPr>
        <w:t xml:space="preserve"> </w:t>
      </w:r>
      <w:r w:rsidRPr="00210270">
        <w:t>为</w:t>
      </w:r>
      <w:r w:rsidRPr="00210270">
        <w:t xml:space="preserve"> SQL </w:t>
      </w:r>
      <w:r w:rsidRPr="00210270">
        <w:t>错误检测</w:t>
      </w:r>
      <w:r>
        <w:rPr>
          <w:rFonts w:hint="eastAsia"/>
        </w:rPr>
        <w:t>阶段，</w:t>
      </w:r>
      <m:oMath>
        <m:sSub>
          <m:sSubPr>
            <m:ctrlPr>
              <w:rPr>
                <w:rFonts w:ascii="Cambria Math" w:hAnsi="Cambria Math"/>
              </w:rPr>
            </m:ctrlPr>
          </m:sSubPr>
          <m:e>
            <m:r>
              <w:rPr>
                <w:rFonts w:ascii="Cambria Math" w:hAnsi="Cambria Math" w:hint="eastAsia"/>
              </w:rPr>
              <m:t>F</m:t>
            </m:r>
          </m:e>
          <m:sub>
            <m:r>
              <m:rPr>
                <m:nor/>
              </m:rPr>
              <m:t>C</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nor/>
                  </m:rPr>
                  <m:t>e</m:t>
                </m:r>
              </m:sub>
            </m:sSub>
          </m:e>
        </m:d>
      </m:oMath>
      <w:r>
        <w:rPr>
          <w:rFonts w:hint="eastAsia"/>
        </w:rPr>
        <w:t xml:space="preserve"> </w:t>
      </w:r>
      <w:r w:rsidRPr="00210270">
        <w:t>为</w:t>
      </w:r>
      <w:r>
        <w:rPr>
          <w:rFonts w:hint="eastAsia"/>
        </w:rPr>
        <w:t>错误</w:t>
      </w:r>
      <w:r w:rsidRPr="00210270">
        <w:t>修正</w:t>
      </w:r>
      <w:r>
        <w:rPr>
          <w:rFonts w:hint="eastAsia"/>
        </w:rPr>
        <w:t>阶段</w:t>
      </w:r>
      <w:r w:rsidRPr="00210270">
        <w:t>，它利用</w:t>
      </w:r>
      <w:r>
        <w:rPr>
          <w:rFonts w:hint="eastAsia"/>
        </w:rPr>
        <w:t>更细粒度更准确的纠正</w:t>
      </w:r>
      <w:r w:rsidRPr="00210270">
        <w:t>提示</w:t>
      </w:r>
      <w:r w:rsidRPr="00210270">
        <w:t xml:space="preserve"> </w:t>
      </w:r>
      <m:oMath>
        <m:sSub>
          <m:sSubPr>
            <m:ctrlPr>
              <w:rPr>
                <w:rFonts w:ascii="Cambria Math" w:hAnsi="Cambria Math"/>
              </w:rPr>
            </m:ctrlPr>
          </m:sSubPr>
          <m:e>
            <m:r>
              <w:rPr>
                <w:rFonts w:ascii="Cambria Math" w:hAnsi="Cambria Math" w:hint="eastAsia"/>
              </w:rPr>
              <m:t>P</m:t>
            </m:r>
          </m:e>
          <m:sub>
            <m:r>
              <m:rPr>
                <m:nor/>
              </m:rPr>
              <m:t>e</m:t>
            </m:r>
          </m:sub>
        </m:sSub>
      </m:oMath>
      <w:r>
        <w:rPr>
          <w:rFonts w:hint="eastAsia"/>
        </w:rPr>
        <w:t xml:space="preserve"> </w:t>
      </w:r>
      <w:r w:rsidRPr="00210270">
        <w:t>对错误</w:t>
      </w:r>
      <w:r w:rsidRPr="00210270">
        <w:t xml:space="preserve"> SQL </w:t>
      </w:r>
      <m:oMath>
        <m:sSub>
          <m:sSubPr>
            <m:ctrlPr>
              <w:rPr>
                <w:rFonts w:ascii="Cambria Math" w:hAnsi="Cambria Math"/>
              </w:rPr>
            </m:ctrlPr>
          </m:sSubPr>
          <m:e>
            <m:r>
              <w:rPr>
                <w:rFonts w:ascii="Cambria Math" w:hAnsi="Cambria Math" w:hint="eastAsia"/>
              </w:rPr>
              <m:t>Y</m:t>
            </m:r>
          </m:e>
          <m:sub>
            <m:r>
              <w:rPr>
                <w:rFonts w:ascii="Cambria Math" w:hAnsi="Cambria Math" w:hint="eastAsia"/>
              </w:rPr>
              <m:t>e</m:t>
            </m:r>
          </m:sub>
        </m:sSub>
      </m:oMath>
      <w:r>
        <w:rPr>
          <w:rFonts w:hint="eastAsia"/>
        </w:rPr>
        <w:t xml:space="preserve"> </w:t>
      </w:r>
      <w:r w:rsidRPr="00210270">
        <w:t>进行修正，生成优化后的</w:t>
      </w:r>
      <w:r w:rsidRPr="00210270">
        <w:t xml:space="preserve"> SQL </w:t>
      </w:r>
      <w:r w:rsidRPr="00210270">
        <w:t>查询</w:t>
      </w:r>
      <w:r w:rsidRPr="00210270">
        <w:t xml:space="preserve"> </w:t>
      </w:r>
      <m:oMath>
        <m:sSup>
          <m:sSupPr>
            <m:ctrlPr>
              <w:rPr>
                <w:rFonts w:ascii="Cambria Math" w:hAnsi="Cambria Math"/>
              </w:rPr>
            </m:ctrlPr>
          </m:sSupPr>
          <m:e>
            <m:r>
              <w:rPr>
                <w:rFonts w:ascii="Cambria Math" w:hAnsi="Cambria Math" w:hint="eastAsia"/>
              </w:rPr>
              <m:t>Y</m:t>
            </m:r>
          </m:e>
          <m:sup>
            <m:r>
              <m:rPr>
                <m:sty m:val="p"/>
              </m:rPr>
              <w:rPr>
                <w:rFonts w:ascii="Cambria Math" w:hAnsi="Cambria Math"/>
              </w:rPr>
              <m:t>'</m:t>
            </m:r>
          </m:sup>
        </m:sSup>
      </m:oMath>
      <w:r w:rsidRPr="00210270">
        <w:t>。</w:t>
      </w:r>
    </w:p>
    <w:p w14:paraId="58411C1B" w14:textId="687A0BBB" w:rsidR="00B1735C" w:rsidRPr="007B69DE" w:rsidRDefault="00A06852" w:rsidP="008A5355">
      <w:pPr>
        <w:tabs>
          <w:tab w:val="num" w:pos="720"/>
        </w:tabs>
        <w:jc w:val="center"/>
      </w:pPr>
      <w:r w:rsidRPr="00A06852">
        <w:rPr>
          <w:noProof/>
        </w:rPr>
        <w:drawing>
          <wp:inline distT="0" distB="0" distL="0" distR="0" wp14:anchorId="42B2C0BA" wp14:editId="4A42D4E5">
            <wp:extent cx="5365115" cy="2512695"/>
            <wp:effectExtent l="0" t="0" r="6985" b="1905"/>
            <wp:docPr id="263395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65115" cy="2512695"/>
                    </a:xfrm>
                    <a:prstGeom prst="rect">
                      <a:avLst/>
                    </a:prstGeom>
                    <a:noFill/>
                    <a:ln>
                      <a:noFill/>
                    </a:ln>
                  </pic:spPr>
                </pic:pic>
              </a:graphicData>
            </a:graphic>
          </wp:inline>
        </w:drawing>
      </w:r>
    </w:p>
    <w:p w14:paraId="6DEDD5A4" w14:textId="18A98DCA" w:rsidR="00215D61" w:rsidRDefault="00215D61" w:rsidP="004C66A1">
      <w:pPr>
        <w:pStyle w:val="a3"/>
      </w:pPr>
      <w:bookmarkStart w:id="84" w:name="_Toc222838976"/>
      <w:bookmarkStart w:id="85" w:name="_Toc226994034"/>
      <w:r w:rsidRPr="00B41CE3">
        <w:rPr>
          <w:rFonts w:hint="eastAsia"/>
        </w:rPr>
        <w:t>图</w:t>
      </w:r>
      <w:r w:rsidRPr="00B41CE3">
        <w:rPr>
          <w:rFonts w:hint="eastAsia"/>
        </w:rPr>
        <w:t>4-</w:t>
      </w:r>
      <w:r>
        <w:rPr>
          <w:rFonts w:hint="eastAsia"/>
        </w:rPr>
        <w:t xml:space="preserve">2 </w:t>
      </w:r>
      <w:r>
        <w:rPr>
          <w:rFonts w:hint="eastAsia"/>
        </w:rPr>
        <w:t>基于多智能体的</w:t>
      </w:r>
      <w:r>
        <w:rPr>
          <w:rFonts w:hint="eastAsia"/>
        </w:rPr>
        <w:t>SQL</w:t>
      </w:r>
      <w:r>
        <w:rPr>
          <w:rFonts w:hint="eastAsia"/>
        </w:rPr>
        <w:t>双重错误识别及纠正框架</w:t>
      </w:r>
      <w:bookmarkEnd w:id="84"/>
      <w:bookmarkEnd w:id="85"/>
    </w:p>
    <w:p w14:paraId="5829F707" w14:textId="0E3DB098" w:rsidR="00215D61" w:rsidRDefault="00215D61" w:rsidP="004C66A1">
      <w:pPr>
        <w:pStyle w:val="-"/>
      </w:pPr>
      <w:r w:rsidRPr="009B0C30">
        <w:rPr>
          <w:rFonts w:hint="eastAsia"/>
        </w:rPr>
        <w:t>Fig</w:t>
      </w:r>
      <w:r w:rsidR="00504551">
        <w:rPr>
          <w:rFonts w:hint="eastAsia"/>
        </w:rPr>
        <w:t xml:space="preserve"> </w:t>
      </w:r>
      <w:r>
        <w:rPr>
          <w:rFonts w:hint="eastAsia"/>
        </w:rPr>
        <w:t>4-2</w:t>
      </w:r>
      <w:r w:rsidRPr="0031640C">
        <w:t xml:space="preserve"> </w:t>
      </w:r>
      <w:r w:rsidRPr="00215D61">
        <w:t>A Multi-Agent Framework for Dual-Error Identification and Correction in SQL</w:t>
      </w:r>
    </w:p>
    <w:p w14:paraId="5CF6AA86" w14:textId="77777777" w:rsidR="00215D61" w:rsidRPr="00992E9F" w:rsidRDefault="00215D61" w:rsidP="008A5355">
      <w:pPr>
        <w:pStyle w:val="-"/>
        <w:ind w:firstLine="420"/>
      </w:pPr>
    </w:p>
    <w:p w14:paraId="54E0182A" w14:textId="13E4E607" w:rsidR="00B1735C" w:rsidRPr="00210270" w:rsidRDefault="00AA4B37" w:rsidP="00AA4B37">
      <w:pPr>
        <w:tabs>
          <w:tab w:val="num" w:pos="720"/>
        </w:tabs>
        <w:ind w:firstLineChars="200" w:firstLine="480"/>
      </w:pPr>
      <w:r w:rsidRPr="007B69DE">
        <w:rPr>
          <w:rFonts w:hint="eastAsia"/>
        </w:rPr>
        <w:t>为系统性解决检测不可靠与诊断粒度粗糙这两类关键问题，本文提出了</w:t>
      </w:r>
      <w:r>
        <w:rPr>
          <w:rFonts w:hint="eastAsia"/>
        </w:rPr>
        <w:t>基于多智能体的</w:t>
      </w:r>
      <w:r>
        <w:rPr>
          <w:rFonts w:hint="eastAsia"/>
        </w:rPr>
        <w:t>SQL</w:t>
      </w:r>
      <w:r>
        <w:rPr>
          <w:rFonts w:hint="eastAsia"/>
        </w:rPr>
        <w:t>双重错误识别及纠正方法——</w:t>
      </w:r>
      <w:r w:rsidRPr="00DC10A4">
        <w:t>SQLHospital</w:t>
      </w:r>
      <w:r w:rsidRPr="007B69DE">
        <w:rPr>
          <w:rFonts w:hint="eastAsia"/>
        </w:rPr>
        <w:t>框架。如图</w:t>
      </w:r>
      <w:r>
        <w:rPr>
          <w:rFonts w:hint="eastAsia"/>
        </w:rPr>
        <w:t>4-2</w:t>
      </w:r>
      <w:r w:rsidRPr="007B69DE">
        <w:rPr>
          <w:rFonts w:hint="eastAsia"/>
        </w:rPr>
        <w:t>所示，</w:t>
      </w:r>
      <w:r w:rsidRPr="007B69DE">
        <w:rPr>
          <w:rFonts w:hint="eastAsia"/>
        </w:rPr>
        <w:t xml:space="preserve">SQLHospital </w:t>
      </w:r>
      <w:r w:rsidRPr="007B69DE">
        <w:rPr>
          <w:rFonts w:hint="eastAsia"/>
        </w:rPr>
        <w:t>构建了一套</w:t>
      </w:r>
      <w:r w:rsidR="00801969">
        <w:rPr>
          <w:rFonts w:hint="eastAsia"/>
        </w:rPr>
        <w:t>类似</w:t>
      </w:r>
      <w:r w:rsidRPr="007B69DE">
        <w:rPr>
          <w:rFonts w:hint="eastAsia"/>
        </w:rPr>
        <w:t>医院工作流程，其核心设计思想是将错误检测与错误修正过程解耦，在完成精确且可解释的根因诊断之前，不进行任何修复操作。</w:t>
      </w:r>
      <w:r w:rsidR="00B1735C" w:rsidRPr="007B69DE">
        <w:rPr>
          <w:rFonts w:hint="eastAsia"/>
        </w:rPr>
        <w:t>整个流程首先从诊断阶段开始，该阶段相当于系统的前线筛查模块，目标是在保证可靠性的前提下，逐步识别不同类型的</w:t>
      </w:r>
      <w:r w:rsidR="00B1735C" w:rsidRPr="007B69DE">
        <w:rPr>
          <w:rFonts w:hint="eastAsia"/>
        </w:rPr>
        <w:t xml:space="preserve"> SQL </w:t>
      </w:r>
      <w:r w:rsidR="00B1735C" w:rsidRPr="007B69DE">
        <w:rPr>
          <w:rFonts w:hint="eastAsia"/>
        </w:rPr>
        <w:t>幻觉问题。诊断阶段由多个专用智能体协同完成：语法诊断智能体用于判断生成的</w:t>
      </w:r>
      <w:r w:rsidR="00B1735C" w:rsidRPr="007B69DE">
        <w:rPr>
          <w:rFonts w:hint="eastAsia"/>
        </w:rPr>
        <w:t xml:space="preserve"> SQL </w:t>
      </w:r>
      <w:r w:rsidR="00B1735C" w:rsidRPr="007B69DE">
        <w:rPr>
          <w:rFonts w:hint="eastAsia"/>
        </w:rPr>
        <w:t>是否具备可执行性；值诊断智能体负责校验查询中涉及的常量值是否与数据库内容一致；逻辑诊断智能体则采用本文提出的双重掩码</w:t>
      </w:r>
      <w:r w:rsidR="00B1735C" w:rsidRPr="007B69DE">
        <w:rPr>
          <w:rFonts w:hint="eastAsia"/>
        </w:rPr>
        <w:t xml:space="preserve"> SQL </w:t>
      </w:r>
      <w:r w:rsidR="00B1735C" w:rsidRPr="007B69DE">
        <w:rPr>
          <w:rFonts w:hint="eastAsia"/>
        </w:rPr>
        <w:t>验证方法，对查询逻辑与用户意图之间的一致性进行评估。当查询被判定为存在错误后，系统将其交由会诊阶段进行进一步分析，以缓解现有方法中诊断信息过于粗糙的问题。在该阶段，不同类型的专家智能体对错误进行深入的根因分析，并结合历史修复案例生成具有明确指向性的修复提示。最后，修复提示被输入至治疗阶段，在该阶段，大语言模型在诊断信息的引导下，对原始错误</w:t>
      </w:r>
      <w:r w:rsidR="00B1735C" w:rsidRPr="007B69DE">
        <w:rPr>
          <w:rFonts w:hint="eastAsia"/>
        </w:rPr>
        <w:t xml:space="preserve"> SQL </w:t>
      </w:r>
      <w:r w:rsidR="00B1735C" w:rsidRPr="007B69DE">
        <w:rPr>
          <w:rFonts w:hint="eastAsia"/>
        </w:rPr>
        <w:t>进行针对性修改，从而生成结构和语义均正确的最终查询结果。通过这一以诊断为核心驱动的流程设计，</w:t>
      </w:r>
      <w:r w:rsidR="00B1735C" w:rsidRPr="007B69DE">
        <w:rPr>
          <w:rFonts w:hint="eastAsia"/>
        </w:rPr>
        <w:t xml:space="preserve">SQLHospital </w:t>
      </w:r>
      <w:r w:rsidR="00B1735C" w:rsidRPr="007B69DE">
        <w:rPr>
          <w:rFonts w:hint="eastAsia"/>
        </w:rPr>
        <w:t>将传统依赖经验和猜测的修复方式，转变为基于明确诊断结果的精确修正过程，从而显著提升了</w:t>
      </w:r>
      <w:r w:rsidR="00B1735C" w:rsidRPr="007B69DE">
        <w:rPr>
          <w:rFonts w:hint="eastAsia"/>
        </w:rPr>
        <w:t xml:space="preserve"> Text-to-SQL </w:t>
      </w:r>
      <w:r w:rsidR="00B1735C" w:rsidRPr="007B69DE">
        <w:rPr>
          <w:rFonts w:hint="eastAsia"/>
        </w:rPr>
        <w:t>系统在复杂场景下的稳定性与修复效果。</w:t>
      </w:r>
    </w:p>
    <w:p w14:paraId="340BF3BA" w14:textId="77777777" w:rsidR="00B1735C" w:rsidRDefault="00B1735C" w:rsidP="004A55A3">
      <w:pPr>
        <w:pStyle w:val="3"/>
      </w:pPr>
      <w:bookmarkStart w:id="86" w:name="_Toc226996554"/>
      <w:r>
        <w:rPr>
          <w:rFonts w:hint="eastAsia"/>
        </w:rPr>
        <w:t>4</w:t>
      </w:r>
      <w:r w:rsidRPr="00E76F22">
        <w:t>.</w:t>
      </w:r>
      <w:r>
        <w:rPr>
          <w:rFonts w:hint="eastAsia"/>
        </w:rPr>
        <w:t>3</w:t>
      </w:r>
      <w:r w:rsidRPr="00E76F22">
        <w:t xml:space="preserve"> </w:t>
      </w:r>
      <w:r>
        <w:rPr>
          <w:rFonts w:hint="eastAsia"/>
        </w:rPr>
        <w:t>错误识别阶段</w:t>
      </w:r>
      <w:bookmarkEnd w:id="86"/>
    </w:p>
    <w:p w14:paraId="4991F2B2" w14:textId="77777777" w:rsidR="00B1735C" w:rsidRPr="004E11E6" w:rsidRDefault="00B1735C" w:rsidP="008A5355">
      <w:pPr>
        <w:ind w:firstLineChars="200" w:firstLine="480"/>
      </w:pPr>
      <w:r>
        <w:rPr>
          <w:rFonts w:hint="eastAsia"/>
        </w:rPr>
        <w:t>错误识别阶段由图中的</w:t>
      </w:r>
      <w:r w:rsidRPr="009D44B8">
        <w:t>诊断科</w:t>
      </w:r>
      <w:r>
        <w:rPr>
          <w:rFonts w:hint="eastAsia"/>
        </w:rPr>
        <w:t>组成，其</w:t>
      </w:r>
      <w:r w:rsidRPr="009D44B8">
        <w:t>被设计为一个顺序化的多阶段流水线，用于高效验证输入</w:t>
      </w:r>
      <w:r w:rsidRPr="009D44B8">
        <w:t xml:space="preserve"> SQL </w:t>
      </w:r>
      <w:r w:rsidRPr="009D44B8">
        <w:t>查询的有效性</w:t>
      </w:r>
      <w:r>
        <w:rPr>
          <w:rFonts w:hint="eastAsia"/>
        </w:rPr>
        <w:t>，包括三个智能体：语法错误诊断智能体、值错误诊断智能体、逻辑错误诊断智能体。</w:t>
      </w:r>
    </w:p>
    <w:p w14:paraId="7F18857B" w14:textId="77777777" w:rsidR="00B1735C" w:rsidRPr="00D44B20" w:rsidRDefault="00B1735C" w:rsidP="008A5355">
      <w:pPr>
        <w:pStyle w:val="4"/>
      </w:pPr>
      <w:bookmarkStart w:id="87" w:name="_Toc226996555"/>
      <w:commentRangeStart w:id="26"/>
      <w:r w:rsidRPr="00D44B20">
        <w:rPr>
          <w:rFonts w:hint="eastAsia"/>
        </w:rPr>
        <w:t>4.3</w:t>
      </w:r>
      <w:r w:rsidRPr="00D44B20">
        <w:t>.</w:t>
      </w:r>
      <w:r w:rsidRPr="00D44B20">
        <w:rPr>
          <w:rFonts w:hint="eastAsia"/>
        </w:rPr>
        <w:t>1</w:t>
      </w:r>
      <w:r w:rsidRPr="00D44B20">
        <w:t xml:space="preserve"> </w:t>
      </w:r>
      <w:r w:rsidRPr="00D44B20">
        <w:rPr>
          <w:rFonts w:hint="eastAsia"/>
        </w:rPr>
        <w:t>语法错误</w:t>
      </w:r>
      <w:r w:rsidRPr="00D44B20">
        <w:t>诊断模块</w:t>
      </w:r>
      <w:commentRangeEnd w:id="26"/>
      <w:r>
        <w:rPr>
          <w:rStyle w:val="CommentReference"/>
        </w:rPr>
        <w:commentReference w:id="26"/>
      </w:r>
      <w:bookmarkEnd w:id="87"/>
    </w:p>
    <w:p w14:paraId="6AC5B252" w14:textId="77777777" w:rsidR="00B1735C" w:rsidRPr="009D44B8" w:rsidRDefault="00B1735C" w:rsidP="008A5355">
      <w:pPr>
        <w:ind w:firstLineChars="200" w:firstLine="480"/>
      </w:pPr>
      <w:r>
        <w:rPr>
          <w:rFonts w:hint="eastAsia"/>
        </w:rPr>
        <w:t>语法错误诊断智能体</w:t>
      </w:r>
      <w:r w:rsidRPr="009D44B8">
        <w:t>作为初始筛查步骤，通过</w:t>
      </w:r>
      <w:r w:rsidRPr="009D44B8">
        <w:t xml:space="preserve"> SQL </w:t>
      </w:r>
      <w:r w:rsidRPr="009D44B8">
        <w:t>执行器对输入查询进行直接执行测试。若执行失败，则提供明确信号，立即将该查询判定为存在语法幻觉。这种基于执行的方式是一个高效的一次性过滤机制，可快速捕获最基础的</w:t>
      </w:r>
      <w:r>
        <w:rPr>
          <w:rFonts w:hint="eastAsia"/>
        </w:rPr>
        <w:t>语法</w:t>
      </w:r>
      <w:r w:rsidRPr="009D44B8">
        <w:t>错误。</w:t>
      </w:r>
    </w:p>
    <w:p w14:paraId="3D56F0B2" w14:textId="77777777" w:rsidR="00B1735C" w:rsidRPr="00D44B20" w:rsidRDefault="00B1735C" w:rsidP="008A5355">
      <w:pPr>
        <w:pStyle w:val="4"/>
      </w:pPr>
      <w:bookmarkStart w:id="88" w:name="_Toc226996556"/>
      <w:commentRangeStart w:id="27"/>
      <w:r w:rsidRPr="00D44B20">
        <w:rPr>
          <w:rFonts w:hint="eastAsia"/>
        </w:rPr>
        <w:t>4.3</w:t>
      </w:r>
      <w:r w:rsidRPr="00D44B20">
        <w:t>.</w:t>
      </w:r>
      <w:r w:rsidRPr="00D44B20">
        <w:rPr>
          <w:rFonts w:hint="eastAsia"/>
        </w:rPr>
        <w:t>2</w:t>
      </w:r>
      <w:r w:rsidRPr="00D44B20">
        <w:t xml:space="preserve"> </w:t>
      </w:r>
      <w:r w:rsidRPr="00D44B20">
        <w:rPr>
          <w:rFonts w:hint="eastAsia"/>
        </w:rPr>
        <w:t>值错误</w:t>
      </w:r>
      <w:r w:rsidRPr="00D44B20">
        <w:t>诊断模块</w:t>
      </w:r>
      <w:commentRangeEnd w:id="27"/>
      <w:r>
        <w:rPr>
          <w:rStyle w:val="CommentReference"/>
        </w:rPr>
        <w:commentReference w:id="27"/>
      </w:r>
      <w:bookmarkEnd w:id="88"/>
    </w:p>
    <w:p w14:paraId="4B5CAEB6" w14:textId="77777777" w:rsidR="00B1735C" w:rsidRPr="004E11E6" w:rsidRDefault="00B1735C" w:rsidP="008A5355">
      <w:pPr>
        <w:ind w:firstLineChars="200" w:firstLine="480"/>
      </w:pPr>
      <w:r w:rsidRPr="009D44B8">
        <w:t>通过语法</w:t>
      </w:r>
      <w:r>
        <w:rPr>
          <w:rFonts w:hint="eastAsia"/>
        </w:rPr>
        <w:t>错误智能体筛查</w:t>
      </w:r>
      <w:r w:rsidRPr="009D44B8">
        <w:t>的</w:t>
      </w:r>
      <w:r>
        <w:rPr>
          <w:rFonts w:hint="eastAsia"/>
        </w:rPr>
        <w:t>SQL</w:t>
      </w:r>
      <w:r w:rsidRPr="009D44B8">
        <w:t>查询将进入</w:t>
      </w:r>
      <w:r>
        <w:rPr>
          <w:rFonts w:hint="eastAsia"/>
        </w:rPr>
        <w:t>值错误诊断智能体的验证</w:t>
      </w:r>
      <w:r w:rsidRPr="009D44B8">
        <w:t>，用于筛查值幻觉。该智能体</w:t>
      </w:r>
      <w:r>
        <w:rPr>
          <w:rFonts w:hint="eastAsia"/>
        </w:rPr>
        <w:t>调用</w:t>
      </w:r>
      <w:r>
        <w:rPr>
          <w:rFonts w:hint="eastAsia"/>
        </w:rPr>
        <w:t>SQL</w:t>
      </w:r>
      <w:r>
        <w:rPr>
          <w:rFonts w:hint="eastAsia"/>
        </w:rPr>
        <w:t>解析库获取</w:t>
      </w:r>
      <w:r w:rsidRPr="009D44B8">
        <w:t xml:space="preserve"> WHERE </w:t>
      </w:r>
      <w:r w:rsidRPr="009D44B8">
        <w:t>子句以提取所有字面值及其对应列，然后验证每个值在数据库对应列中是否真实存在。如果某个值不存在，则标记待修复，以避免执行包含事实性错误条件的查询。</w:t>
      </w:r>
    </w:p>
    <w:p w14:paraId="3DA751FC" w14:textId="2463F7E1" w:rsidR="00B1735C" w:rsidRPr="00D44B20" w:rsidRDefault="00B1735C" w:rsidP="008A5355">
      <w:pPr>
        <w:pStyle w:val="4"/>
      </w:pPr>
      <w:bookmarkStart w:id="89" w:name="_Toc226996557"/>
      <w:commentRangeStart w:id="28"/>
      <w:r w:rsidRPr="00D44B20">
        <w:rPr>
          <w:rFonts w:hint="eastAsia"/>
        </w:rPr>
        <w:t>4.3</w:t>
      </w:r>
      <w:r w:rsidRPr="00D44B20">
        <w:t>.</w:t>
      </w:r>
      <w:r w:rsidR="008970B8">
        <w:rPr>
          <w:rFonts w:hint="eastAsia"/>
        </w:rPr>
        <w:t>3</w:t>
      </w:r>
      <w:r w:rsidRPr="00D44B20">
        <w:t xml:space="preserve"> </w:t>
      </w:r>
      <w:r w:rsidRPr="00D44B20">
        <w:rPr>
          <w:rFonts w:hint="eastAsia"/>
        </w:rPr>
        <w:t>逻辑错误</w:t>
      </w:r>
      <w:r w:rsidRPr="00D44B20">
        <w:t>诊断模块</w:t>
      </w:r>
      <w:commentRangeEnd w:id="28"/>
      <w:r>
        <w:rPr>
          <w:rStyle w:val="CommentReference"/>
        </w:rPr>
        <w:commentReference w:id="28"/>
      </w:r>
      <w:bookmarkEnd w:id="89"/>
    </w:p>
    <w:p w14:paraId="6BBBB6A3" w14:textId="57F6C1A1" w:rsidR="00B1735C" w:rsidRPr="007B5CAD" w:rsidRDefault="008970B8" w:rsidP="008970B8">
      <w:pPr>
        <w:ind w:firstLineChars="200" w:firstLine="480"/>
      </w:pPr>
      <w:r w:rsidRPr="009D44B8">
        <w:t>对于既通过语法验证又不存在无效字面值的查询</w:t>
      </w:r>
      <w:r>
        <w:rPr>
          <w:rFonts w:hint="eastAsia"/>
        </w:rPr>
        <w:t>，将其</w:t>
      </w:r>
      <w:r w:rsidRPr="009D44B8">
        <w:t>记为</w:t>
      </w:r>
      <w:r w:rsidRPr="009D44B8">
        <w:t xml:space="preserve"> SQL₀</w:t>
      </w:r>
      <w:r w:rsidRPr="009D44B8">
        <w:t>，系统将其送入最终也是最复杂的</w:t>
      </w:r>
      <w:r>
        <w:rPr>
          <w:rFonts w:hint="eastAsia"/>
        </w:rPr>
        <w:t>逻辑错误</w:t>
      </w:r>
      <w:r w:rsidRPr="009D44B8">
        <w:t>诊断</w:t>
      </w:r>
      <w:r>
        <w:rPr>
          <w:rFonts w:hint="eastAsia"/>
        </w:rPr>
        <w:t>智能体，该智能体基于</w:t>
      </w:r>
      <w:r w:rsidRPr="009D44B8">
        <w:t>双掩码</w:t>
      </w:r>
      <w:r w:rsidRPr="009D44B8">
        <w:t xml:space="preserve"> SQL </w:t>
      </w:r>
      <w:r w:rsidRPr="009D44B8">
        <w:t>验证</w:t>
      </w:r>
      <w:r>
        <w:rPr>
          <w:rFonts w:hint="eastAsia"/>
        </w:rPr>
        <w:t>的方法，</w:t>
      </w:r>
      <w:r w:rsidRPr="009D44B8">
        <w:t>旨在通过交叉验证机制检测难以察觉的逻辑幻觉，从结构与语义层面评估查询合理性。双掩码</w:t>
      </w:r>
      <w:r w:rsidRPr="009D44B8">
        <w:t xml:space="preserve"> SQL </w:t>
      </w:r>
      <w:r w:rsidRPr="009D44B8">
        <w:t>验证</w:t>
      </w:r>
      <w:r>
        <w:rPr>
          <w:rFonts w:hint="eastAsia"/>
        </w:rPr>
        <w:t>的思想来源于</w:t>
      </w:r>
      <w:r w:rsidR="00B1735C" w:rsidRPr="007B5CAD">
        <w:t>掩码语言建模</w:t>
      </w:r>
      <w:r>
        <w:rPr>
          <w:rFonts w:hint="eastAsia"/>
        </w:rPr>
        <w:t>，其</w:t>
      </w:r>
      <w:r w:rsidR="00B1735C" w:rsidRPr="007B5CAD">
        <w:t>核心的思想并不在于词元预测本身，而在于通过对关键信息的主动</w:t>
      </w:r>
      <w:r w:rsidR="00AA4B37">
        <w:rPr>
          <w:rFonts w:hint="eastAsia"/>
        </w:rPr>
        <w:t>掩蔽</w:t>
      </w:r>
      <w:r w:rsidR="00B1735C" w:rsidRPr="007B5CAD">
        <w:t>，打破模型对表面模式和局部记忆的依赖，迫使其基于上下文结构与语义约束进行整体推理。通过这种方式，模型被引导去学习语言内部更为稳定、抽象且具有泛化能力的结构性规律，而非简单复现训练中高频出现的表层关联。</w:t>
      </w:r>
      <w:r w:rsidR="00B1735C" w:rsidRPr="007B5CAD">
        <w:t xml:space="preserve">SQL </w:t>
      </w:r>
      <w:r w:rsidR="00B1735C" w:rsidRPr="007B5CAD">
        <w:t>查询作为一种高度结构化的形式语言，其正确性不仅体现在语法合法性或字面值有效性上，更依赖于查询结构、模式选择以及逻辑意图之间的深层一致性。尤其是在大语言模型生成</w:t>
      </w:r>
      <w:r w:rsidR="00B1735C" w:rsidRPr="007B5CAD">
        <w:t xml:space="preserve"> SQL </w:t>
      </w:r>
      <w:r w:rsidR="00B1735C" w:rsidRPr="007B5CAD">
        <w:t>的场景中，即便查询在语法层面完全正确，也可能因隐含的逻辑偏差、错误的聚合粒度或不合理的连接路径而产生结果层面的幻觉。这类逻辑幻觉往往难以通过单一执行结果或静态规则直接暴露，需要更具结构感知能力的验证机制。</w:t>
      </w:r>
      <w:r>
        <w:rPr>
          <w:rFonts w:hint="eastAsia"/>
        </w:rPr>
        <w:t>具体方法如下：</w:t>
      </w:r>
    </w:p>
    <w:p w14:paraId="2318D44B" w14:textId="090FCB0A" w:rsidR="00B1735C" w:rsidRDefault="00B1735C" w:rsidP="008A5355">
      <w:pPr>
        <w:ind w:firstLineChars="200" w:firstLine="480"/>
      </w:pPr>
      <w:r w:rsidRPr="009D44B8">
        <w:t>首先，</w:t>
      </w:r>
      <w:r w:rsidR="00801969">
        <w:rPr>
          <w:rFonts w:hint="eastAsia"/>
        </w:rPr>
        <w:t>本文</w:t>
      </w:r>
      <w:r w:rsidRPr="009D44B8">
        <w:t>通过两种掩码操作对</w:t>
      </w:r>
      <w:r w:rsidRPr="009D44B8">
        <w:t xml:space="preserve"> SQL₀ </w:t>
      </w:r>
      <w:r w:rsidRPr="009D44B8">
        <w:t>进行分解：</w:t>
      </w:r>
    </w:p>
    <w:p w14:paraId="75260941" w14:textId="5D1622E0" w:rsidR="00AA4B37" w:rsidRDefault="00B1735C" w:rsidP="00AA4B37">
      <w:pPr>
        <w:ind w:firstLineChars="200" w:firstLine="480"/>
      </w:pPr>
      <w:r>
        <w:rPr>
          <w:rFonts w:hint="eastAsia"/>
        </w:rPr>
        <w:t>（</w:t>
      </w:r>
      <w:r>
        <w:rPr>
          <w:rFonts w:hint="eastAsia"/>
        </w:rPr>
        <w:t>1</w:t>
      </w:r>
      <w:r>
        <w:rPr>
          <w:rFonts w:hint="eastAsia"/>
        </w:rPr>
        <w:t>）骨架掩码抽取</w:t>
      </w:r>
      <w:r w:rsidRPr="009D44B8">
        <w:t>：利用</w:t>
      </w:r>
      <w:r w:rsidRPr="009D44B8">
        <w:t xml:space="preserve"> SQLGlot</w:t>
      </w:r>
      <w:r w:rsidR="00AA4B37">
        <w:rPr>
          <w:rStyle w:val="afb"/>
        </w:rPr>
        <w:footnoteReference w:id="1"/>
      </w:r>
      <w:r w:rsidRPr="009D44B8">
        <w:t xml:space="preserve"> </w:t>
      </w:r>
      <w:r>
        <w:rPr>
          <w:rFonts w:hint="eastAsia"/>
        </w:rPr>
        <w:t>库</w:t>
      </w:r>
      <w:r w:rsidRPr="009D44B8">
        <w:t>解析</w:t>
      </w:r>
      <w:r w:rsidRPr="009D44B8">
        <w:t xml:space="preserve"> SQL₀</w:t>
      </w:r>
      <w:r w:rsidRPr="009D44B8">
        <w:t>，仅保留结构模板</w:t>
      </w:r>
      <w:r w:rsidR="00AF5AB8">
        <w:rPr>
          <w:rFonts w:hint="eastAsia"/>
        </w:rPr>
        <w:t>，</w:t>
      </w:r>
      <w:r w:rsidRPr="009D44B8">
        <w:t>如</w:t>
      </w:r>
      <w:r w:rsidR="00AF5AB8">
        <w:rPr>
          <w:rFonts w:hint="eastAsia"/>
        </w:rPr>
        <w:t>“</w:t>
      </w:r>
      <w:r w:rsidRPr="009D44B8">
        <w:t>SELECT COUNT(*) FROM … JOIN … WHERE …</w:t>
      </w:r>
      <w:r w:rsidR="00AF5AB8">
        <w:rPr>
          <w:rFonts w:hint="eastAsia"/>
        </w:rPr>
        <w:t>”</w:t>
      </w:r>
      <w:r w:rsidRPr="009D44B8">
        <w:t>，并掩盖所有表、列名和值。</w:t>
      </w:r>
    </w:p>
    <w:p w14:paraId="14C1523A" w14:textId="24C16D73" w:rsidR="00B1735C" w:rsidRPr="004E11E6" w:rsidRDefault="00AA4B37" w:rsidP="00AA4B37">
      <w:pPr>
        <w:ind w:firstLineChars="200" w:firstLine="480"/>
      </w:pPr>
      <w:r>
        <w:rPr>
          <w:rFonts w:hint="eastAsia"/>
        </w:rPr>
        <w:t>（</w:t>
      </w:r>
      <w:r>
        <w:rPr>
          <w:rFonts w:hint="eastAsia"/>
        </w:rPr>
        <w:t>2</w:t>
      </w:r>
      <w:r>
        <w:rPr>
          <w:rFonts w:hint="eastAsia"/>
        </w:rPr>
        <w:t>）</w:t>
      </w:r>
      <w:r w:rsidR="00B1735C" w:rsidRPr="004E11E6">
        <w:rPr>
          <w:rFonts w:hint="eastAsia"/>
        </w:rPr>
        <w:t>模式掩码抽取</w:t>
      </w:r>
      <w:r w:rsidR="00B1735C" w:rsidRPr="004E11E6">
        <w:t>：</w:t>
      </w:r>
      <w:r w:rsidR="00B1735C" w:rsidRPr="004E11E6">
        <w:rPr>
          <w:rFonts w:hint="eastAsia"/>
        </w:rPr>
        <w:t>解析</w:t>
      </w:r>
      <w:r w:rsidR="00B1735C" w:rsidRPr="004E11E6">
        <w:t xml:space="preserve"> SQL₀ </w:t>
      </w:r>
      <w:r w:rsidR="00B1735C" w:rsidRPr="004E11E6">
        <w:t>所使用的最小模式子集</w:t>
      </w:r>
      <w:r w:rsidR="00B1735C" w:rsidRPr="004E11E6">
        <w:rPr>
          <w:rFonts w:hint="eastAsia"/>
        </w:rPr>
        <w:t>：数据库</w:t>
      </w:r>
      <w:r w:rsidR="00B1735C" w:rsidRPr="004E11E6">
        <w:t>表</w:t>
      </w:r>
      <w:r w:rsidR="00B1735C" w:rsidRPr="004E11E6">
        <w:rPr>
          <w:rFonts w:hint="eastAsia"/>
        </w:rPr>
        <w:t>和</w:t>
      </w:r>
      <w:r w:rsidR="00B1735C" w:rsidRPr="004E11E6">
        <w:t>列</w:t>
      </w:r>
      <w:r>
        <w:rPr>
          <w:rFonts w:hint="eastAsia"/>
        </w:rPr>
        <w:t>。</w:t>
      </w:r>
    </w:p>
    <w:p w14:paraId="577C45D9" w14:textId="2D212DC3" w:rsidR="00B1735C" w:rsidRDefault="00B1735C" w:rsidP="008A5355">
      <w:pPr>
        <w:ind w:firstLineChars="200" w:firstLine="480"/>
      </w:pPr>
      <w:r w:rsidRPr="009D44B8">
        <w:t>随后，为形成两个独立验证视角，生成两个参考查询</w:t>
      </w:r>
      <w:r w:rsidR="00EC456B">
        <w:rPr>
          <w:rFonts w:hint="eastAsia"/>
        </w:rPr>
        <w:t>，</w:t>
      </w:r>
      <w:r w:rsidR="00FC7B0A">
        <w:rPr>
          <w:rFonts w:hint="eastAsia"/>
        </w:rPr>
        <w:t>SQL</w:t>
      </w:r>
      <w:r w:rsidR="00FC7B0A">
        <w:rPr>
          <w:rFonts w:hint="eastAsia"/>
        </w:rPr>
        <w:t>生成提示模板如表</w:t>
      </w:r>
      <w:r w:rsidR="00B71E80">
        <w:rPr>
          <w:rFonts w:hint="eastAsia"/>
        </w:rPr>
        <w:t>4-1</w:t>
      </w:r>
      <w:r w:rsidR="00FC7B0A">
        <w:rPr>
          <w:rFonts w:hint="eastAsia"/>
        </w:rPr>
        <w:t>所示</w:t>
      </w:r>
      <w:r w:rsidRPr="009D44B8">
        <w:t>：</w:t>
      </w:r>
    </w:p>
    <w:p w14:paraId="55907A4F" w14:textId="77777777" w:rsidR="00B1735C" w:rsidRDefault="00B1735C" w:rsidP="008A5355">
      <w:pPr>
        <w:ind w:firstLineChars="200" w:firstLine="480"/>
      </w:pPr>
      <w:r>
        <w:rPr>
          <w:rFonts w:hint="eastAsia"/>
        </w:rPr>
        <w:t>（</w:t>
      </w:r>
      <w:r>
        <w:rPr>
          <w:rFonts w:hint="eastAsia"/>
        </w:rPr>
        <w:t>1</w:t>
      </w:r>
      <w:r>
        <w:rPr>
          <w:rFonts w:hint="eastAsia"/>
        </w:rPr>
        <w:t>）</w:t>
      </w:r>
      <w:r w:rsidRPr="009D44B8">
        <w:t>SQL₁</w:t>
      </w:r>
      <w:r w:rsidRPr="009D44B8">
        <w:t>：给定用户问题、掩码后的结构和原始模式，由</w:t>
      </w:r>
      <w:r w:rsidRPr="009D44B8">
        <w:t xml:space="preserve"> LLM </w:t>
      </w:r>
      <w:r w:rsidRPr="009D44B8">
        <w:t>生成，用于验证</w:t>
      </w:r>
      <w:r w:rsidRPr="009D44B8">
        <w:t xml:space="preserve"> SQL₀ </w:t>
      </w:r>
      <w:r w:rsidRPr="009D44B8">
        <w:t>是否选择了正确的模式元素，与其采用的结构无关。</w:t>
      </w:r>
    </w:p>
    <w:p w14:paraId="5A593864" w14:textId="01A58011" w:rsidR="00FC7B0A" w:rsidRDefault="00B1735C" w:rsidP="00FC7B0A">
      <w:pPr>
        <w:ind w:firstLineChars="200" w:firstLine="480"/>
      </w:pPr>
      <w:r>
        <w:rPr>
          <w:rFonts w:hint="eastAsia"/>
        </w:rPr>
        <w:t>（</w:t>
      </w:r>
      <w:r>
        <w:rPr>
          <w:rFonts w:hint="eastAsia"/>
        </w:rPr>
        <w:t>2</w:t>
      </w:r>
      <w:r>
        <w:rPr>
          <w:rFonts w:hint="eastAsia"/>
        </w:rPr>
        <w:t>）</w:t>
      </w:r>
      <w:r w:rsidRPr="009D44B8">
        <w:t>SQL₂</w:t>
      </w:r>
      <w:r w:rsidRPr="009D44B8">
        <w:t>：给定用户问题和掩码后的模式，由另一个</w:t>
      </w:r>
      <w:r w:rsidRPr="009D44B8">
        <w:t xml:space="preserve"> LLM </w:t>
      </w:r>
      <w:r w:rsidRPr="009D44B8">
        <w:t>生成，用于验证</w:t>
      </w:r>
      <w:r w:rsidRPr="009D44B8">
        <w:t xml:space="preserve"> SQL₀ </w:t>
      </w:r>
      <w:r w:rsidRPr="009D44B8">
        <w:t>是否采用了正确的逻辑结构</w:t>
      </w:r>
      <w:r>
        <w:rPr>
          <w:rFonts w:hint="eastAsia"/>
        </w:rPr>
        <w:t>，</w:t>
      </w:r>
      <w:r w:rsidRPr="009D44B8">
        <w:t>如是否使用正确的连接、聚合等。</w:t>
      </w:r>
    </w:p>
    <w:p w14:paraId="4DC6AAC5" w14:textId="5C423C9C" w:rsidR="00FC7B0A" w:rsidRDefault="00FC7B0A" w:rsidP="004C66A1">
      <w:pPr>
        <w:pStyle w:val="af4"/>
        <w:rPr>
          <w:rFonts w:cs="楷体" w:hint="default"/>
        </w:rPr>
      </w:pPr>
      <w:bookmarkStart w:id="90" w:name="_Toc226988405"/>
      <w:bookmarkStart w:id="91" w:name="_Toc226993990"/>
      <w:commentRangeStart w:id="8"/>
      <w:r>
        <w:rPr>
          <w:rFonts w:cs="楷体"/>
        </w:rPr>
        <w:t>表</w:t>
      </w:r>
      <w:r w:rsidR="003850E6">
        <w:t>4</w:t>
      </w:r>
      <w:r w:rsidRPr="007F06D5">
        <w:t>-</w:t>
      </w:r>
      <w:r w:rsidR="003850E6">
        <w:t>1</w:t>
      </w:r>
      <w:r w:rsidRPr="00FC7B0A">
        <w:rPr>
          <w:rFonts w:asciiTheme="minorEastAsia" w:eastAsiaTheme="minorEastAsia" w:hAnsiTheme="minorEastAsia" w:cs="楷体"/>
        </w:rPr>
        <w:t xml:space="preserve"> </w:t>
      </w:r>
      <w:r w:rsidRPr="00FC7B0A">
        <w:rPr>
          <w:rFonts w:cs="楷体"/>
        </w:rPr>
        <w:t>SQL</w:t>
      </w:r>
      <w:r w:rsidRPr="00FC7B0A">
        <w:rPr>
          <w:rFonts w:cs="楷体"/>
        </w:rPr>
        <w:t>生成任务提示</w:t>
      </w:r>
      <w:r>
        <w:rPr>
          <w:rFonts w:cs="楷体"/>
        </w:rPr>
        <w:t>词</w:t>
      </w:r>
      <w:r w:rsidR="00704D7C">
        <w:rPr>
          <w:rFonts w:cs="楷体"/>
        </w:rPr>
        <w:t>模板</w:t>
      </w:r>
      <w:commentRangeEnd w:id="8"/>
      <w:r>
        <w:rPr>
          <w:rStyle w:val="CommentReference"/>
        </w:rPr>
        <w:commentReference w:id="8"/>
      </w:r>
      <w:bookmarkEnd w:id="90"/>
      <w:bookmarkEnd w:id="91"/>
    </w:p>
    <w:p w14:paraId="59922680" w14:textId="2893E5F8" w:rsidR="00FC7B0A" w:rsidRDefault="00FC7B0A" w:rsidP="004C66A1">
      <w:pPr>
        <w:spacing w:line="240" w:lineRule="auto"/>
        <w:jc w:val="center"/>
      </w:pPr>
      <w:commentRangeStart w:id="43"/>
      <w:r>
        <w:rPr>
          <w:rFonts w:hint="eastAsia"/>
          <w:sz w:val="21"/>
          <w:szCs w:val="24"/>
        </w:rPr>
        <w:t xml:space="preserve">Table </w:t>
      </w:r>
      <w:r w:rsidR="003850E6">
        <w:rPr>
          <w:rFonts w:hint="eastAsia"/>
          <w:sz w:val="21"/>
          <w:szCs w:val="24"/>
        </w:rPr>
        <w:t>4-1</w:t>
      </w:r>
      <w:r>
        <w:rPr>
          <w:rFonts w:hint="eastAsia"/>
          <w:sz w:val="21"/>
          <w:szCs w:val="24"/>
        </w:rPr>
        <w:t xml:space="preserve"> </w:t>
      </w:r>
      <w:r w:rsidR="00704D7C" w:rsidRPr="005146BE">
        <w:rPr>
          <w:sz w:val="21"/>
          <w:szCs w:val="24"/>
        </w:rPr>
        <w:t>Prompt Template</w:t>
      </w:r>
      <w:r w:rsidR="003850E6">
        <w:rPr>
          <w:rFonts w:hint="eastAsia"/>
          <w:sz w:val="21"/>
          <w:szCs w:val="24"/>
        </w:rPr>
        <w:t>s</w:t>
      </w:r>
      <w:r w:rsidR="00704D7C" w:rsidRPr="00FC7B0A">
        <w:rPr>
          <w:sz w:val="21"/>
          <w:szCs w:val="24"/>
        </w:rPr>
        <w:t xml:space="preserve"> </w:t>
      </w:r>
      <w:r w:rsidRPr="00FC7B0A">
        <w:rPr>
          <w:sz w:val="21"/>
          <w:szCs w:val="24"/>
        </w:rPr>
        <w:t>for SQL generation tasks</w:t>
      </w:r>
      <w:commentRangeEnd w:id="43"/>
      <w:r>
        <w:rPr>
          <w:rStyle w:val="CommentReference"/>
        </w:rPr>
        <w:commentReference w:id="43"/>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C7B0A" w:rsidRPr="00EF2151" w14:paraId="1495D624" w14:textId="77777777" w:rsidTr="00F521DD">
        <w:trPr>
          <w:trHeight w:val="454"/>
          <w:jc w:val="center"/>
        </w:trPr>
        <w:tc>
          <w:tcPr>
            <w:tcW w:w="7342" w:type="dxa"/>
            <w:vAlign w:val="center"/>
          </w:tcPr>
          <w:p w14:paraId="773A59D9" w14:textId="3AB3B10A" w:rsidR="00FC7B0A" w:rsidRPr="00EF2151" w:rsidRDefault="00FC7B0A" w:rsidP="00FC7B0A">
            <w:pPr>
              <w:spacing w:line="276" w:lineRule="auto"/>
              <w:jc w:val="center"/>
            </w:pPr>
            <w:r>
              <w:rPr>
                <w:rFonts w:hint="eastAsia"/>
                <w:kern w:val="0"/>
                <w:szCs w:val="21"/>
              </w:rPr>
              <w:t>SQL</w:t>
            </w:r>
            <w:r>
              <w:rPr>
                <w:rFonts w:hint="eastAsia"/>
                <w:kern w:val="0"/>
                <w:szCs w:val="21"/>
              </w:rPr>
              <w:t>生成任务</w:t>
            </w:r>
            <w:r>
              <w:rPr>
                <w:rFonts w:hint="eastAsia"/>
                <w:kern w:val="0"/>
                <w:szCs w:val="21"/>
              </w:rPr>
              <w:t>1</w:t>
            </w:r>
            <w:r>
              <w:rPr>
                <w:rFonts w:hint="eastAsia"/>
                <w:kern w:val="0"/>
                <w:szCs w:val="21"/>
              </w:rPr>
              <w:t>提示词模板</w:t>
            </w:r>
          </w:p>
        </w:tc>
      </w:tr>
      <w:tr w:rsidR="00FC7B0A" w:rsidRPr="00EF2151" w14:paraId="20F5275E" w14:textId="77777777" w:rsidTr="00F521DD">
        <w:trPr>
          <w:trHeight w:val="454"/>
          <w:jc w:val="center"/>
        </w:trPr>
        <w:tc>
          <w:tcPr>
            <w:tcW w:w="7342" w:type="dxa"/>
            <w:vAlign w:val="center"/>
          </w:tcPr>
          <w:p w14:paraId="0EEF074F"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by filling in the SQL skeleton based on the given question and database schema, without any explanation. Please try to follow the skeleton as much as possible.</w:t>
            </w:r>
          </w:p>
          <w:p w14:paraId="02F81A59"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0317881A"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{schema}</w:t>
            </w:r>
          </w:p>
          <w:p w14:paraId="38CCF0AA" w14:textId="77777777" w:rsidR="00FC7B0A" w:rsidRPr="00FC7B0A" w:rsidRDefault="00FC7B0A" w:rsidP="00FC7B0A">
            <w:pPr>
              <w:jc w:val="left"/>
              <w:rPr>
                <w:kern w:val="0"/>
                <w:szCs w:val="21"/>
              </w:rPr>
            </w:pPr>
            <w:r w:rsidRPr="00933A81">
              <w:rPr>
                <w:kern w:val="0"/>
                <w:szCs w:val="21"/>
              </w:rPr>
              <w:t>[Skeleton]</w:t>
            </w:r>
            <w:r w:rsidRPr="00FC7B0A">
              <w:rPr>
                <w:kern w:val="0"/>
                <w:szCs w:val="21"/>
              </w:rPr>
              <w:br/>
              <w:t>{masked skeleton}</w:t>
            </w:r>
          </w:p>
          <w:p w14:paraId="1DFA289F" w14:textId="38458CA5" w:rsidR="00FC7B0A" w:rsidRDefault="00FC7B0A" w:rsidP="0088565C">
            <w:pPr>
              <w:jc w:val="left"/>
              <w:rPr>
                <w:kern w:val="0"/>
                <w:szCs w:val="21"/>
              </w:rPr>
            </w:pPr>
            <w:r w:rsidRPr="00933A81">
              <w:rPr>
                <w:kern w:val="0"/>
                <w:szCs w:val="21"/>
              </w:rPr>
              <w:t>[SQL]</w:t>
            </w:r>
          </w:p>
        </w:tc>
      </w:tr>
      <w:tr w:rsidR="00FC7B0A" w:rsidRPr="00EF2151" w14:paraId="5060C470" w14:textId="77777777" w:rsidTr="00F521DD">
        <w:trPr>
          <w:trHeight w:val="454"/>
          <w:jc w:val="center"/>
        </w:trPr>
        <w:tc>
          <w:tcPr>
            <w:tcW w:w="7342" w:type="dxa"/>
            <w:vAlign w:val="center"/>
          </w:tcPr>
          <w:p w14:paraId="706E3E81" w14:textId="79F7D1B7" w:rsidR="00FC7B0A" w:rsidRPr="00FC7B0A" w:rsidRDefault="00FC7B0A" w:rsidP="00FC7B0A">
            <w:pPr>
              <w:spacing w:line="276" w:lineRule="auto"/>
              <w:jc w:val="center"/>
              <w:rPr>
                <w:b/>
                <w:bCs/>
                <w:kern w:val="0"/>
                <w:szCs w:val="21"/>
              </w:rPr>
            </w:pPr>
            <w:r>
              <w:rPr>
                <w:rFonts w:hint="eastAsia"/>
                <w:kern w:val="0"/>
                <w:szCs w:val="21"/>
              </w:rPr>
              <w:t>SQL</w:t>
            </w:r>
            <w:r>
              <w:rPr>
                <w:rFonts w:hint="eastAsia"/>
                <w:kern w:val="0"/>
                <w:szCs w:val="21"/>
              </w:rPr>
              <w:t>生成任务</w:t>
            </w:r>
            <w:r>
              <w:rPr>
                <w:rFonts w:hint="eastAsia"/>
                <w:kern w:val="0"/>
                <w:szCs w:val="21"/>
              </w:rPr>
              <w:t>2</w:t>
            </w:r>
            <w:r>
              <w:rPr>
                <w:rFonts w:hint="eastAsia"/>
                <w:kern w:val="0"/>
                <w:szCs w:val="21"/>
              </w:rPr>
              <w:t>提示词模板</w:t>
            </w:r>
          </w:p>
        </w:tc>
      </w:tr>
      <w:tr w:rsidR="00FC7B0A" w:rsidRPr="00EF2151" w14:paraId="1020BA62" w14:textId="77777777" w:rsidTr="00F521DD">
        <w:trPr>
          <w:trHeight w:val="454"/>
          <w:jc w:val="center"/>
        </w:trPr>
        <w:tc>
          <w:tcPr>
            <w:tcW w:w="7342" w:type="dxa"/>
            <w:vAlign w:val="center"/>
          </w:tcPr>
          <w:p w14:paraId="7ADFE4D1"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based on the given question and database schema, without any explanation.</w:t>
            </w:r>
          </w:p>
          <w:p w14:paraId="7A5A1E08"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6E3F1FB3"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{masked schema}</w:t>
            </w:r>
          </w:p>
          <w:p w14:paraId="5E697E57" w14:textId="1D0D6921" w:rsidR="00FC7B0A" w:rsidRDefault="00FC7B0A" w:rsidP="00FC7B0A">
            <w:pPr>
              <w:jc w:val="left"/>
              <w:rPr>
                <w:kern w:val="0"/>
                <w:szCs w:val="21"/>
              </w:rPr>
            </w:pPr>
            <w:r w:rsidRPr="00933A81">
              <w:rPr>
                <w:kern w:val="0"/>
                <w:szCs w:val="21"/>
              </w:rPr>
              <w:t>[SQL]</w:t>
            </w:r>
          </w:p>
        </w:tc>
      </w:tr>
    </w:tbl>
    <w:p w14:paraId="6D360E12" w14:textId="77777777" w:rsidR="00FC7B0A" w:rsidRDefault="00FC7B0A" w:rsidP="003850E6">
      <w:pPr>
        <w:spacing w:line="240" w:lineRule="auto"/>
        <w:ind w:firstLine="420"/>
        <w:jc w:val="center"/>
      </w:pPr>
    </w:p>
    <w:p w14:paraId="7F10F364" w14:textId="77777777" w:rsidR="00B1735C" w:rsidRPr="004E11E6" w:rsidRDefault="00B1735C" w:rsidP="008A5355">
      <w:pPr>
        <w:ind w:firstLineChars="200" w:firstLine="480"/>
      </w:pPr>
      <w:r w:rsidRPr="009D44B8">
        <w:t>最后，系统对</w:t>
      </w:r>
      <w:r w:rsidRPr="009D44B8">
        <w:t xml:space="preserve"> SQL₀</w:t>
      </w:r>
      <w:r w:rsidRPr="009D44B8">
        <w:t>、</w:t>
      </w:r>
      <w:r w:rsidRPr="009D44B8">
        <w:t>SQL₁</w:t>
      </w:r>
      <w:r w:rsidRPr="009D44B8">
        <w:t>、</w:t>
      </w:r>
      <w:r w:rsidRPr="009D44B8">
        <w:t xml:space="preserve">SQL₂ </w:t>
      </w:r>
      <w:r w:rsidRPr="009D44B8">
        <w:t>三个查询执行结果进行两两比较。如果</w:t>
      </w:r>
      <w:r w:rsidRPr="009D44B8">
        <w:t xml:space="preserve"> SQL₀ </w:t>
      </w:r>
      <w:r w:rsidRPr="009D44B8">
        <w:t>与</w:t>
      </w:r>
      <w:r w:rsidRPr="009D44B8">
        <w:t xml:space="preserve"> SQL₁ </w:t>
      </w:r>
      <w:r w:rsidRPr="009D44B8">
        <w:t>或</w:t>
      </w:r>
      <w:r w:rsidRPr="009D44B8">
        <w:t xml:space="preserve"> SQL₀ </w:t>
      </w:r>
      <w:r w:rsidRPr="009D44B8">
        <w:t>与</w:t>
      </w:r>
      <w:r w:rsidRPr="009D44B8">
        <w:t xml:space="preserve"> SQL₂ </w:t>
      </w:r>
      <w:r w:rsidRPr="009D44B8">
        <w:t>的结果不一致，则可判定存在逻辑幻觉。此时，三个查询均会被送入下一阶段，进行更深入的多视角分析。</w:t>
      </w:r>
    </w:p>
    <w:p w14:paraId="485646C1" w14:textId="77777777" w:rsidR="00B1735C" w:rsidRDefault="00B1735C" w:rsidP="004A55A3">
      <w:pPr>
        <w:pStyle w:val="3"/>
      </w:pPr>
      <w:bookmarkStart w:id="92" w:name="_Toc226996558"/>
      <w:r>
        <w:rPr>
          <w:rFonts w:hint="eastAsia"/>
        </w:rPr>
        <w:t>4</w:t>
      </w:r>
      <w:r w:rsidRPr="00E76F22">
        <w:t>.</w:t>
      </w:r>
      <w:r>
        <w:rPr>
          <w:rFonts w:hint="eastAsia"/>
        </w:rPr>
        <w:t>4</w:t>
      </w:r>
      <w:r w:rsidRPr="00E76F22">
        <w:t xml:space="preserve"> </w:t>
      </w:r>
      <w:r>
        <w:rPr>
          <w:rFonts w:hint="eastAsia"/>
        </w:rPr>
        <w:t>错误纠正阶段</w:t>
      </w:r>
      <w:bookmarkEnd w:id="92"/>
    </w:p>
    <w:p w14:paraId="30E524AB" w14:textId="77777777" w:rsidR="00B1735C" w:rsidRPr="00076A67" w:rsidRDefault="00B1735C" w:rsidP="008A5355">
      <w:pPr>
        <w:ind w:firstLineChars="200" w:firstLine="480"/>
      </w:pPr>
      <w:r w:rsidRPr="005D266F">
        <w:rPr>
          <w:rFonts w:hint="eastAsia"/>
        </w:rPr>
        <w:t>错误纠正阶段由会诊部门与治疗部门两部分构成。会诊部门针对错误识别阶段判定为错误的</w:t>
      </w:r>
      <w:r w:rsidRPr="005D266F">
        <w:rPr>
          <w:rFonts w:hint="eastAsia"/>
        </w:rPr>
        <w:t xml:space="preserve"> SQL </w:t>
      </w:r>
      <w:r w:rsidRPr="005D266F">
        <w:rPr>
          <w:rFonts w:hint="eastAsia"/>
        </w:rPr>
        <w:t>进行进一步的细粒度分析，通过根因定位或多策略协同分析，生成具有针对性的错误纠正提示。具体而言，语法错误会诊模块、值错误会诊模块和逻辑错误会诊模块分别对应第</w:t>
      </w:r>
      <w:r w:rsidRPr="005D266F">
        <w:rPr>
          <w:rFonts w:hint="eastAsia"/>
        </w:rPr>
        <w:t xml:space="preserve"> 4.3 </w:t>
      </w:r>
      <w:r w:rsidRPr="005D266F">
        <w:rPr>
          <w:rFonts w:hint="eastAsia"/>
        </w:rPr>
        <w:t>节中定义的三类错误类型，完成专业化、定向化的诊断与提示生成。在此基础上，治疗部门依据会诊结果，自适应地选择并执行相应的修正策略，从而实现对不同错误类型的精准修复，确保修正过程的有效性与稳定性</w:t>
      </w:r>
      <w:r>
        <w:rPr>
          <w:rFonts w:hint="eastAsia"/>
        </w:rPr>
        <w:t>。</w:t>
      </w:r>
    </w:p>
    <w:p w14:paraId="61BC83B1" w14:textId="77777777" w:rsidR="00B1735C" w:rsidRPr="00D44B20" w:rsidRDefault="00B1735C" w:rsidP="008A5355">
      <w:pPr>
        <w:pStyle w:val="4"/>
      </w:pPr>
      <w:bookmarkStart w:id="93" w:name="_Toc226996559"/>
      <w:commentRangeStart w:id="29"/>
      <w:r w:rsidRPr="00D44B20">
        <w:rPr>
          <w:rFonts w:hint="eastAsia"/>
        </w:rPr>
        <w:t>4.4</w:t>
      </w:r>
      <w:r w:rsidRPr="00D44B20">
        <w:t>.</w:t>
      </w:r>
      <w:r w:rsidRPr="00D44B20">
        <w:rPr>
          <w:rFonts w:hint="eastAsia"/>
        </w:rPr>
        <w:t>1</w:t>
      </w:r>
      <w:r w:rsidRPr="00D44B20">
        <w:t xml:space="preserve"> </w:t>
      </w:r>
      <w:r w:rsidRPr="00D44B20">
        <w:rPr>
          <w:rFonts w:hint="eastAsia"/>
        </w:rPr>
        <w:t>语法</w:t>
      </w:r>
      <w:r w:rsidRPr="00D44B20">
        <w:t>错误</w:t>
      </w:r>
      <w:r w:rsidRPr="00D44B20">
        <w:rPr>
          <w:rFonts w:hint="eastAsia"/>
        </w:rPr>
        <w:t>会诊</w:t>
      </w:r>
      <w:r w:rsidRPr="00D44B20">
        <w:t>模块</w:t>
      </w:r>
      <w:commentRangeEnd w:id="29"/>
      <w:r>
        <w:rPr>
          <w:rStyle w:val="CommentReference"/>
        </w:rPr>
        <w:commentReference w:id="29"/>
      </w:r>
      <w:bookmarkEnd w:id="93"/>
    </w:p>
    <w:p w14:paraId="181519C2" w14:textId="159C22DE" w:rsidR="00B1735C" w:rsidRPr="007B7D3C" w:rsidRDefault="00B1735C" w:rsidP="008A5355">
      <w:pPr>
        <w:ind w:firstLineChars="200" w:firstLine="480"/>
      </w:pPr>
      <w:r>
        <w:rPr>
          <w:rFonts w:hint="eastAsia"/>
        </w:rPr>
        <w:t>语法错误会诊</w:t>
      </w:r>
      <w:r w:rsidRPr="009D44B8">
        <w:t>智能体的核心职责是将原始且常常含糊的数据库报错信息转化为精确、可操作的根因诊断。为此，它利用</w:t>
      </w:r>
      <w:r w:rsidR="008D7947">
        <w:t>本文</w:t>
      </w:r>
      <w:r w:rsidRPr="009D44B8">
        <w:t>构建的语法幻觉细粒度分类体系，将</w:t>
      </w:r>
      <w:r w:rsidR="008970B8">
        <w:rPr>
          <w:rFonts w:hint="eastAsia"/>
        </w:rPr>
        <w:t>“列不存在”</w:t>
      </w:r>
      <w:r w:rsidRPr="009D44B8">
        <w:t>这类笼统报错进一步拆解为明确根因，例如错误的列名、错误的连接关系或外键引用错误等。基于精确分类结果，智能体会选择对应的模板生成定制化的治疗提示，并根据错误</w:t>
      </w:r>
      <w:r w:rsidRPr="009D44B8">
        <w:t xml:space="preserve"> SQL </w:t>
      </w:r>
      <w:r w:rsidRPr="009D44B8">
        <w:t>的具体上下文填充其中的关键内容</w:t>
      </w:r>
      <w:r w:rsidR="00AF5AB8">
        <w:rPr>
          <w:rFonts w:hint="eastAsia"/>
        </w:rPr>
        <w:t>，</w:t>
      </w:r>
      <w:r w:rsidRPr="009D44B8">
        <w:t>如错误列名、表名等，从而为后续修复提供准确指导。</w:t>
      </w:r>
      <w:r w:rsidR="008970B8">
        <w:rPr>
          <w:rFonts w:hint="eastAsia"/>
        </w:rPr>
        <w:t>具体的细粒度分类方法和纠正提示模板已在本文第</w:t>
      </w:r>
      <w:r w:rsidR="008970B8">
        <w:rPr>
          <w:rFonts w:hint="eastAsia"/>
        </w:rPr>
        <w:t>3.3.2</w:t>
      </w:r>
      <w:r w:rsidR="008970B8">
        <w:rPr>
          <w:rFonts w:hint="eastAsia"/>
        </w:rPr>
        <w:t>节详细阐述。</w:t>
      </w:r>
    </w:p>
    <w:p w14:paraId="7C89F5FF" w14:textId="36031527" w:rsidR="00B1735C" w:rsidRPr="00D44B20" w:rsidRDefault="00D44B20" w:rsidP="008A5355">
      <w:pPr>
        <w:pStyle w:val="4"/>
      </w:pPr>
      <w:bookmarkStart w:id="94" w:name="_Toc226996560"/>
      <w:commentRangeStart w:id="30"/>
      <w:r w:rsidRPr="00D44B20">
        <w:rPr>
          <w:rFonts w:hint="eastAsia"/>
        </w:rPr>
        <w:t>4.4</w:t>
      </w:r>
      <w:r w:rsidRPr="00D44B20">
        <w:t>.</w:t>
      </w:r>
      <w:r>
        <w:rPr>
          <w:rFonts w:hint="eastAsia"/>
        </w:rPr>
        <w:t xml:space="preserve">2 </w:t>
      </w:r>
      <w:r w:rsidR="006720BB">
        <w:rPr>
          <w:rFonts w:hint="eastAsia"/>
        </w:rPr>
        <w:t>值</w:t>
      </w:r>
      <w:r w:rsidR="00B1735C" w:rsidRPr="00D44B20">
        <w:t>错误</w:t>
      </w:r>
      <w:r w:rsidR="00B1735C" w:rsidRPr="00D44B20">
        <w:rPr>
          <w:rFonts w:hint="eastAsia"/>
        </w:rPr>
        <w:t>会诊</w:t>
      </w:r>
      <w:r w:rsidR="00B1735C" w:rsidRPr="00D44B20">
        <w:t>模块</w:t>
      </w:r>
      <w:commentRangeEnd w:id="30"/>
      <w:r>
        <w:rPr>
          <w:rStyle w:val="CommentReference"/>
        </w:rPr>
        <w:commentReference w:id="30"/>
      </w:r>
      <w:bookmarkEnd w:id="94"/>
    </w:p>
    <w:p w14:paraId="53AF45A0" w14:textId="6EB3D565" w:rsidR="00B1735C" w:rsidRDefault="00AC1FD9" w:rsidP="008A5355">
      <w:pPr>
        <w:ind w:firstLineChars="200" w:firstLine="480"/>
      </w:pPr>
      <w:r w:rsidRPr="00AC1FD9">
        <w:rPr>
          <w:rFonts w:hint="eastAsia"/>
        </w:rPr>
        <w:t>值错误会诊智能体专门针对</w:t>
      </w:r>
      <w:r w:rsidRPr="00AC1FD9">
        <w:rPr>
          <w:rFonts w:hint="eastAsia"/>
        </w:rPr>
        <w:t xml:space="preserve"> WHERE </w:t>
      </w:r>
      <w:r w:rsidRPr="00AC1FD9">
        <w:rPr>
          <w:rFonts w:hint="eastAsia"/>
        </w:rPr>
        <w:t>子句中的值幻觉进行细粒度诊断与修复。此类错误具有显著的多样性：既可能是轻微的拼写偏差，也可能是语义层面的错误引用、别名混用或跨列误配。因此，单一检索或匹配机制往往难以兼顾效率与鲁棒性。为此，</w:t>
      </w:r>
      <w:r>
        <w:rPr>
          <w:rFonts w:hint="eastAsia"/>
        </w:rPr>
        <w:t>本文</w:t>
      </w:r>
      <w:r w:rsidRPr="00AC1FD9">
        <w:rPr>
          <w:rFonts w:hint="eastAsia"/>
        </w:rPr>
        <w:t>设计了一种多策略值检索</w:t>
      </w:r>
      <w:r>
        <w:rPr>
          <w:rFonts w:hint="eastAsia"/>
        </w:rPr>
        <w:t>方法</w:t>
      </w:r>
      <w:r w:rsidRPr="00AC1FD9">
        <w:rPr>
          <w:rFonts w:hint="eastAsia"/>
        </w:rPr>
        <w:t>，遵循“低成本</w:t>
      </w:r>
      <w:r w:rsidR="00AF5AB8">
        <w:rPr>
          <w:rFonts w:hint="eastAsia"/>
        </w:rPr>
        <w:t>、</w:t>
      </w:r>
      <w:r w:rsidRPr="00AC1FD9">
        <w:rPr>
          <w:rFonts w:hint="eastAsia"/>
        </w:rPr>
        <w:t>高精度优先，逐级增强召回能力”的原则，逐步从局部字符串相似性过渡到更具泛化能力的匹配策略，如图</w:t>
      </w:r>
      <w:r w:rsidRPr="00AC1FD9">
        <w:rPr>
          <w:rFonts w:hint="eastAsia"/>
        </w:rPr>
        <w:t xml:space="preserve"> 4-3 </w:t>
      </w:r>
      <w:r w:rsidRPr="00AC1FD9">
        <w:rPr>
          <w:rFonts w:hint="eastAsia"/>
        </w:rPr>
        <w:t>所示。</w:t>
      </w:r>
      <w:r w:rsidR="008970B8">
        <w:rPr>
          <w:rFonts w:hint="eastAsia"/>
        </w:rPr>
        <w:t>具体</w:t>
      </w:r>
      <w:r w:rsidR="00B1735C" w:rsidRPr="009D44B8">
        <w:t>包括：</w:t>
      </w:r>
    </w:p>
    <w:p w14:paraId="2DC13EF1" w14:textId="77777777" w:rsidR="00166CF9" w:rsidRDefault="00166CF9" w:rsidP="00166CF9">
      <w:pPr>
        <w:jc w:val="center"/>
      </w:pPr>
      <w:r>
        <w:rPr>
          <w:noProof/>
        </w:rPr>
        <w:drawing>
          <wp:inline distT="0" distB="0" distL="0" distR="0" wp14:anchorId="14089C93" wp14:editId="296B708C">
            <wp:extent cx="5364019" cy="3105150"/>
            <wp:effectExtent l="0" t="0" r="8255" b="0"/>
            <wp:docPr id="19308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4053" name=""/>
                    <pic:cNvPicPr/>
                  </pic:nvPicPr>
                  <pic:blipFill>
                    <a:blip r:embed="rId54"/>
                    <a:stretch>
                      <a:fillRect/>
                    </a:stretch>
                  </pic:blipFill>
                  <pic:spPr>
                    <a:xfrm>
                      <a:off x="0" y="0"/>
                      <a:ext cx="5379824" cy="3114299"/>
                    </a:xfrm>
                    <a:prstGeom prst="rect">
                      <a:avLst/>
                    </a:prstGeom>
                  </pic:spPr>
                </pic:pic>
              </a:graphicData>
            </a:graphic>
          </wp:inline>
        </w:drawing>
      </w:r>
    </w:p>
    <w:p w14:paraId="6998724C" w14:textId="1FA0B8C1" w:rsidR="00166CF9" w:rsidRDefault="00166CF9" w:rsidP="004C66A1">
      <w:pPr>
        <w:pStyle w:val="a3"/>
      </w:pPr>
      <w:bookmarkStart w:id="95" w:name="_Toc222838977"/>
      <w:bookmarkStart w:id="96" w:name="_Toc226994035"/>
      <w:r w:rsidRPr="00B41CE3">
        <w:rPr>
          <w:rFonts w:hint="eastAsia"/>
        </w:rPr>
        <w:t>图</w:t>
      </w:r>
      <w:r w:rsidRPr="00B41CE3">
        <w:rPr>
          <w:rFonts w:hint="eastAsia"/>
        </w:rPr>
        <w:t>4-</w:t>
      </w:r>
      <w:r>
        <w:rPr>
          <w:rFonts w:hint="eastAsia"/>
        </w:rPr>
        <w:t xml:space="preserve">3 </w:t>
      </w:r>
      <w:r w:rsidRPr="00562E9A">
        <w:t>基于</w:t>
      </w:r>
      <w:r w:rsidRPr="00562E9A">
        <w:t>BIRD</w:t>
      </w:r>
      <w:r w:rsidRPr="00562E9A">
        <w:t>与</w:t>
      </w:r>
      <w:r w:rsidRPr="00562E9A">
        <w:t>Spider</w:t>
      </w:r>
      <w:r w:rsidR="001A4D79">
        <w:rPr>
          <w:rFonts w:hint="eastAsia"/>
        </w:rPr>
        <w:t>1.0</w:t>
      </w:r>
      <w:r w:rsidRPr="00562E9A">
        <w:t>数据集的多策略检索所处理的值幻觉示例</w:t>
      </w:r>
      <w:bookmarkEnd w:id="95"/>
      <w:bookmarkEnd w:id="96"/>
    </w:p>
    <w:p w14:paraId="1865CA25" w14:textId="1DCF32B5" w:rsidR="00166CF9" w:rsidRDefault="00166CF9" w:rsidP="004C66A1">
      <w:pPr>
        <w:pStyle w:val="-"/>
      </w:pPr>
      <w:r w:rsidRPr="009B0C30">
        <w:rPr>
          <w:rFonts w:hint="eastAsia"/>
        </w:rPr>
        <w:t>Fig</w:t>
      </w:r>
      <w:r>
        <w:rPr>
          <w:rFonts w:hint="eastAsia"/>
        </w:rPr>
        <w:t xml:space="preserve"> 4-3</w:t>
      </w:r>
      <w:r w:rsidRPr="0031640C">
        <w:t xml:space="preserve"> </w:t>
      </w:r>
      <w:r w:rsidRPr="00562E9A">
        <w:t xml:space="preserve">Examples of </w:t>
      </w:r>
      <w:r>
        <w:rPr>
          <w:rFonts w:hint="eastAsia"/>
        </w:rPr>
        <w:t>V</w:t>
      </w:r>
      <w:r w:rsidRPr="00562E9A">
        <w:t xml:space="preserve">alue </w:t>
      </w:r>
      <w:r>
        <w:rPr>
          <w:rFonts w:hint="eastAsia"/>
        </w:rPr>
        <w:t>H</w:t>
      </w:r>
      <w:r w:rsidRPr="00562E9A">
        <w:t xml:space="preserve">allucinations </w:t>
      </w:r>
      <w:r>
        <w:rPr>
          <w:rFonts w:hint="eastAsia"/>
        </w:rPr>
        <w:t>A</w:t>
      </w:r>
      <w:r w:rsidRPr="00562E9A">
        <w:t xml:space="preserve">ddressed by </w:t>
      </w:r>
      <w:r>
        <w:rPr>
          <w:rFonts w:hint="eastAsia"/>
        </w:rPr>
        <w:t>M</w:t>
      </w:r>
      <w:r w:rsidRPr="00562E9A">
        <w:t xml:space="preserve">ulti-strategy </w:t>
      </w:r>
      <w:r>
        <w:rPr>
          <w:rFonts w:hint="eastAsia"/>
        </w:rPr>
        <w:t>R</w:t>
      </w:r>
      <w:r w:rsidRPr="00562E9A">
        <w:t>etrieval from BIRD and Spider</w:t>
      </w:r>
      <w:r w:rsidR="001A4D79">
        <w:rPr>
          <w:rFonts w:hint="eastAsia"/>
        </w:rPr>
        <w:t>1.0</w:t>
      </w:r>
      <w:r w:rsidRPr="00562E9A">
        <w:t xml:space="preserve"> </w:t>
      </w:r>
      <w:r>
        <w:rPr>
          <w:rFonts w:hint="eastAsia"/>
        </w:rPr>
        <w:t>D</w:t>
      </w:r>
      <w:r w:rsidRPr="00562E9A">
        <w:t>atasets</w:t>
      </w:r>
    </w:p>
    <w:p w14:paraId="10627F7B" w14:textId="77777777" w:rsidR="00166CF9" w:rsidRDefault="00166CF9" w:rsidP="00166CF9">
      <w:pPr>
        <w:pStyle w:val="-"/>
        <w:ind w:firstLine="420"/>
      </w:pPr>
    </w:p>
    <w:p w14:paraId="7572FF92" w14:textId="278CF983" w:rsidR="00AC1FD9" w:rsidRDefault="00AC1FD9" w:rsidP="00AC1FD9">
      <w:pPr>
        <w:ind w:firstLineChars="200" w:firstLine="480"/>
      </w:pPr>
      <w:r>
        <w:rPr>
          <w:rFonts w:hint="eastAsia"/>
        </w:rPr>
        <w:t>（</w:t>
      </w:r>
      <w:r>
        <w:rPr>
          <w:rFonts w:hint="eastAsia"/>
        </w:rPr>
        <w:t>1</w:t>
      </w:r>
      <w:r>
        <w:rPr>
          <w:rFonts w:hint="eastAsia"/>
        </w:rPr>
        <w:t>）</w:t>
      </w:r>
      <w:r w:rsidRPr="009D44B8">
        <w:t>编辑距离</w:t>
      </w:r>
      <w:r>
        <w:rPr>
          <w:rFonts w:hint="eastAsia"/>
        </w:rPr>
        <w:t>匹配</w:t>
      </w:r>
      <w:r w:rsidRPr="009D44B8">
        <w:t>：</w:t>
      </w:r>
      <w:r w:rsidRPr="00CD3F8E">
        <w:t>作为首选且效率最高的策略，</w:t>
      </w:r>
      <w:r w:rsidRPr="00AC1FD9">
        <w:rPr>
          <w:rFonts w:hint="eastAsia"/>
        </w:rPr>
        <w:t>该方法针对轻微拼写错误或大小写不一致问题进行快速修复</w:t>
      </w:r>
      <w:r>
        <w:rPr>
          <w:rFonts w:hint="eastAsia"/>
        </w:rPr>
        <w:t>，</w:t>
      </w:r>
      <w:r w:rsidRPr="00AC1FD9">
        <w:t>例如，</w:t>
      </w:r>
      <w:r w:rsidR="00AF5AB8">
        <w:rPr>
          <w:rFonts w:hint="eastAsia"/>
        </w:rPr>
        <w:t>“</w:t>
      </w:r>
      <w:r w:rsidRPr="00AC1FD9">
        <w:t>north Bohemia</w:t>
      </w:r>
      <w:r w:rsidR="00AF5AB8">
        <w:rPr>
          <w:rFonts w:hint="eastAsia"/>
        </w:rPr>
        <w:t>”</w:t>
      </w:r>
      <w:r w:rsidRPr="00AC1FD9">
        <w:t xml:space="preserve"> </w:t>
      </w:r>
      <w:r w:rsidRPr="00AC1FD9">
        <w:t>可以通过与数据库列中合法取值进行字符串相似度计算，被准确纠正为</w:t>
      </w:r>
      <w:r w:rsidR="00AF5AB8">
        <w:rPr>
          <w:rFonts w:hint="eastAsia"/>
        </w:rPr>
        <w:t>“</w:t>
      </w:r>
      <w:r w:rsidRPr="00AC1FD9">
        <w:t>North Bohemia</w:t>
      </w:r>
      <w:r w:rsidR="00AF5AB8">
        <w:rPr>
          <w:rFonts w:hint="eastAsia"/>
        </w:rPr>
        <w:t>”</w:t>
      </w:r>
      <w:r w:rsidRPr="00AC1FD9">
        <w:rPr>
          <w:rFonts w:hint="eastAsia"/>
        </w:rPr>
        <w:t>。具体而言，智能体从</w:t>
      </w:r>
      <w:r w:rsidRPr="00AC1FD9">
        <w:rPr>
          <w:rFonts w:hint="eastAsia"/>
        </w:rPr>
        <w:t xml:space="preserve"> WHERE </w:t>
      </w:r>
      <w:r w:rsidRPr="00AC1FD9">
        <w:rPr>
          <w:rFonts w:hint="eastAsia"/>
        </w:rPr>
        <w:t>子句中抽取候选值，并在目标列的所有真实取值集合中计算其与各候选项之间的编辑距离。当相似度超过预设阈值时，系统即执行替换。</w:t>
      </w:r>
    </w:p>
    <w:p w14:paraId="57C383DE" w14:textId="77777777" w:rsidR="00AC1FD9" w:rsidRDefault="00AC1FD9" w:rsidP="00AC1FD9">
      <w:pPr>
        <w:ind w:firstLineChars="200" w:firstLine="480"/>
      </w:pPr>
      <w:r>
        <w:rPr>
          <w:rFonts w:hint="eastAsia"/>
        </w:rPr>
        <w:t>（</w:t>
      </w:r>
      <w:r>
        <w:rPr>
          <w:rFonts w:hint="eastAsia"/>
        </w:rPr>
        <w:t>2</w:t>
      </w:r>
      <w:r>
        <w:rPr>
          <w:rFonts w:hint="eastAsia"/>
        </w:rPr>
        <w:t>）</w:t>
      </w:r>
      <w:r w:rsidRPr="009D44B8">
        <w:t xml:space="preserve">LIKE </w:t>
      </w:r>
      <w:r w:rsidRPr="009D44B8">
        <w:t>模糊匹配：</w:t>
      </w:r>
      <w:r w:rsidRPr="007B7D3C">
        <w:t>当精确字符串匹配未能找到候选值时，智能体进一步采用模糊匹配方式，检索包含子串或部分匹配的数据库取值。该策略能够有效应对值不完整或包含冗余信息的情况，并显著扩展候选集合。</w:t>
      </w:r>
    </w:p>
    <w:p w14:paraId="7F788394" w14:textId="5A770960" w:rsidR="00AC1FD9" w:rsidRDefault="00AC1FD9" w:rsidP="00AC1FD9">
      <w:pPr>
        <w:ind w:firstLineChars="200" w:firstLine="480"/>
      </w:pPr>
      <w:r>
        <w:rPr>
          <w:rFonts w:hint="eastAsia"/>
        </w:rPr>
        <w:t>（</w:t>
      </w:r>
      <w:r>
        <w:rPr>
          <w:rFonts w:hint="eastAsia"/>
        </w:rPr>
        <w:t>3</w:t>
      </w:r>
      <w:r>
        <w:rPr>
          <w:rFonts w:hint="eastAsia"/>
        </w:rPr>
        <w:t>）大模型</w:t>
      </w:r>
      <w:r w:rsidRPr="009D44B8">
        <w:t>语义扩展：</w:t>
      </w:r>
      <w:r w:rsidRPr="007B7D3C">
        <w:t>对于缩写、别名或更复杂的语义变体，智能体通过提示大语言模型生成潜在的语义等价值</w:t>
      </w:r>
      <w:r>
        <w:rPr>
          <w:rFonts w:hint="eastAsia"/>
        </w:rPr>
        <w:t>，提示词如表</w:t>
      </w:r>
      <w:r>
        <w:rPr>
          <w:rFonts w:hint="eastAsia"/>
        </w:rPr>
        <w:t>4-2</w:t>
      </w:r>
      <w:r>
        <w:rPr>
          <w:rFonts w:hint="eastAsia"/>
        </w:rPr>
        <w:t>所示。</w:t>
      </w:r>
      <w:r w:rsidRPr="007B7D3C">
        <w:t>为防止引入新的幻觉，每一个由模型生成的候选值都会被严格地与数据库进行存在性验证</w:t>
      </w:r>
      <w:r>
        <w:rPr>
          <w:rFonts w:hint="eastAsia"/>
        </w:rPr>
        <w:t>，</w:t>
      </w:r>
      <w:r w:rsidRPr="00CD3F8E">
        <w:t>即</w:t>
      </w:r>
      <w:r>
        <w:rPr>
          <w:rFonts w:hint="eastAsia"/>
        </w:rPr>
        <w:t>“</w:t>
      </w:r>
      <w:r w:rsidRPr="00CD3F8E">
        <w:t xml:space="preserve">SELECT 1 FROM </w:t>
      </w:r>
      <w:r w:rsidRPr="006B5BE4">
        <w:t>[table]</w:t>
      </w:r>
      <w:r w:rsidRPr="00CD3F8E">
        <w:t xml:space="preserve"> WHERE </w:t>
      </w:r>
      <w:r w:rsidRPr="006B5BE4">
        <w:t>[column]</w:t>
      </w:r>
      <w:r w:rsidRPr="00CD3F8E">
        <w:t xml:space="preserve"> = </w:t>
      </w:r>
      <w:r w:rsidRPr="006B5BE4">
        <w:t>[value]</w:t>
      </w:r>
      <w:r w:rsidRPr="00CD3F8E">
        <w:t xml:space="preserve"> LIMIT 1</w:t>
      </w:r>
      <w:r>
        <w:rPr>
          <w:rFonts w:hint="eastAsia"/>
        </w:rPr>
        <w:t>”</w:t>
      </w:r>
      <w:r w:rsidRPr="007B7D3C">
        <w:t>，只有在数据库中确实存在的取值才会被保留。</w:t>
      </w:r>
    </w:p>
    <w:p w14:paraId="199B4A02" w14:textId="7ADBDB87" w:rsidR="00AC1FD9" w:rsidRPr="00AC1FD9" w:rsidRDefault="00CB523F" w:rsidP="00CB523F">
      <w:pPr>
        <w:ind w:firstLineChars="200" w:firstLine="480"/>
      </w:pPr>
      <w:r w:rsidRPr="007B7D3C">
        <w:t>在完成上述策略后，系统会对所有成功策略产生的候选值进行去重整合，最终形成一个规模适中且覆盖全面的合理取值集合，并将其作为关键信息注入最终的修复提示中，用于指导后续</w:t>
      </w:r>
      <w:r w:rsidRPr="007B7D3C">
        <w:t xml:space="preserve"> SQL </w:t>
      </w:r>
      <w:r w:rsidRPr="007B7D3C">
        <w:t>修正过程。</w:t>
      </w:r>
    </w:p>
    <w:p w14:paraId="3C1DF95C" w14:textId="77777777" w:rsidR="00F521DD" w:rsidRDefault="00F521DD" w:rsidP="004155B0">
      <w:pPr>
        <w:pStyle w:val="af4"/>
        <w:rPr>
          <w:rFonts w:cs="楷体" w:hint="default"/>
        </w:rPr>
      </w:pPr>
      <w:bookmarkStart w:id="97" w:name="_Toc226988406"/>
      <w:bookmarkStart w:id="98" w:name="_Toc226993991"/>
      <w:commentRangeStart w:id="9"/>
      <w:r>
        <w:rPr>
          <w:rFonts w:cs="楷体"/>
        </w:rPr>
        <w:t>表</w:t>
      </w:r>
      <w:r>
        <w:t>4-2</w:t>
      </w:r>
      <w:r w:rsidRPr="008A5355">
        <w:rPr>
          <w:rFonts w:asciiTheme="minorEastAsia" w:eastAsiaTheme="minorEastAsia" w:hAnsiTheme="minorEastAsia" w:cs="楷体"/>
        </w:rPr>
        <w:t xml:space="preserve"> </w:t>
      </w:r>
      <w:r>
        <w:rPr>
          <w:rFonts w:cs="楷体"/>
        </w:rPr>
        <w:t>大模型语义扩展提示词模板</w:t>
      </w:r>
      <w:commentRangeEnd w:id="9"/>
      <w:r>
        <w:rPr>
          <w:rStyle w:val="CommentReference"/>
        </w:rPr>
        <w:commentReference w:id="9"/>
      </w:r>
      <w:bookmarkEnd w:id="97"/>
      <w:bookmarkEnd w:id="98"/>
    </w:p>
    <w:p w14:paraId="64F41663" w14:textId="77777777" w:rsidR="00F521DD" w:rsidRDefault="00F521DD" w:rsidP="004155B0">
      <w:pPr>
        <w:spacing w:line="240" w:lineRule="auto"/>
        <w:jc w:val="center"/>
      </w:pPr>
      <w:r>
        <w:rPr>
          <w:rFonts w:hint="eastAsia"/>
          <w:sz w:val="21"/>
          <w:szCs w:val="24"/>
        </w:rPr>
        <w:t xml:space="preserve">Table 4-2 </w:t>
      </w:r>
      <w:r w:rsidRPr="005146BE">
        <w:rPr>
          <w:sz w:val="21"/>
          <w:szCs w:val="24"/>
        </w:rPr>
        <w:t xml:space="preserve">Prompt Template for </w:t>
      </w:r>
      <w:r>
        <w:rPr>
          <w:rFonts w:hint="eastAsia"/>
          <w:sz w:val="21"/>
          <w:szCs w:val="24"/>
        </w:rPr>
        <w:t>LLM expansion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7381B936" w14:textId="77777777" w:rsidTr="0088565C">
        <w:trPr>
          <w:trHeight w:val="454"/>
          <w:jc w:val="center"/>
        </w:trPr>
        <w:tc>
          <w:tcPr>
            <w:tcW w:w="7342" w:type="dxa"/>
            <w:vAlign w:val="center"/>
          </w:tcPr>
          <w:p w14:paraId="030BB740" w14:textId="77777777" w:rsidR="00F521DD" w:rsidRDefault="00F521DD" w:rsidP="0088565C">
            <w:pPr>
              <w:spacing w:line="276" w:lineRule="auto"/>
              <w:jc w:val="center"/>
              <w:rPr>
                <w:kern w:val="0"/>
                <w:szCs w:val="21"/>
              </w:rPr>
            </w:pPr>
            <w:r w:rsidRPr="00C87CE7">
              <w:rPr>
                <w:kern w:val="0"/>
                <w:szCs w:val="21"/>
              </w:rPr>
              <w:t>大模型语义扩展提示词模板</w:t>
            </w:r>
          </w:p>
        </w:tc>
      </w:tr>
      <w:tr w:rsidR="00F521DD" w:rsidRPr="00EF2151" w14:paraId="71EF2312" w14:textId="77777777" w:rsidTr="0088565C">
        <w:trPr>
          <w:trHeight w:val="454"/>
          <w:jc w:val="center"/>
        </w:trPr>
        <w:tc>
          <w:tcPr>
            <w:tcW w:w="7342" w:type="dxa"/>
            <w:vAlign w:val="center"/>
          </w:tcPr>
          <w:p w14:paraId="52AB37D7" w14:textId="77777777" w:rsidR="00F521DD" w:rsidRPr="00C87CE7" w:rsidRDefault="00F521DD" w:rsidP="0088565C">
            <w:pPr>
              <w:jc w:val="left"/>
              <w:rPr>
                <w:kern w:val="0"/>
                <w:szCs w:val="21"/>
              </w:rPr>
            </w:pPr>
            <w:r w:rsidRPr="00933A81">
              <w:rPr>
                <w:kern w:val="0"/>
                <w:szCs w:val="21"/>
              </w:rPr>
              <w:t>[Instruction]</w:t>
            </w:r>
            <w:r w:rsidRPr="00C87CE7">
              <w:rPr>
                <w:kern w:val="0"/>
                <w:szCs w:val="21"/>
              </w:rPr>
              <w:br/>
              <w:t>When generating SQL queries based on natural language questions, database fields may store categorical values in different formats. Please provide two possible values that might be stored in the database based on the question and the given target value, without explanation.</w:t>
            </w:r>
          </w:p>
          <w:p w14:paraId="0D8A212E" w14:textId="77777777" w:rsidR="00F521DD" w:rsidRPr="00C87CE7" w:rsidRDefault="00F521DD" w:rsidP="0088565C">
            <w:pPr>
              <w:jc w:val="left"/>
              <w:rPr>
                <w:kern w:val="0"/>
                <w:szCs w:val="21"/>
              </w:rPr>
            </w:pPr>
            <w:r w:rsidRPr="00933A81">
              <w:rPr>
                <w:kern w:val="0"/>
                <w:szCs w:val="21"/>
              </w:rPr>
              <w:t>[Question]</w:t>
            </w:r>
            <w:r w:rsidRPr="00C87CE7">
              <w:rPr>
                <w:kern w:val="0"/>
                <w:szCs w:val="21"/>
              </w:rPr>
              <w:br/>
              <w:t>{question}</w:t>
            </w:r>
          </w:p>
          <w:p w14:paraId="07278EAC" w14:textId="77777777" w:rsidR="00F521DD" w:rsidRPr="00C87CE7" w:rsidRDefault="00F521DD" w:rsidP="0088565C">
            <w:pPr>
              <w:jc w:val="left"/>
              <w:rPr>
                <w:kern w:val="0"/>
                <w:szCs w:val="21"/>
              </w:rPr>
            </w:pPr>
            <w:r w:rsidRPr="00933A81">
              <w:rPr>
                <w:kern w:val="0"/>
                <w:szCs w:val="21"/>
              </w:rPr>
              <w:t>[Target value]</w:t>
            </w:r>
            <w:r w:rsidRPr="00C87CE7">
              <w:rPr>
                <w:kern w:val="0"/>
                <w:szCs w:val="21"/>
              </w:rPr>
              <w:br/>
              <w:t>{target_value}</w:t>
            </w:r>
          </w:p>
          <w:p w14:paraId="13990F5D" w14:textId="77777777" w:rsidR="00F521DD" w:rsidRDefault="00F521DD" w:rsidP="0088565C">
            <w:pPr>
              <w:jc w:val="left"/>
              <w:rPr>
                <w:kern w:val="0"/>
                <w:szCs w:val="21"/>
              </w:rPr>
            </w:pPr>
            <w:r w:rsidRPr="00933A81">
              <w:rPr>
                <w:kern w:val="0"/>
                <w:szCs w:val="21"/>
              </w:rPr>
              <w:t>[Possible values: []]</w:t>
            </w:r>
          </w:p>
        </w:tc>
      </w:tr>
    </w:tbl>
    <w:p w14:paraId="28291BAB" w14:textId="66D3C7D0" w:rsidR="00F521DD" w:rsidRDefault="00F521DD" w:rsidP="00CB523F">
      <w:pPr>
        <w:pStyle w:val="af4"/>
        <w:ind w:firstLine="420"/>
        <w:rPr>
          <w:rFonts w:hint="default"/>
        </w:rPr>
      </w:pPr>
    </w:p>
    <w:p w14:paraId="4B518B91" w14:textId="580826DB" w:rsidR="00B1735C" w:rsidRPr="00D44B20" w:rsidRDefault="00D44B20" w:rsidP="008A5355">
      <w:pPr>
        <w:pStyle w:val="4"/>
      </w:pPr>
      <w:bookmarkStart w:id="99" w:name="_Toc226996561"/>
      <w:commentRangeStart w:id="31"/>
      <w:r>
        <w:rPr>
          <w:rFonts w:hint="eastAsia"/>
        </w:rPr>
        <w:t xml:space="preserve">4.4.3 </w:t>
      </w:r>
      <w:r w:rsidR="00B1735C" w:rsidRPr="00D44B20">
        <w:rPr>
          <w:rFonts w:hint="eastAsia"/>
        </w:rPr>
        <w:t>逻辑</w:t>
      </w:r>
      <w:r w:rsidR="00B1735C" w:rsidRPr="00D44B20">
        <w:t>错误</w:t>
      </w:r>
      <w:r w:rsidR="00B1735C" w:rsidRPr="00D44B20">
        <w:rPr>
          <w:rFonts w:hint="eastAsia"/>
        </w:rPr>
        <w:t>会诊</w:t>
      </w:r>
      <w:r w:rsidR="00B1735C" w:rsidRPr="00D44B20">
        <w:t>模块</w:t>
      </w:r>
      <w:commentRangeEnd w:id="31"/>
      <w:r>
        <w:rPr>
          <w:rStyle w:val="CommentReference"/>
        </w:rPr>
        <w:commentReference w:id="31"/>
      </w:r>
      <w:bookmarkEnd w:id="99"/>
    </w:p>
    <w:p w14:paraId="1264250D" w14:textId="77777777" w:rsidR="00B1735C" w:rsidRDefault="00B1735C" w:rsidP="008A5355">
      <w:pPr>
        <w:ind w:firstLineChars="200" w:firstLine="480"/>
      </w:pPr>
      <w:r>
        <w:rPr>
          <w:rFonts w:hint="eastAsia"/>
        </w:rPr>
        <w:t>逻辑错误会诊</w:t>
      </w:r>
      <w:r w:rsidRPr="006E5941">
        <w:t>智能体专门用于诊断隐蔽且难以察觉的逻辑幻觉错误。其核心思想是分析原始查询与两条参考查询在执行结果上的一致性与差异性模式，通过对三者结果的对比关系进行推断，从而定位逻辑错误的根本原因，并将其归纳为以下三种类型</w:t>
      </w:r>
      <w:r>
        <w:rPr>
          <w:rFonts w:hint="eastAsia"/>
        </w:rPr>
        <w:t>：</w:t>
      </w:r>
    </w:p>
    <w:p w14:paraId="26EE225D" w14:textId="77777777" w:rsidR="00B1735C"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骨架逻辑错误</w:t>
      </w:r>
      <w:r>
        <w:rPr>
          <w:rFonts w:hint="eastAsia"/>
        </w:rPr>
        <w:t>：</w:t>
      </w:r>
      <w:r w:rsidRPr="006E5941">
        <w:t>当原始查询的执行结果与第一条参考查询一致，但与第二条参考查询不一致时，表明查询的整体结构很可能存在缺陷。其原因在于，第二条参考查询由独立过程生成，通常能够反映对问题的合理结构化理解，因此该结果差异指向原始查询在整体查询框架上的根本性问题。</w:t>
      </w:r>
    </w:p>
    <w:p w14:paraId="18A91DEF" w14:textId="77777777" w:rsidR="00B1735C" w:rsidRDefault="00B1735C" w:rsidP="008A5355">
      <w:pPr>
        <w:ind w:firstLineChars="200" w:firstLine="480"/>
      </w:pPr>
      <w:r w:rsidRPr="006E5941">
        <w:rPr>
          <w:rFonts w:hint="eastAsia"/>
        </w:rPr>
        <w:t>（</w:t>
      </w:r>
      <w:r w:rsidRPr="006E5941">
        <w:rPr>
          <w:rFonts w:hint="eastAsia"/>
        </w:rPr>
        <w:t>2</w:t>
      </w:r>
      <w:r w:rsidRPr="006E5941">
        <w:rPr>
          <w:rFonts w:hint="eastAsia"/>
        </w:rPr>
        <w:t>）</w:t>
      </w:r>
      <w:r w:rsidRPr="006E5941">
        <w:t>模式逻辑错误</w:t>
      </w:r>
      <w:r>
        <w:rPr>
          <w:rFonts w:hint="eastAsia"/>
        </w:rPr>
        <w:t>：</w:t>
      </w:r>
      <w:r w:rsidRPr="006E5941">
        <w:t>当原始查询的执行结果与第一条参考查询不一致，但与第二条参考查询一致时，说明查询的整体结构可能是合理的，但在表或列的选择上存在错误。与第一条参考查询结果的偏离，反映了原始查询在模式使用上的内部不一致性。</w:t>
      </w:r>
    </w:p>
    <w:p w14:paraId="2AEE0CA1" w14:textId="77777777" w:rsidR="00B1735C" w:rsidRPr="006E5941" w:rsidRDefault="00B1735C" w:rsidP="008A5355">
      <w:pPr>
        <w:ind w:firstLineChars="200" w:firstLine="480"/>
      </w:pPr>
      <w:r w:rsidRPr="006E5941">
        <w:rPr>
          <w:rFonts w:hint="eastAsia"/>
        </w:rPr>
        <w:t>（</w:t>
      </w:r>
      <w:r w:rsidRPr="006E5941">
        <w:rPr>
          <w:rFonts w:hint="eastAsia"/>
        </w:rPr>
        <w:t>3</w:t>
      </w:r>
      <w:r w:rsidRPr="006E5941">
        <w:rPr>
          <w:rFonts w:hint="eastAsia"/>
        </w:rPr>
        <w:t>）</w:t>
      </w:r>
      <w:r w:rsidRPr="006E5941">
        <w:t>混合逻辑错误</w:t>
      </w:r>
      <w:r>
        <w:rPr>
          <w:rFonts w:hint="eastAsia"/>
        </w:rPr>
        <w:t>：</w:t>
      </w:r>
      <w:r w:rsidRPr="006E5941">
        <w:t>当三条查询的执行结果均不相同时，说明查询在结构设计和模式使用两个层面均存在问题，需要进行更为全面的重构与修正。</w:t>
      </w:r>
    </w:p>
    <w:p w14:paraId="096735D0" w14:textId="77777777" w:rsidR="00B1735C" w:rsidRPr="006E5941" w:rsidRDefault="00B1735C" w:rsidP="008A5355">
      <w:pPr>
        <w:ind w:firstLineChars="200" w:firstLine="480"/>
      </w:pPr>
      <w:r w:rsidRPr="006E5941">
        <w:t>除对已有错误进行诊断外，该智能体还进一步采取主动措施，以减少后续修复过程中的歧义风险。鉴于不同表中存在同名列是逻辑错误的常见诱因，智能体会在修复提示中补充更为完整的模式信息，包括所有包含相关列名的表，以及它们之间的主键与外键关系，从而为后续修复提供清晰、明确的结构约束，确保生成的</w:t>
      </w:r>
      <w:r w:rsidRPr="006E5941">
        <w:t xml:space="preserve"> SQL </w:t>
      </w:r>
      <w:r w:rsidRPr="006E5941">
        <w:t>查询在语义和结构层面均保持一致性。</w:t>
      </w:r>
    </w:p>
    <w:p w14:paraId="57881E50" w14:textId="43466792" w:rsidR="00B1735C" w:rsidRPr="00D44B20" w:rsidRDefault="00D44B20" w:rsidP="008A5355">
      <w:pPr>
        <w:pStyle w:val="4"/>
      </w:pPr>
      <w:bookmarkStart w:id="100" w:name="_Toc226996562"/>
      <w:commentRangeStart w:id="32"/>
      <w:r>
        <w:rPr>
          <w:rFonts w:hint="eastAsia"/>
        </w:rPr>
        <w:t xml:space="preserve">4.4.4 </w:t>
      </w:r>
      <w:r w:rsidR="00B1735C" w:rsidRPr="00D44B20">
        <w:rPr>
          <w:rFonts w:hint="eastAsia"/>
        </w:rPr>
        <w:t>错误治疗</w:t>
      </w:r>
      <w:r w:rsidR="00B1735C" w:rsidRPr="00D44B20">
        <w:t>模块</w:t>
      </w:r>
      <w:commentRangeEnd w:id="32"/>
      <w:r>
        <w:rPr>
          <w:rStyle w:val="CommentReference"/>
        </w:rPr>
        <w:commentReference w:id="32"/>
      </w:r>
      <w:bookmarkEnd w:id="100"/>
    </w:p>
    <w:p w14:paraId="1BFFD448" w14:textId="7B27AFFD" w:rsidR="00B1735C" w:rsidRDefault="00B1735C" w:rsidP="008A5355">
      <w:pPr>
        <w:ind w:firstLineChars="200" w:firstLine="480"/>
      </w:pPr>
      <w:r>
        <w:rPr>
          <w:rFonts w:hint="eastAsia"/>
        </w:rPr>
        <w:t>错误治疗模块</w:t>
      </w:r>
      <w:r w:rsidRPr="006E5941">
        <w:t>是</w:t>
      </w:r>
      <w:r w:rsidRPr="006E5941">
        <w:t xml:space="preserve"> SQLHospital </w:t>
      </w:r>
      <w:r w:rsidRPr="006E5941">
        <w:t>工作流程中的最后一步，</w:t>
      </w:r>
      <w:r w:rsidR="003839C5">
        <w:rPr>
          <w:rFonts w:hint="eastAsia"/>
        </w:rPr>
        <w:t>目标是根据错误会诊智能体产生的细粒度错误信息和纠正提示</w:t>
      </w:r>
      <w:r w:rsidRPr="006E5941">
        <w:t>生成最终修正</w:t>
      </w:r>
      <w:r w:rsidRPr="006E5941">
        <w:t xml:space="preserve"> SQL </w:t>
      </w:r>
      <w:r w:rsidRPr="006E5941">
        <w:t>查询</w:t>
      </w:r>
      <w:r w:rsidR="003839C5">
        <w:rPr>
          <w:rFonts w:hint="eastAsia"/>
        </w:rPr>
        <w:t>语句</w:t>
      </w:r>
      <w:r w:rsidRPr="006E5941">
        <w:t>。该阶段并未采用统一的修复策略，而是根据前序阶段所诊断出的幻觉类型，自适应地选择相应的修正方式。具体而言，治疗阶段以会诊阶段生成的高针对性修复提示为核心输入，引导大语言模型执行精确修正，并采用两种差异化的修复策略。</w:t>
      </w:r>
    </w:p>
    <w:p w14:paraId="407F933E" w14:textId="77777777" w:rsidR="00B1735C" w:rsidRPr="006E5941"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面向语法错误的迭代式修复策略</w:t>
      </w:r>
      <w:r w:rsidRPr="006E5941">
        <w:rPr>
          <w:rFonts w:hint="eastAsia"/>
        </w:rPr>
        <w:t>：</w:t>
      </w:r>
      <w:r w:rsidRPr="006E5941">
        <w:t>语法错误的诊断具有天然的局部性特征，这是由于</w:t>
      </w:r>
      <w:r w:rsidRPr="006E5941">
        <w:t xml:space="preserve"> SQL </w:t>
      </w:r>
      <w:r w:rsidRPr="006E5941">
        <w:t>执行器在遇到首个语法错误时即停止执行，从而掩盖后续潜在问题。为与这一诊断特性保持一致，系统针对语法幻觉采用迭代式修复流程。在每一轮迭代中，大语言模型仅修正修复提示中所指出的单一具体错误。修正后的查询随后被重新送入诊断流程，以发现下一处可能存在的语法问题。该过程不断循环，直至查询通过全部语法校验，或达到预设的迭代上限。</w:t>
      </w:r>
    </w:p>
    <w:p w14:paraId="09B81F25" w14:textId="2B89A86B" w:rsidR="00F521DD" w:rsidRDefault="00B1735C" w:rsidP="00F521DD">
      <w:pPr>
        <w:ind w:firstLineChars="200" w:firstLine="480"/>
      </w:pPr>
      <w:r w:rsidRPr="006E5941">
        <w:rPr>
          <w:rFonts w:hint="eastAsia"/>
        </w:rPr>
        <w:t>（</w:t>
      </w:r>
      <w:r w:rsidRPr="006E5941">
        <w:rPr>
          <w:rFonts w:hint="eastAsia"/>
        </w:rPr>
        <w:t>2</w:t>
      </w:r>
      <w:r w:rsidRPr="006E5941">
        <w:rPr>
          <w:rFonts w:hint="eastAsia"/>
        </w:rPr>
        <w:t>）</w:t>
      </w:r>
      <w:r w:rsidRPr="006E5941">
        <w:t>面向语义错误的一次性修复策略</w:t>
      </w:r>
      <w:r w:rsidRPr="006E5941">
        <w:rPr>
          <w:rFonts w:hint="eastAsia"/>
        </w:rPr>
        <w:t>：</w:t>
      </w:r>
      <w:r w:rsidRPr="006E5941">
        <w:t>与语法错误不同，语义错误的诊断过程具有整体性和完整性特征，</w:t>
      </w:r>
      <w:r w:rsidR="00AC1FD9">
        <w:rPr>
          <w:rFonts w:hint="eastAsia"/>
        </w:rPr>
        <w:t>涵盖</w:t>
      </w:r>
      <w:r w:rsidRPr="006E5941">
        <w:t>值幻觉与逻辑幻觉两类情形。会诊阶段能够对错误根因给出全面刻画，因此修复过程可以在单次</w:t>
      </w:r>
      <w:r w:rsidR="00AC1FD9">
        <w:rPr>
          <w:rFonts w:hint="eastAsia"/>
        </w:rPr>
        <w:t>迭代</w:t>
      </w:r>
      <w:r w:rsidRPr="006E5941">
        <w:t>中完成。在该策略下，修复提示作为一份完整而精确的修复指引，为大语言模型提供充分的上下文信息和明确的修改方向，使其能够一次性完成对查询的全面修正，从而在保证准确性的同时显著提升修复效率。</w:t>
      </w:r>
    </w:p>
    <w:p w14:paraId="5868C875" w14:textId="6AC946EE" w:rsidR="00F521DD" w:rsidRDefault="00F521DD" w:rsidP="00F521DD">
      <w:pPr>
        <w:ind w:firstLineChars="200" w:firstLine="480"/>
      </w:pPr>
      <w:r>
        <w:rPr>
          <w:rFonts w:hint="eastAsia"/>
        </w:rPr>
        <w:t>不同类型的错误治疗提示词模板如表</w:t>
      </w:r>
      <w:r>
        <w:rPr>
          <w:rFonts w:hint="eastAsia"/>
        </w:rPr>
        <w:t>4-3</w:t>
      </w:r>
      <w:r>
        <w:rPr>
          <w:rFonts w:hint="eastAsia"/>
        </w:rPr>
        <w:t>所示。</w:t>
      </w:r>
    </w:p>
    <w:p w14:paraId="60F9559E" w14:textId="20F5FE1D" w:rsidR="00F521DD" w:rsidRDefault="00F521DD" w:rsidP="004155B0">
      <w:pPr>
        <w:pStyle w:val="af4"/>
        <w:rPr>
          <w:rFonts w:cs="楷体" w:hint="default"/>
        </w:rPr>
      </w:pPr>
      <w:bookmarkStart w:id="101" w:name="_Toc226988407"/>
      <w:bookmarkStart w:id="102" w:name="_Toc226993992"/>
      <w:r>
        <w:rPr>
          <w:rFonts w:cs="楷体"/>
        </w:rPr>
        <w:t>表</w:t>
      </w:r>
      <w:r>
        <w:t>4</w:t>
      </w:r>
      <w:r w:rsidRPr="007F06D5">
        <w:t>-</w:t>
      </w:r>
      <w:r>
        <w:t>3</w:t>
      </w:r>
      <w:r w:rsidRPr="00FC7B0A">
        <w:rPr>
          <w:rFonts w:asciiTheme="minorEastAsia" w:eastAsiaTheme="minorEastAsia" w:hAnsiTheme="minorEastAsia" w:cs="楷体"/>
        </w:rPr>
        <w:t xml:space="preserve"> </w:t>
      </w:r>
      <w:r w:rsidRPr="00FC7B0A">
        <w:rPr>
          <w:rFonts w:cs="楷体"/>
        </w:rPr>
        <w:t>SQL</w:t>
      </w:r>
      <w:r>
        <w:rPr>
          <w:rFonts w:cs="楷体"/>
        </w:rPr>
        <w:t>错误治疗</w:t>
      </w:r>
      <w:r w:rsidRPr="00FC7B0A">
        <w:rPr>
          <w:rFonts w:cs="楷体"/>
        </w:rPr>
        <w:t>提示</w:t>
      </w:r>
      <w:r>
        <w:rPr>
          <w:rFonts w:cs="楷体"/>
        </w:rPr>
        <w:t>词模板</w:t>
      </w:r>
      <w:bookmarkEnd w:id="101"/>
      <w:bookmarkEnd w:id="102"/>
    </w:p>
    <w:p w14:paraId="58566AA2" w14:textId="0D5A9DFF" w:rsidR="00F521DD" w:rsidRDefault="00F521DD" w:rsidP="004155B0">
      <w:pPr>
        <w:spacing w:line="240" w:lineRule="auto"/>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4155B0">
        <w:rPr>
          <w:rFonts w:hint="eastAsia"/>
          <w:sz w:val="21"/>
          <w:szCs w:val="24"/>
        </w:rPr>
        <w:t>H</w:t>
      </w:r>
      <w:r>
        <w:rPr>
          <w:rFonts w:hint="eastAsia"/>
          <w:sz w:val="21"/>
          <w:szCs w:val="24"/>
        </w:rPr>
        <w:t>ealing</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3BF1AA45" w14:textId="77777777" w:rsidTr="0088565C">
        <w:trPr>
          <w:trHeight w:val="454"/>
          <w:jc w:val="center"/>
        </w:trPr>
        <w:tc>
          <w:tcPr>
            <w:tcW w:w="7342" w:type="dxa"/>
            <w:vAlign w:val="center"/>
          </w:tcPr>
          <w:p w14:paraId="0645B9B3" w14:textId="5E14690D" w:rsidR="00F521DD" w:rsidRPr="00EF2151" w:rsidRDefault="00852BA0" w:rsidP="0088565C">
            <w:pPr>
              <w:spacing w:line="276" w:lineRule="auto"/>
              <w:jc w:val="center"/>
            </w:pPr>
            <w:r>
              <w:rPr>
                <w:rFonts w:hint="eastAsia"/>
                <w:kern w:val="0"/>
                <w:szCs w:val="21"/>
              </w:rPr>
              <w:t>语法错误</w:t>
            </w:r>
            <w:r>
              <w:rPr>
                <w:rFonts w:hint="eastAsia"/>
                <w:kern w:val="0"/>
                <w:szCs w:val="21"/>
              </w:rPr>
              <w:t>SQL</w:t>
            </w:r>
            <w:r>
              <w:rPr>
                <w:rFonts w:hint="eastAsia"/>
                <w:kern w:val="0"/>
                <w:szCs w:val="21"/>
              </w:rPr>
              <w:t>治疗</w:t>
            </w:r>
            <w:r w:rsidR="00F521DD">
              <w:rPr>
                <w:rFonts w:hint="eastAsia"/>
                <w:kern w:val="0"/>
                <w:szCs w:val="21"/>
              </w:rPr>
              <w:t>提示词模板</w:t>
            </w:r>
          </w:p>
        </w:tc>
      </w:tr>
      <w:tr w:rsidR="00F521DD" w:rsidRPr="00EF2151" w14:paraId="102A6431" w14:textId="77777777" w:rsidTr="0088565C">
        <w:trPr>
          <w:trHeight w:val="454"/>
          <w:jc w:val="center"/>
        </w:trPr>
        <w:tc>
          <w:tcPr>
            <w:tcW w:w="7342" w:type="dxa"/>
            <w:vAlign w:val="center"/>
          </w:tcPr>
          <w:p w14:paraId="153389DD" w14:textId="77777777" w:rsidR="00852BA0" w:rsidRPr="00852BA0" w:rsidRDefault="00852BA0" w:rsidP="00852BA0">
            <w:pPr>
              <w:jc w:val="left"/>
              <w:rPr>
                <w:kern w:val="0"/>
                <w:szCs w:val="21"/>
              </w:rPr>
            </w:pPr>
            <w:r w:rsidRPr="00933A81">
              <w:rPr>
                <w:kern w:val="0"/>
                <w:szCs w:val="21"/>
              </w:rPr>
              <w:t>[Instruction]</w:t>
            </w:r>
            <w:r w:rsidRPr="00933A81">
              <w:rPr>
                <w:kern w:val="0"/>
                <w:szCs w:val="21"/>
              </w:rPr>
              <w:br/>
            </w:r>
            <w:r w:rsidRPr="00852BA0">
              <w:rPr>
                <w:kern w:val="0"/>
                <w:szCs w:val="21"/>
              </w:rPr>
              <w:t>When executing SQL below, some errors occurred, please fix up SQL based on question, database schema and hints.</w:t>
            </w:r>
          </w:p>
          <w:p w14:paraId="753CA6A5" w14:textId="77777777" w:rsidR="00852BA0" w:rsidRPr="00852BA0" w:rsidRDefault="00852BA0" w:rsidP="00852BA0">
            <w:pPr>
              <w:jc w:val="left"/>
              <w:rPr>
                <w:kern w:val="0"/>
                <w:szCs w:val="21"/>
              </w:rPr>
            </w:pPr>
            <w:r w:rsidRPr="00933A81">
              <w:rPr>
                <w:kern w:val="0"/>
                <w:szCs w:val="21"/>
              </w:rPr>
              <w:t>[Old SQL]</w:t>
            </w:r>
            <w:r w:rsidRPr="00933A81">
              <w:rPr>
                <w:kern w:val="0"/>
                <w:szCs w:val="21"/>
              </w:rPr>
              <w:br/>
            </w:r>
            <w:r w:rsidRPr="00852BA0">
              <w:rPr>
                <w:kern w:val="0"/>
                <w:szCs w:val="21"/>
              </w:rPr>
              <w:t>{pred_sql}</w:t>
            </w:r>
          </w:p>
          <w:p w14:paraId="32D1ED19" w14:textId="77777777" w:rsidR="00852BA0" w:rsidRPr="00852BA0" w:rsidRDefault="00852BA0" w:rsidP="00852BA0">
            <w:pPr>
              <w:jc w:val="left"/>
              <w:rPr>
                <w:kern w:val="0"/>
                <w:szCs w:val="21"/>
              </w:rPr>
            </w:pPr>
            <w:r w:rsidRPr="00933A81">
              <w:rPr>
                <w:kern w:val="0"/>
                <w:szCs w:val="21"/>
              </w:rPr>
              <w:t>[Question]</w:t>
            </w:r>
            <w:r w:rsidRPr="00933A81">
              <w:rPr>
                <w:kern w:val="0"/>
                <w:szCs w:val="21"/>
              </w:rPr>
              <w:br/>
            </w:r>
            <w:r w:rsidRPr="00852BA0">
              <w:rPr>
                <w:kern w:val="0"/>
                <w:szCs w:val="21"/>
              </w:rPr>
              <w:t>{question}</w:t>
            </w:r>
          </w:p>
          <w:p w14:paraId="3A8193F3" w14:textId="77777777" w:rsidR="00852BA0" w:rsidRPr="00933A81" w:rsidRDefault="00852BA0" w:rsidP="00852BA0">
            <w:pPr>
              <w:jc w:val="left"/>
              <w:rPr>
                <w:kern w:val="0"/>
                <w:szCs w:val="21"/>
              </w:rPr>
            </w:pPr>
            <w:r w:rsidRPr="00933A81">
              <w:rPr>
                <w:kern w:val="0"/>
                <w:szCs w:val="21"/>
              </w:rPr>
              <w:t>[Database schema]</w:t>
            </w:r>
            <w:r w:rsidRPr="00933A81">
              <w:rPr>
                <w:kern w:val="0"/>
                <w:szCs w:val="21"/>
              </w:rPr>
              <w:br/>
            </w:r>
            <w:r w:rsidRPr="00852BA0">
              <w:rPr>
                <w:kern w:val="0"/>
                <w:szCs w:val="21"/>
              </w:rPr>
              <w:t>{schema_full}</w:t>
            </w:r>
            <w:r w:rsidRPr="00933A81">
              <w:rPr>
                <w:kern w:val="0"/>
                <w:szCs w:val="21"/>
              </w:rPr>
              <w:br/>
            </w:r>
            <w:r w:rsidRPr="00852BA0">
              <w:rPr>
                <w:kern w:val="0"/>
                <w:szCs w:val="21"/>
              </w:rPr>
              <w:t>{keys}</w:t>
            </w:r>
          </w:p>
          <w:p w14:paraId="1815B024" w14:textId="77777777" w:rsidR="00852BA0" w:rsidRPr="00933A81" w:rsidRDefault="00852BA0" w:rsidP="00852BA0">
            <w:pPr>
              <w:jc w:val="left"/>
              <w:rPr>
                <w:kern w:val="0"/>
                <w:szCs w:val="21"/>
              </w:rPr>
            </w:pPr>
            <w:r w:rsidRPr="00933A81">
              <w:rPr>
                <w:kern w:val="0"/>
                <w:szCs w:val="21"/>
              </w:rPr>
              <w:t>[Hints]</w:t>
            </w:r>
            <w:r w:rsidRPr="00933A81">
              <w:rPr>
                <w:kern w:val="0"/>
                <w:szCs w:val="21"/>
              </w:rPr>
              <w:br/>
            </w:r>
            <w:r w:rsidRPr="00852BA0">
              <w:rPr>
                <w:kern w:val="0"/>
                <w:szCs w:val="21"/>
              </w:rPr>
              <w:t>{correction_hints}</w:t>
            </w:r>
          </w:p>
          <w:p w14:paraId="08A72B07" w14:textId="25B129E9" w:rsidR="00F521DD" w:rsidRPr="00852BA0" w:rsidRDefault="00852BA0" w:rsidP="0088565C">
            <w:pPr>
              <w:jc w:val="left"/>
              <w:rPr>
                <w:b/>
                <w:bCs/>
                <w:kern w:val="0"/>
                <w:szCs w:val="21"/>
              </w:rPr>
            </w:pPr>
            <w:r w:rsidRPr="00933A81">
              <w:rPr>
                <w:kern w:val="0"/>
                <w:szCs w:val="21"/>
              </w:rPr>
              <w:t>[SQL]</w:t>
            </w:r>
          </w:p>
        </w:tc>
      </w:tr>
      <w:tr w:rsidR="00F521DD" w:rsidRPr="00EF2151" w14:paraId="05F56342" w14:textId="77777777" w:rsidTr="0088565C">
        <w:trPr>
          <w:trHeight w:val="454"/>
          <w:jc w:val="center"/>
        </w:trPr>
        <w:tc>
          <w:tcPr>
            <w:tcW w:w="7342" w:type="dxa"/>
            <w:vAlign w:val="center"/>
          </w:tcPr>
          <w:p w14:paraId="45526B91" w14:textId="378D58A0" w:rsidR="00F521DD" w:rsidRPr="00FC7B0A" w:rsidRDefault="00852BA0" w:rsidP="0088565C">
            <w:pPr>
              <w:spacing w:line="276" w:lineRule="auto"/>
              <w:jc w:val="center"/>
              <w:rPr>
                <w:b/>
                <w:bCs/>
                <w:kern w:val="0"/>
                <w:szCs w:val="21"/>
              </w:rPr>
            </w:pPr>
            <w:r>
              <w:rPr>
                <w:rFonts w:hint="eastAsia"/>
                <w:kern w:val="0"/>
                <w:szCs w:val="21"/>
              </w:rPr>
              <w:t>值错误</w:t>
            </w:r>
            <w:r>
              <w:rPr>
                <w:rFonts w:hint="eastAsia"/>
                <w:kern w:val="0"/>
                <w:szCs w:val="21"/>
              </w:rPr>
              <w:t>SQL</w:t>
            </w:r>
            <w:r>
              <w:rPr>
                <w:rFonts w:hint="eastAsia"/>
                <w:kern w:val="0"/>
                <w:szCs w:val="21"/>
              </w:rPr>
              <w:t>治疗提示词模板</w:t>
            </w:r>
          </w:p>
        </w:tc>
      </w:tr>
      <w:tr w:rsidR="00F521DD" w:rsidRPr="00EF2151" w14:paraId="4B761F82" w14:textId="77777777" w:rsidTr="0088565C">
        <w:trPr>
          <w:trHeight w:val="454"/>
          <w:jc w:val="center"/>
        </w:trPr>
        <w:tc>
          <w:tcPr>
            <w:tcW w:w="7342" w:type="dxa"/>
            <w:vAlign w:val="center"/>
          </w:tcPr>
          <w:p w14:paraId="3B3E2DD8" w14:textId="77777777" w:rsidR="00852BA0" w:rsidRPr="00852BA0" w:rsidRDefault="00852BA0" w:rsidP="00852BA0">
            <w:pPr>
              <w:jc w:val="left"/>
              <w:rPr>
                <w:kern w:val="0"/>
                <w:szCs w:val="21"/>
              </w:rPr>
            </w:pPr>
            <w:r w:rsidRPr="00933A81">
              <w:rPr>
                <w:kern w:val="0"/>
                <w:szCs w:val="21"/>
              </w:rPr>
              <w:t>[Instruction]</w:t>
            </w:r>
            <w:r w:rsidRPr="00852BA0">
              <w:rPr>
                <w:kern w:val="0"/>
                <w:szCs w:val="21"/>
              </w:rPr>
              <w:br/>
              <w:t>The following SQL query contains errors in the database value. Please modify the value in the SQL based on the values mentioned in the question and the possibly correct values in the database. Note that no other parts need to be modified, simply output the modified SQL without any explanation.</w:t>
            </w:r>
          </w:p>
          <w:p w14:paraId="5B718D1C" w14:textId="77777777" w:rsidR="00852BA0" w:rsidRPr="00852BA0" w:rsidRDefault="00852BA0" w:rsidP="00852BA0">
            <w:pPr>
              <w:jc w:val="left"/>
              <w:rPr>
                <w:kern w:val="0"/>
                <w:szCs w:val="21"/>
              </w:rPr>
            </w:pPr>
            <w:r w:rsidRPr="00933A81">
              <w:rPr>
                <w:kern w:val="0"/>
                <w:szCs w:val="21"/>
              </w:rPr>
              <w:t>[Old SQL]</w:t>
            </w:r>
            <w:r w:rsidRPr="00852BA0">
              <w:rPr>
                <w:kern w:val="0"/>
                <w:szCs w:val="21"/>
              </w:rPr>
              <w:br/>
              <w:t>{pred_sql}</w:t>
            </w:r>
          </w:p>
          <w:p w14:paraId="2E3F5C9D" w14:textId="77777777" w:rsidR="00852BA0" w:rsidRPr="00852BA0" w:rsidRDefault="00852BA0" w:rsidP="00852BA0">
            <w:pPr>
              <w:jc w:val="left"/>
              <w:rPr>
                <w:kern w:val="0"/>
                <w:szCs w:val="21"/>
              </w:rPr>
            </w:pPr>
            <w:r w:rsidRPr="00933A81">
              <w:rPr>
                <w:kern w:val="0"/>
                <w:szCs w:val="21"/>
              </w:rPr>
              <w:t>[Question]</w:t>
            </w:r>
            <w:r w:rsidRPr="00852BA0">
              <w:rPr>
                <w:kern w:val="0"/>
                <w:szCs w:val="21"/>
              </w:rPr>
              <w:br/>
              <w:t>{question}</w:t>
            </w:r>
          </w:p>
          <w:p w14:paraId="4FD0CD06" w14:textId="77777777" w:rsidR="00852BA0" w:rsidRPr="00852BA0" w:rsidRDefault="00852BA0" w:rsidP="00852BA0">
            <w:pPr>
              <w:jc w:val="left"/>
              <w:rPr>
                <w:kern w:val="0"/>
                <w:szCs w:val="21"/>
              </w:rPr>
            </w:pPr>
            <w:r w:rsidRPr="00933A81">
              <w:rPr>
                <w:kern w:val="0"/>
                <w:szCs w:val="21"/>
              </w:rPr>
              <w:t>[Possibly correct values]</w:t>
            </w:r>
            <w:r w:rsidRPr="00852BA0">
              <w:rPr>
                <w:kern w:val="0"/>
                <w:szCs w:val="21"/>
              </w:rPr>
              <w:br/>
              <w:t>{possible_values}</w:t>
            </w:r>
          </w:p>
          <w:p w14:paraId="335B2A64" w14:textId="645D934D" w:rsidR="00F521DD" w:rsidRDefault="00852BA0" w:rsidP="0088565C">
            <w:pPr>
              <w:jc w:val="left"/>
              <w:rPr>
                <w:kern w:val="0"/>
                <w:szCs w:val="21"/>
              </w:rPr>
            </w:pPr>
            <w:r w:rsidRPr="00933A81">
              <w:rPr>
                <w:kern w:val="0"/>
                <w:szCs w:val="21"/>
              </w:rPr>
              <w:t>[SQL]</w:t>
            </w:r>
          </w:p>
        </w:tc>
      </w:tr>
    </w:tbl>
    <w:p w14:paraId="249D581F" w14:textId="77777777" w:rsidR="00437ED9" w:rsidRDefault="00437ED9" w:rsidP="00437ED9">
      <w:pPr>
        <w:pStyle w:val="af4"/>
        <w:ind w:firstLine="420"/>
        <w:rPr>
          <w:rFonts w:cs="楷体" w:hint="default"/>
        </w:rPr>
      </w:pPr>
    </w:p>
    <w:p w14:paraId="4DFA05AE" w14:textId="3B0DD08E" w:rsidR="00437ED9" w:rsidRPr="00332A04" w:rsidRDefault="00437ED9" w:rsidP="004155B0">
      <w:pPr>
        <w:spacing w:line="240" w:lineRule="auto"/>
        <w:jc w:val="center"/>
        <w:rPr>
          <w:rFonts w:eastAsia="楷体"/>
          <w:sz w:val="21"/>
          <w:szCs w:val="21"/>
        </w:rPr>
      </w:pPr>
      <w:commentRangeStart w:id="10"/>
      <w:r w:rsidRPr="00332A04">
        <w:rPr>
          <w:rFonts w:eastAsia="楷体"/>
          <w:sz w:val="21"/>
          <w:szCs w:val="21"/>
        </w:rPr>
        <w:t>表</w:t>
      </w:r>
      <w:r w:rsidRPr="00332A04">
        <w:rPr>
          <w:rFonts w:eastAsia="楷体"/>
          <w:sz w:val="21"/>
          <w:szCs w:val="21"/>
        </w:rPr>
        <w:t>4-3</w:t>
      </w:r>
      <w:r w:rsidRPr="00332A04">
        <w:rPr>
          <w:rFonts w:asciiTheme="minorEastAsia" w:eastAsia="楷体" w:hAnsiTheme="minorEastAsia"/>
          <w:sz w:val="21"/>
          <w:szCs w:val="21"/>
        </w:rPr>
        <w:t xml:space="preserve"> </w:t>
      </w:r>
      <w:r w:rsidRPr="00332A04">
        <w:rPr>
          <w:rFonts w:eastAsia="楷体"/>
          <w:sz w:val="21"/>
          <w:szCs w:val="21"/>
        </w:rPr>
        <w:t>SQL</w:t>
      </w:r>
      <w:r w:rsidRPr="00332A04">
        <w:rPr>
          <w:rFonts w:eastAsia="楷体"/>
          <w:sz w:val="21"/>
          <w:szCs w:val="21"/>
        </w:rPr>
        <w:t>错误治疗提示词模板（续）</w:t>
      </w:r>
      <w:commentRangeEnd w:id="10"/>
      <w:r>
        <w:rPr>
          <w:rStyle w:val="CommentReference"/>
        </w:rPr>
        <w:commentReference w:id="10"/>
      </w:r>
    </w:p>
    <w:p w14:paraId="151F9A55" w14:textId="3F9710E6" w:rsidR="00437ED9" w:rsidRDefault="00437ED9" w:rsidP="004155B0">
      <w:pPr>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301FF3">
        <w:rPr>
          <w:rFonts w:hint="eastAsia"/>
          <w:sz w:val="21"/>
          <w:szCs w:val="24"/>
        </w:rPr>
        <w:t>H</w:t>
      </w:r>
      <w:r>
        <w:rPr>
          <w:rFonts w:hint="eastAsia"/>
          <w:sz w:val="21"/>
          <w:szCs w:val="24"/>
        </w:rPr>
        <w:t>ealing</w:t>
      </w:r>
      <w:r w:rsidR="001E16D2">
        <w:rPr>
          <w:rFonts w:hint="eastAsia"/>
          <w:sz w:val="21"/>
          <w:szCs w:val="24"/>
        </w:rPr>
        <w:t xml:space="preserve"> </w:t>
      </w:r>
      <w:r>
        <w:rPr>
          <w:rFonts w:hint="eastAsia"/>
          <w:sz w:val="21"/>
          <w:szCs w:val="24"/>
        </w:rPr>
        <w:t>(</w:t>
      </w:r>
      <w:r w:rsidRPr="00437ED9">
        <w:rPr>
          <w:sz w:val="21"/>
          <w:szCs w:val="24"/>
        </w:rPr>
        <w:t>Continued</w:t>
      </w:r>
      <w:r>
        <w:rPr>
          <w:rFonts w:hint="eastAsia"/>
          <w:sz w:val="21"/>
          <w:szCs w:val="24"/>
        </w:rPr>
        <w:t>)</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447"/>
        <w:gridCol w:w="2447"/>
        <w:gridCol w:w="2448"/>
      </w:tblGrid>
      <w:tr w:rsidR="003D7DF0" w:rsidRPr="00EF2151" w14:paraId="7C4CF15B" w14:textId="77777777" w:rsidTr="0057776F">
        <w:trPr>
          <w:trHeight w:val="454"/>
          <w:jc w:val="center"/>
        </w:trPr>
        <w:tc>
          <w:tcPr>
            <w:tcW w:w="7342" w:type="dxa"/>
            <w:gridSpan w:val="3"/>
            <w:vAlign w:val="center"/>
          </w:tcPr>
          <w:p w14:paraId="2653EA36" w14:textId="4C85C764" w:rsidR="003D7DF0" w:rsidRPr="00852BA0" w:rsidRDefault="003D7DF0" w:rsidP="004B5253">
            <w:pPr>
              <w:spacing w:line="276" w:lineRule="auto"/>
              <w:jc w:val="center"/>
              <w:rPr>
                <w:b/>
                <w:bCs/>
                <w:kern w:val="0"/>
                <w:szCs w:val="21"/>
              </w:rPr>
            </w:pPr>
            <w:r>
              <w:rPr>
                <w:rFonts w:hint="eastAsia"/>
                <w:kern w:val="0"/>
                <w:szCs w:val="21"/>
              </w:rPr>
              <w:t>逻辑错误</w:t>
            </w:r>
            <w:r>
              <w:rPr>
                <w:rFonts w:hint="eastAsia"/>
                <w:kern w:val="0"/>
                <w:szCs w:val="21"/>
              </w:rPr>
              <w:t>SQL</w:t>
            </w:r>
            <w:r>
              <w:rPr>
                <w:rFonts w:hint="eastAsia"/>
                <w:kern w:val="0"/>
                <w:szCs w:val="21"/>
              </w:rPr>
              <w:t>治疗提示词模板</w:t>
            </w:r>
          </w:p>
        </w:tc>
      </w:tr>
      <w:tr w:rsidR="003D7DF0" w:rsidRPr="00EF2151" w14:paraId="1414B45D" w14:textId="77777777" w:rsidTr="00E67ED1">
        <w:trPr>
          <w:trHeight w:val="454"/>
          <w:jc w:val="center"/>
        </w:trPr>
        <w:tc>
          <w:tcPr>
            <w:tcW w:w="2447" w:type="dxa"/>
            <w:vAlign w:val="center"/>
          </w:tcPr>
          <w:p w14:paraId="5D84C50F" w14:textId="29E47C4C" w:rsidR="003D7DF0" w:rsidRPr="006E5941" w:rsidRDefault="003D7DF0" w:rsidP="003D7DF0">
            <w:pPr>
              <w:spacing w:line="276" w:lineRule="auto"/>
              <w:jc w:val="center"/>
            </w:pPr>
            <w:r w:rsidRPr="006E5941">
              <w:t>骨架逻辑错误</w:t>
            </w:r>
          </w:p>
        </w:tc>
        <w:tc>
          <w:tcPr>
            <w:tcW w:w="2447" w:type="dxa"/>
            <w:vAlign w:val="center"/>
          </w:tcPr>
          <w:p w14:paraId="4988BF45" w14:textId="3D812F60" w:rsidR="003D7DF0" w:rsidRPr="006E5941" w:rsidRDefault="003D7DF0" w:rsidP="003D7DF0">
            <w:pPr>
              <w:spacing w:line="276" w:lineRule="auto"/>
              <w:jc w:val="center"/>
            </w:pPr>
            <w:r w:rsidRPr="006E5941">
              <w:t>模式逻辑错误</w:t>
            </w:r>
          </w:p>
        </w:tc>
        <w:tc>
          <w:tcPr>
            <w:tcW w:w="2448" w:type="dxa"/>
            <w:vAlign w:val="center"/>
          </w:tcPr>
          <w:p w14:paraId="1E1E8659" w14:textId="20033F75" w:rsidR="003D7DF0" w:rsidRDefault="003D7DF0" w:rsidP="003D7DF0">
            <w:pPr>
              <w:spacing w:line="276" w:lineRule="auto"/>
              <w:jc w:val="center"/>
            </w:pPr>
            <w:r>
              <w:rPr>
                <w:rFonts w:hint="eastAsia"/>
              </w:rPr>
              <w:t>混合</w:t>
            </w:r>
            <w:r w:rsidRPr="006E5941">
              <w:t>逻辑错误</w:t>
            </w:r>
          </w:p>
        </w:tc>
      </w:tr>
      <w:tr w:rsidR="003D7DF0" w:rsidRPr="00EF2151" w14:paraId="1A7844AD" w14:textId="77777777" w:rsidTr="004B5253">
        <w:trPr>
          <w:trHeight w:val="454"/>
          <w:jc w:val="center"/>
        </w:trPr>
        <w:tc>
          <w:tcPr>
            <w:tcW w:w="2447" w:type="dxa"/>
          </w:tcPr>
          <w:p w14:paraId="72FD64E9"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852BA0">
              <w:rPr>
                <w:kern w:val="0"/>
                <w:szCs w:val="21"/>
              </w:rPr>
              <w:t>The following SQL may have skeleton errors. Please fix the SQL based on the question with no explanation.</w:t>
            </w:r>
          </w:p>
          <w:p w14:paraId="7E1531F5"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852BA0">
              <w:rPr>
                <w:kern w:val="0"/>
                <w:szCs w:val="21"/>
              </w:rPr>
              <w:t>{pred_sql}</w:t>
            </w:r>
          </w:p>
          <w:p w14:paraId="0E2A72D4"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852BA0">
              <w:rPr>
                <w:kern w:val="0"/>
                <w:szCs w:val="21"/>
              </w:rPr>
              <w:t>{question}</w:t>
            </w:r>
          </w:p>
          <w:p w14:paraId="0D83D502"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852BA0">
              <w:rPr>
                <w:kern w:val="0"/>
                <w:szCs w:val="21"/>
              </w:rPr>
              <w:t>{schema_new}</w:t>
            </w:r>
            <w:r w:rsidRPr="00852BA0">
              <w:rPr>
                <w:kern w:val="0"/>
                <w:szCs w:val="21"/>
              </w:rPr>
              <w:br/>
              <w:t>{keys}</w:t>
            </w:r>
          </w:p>
          <w:p w14:paraId="415B266F" w14:textId="4B0AE3D5" w:rsidR="003D7DF0" w:rsidRPr="00852BA0" w:rsidRDefault="003D7DF0" w:rsidP="003D7DF0">
            <w:pPr>
              <w:jc w:val="left"/>
              <w:rPr>
                <w:b/>
                <w:bCs/>
                <w:kern w:val="0"/>
                <w:szCs w:val="21"/>
              </w:rPr>
            </w:pPr>
            <w:r w:rsidRPr="00933A81">
              <w:rPr>
                <w:kern w:val="0"/>
                <w:szCs w:val="21"/>
              </w:rPr>
              <w:t>[SQL]</w:t>
            </w:r>
          </w:p>
        </w:tc>
        <w:tc>
          <w:tcPr>
            <w:tcW w:w="2447" w:type="dxa"/>
          </w:tcPr>
          <w:p w14:paraId="5BEDBDAB"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Please generate SQL based on the given question and schema with no explanation, ensuring the appropriate selection of schema in the SQL. The SQL logic can refer to the provided skeleton.</w:t>
            </w:r>
          </w:p>
          <w:p w14:paraId="4A922A3B"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646AE7F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45189A0" w14:textId="77777777" w:rsidR="003D7DF0" w:rsidRPr="00933A81" w:rsidRDefault="003D7DF0" w:rsidP="003D7DF0">
            <w:pPr>
              <w:jc w:val="left"/>
              <w:rPr>
                <w:kern w:val="0"/>
                <w:szCs w:val="21"/>
              </w:rPr>
            </w:pPr>
            <w:r w:rsidRPr="00933A81">
              <w:rPr>
                <w:kern w:val="0"/>
                <w:szCs w:val="21"/>
              </w:rPr>
              <w:t>[SQL Skeleton]</w:t>
            </w:r>
            <w:r w:rsidRPr="00933A81">
              <w:rPr>
                <w:kern w:val="0"/>
                <w:szCs w:val="21"/>
              </w:rPr>
              <w:br/>
            </w:r>
            <w:r w:rsidRPr="00FD4011">
              <w:rPr>
                <w:kern w:val="0"/>
                <w:szCs w:val="21"/>
              </w:rPr>
              <w:t>{skeleton}</w:t>
            </w:r>
          </w:p>
          <w:p w14:paraId="60DE4823" w14:textId="7DF6A0B3" w:rsidR="003D7DF0" w:rsidRPr="00852BA0" w:rsidRDefault="003D7DF0" w:rsidP="003D7DF0">
            <w:pPr>
              <w:jc w:val="left"/>
              <w:rPr>
                <w:b/>
                <w:bCs/>
                <w:kern w:val="0"/>
                <w:szCs w:val="21"/>
              </w:rPr>
            </w:pPr>
            <w:r w:rsidRPr="00933A81">
              <w:rPr>
                <w:kern w:val="0"/>
                <w:szCs w:val="21"/>
              </w:rPr>
              <w:t>[SQL]</w:t>
            </w:r>
          </w:p>
        </w:tc>
        <w:tc>
          <w:tcPr>
            <w:tcW w:w="2448" w:type="dxa"/>
          </w:tcPr>
          <w:p w14:paraId="4F00FFCC"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The following SQL may contains some errors. Please correct them with no explanation.</w:t>
            </w:r>
          </w:p>
          <w:p w14:paraId="746220B4"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FD4011">
              <w:rPr>
                <w:kern w:val="0"/>
                <w:szCs w:val="21"/>
              </w:rPr>
              <w:t>{pred_sql}</w:t>
            </w:r>
          </w:p>
          <w:p w14:paraId="738D934C"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1958B8D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BB77E58" w14:textId="77777777" w:rsidR="003D7DF0" w:rsidRPr="00933A81" w:rsidRDefault="003D7DF0" w:rsidP="003D7DF0">
            <w:pPr>
              <w:jc w:val="left"/>
              <w:rPr>
                <w:kern w:val="0"/>
                <w:szCs w:val="21"/>
              </w:rPr>
            </w:pPr>
            <w:r w:rsidRPr="00933A81">
              <w:rPr>
                <w:kern w:val="0"/>
                <w:szCs w:val="21"/>
              </w:rPr>
              <w:t>[SQL]</w:t>
            </w:r>
          </w:p>
          <w:p w14:paraId="0FDFDEF0" w14:textId="1E15B205" w:rsidR="003D7DF0" w:rsidRPr="00933A81" w:rsidRDefault="003D7DF0" w:rsidP="003D7DF0">
            <w:pPr>
              <w:jc w:val="left"/>
              <w:rPr>
                <w:kern w:val="0"/>
                <w:szCs w:val="21"/>
              </w:rPr>
            </w:pPr>
          </w:p>
        </w:tc>
      </w:tr>
    </w:tbl>
    <w:p w14:paraId="3F2DF413" w14:textId="77777777" w:rsidR="00F521DD" w:rsidRPr="006E5941" w:rsidRDefault="00F521DD" w:rsidP="003D7DF0">
      <w:pPr>
        <w:pStyle w:val="af4"/>
        <w:ind w:firstLine="420"/>
        <w:rPr>
          <w:rFonts w:hint="default"/>
        </w:rPr>
      </w:pPr>
    </w:p>
    <w:p w14:paraId="39272360" w14:textId="77777777" w:rsidR="00B1735C" w:rsidRDefault="00B1735C" w:rsidP="004A55A3">
      <w:pPr>
        <w:pStyle w:val="3"/>
      </w:pPr>
      <w:bookmarkStart w:id="103" w:name="_Toc226996563"/>
      <w:r>
        <w:rPr>
          <w:rFonts w:hint="eastAsia"/>
        </w:rPr>
        <w:t>4</w:t>
      </w:r>
      <w:r w:rsidRPr="00E76F22">
        <w:t>.</w:t>
      </w:r>
      <w:r>
        <w:rPr>
          <w:rFonts w:hint="eastAsia"/>
        </w:rPr>
        <w:t>5</w:t>
      </w:r>
      <w:r w:rsidRPr="00E76F22">
        <w:t xml:space="preserve"> </w:t>
      </w:r>
      <w:r>
        <w:rPr>
          <w:rFonts w:hint="eastAsia"/>
        </w:rPr>
        <w:t>本章小结</w:t>
      </w:r>
      <w:bookmarkEnd w:id="103"/>
    </w:p>
    <w:p w14:paraId="2D84F36A" w14:textId="77777777" w:rsidR="00B1735C" w:rsidRPr="006E5941" w:rsidRDefault="00B1735C" w:rsidP="008A5355">
      <w:pPr>
        <w:ind w:firstLineChars="200" w:firstLine="480"/>
      </w:pPr>
      <w:r>
        <w:rPr>
          <w:rFonts w:hint="eastAsia"/>
        </w:rPr>
        <w:t>本章</w:t>
      </w:r>
      <w:r w:rsidRPr="006E5941">
        <w:t>针对</w:t>
      </w:r>
      <w:r w:rsidRPr="006E5941">
        <w:t xml:space="preserve"> Text-to-SQL </w:t>
      </w:r>
      <w:r w:rsidRPr="006E5941">
        <w:t>系统中大语言模型幻觉这一关键问题展开研究，指出现有方法普遍存在两方面核心不足：错误检测不可靠以及诊断粒度过于粗糙。为克服上述局限，本文提出了</w:t>
      </w:r>
      <w:r w:rsidRPr="006E5941">
        <w:t xml:space="preserve"> SQLHospital </w:t>
      </w:r>
      <w:r w:rsidRPr="006E5941">
        <w:t>框架，这是一种遵循</w:t>
      </w:r>
      <w:r w:rsidRPr="006E5941">
        <w:t>“</w:t>
      </w:r>
      <w:r w:rsidRPr="006E5941">
        <w:t>先诊断、后修复</w:t>
      </w:r>
      <w:r w:rsidRPr="006E5941">
        <w:t>”</w:t>
      </w:r>
      <w:r w:rsidRPr="006E5941">
        <w:t>思想的三阶段方法。该框架在执行修复操作之前，系统性地对错误进行深入的根因分析，从而突破了以往方法仅进行表层修正的局限。大量实验结果表明，这种以诊断为驱动的修复范式具有显著效果。</w:t>
      </w:r>
      <w:r w:rsidRPr="006E5941">
        <w:t xml:space="preserve">SQLHospital </w:t>
      </w:r>
      <w:r w:rsidRPr="006E5941">
        <w:t>在修正准确率和计算效率两个方面均明显优于现有方法，达到了新的最优性能水平。通过将错误修复从基于经验和猜测的过程，转变为基于明确根因分析的精确修正，本文为构建更加稳健、可靠且具有实用价值的</w:t>
      </w:r>
      <w:r w:rsidRPr="006E5941">
        <w:t xml:space="preserve"> Text-to-SQL </w:t>
      </w:r>
      <w:r w:rsidRPr="006E5941">
        <w:t>系统提供了一条切实可行的研究路径。</w:t>
      </w:r>
    </w:p>
    <w:p w14:paraId="607B05AB"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58BF92BC" w14:textId="77777777" w:rsidR="00F97DE8" w:rsidRDefault="00F97DE8" w:rsidP="001013EE">
      <w:pPr>
        <w:pStyle w:val="1"/>
        <w:sectPr w:rsidR="00F97DE8">
          <w:headerReference w:type="even" r:id="rId55"/>
          <w:pgSz w:w="11906" w:h="16838"/>
          <w:pgMar w:top="1984" w:right="1587" w:bottom="2268" w:left="1587" w:header="1417" w:footer="1701" w:gutter="283"/>
          <w:cols w:space="0"/>
          <w:docGrid w:linePitch="312"/>
        </w:sectPr>
      </w:pPr>
    </w:p>
    <w:p w14:paraId="6A955AFE" w14:textId="09B0B91A" w:rsidR="00B1735C" w:rsidRPr="00D44B20" w:rsidRDefault="00B1735C" w:rsidP="001013EE">
      <w:pPr>
        <w:pStyle w:val="1"/>
        <w:rPr>
          <w:b/>
          <w:bCs/>
        </w:rPr>
      </w:pPr>
      <w:bookmarkStart w:id="104" w:name="_Toc226996564"/>
      <w:commentRangeStart w:id="33"/>
      <w:r w:rsidRPr="00D44B20">
        <w:rPr>
          <w:rFonts w:hint="eastAsia"/>
        </w:rPr>
        <w:t>第</w:t>
      </w:r>
      <w:r w:rsidR="00D44B20">
        <w:rPr>
          <w:rFonts w:hint="eastAsia"/>
        </w:rPr>
        <w:t>五</w:t>
      </w:r>
      <w:r w:rsidRPr="00D44B20">
        <w:rPr>
          <w:rFonts w:hint="eastAsia"/>
        </w:rPr>
        <w:t>章</w:t>
      </w:r>
      <w:r w:rsidRPr="00D44B20">
        <w:rPr>
          <w:rFonts w:hint="eastAsia"/>
        </w:rPr>
        <w:t xml:space="preserve"> </w:t>
      </w:r>
      <w:r w:rsidRPr="00D44B20">
        <w:rPr>
          <w:rFonts w:hint="eastAsia"/>
        </w:rPr>
        <w:t>实验设计与结果分析</w:t>
      </w:r>
      <w:commentRangeEnd w:id="33"/>
      <w:r>
        <w:rPr>
          <w:rStyle w:val="CommentReference"/>
        </w:rPr>
        <w:commentReference w:id="33"/>
      </w:r>
      <w:bookmarkEnd w:id="104"/>
    </w:p>
    <w:p w14:paraId="7ED0B55C" w14:textId="77777777" w:rsidR="00B1735C" w:rsidRPr="00E76F22" w:rsidRDefault="00B1735C" w:rsidP="004A55A3">
      <w:pPr>
        <w:pStyle w:val="3"/>
      </w:pPr>
      <w:bookmarkStart w:id="105" w:name="_Toc226996565"/>
      <w:r>
        <w:rPr>
          <w:rFonts w:hint="eastAsia"/>
        </w:rPr>
        <w:t>5.1</w:t>
      </w:r>
      <w:r w:rsidRPr="00E76F22">
        <w:t xml:space="preserve"> </w:t>
      </w:r>
      <w:r>
        <w:rPr>
          <w:rFonts w:hint="eastAsia"/>
        </w:rPr>
        <w:t>数据集与评估指标</w:t>
      </w:r>
      <w:bookmarkEnd w:id="105"/>
    </w:p>
    <w:p w14:paraId="27CA8AA0" w14:textId="4A3DC47C" w:rsidR="00B1735C" w:rsidRDefault="00B1735C" w:rsidP="008A5355">
      <w:pPr>
        <w:ind w:firstLineChars="200" w:firstLine="480"/>
      </w:pPr>
      <w:r>
        <w:rPr>
          <w:rFonts w:hint="eastAsia"/>
        </w:rPr>
        <w:t>本文</w:t>
      </w:r>
      <w:r w:rsidRPr="00DC2DC6">
        <w:t>使用</w:t>
      </w:r>
      <w:r w:rsidRPr="00DC2DC6">
        <w:t>Spider</w:t>
      </w:r>
      <w:r w:rsidR="001A4D79">
        <w:rPr>
          <w:rFonts w:hint="eastAsia"/>
        </w:rPr>
        <w:t>1.0</w:t>
      </w:r>
      <w:r w:rsidR="00367CAF" w:rsidRPr="00B50948">
        <w:rPr>
          <w:vertAlign w:val="superscript"/>
        </w:rPr>
        <w:fldChar w:fldCharType="begin"/>
      </w:r>
      <w:r w:rsidR="00367CAF" w:rsidRPr="00B50948">
        <w:rPr>
          <w:vertAlign w:val="superscript"/>
        </w:rPr>
        <w:instrText xml:space="preserve"> REF _Ref219759824 \r \h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[74]</w:t>
      </w:r>
      <w:r w:rsidR="00367CAF" w:rsidRPr="00B50948">
        <w:rPr>
          <w:vertAlign w:val="superscript"/>
        </w:rPr>
        <w:fldChar w:fldCharType="end"/>
      </w:r>
      <w:r w:rsidRPr="00DC2DC6">
        <w:t xml:space="preserve"> </w:t>
      </w:r>
      <w:r>
        <w:rPr>
          <w:rFonts w:hint="eastAsia"/>
        </w:rPr>
        <w:t>和</w:t>
      </w:r>
      <w:r>
        <w:rPr>
          <w:rFonts w:hint="eastAsia"/>
        </w:rPr>
        <w:t>BIRD</w:t>
      </w:r>
      <w:r w:rsidR="00367CAF" w:rsidRPr="00B50948">
        <w:rPr>
          <w:vertAlign w:val="superscript"/>
        </w:rPr>
        <w:fldChar w:fldCharType="begin"/>
      </w:r>
      <w:r w:rsidR="00367CAF" w:rsidRPr="00B50948">
        <w:rPr>
          <w:vertAlign w:val="superscript"/>
        </w:rPr>
        <w:instrText xml:space="preserve"> </w:instrText>
      </w:r>
      <w:r w:rsidR="00367CAF" w:rsidRPr="00B50948">
        <w:rPr>
          <w:rFonts w:hint="eastAsia"/>
          <w:vertAlign w:val="superscript"/>
        </w:rPr>
        <w:instrText>REF _Ref219759832 \r \h</w:instrText>
      </w:r>
      <w:r w:rsidR="00367CAF" w:rsidRPr="00B50948">
        <w:rPr>
          <w:vertAlign w:val="superscript"/>
        </w:rPr>
        <w:instrText xml:space="preserve">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[75]</w:t>
      </w:r>
      <w:r w:rsidR="00367CAF" w:rsidRPr="00B50948">
        <w:rPr>
          <w:vertAlign w:val="superscript"/>
        </w:rPr>
        <w:fldChar w:fldCharType="end"/>
      </w:r>
      <w:r w:rsidRPr="00DC2DC6">
        <w:t>作为数据集</w:t>
      </w:r>
      <w:r>
        <w:rPr>
          <w:rFonts w:hint="eastAsia"/>
        </w:rPr>
        <w:t>。</w:t>
      </w:r>
      <w:r w:rsidRPr="00DF37CD">
        <w:t>Spider</w:t>
      </w:r>
      <w:r w:rsidRPr="00DF37CD">
        <w:t>是一个复杂且跨领域的文本到</w:t>
      </w:r>
      <w:r w:rsidRPr="00DF37CD">
        <w:t>SQL</w:t>
      </w:r>
      <w:r w:rsidRPr="00DF37CD">
        <w:t>数据集，旨在测试模型对未见数据库的泛化能力。它涵盖</w:t>
      </w:r>
      <w:r w:rsidRPr="00DF37CD">
        <w:t>200</w:t>
      </w:r>
      <w:r w:rsidRPr="00DF37CD">
        <w:t>个多表数据库，涉及</w:t>
      </w:r>
      <w:r w:rsidRPr="00DF37CD">
        <w:t>138</w:t>
      </w:r>
      <w:r w:rsidRPr="00DF37CD">
        <w:t>个不同领域。根据查询涉及的组件数量、选择操作及条件复杂度，</w:t>
      </w:r>
      <w:r w:rsidRPr="00DF37CD">
        <w:t>SQL</w:t>
      </w:r>
      <w:r w:rsidRPr="00DF37CD">
        <w:t>查询被划分为四个难度等级：简单、中等、困难与极难。其开发集包含</w:t>
      </w:r>
      <w:r w:rsidRPr="00DF37CD">
        <w:t>1,034</w:t>
      </w:r>
      <w:r w:rsidRPr="00DF37CD">
        <w:t>个样本。</w:t>
      </w:r>
      <w:r w:rsidRPr="00DF37CD">
        <w:t>BIR</w:t>
      </w:r>
      <w:r>
        <w:rPr>
          <w:rFonts w:hint="eastAsia"/>
        </w:rPr>
        <w:t>D</w:t>
      </w:r>
      <w:r w:rsidRPr="00DF37CD">
        <w:t>是一个大规模基准数据集，其任务更具挑战性且</w:t>
      </w:r>
      <w:r w:rsidRPr="00DF37CD">
        <w:t>SQL</w:t>
      </w:r>
      <w:r w:rsidRPr="00DF37CD">
        <w:t>查询更为复杂。该数据集覆盖了更广泛的问题类型与</w:t>
      </w:r>
      <w:r w:rsidRPr="00DF37CD">
        <w:t>SQL</w:t>
      </w:r>
      <w:r w:rsidRPr="00DF37CD">
        <w:t>子句，提供了额外的上下文依据，并采用人工标注框架，从四个维度对每个样本进行评估：问题理解、知识推理、数据复杂度和</w:t>
      </w:r>
      <w:r w:rsidRPr="00DF37CD">
        <w:t>SQL</w:t>
      </w:r>
      <w:r w:rsidRPr="00DF37CD">
        <w:t>复杂度。基于这些评分，样本被划分为三个难度等级：简单、中等与困难。该数据集的开发集包含来自</w:t>
      </w:r>
      <w:r w:rsidRPr="00DF37CD">
        <w:t>11</w:t>
      </w:r>
      <w:r w:rsidRPr="00DF37CD">
        <w:t>种数据库配置的</w:t>
      </w:r>
      <w:r w:rsidRPr="00DF37CD">
        <w:t>1,534</w:t>
      </w:r>
      <w:r w:rsidRPr="00DF37CD">
        <w:t>对问题与</w:t>
      </w:r>
      <w:r w:rsidRPr="00DF37CD">
        <w:t>SQL</w:t>
      </w:r>
      <w:r w:rsidRPr="00DF37CD">
        <w:t>查询。</w:t>
      </w:r>
    </w:p>
    <w:p w14:paraId="2996645F" w14:textId="17A64835" w:rsidR="00B1735C" w:rsidRDefault="00044902" w:rsidP="00A11585">
      <w:pPr>
        <w:ind w:firstLineChars="200" w:firstLine="480"/>
      </w:pPr>
      <w:r w:rsidRPr="00044902">
        <w:t>在</w:t>
      </w:r>
      <w:r w:rsidRPr="00044902">
        <w:t xml:space="preserve"> SQL </w:t>
      </w:r>
      <w:r w:rsidRPr="00044902">
        <w:t>错误检测阶段，</w:t>
      </w:r>
      <w:r w:rsidR="00A11585">
        <w:rPr>
          <w:rFonts w:hint="eastAsia"/>
        </w:rPr>
        <w:t>与以往工作一致</w:t>
      </w:r>
      <w:r w:rsidR="00FA5393" w:rsidRPr="00E96A36">
        <w:rPr>
          <w:vertAlign w:val="superscript"/>
        </w:rPr>
        <w:fldChar w:fldCharType="begin"/>
      </w:r>
      <w:r w:rsidR="00FA5393" w:rsidRPr="00E96A36">
        <w:rPr>
          <w:vertAlign w:val="superscript"/>
        </w:rPr>
        <w:instrText xml:space="preserve"> </w:instrText>
      </w:r>
      <w:r w:rsidR="00FA5393" w:rsidRPr="00E96A36">
        <w:rPr>
          <w:rFonts w:hint="eastAsia"/>
          <w:vertAlign w:val="superscript"/>
        </w:rPr>
        <w:instrText>REF _Ref221366529 \r \h</w:instrText>
      </w:r>
      <w:r w:rsidR="00FA5393" w:rsidRPr="00E96A36">
        <w:rPr>
          <w:vertAlign w:val="superscript"/>
        </w:rPr>
        <w:instrText xml:space="preserve">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[76]</w:t>
      </w:r>
      <w:r w:rsidR="00FA5393" w:rsidRPr="00E96A36">
        <w:rPr>
          <w:vertAlign w:val="superscript"/>
        </w:rPr>
        <w:fldChar w:fldCharType="end"/>
      </w:r>
      <w:r w:rsidR="00FA5393" w:rsidRPr="00E96A36">
        <w:rPr>
          <w:vertAlign w:val="superscript"/>
        </w:rPr>
        <w:fldChar w:fldCharType="begin"/>
      </w:r>
      <w:r w:rsidR="00FA5393" w:rsidRPr="00E96A36">
        <w:rPr>
          <w:vertAlign w:val="superscript"/>
        </w:rPr>
        <w:instrText xml:space="preserve"> REF _Ref221366531 \r \h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[77]</w:t>
      </w:r>
      <w:r w:rsidR="00FA5393" w:rsidRPr="00E96A36">
        <w:rPr>
          <w:vertAlign w:val="superscript"/>
        </w:rPr>
        <w:fldChar w:fldCharType="end"/>
      </w:r>
      <w:r w:rsidR="00A11585">
        <w:rPr>
          <w:rFonts w:hint="eastAsia"/>
        </w:rPr>
        <w:t>，</w:t>
      </w:r>
      <w:r w:rsidRPr="00044902">
        <w:t>本文采用精确度（</w:t>
      </w:r>
      <w:r w:rsidRPr="00044902">
        <w:t>Precision</w:t>
      </w:r>
      <w:r w:rsidRPr="00044902">
        <w:t>）、召回率（</w:t>
      </w:r>
      <w:r w:rsidRPr="00044902">
        <w:t>Recall</w:t>
      </w:r>
      <w:r w:rsidRPr="00044902">
        <w:t>）和</w:t>
      </w:r>
      <w:r w:rsidRPr="00044902">
        <w:t xml:space="preserve"> F1 </w:t>
      </w:r>
      <w:r w:rsidRPr="00044902">
        <w:t>分数</w:t>
      </w:r>
      <w:r w:rsidR="00FA5393">
        <w:rPr>
          <w:rFonts w:hint="eastAsia"/>
        </w:rPr>
        <w:t>（</w:t>
      </w:r>
      <w:r w:rsidR="00FA5393">
        <w:rPr>
          <w:rFonts w:hint="eastAsia"/>
        </w:rPr>
        <w:t>F1-Score</w:t>
      </w:r>
      <w:r w:rsidR="00FA5393">
        <w:rPr>
          <w:rFonts w:hint="eastAsia"/>
        </w:rPr>
        <w:t>）</w:t>
      </w:r>
      <w:r w:rsidRPr="00044902">
        <w:t>作为主要评价指标，以系统性地衡量模型对错误</w:t>
      </w:r>
      <w:r w:rsidRPr="00044902">
        <w:t xml:space="preserve"> SQL </w:t>
      </w:r>
      <w:r w:rsidRPr="00044902">
        <w:t>的识别能力。其中，</w:t>
      </w:r>
      <w:r w:rsidRPr="00044902">
        <w:t xml:space="preserve">Precision </w:t>
      </w:r>
      <w:r w:rsidRPr="00044902">
        <w:t>反映被判定为错误的</w:t>
      </w:r>
      <w:r w:rsidRPr="00044902">
        <w:t xml:space="preserve"> SQL </w:t>
      </w:r>
      <w:r w:rsidRPr="00044902">
        <w:t>中实际错误查询所占的比例，衡量模型误报情况；</w:t>
      </w:r>
      <w:r w:rsidRPr="00044902">
        <w:t xml:space="preserve">Recall </w:t>
      </w:r>
      <w:r w:rsidRPr="00044902">
        <w:t>则衡量模型对真实错误</w:t>
      </w:r>
      <w:r w:rsidRPr="00044902">
        <w:t xml:space="preserve"> SQL </w:t>
      </w:r>
      <w:r w:rsidRPr="00044902">
        <w:t>的覆盖能力；</w:t>
      </w:r>
      <w:r w:rsidRPr="00044902">
        <w:t xml:space="preserve">F1 </w:t>
      </w:r>
      <w:r w:rsidRPr="00044902">
        <w:t>分数作为二者的调和平均，用于综合反映检测性能，在错误样本与正确样本分布不均衡的情况下尤为重要。</w:t>
      </w:r>
      <w:r w:rsidR="002657CF" w:rsidRPr="002B2224">
        <w:t>在</w:t>
      </w:r>
      <w:r w:rsidR="00A11585">
        <w:rPr>
          <w:rFonts w:hint="eastAsia"/>
        </w:rPr>
        <w:t>SQL</w:t>
      </w:r>
      <w:r w:rsidR="002657CF" w:rsidRPr="002B2224">
        <w:t>错误纠正</w:t>
      </w:r>
      <w:r w:rsidR="00A11585">
        <w:rPr>
          <w:rFonts w:hint="eastAsia"/>
        </w:rPr>
        <w:t>阶段</w:t>
      </w:r>
      <w:r w:rsidR="002657CF" w:rsidRPr="002B2224">
        <w:t>，</w:t>
      </w:r>
      <w:r w:rsidR="005D762C">
        <w:rPr>
          <w:rFonts w:hint="eastAsia"/>
        </w:rPr>
        <w:t>本文</w:t>
      </w:r>
      <w:r w:rsidR="002657CF" w:rsidRPr="002B2224">
        <w:t>从准确性和效率两个维度对方法进行综合评估。对于</w:t>
      </w:r>
      <w:r w:rsidR="002657CF" w:rsidRPr="002B2224">
        <w:t>Spider</w:t>
      </w:r>
      <w:r w:rsidR="004E7E9C">
        <w:rPr>
          <w:rFonts w:hint="eastAsia"/>
        </w:rPr>
        <w:t>1.0</w:t>
      </w:r>
      <w:r w:rsidR="002657CF" w:rsidRPr="002B2224">
        <w:t xml:space="preserve"> </w:t>
      </w:r>
      <w:r w:rsidR="002657CF" w:rsidRPr="002B2224">
        <w:t>数据集，</w:t>
      </w:r>
      <w:r w:rsidR="002657CF">
        <w:rPr>
          <w:rFonts w:hint="eastAsia"/>
        </w:rPr>
        <w:t>本文</w:t>
      </w:r>
      <w:r w:rsidR="002657CF" w:rsidRPr="002B2224">
        <w:t>采用执行准确率（</w:t>
      </w:r>
      <w:r w:rsidR="002657CF" w:rsidRPr="002B2224">
        <w:t>Execution Accuracy</w:t>
      </w:r>
      <w:r w:rsidR="002657CF" w:rsidRPr="002B2224">
        <w:t>，</w:t>
      </w:r>
      <w:r w:rsidR="002657CF" w:rsidRPr="002B2224">
        <w:t>EX</w:t>
      </w:r>
      <w:r w:rsidR="002657CF" w:rsidRPr="002B2224">
        <w:t>）</w:t>
      </w:r>
      <w:r w:rsidR="002657CF">
        <w:rPr>
          <w:rFonts w:hint="eastAsia"/>
        </w:rPr>
        <w:t>和</w:t>
      </w:r>
      <w:r w:rsidR="002657CF" w:rsidRPr="00DC2DC6">
        <w:t>完全匹配准确率</w:t>
      </w:r>
      <w:r w:rsidR="002657CF" w:rsidRPr="002657CF">
        <w:t>（</w:t>
      </w:r>
      <w:r w:rsidR="002657CF" w:rsidRPr="002657CF">
        <w:t>Exact-Set-Match Accuracy, EM</w:t>
      </w:r>
      <w:r w:rsidR="002657CF" w:rsidRPr="002657CF">
        <w:t>）</w:t>
      </w:r>
      <w:r w:rsidR="002657CF">
        <w:rPr>
          <w:rFonts w:hint="eastAsia"/>
        </w:rPr>
        <w:t>来评估方法的有效性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_Ref221367361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[78]</w:t>
      </w:r>
      <w:r w:rsidR="005D762C" w:rsidRPr="00E96A36">
        <w:rPr>
          <w:vertAlign w:val="superscript"/>
        </w:rPr>
        <w:fldChar w:fldCharType="end"/>
      </w:r>
      <w:r w:rsidR="005D762C" w:rsidRPr="00E96A36">
        <w:rPr>
          <w:vertAlign w:val="superscript"/>
        </w:rPr>
        <w:fldChar w:fldCharType="begin"/>
      </w:r>
      <w:r w:rsidR="005D762C" w:rsidRPr="00E96A36">
        <w:rPr>
          <w:vertAlign w:val="superscript"/>
        </w:rPr>
        <w:instrText xml:space="preserve"> REF _Ref221367362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[79]</w:t>
      </w:r>
      <w:r w:rsidR="005D762C" w:rsidRPr="00E96A36">
        <w:rPr>
          <w:vertAlign w:val="superscript"/>
        </w:rPr>
        <w:fldChar w:fldCharType="end"/>
      </w:r>
      <w:r w:rsidR="002657CF">
        <w:rPr>
          <w:rFonts w:hint="eastAsia"/>
        </w:rPr>
        <w:t>。</w:t>
      </w:r>
      <w:r w:rsidR="002657CF" w:rsidRPr="00DC2DC6">
        <w:t xml:space="preserve">EX </w:t>
      </w:r>
      <w:r w:rsidR="002657CF" w:rsidRPr="00DC2DC6">
        <w:t>通过比较预测</w:t>
      </w:r>
      <w:r w:rsidR="002657CF" w:rsidRPr="00DC2DC6">
        <w:t xml:space="preserve"> SQL </w:t>
      </w:r>
      <w:r w:rsidR="002657CF" w:rsidRPr="00DC2DC6">
        <w:t>查询的执行输出与标准</w:t>
      </w:r>
      <w:r w:rsidR="002657CF" w:rsidRPr="00DC2DC6">
        <w:t xml:space="preserve"> SQL </w:t>
      </w:r>
      <w:r w:rsidR="002657CF" w:rsidRPr="00DC2DC6">
        <w:t>查询的预期结果来评估</w:t>
      </w:r>
      <w:r w:rsidR="002657CF" w:rsidRPr="00DC2DC6">
        <w:t xml:space="preserve"> SQL </w:t>
      </w:r>
      <w:r w:rsidR="002657CF" w:rsidRPr="00DC2DC6">
        <w:t>查询的正确性，考虑语义等效但语法不同的查询。</w:t>
      </w:r>
      <w:r w:rsidR="002657CF" w:rsidRPr="00DC2DC6">
        <w:t xml:space="preserve">EM </w:t>
      </w:r>
      <w:r w:rsidR="002657CF" w:rsidRPr="00DC2DC6">
        <w:t>则检查预测</w:t>
      </w:r>
      <w:r w:rsidR="002657CF" w:rsidRPr="00DC2DC6">
        <w:t xml:space="preserve"> SQL </w:t>
      </w:r>
      <w:r w:rsidR="002657CF" w:rsidRPr="00DC2DC6">
        <w:t>是否在语法上与标准查询完全匹配，但可能忽略在结构上不同的其他有效查询。</w:t>
      </w:r>
      <w:r w:rsidR="002657CF">
        <w:rPr>
          <w:rFonts w:hint="eastAsia"/>
        </w:rPr>
        <w:t>对于</w:t>
      </w:r>
      <w:r w:rsidR="002657CF">
        <w:rPr>
          <w:rFonts w:hint="eastAsia"/>
        </w:rPr>
        <w:t>BIRD</w:t>
      </w:r>
      <w:r w:rsidR="002657CF">
        <w:rPr>
          <w:rFonts w:hint="eastAsia"/>
        </w:rPr>
        <w:t>数据集，本文采用</w:t>
      </w:r>
      <w:r w:rsidR="002657CF">
        <w:rPr>
          <w:rFonts w:hint="eastAsia"/>
        </w:rPr>
        <w:t>EX</w:t>
      </w:r>
      <w:r w:rsidR="002657CF">
        <w:rPr>
          <w:rFonts w:hint="eastAsia"/>
        </w:rPr>
        <w:t>和</w:t>
      </w:r>
      <w:r w:rsidR="002657CF" w:rsidRPr="002B2224">
        <w:t>有效效率得分（</w:t>
      </w:r>
      <w:r w:rsidR="002657CF" w:rsidRPr="002B2224">
        <w:t>Valid Efficiency Score</w:t>
      </w:r>
      <w:r w:rsidR="002657CF" w:rsidRPr="002B2224">
        <w:t>，</w:t>
      </w:r>
      <w:r w:rsidR="002657CF" w:rsidRPr="002B2224">
        <w:t>VES</w:t>
      </w:r>
      <w:r w:rsidR="002657CF" w:rsidRPr="002B2224">
        <w:t>）</w:t>
      </w:r>
      <w:r w:rsidR="002657CF">
        <w:rPr>
          <w:rFonts w:hint="eastAsia"/>
        </w:rPr>
        <w:t>评估方法有效性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_Ref219759832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[75]</w:t>
      </w:r>
      <w:r w:rsidR="005D762C" w:rsidRPr="00E96A36">
        <w:rPr>
          <w:vertAlign w:val="superscript"/>
        </w:rPr>
        <w:fldChar w:fldCharType="end"/>
      </w:r>
      <w:r w:rsidR="002657CF" w:rsidRPr="002B2224">
        <w:t>，</w:t>
      </w:r>
      <w:r w:rsidR="004C2D89" w:rsidRPr="004C2D89">
        <w:t xml:space="preserve">VES </w:t>
      </w:r>
      <w:r w:rsidR="004C2D89" w:rsidRPr="004C2D89">
        <w:t>不仅要求生成的</w:t>
      </w:r>
      <w:r w:rsidR="004C2D89" w:rsidRPr="004C2D89">
        <w:t xml:space="preserve"> SQL </w:t>
      </w:r>
      <w:r w:rsidR="004C2D89" w:rsidRPr="004C2D89">
        <w:t>查询能够正确执行并返回预期结果，还综合考虑其执行效率，从而衡量模型在保证正确性的前提下生成高效查询的能力。</w:t>
      </w:r>
    </w:p>
    <w:p w14:paraId="3DB524EF" w14:textId="10382247" w:rsidR="004C2D89" w:rsidRDefault="004C2D89" w:rsidP="002657CF">
      <w:pPr>
        <w:ind w:firstLineChars="200" w:firstLine="480"/>
      </w:pPr>
      <w:r w:rsidRPr="004C2D89">
        <w:t>在评估模型推理与修复成本方面，本文报告平均</w:t>
      </w:r>
      <w:r w:rsidR="003D6251">
        <w:t>词元</w:t>
      </w:r>
      <w:r w:rsidRPr="004C2D89">
        <w:t>数（</w:t>
      </w:r>
      <w:r w:rsidRPr="004C2D89">
        <w:t>Avg. Token</w:t>
      </w:r>
      <w:r w:rsidRPr="004C2D89">
        <w:t>）作为衡量指标</w:t>
      </w:r>
      <w:r w:rsidR="005D762C" w:rsidRPr="00E96A36">
        <w:rPr>
          <w:vertAlign w:val="superscript"/>
        </w:rPr>
        <w:fldChar w:fldCharType="begin"/>
      </w:r>
      <w:r w:rsidR="005D762C" w:rsidRPr="00E96A36">
        <w:rPr>
          <w:vertAlign w:val="superscript"/>
        </w:rPr>
        <w:instrText xml:space="preserve"> REF _Ref221367655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[80]</w:t>
      </w:r>
      <w:r w:rsidR="005D762C" w:rsidRPr="00E96A36">
        <w:rPr>
          <w:vertAlign w:val="superscript"/>
        </w:rPr>
        <w:fldChar w:fldCharType="end"/>
      </w:r>
      <w:r w:rsidRPr="004C2D89">
        <w:t>。该指标统计在单条</w:t>
      </w:r>
      <w:r w:rsidRPr="004C2D89">
        <w:t xml:space="preserve"> SQL </w:t>
      </w:r>
      <w:r w:rsidRPr="004C2D89">
        <w:t>查询的完整修复流程中，大语言模型所消耗的平均输入</w:t>
      </w:r>
      <w:r w:rsidR="003D6251">
        <w:t>词元</w:t>
      </w:r>
      <w:r w:rsidRPr="004C2D89">
        <w:t>数，用于反映方法在推理阶段的资源开销。由于本文方法涉及多阶段诊断与针对性修复提示，</w:t>
      </w:r>
      <w:r w:rsidRPr="004C2D89">
        <w:t xml:space="preserve">Avg. Token </w:t>
      </w:r>
      <w:r w:rsidRPr="004C2D89">
        <w:t>能够直观刻画不同方法在准确性提升与计算成本之间的权衡关系，为后续方法比较和消融分析提供依据。</w:t>
      </w:r>
    </w:p>
    <w:p w14:paraId="09955A9F" w14:textId="3AB6687A" w:rsidR="00B1735C" w:rsidRPr="00E76F22" w:rsidRDefault="00B1735C" w:rsidP="004A55A3">
      <w:pPr>
        <w:pStyle w:val="3"/>
      </w:pPr>
      <w:bookmarkStart w:id="106" w:name="_Toc226996566"/>
      <w:r>
        <w:rPr>
          <w:rFonts w:hint="eastAsia"/>
        </w:rPr>
        <w:t>5.2</w:t>
      </w:r>
      <w:r w:rsidRPr="00E76F22">
        <w:t xml:space="preserve"> </w:t>
      </w:r>
      <w:r w:rsidRPr="00F55D37">
        <w:t>基于执行反馈与案例推理的</w:t>
      </w:r>
      <w:r>
        <w:rPr>
          <w:rFonts w:hint="eastAsia"/>
        </w:rPr>
        <w:t>SQL</w:t>
      </w:r>
      <w:r>
        <w:rPr>
          <w:rFonts w:hint="eastAsia"/>
        </w:rPr>
        <w:t>语法</w:t>
      </w:r>
      <w:r w:rsidRPr="00F55D37">
        <w:t>错误识别及纠正</w:t>
      </w:r>
      <w:r>
        <w:rPr>
          <w:rFonts w:hint="eastAsia"/>
        </w:rPr>
        <w:t>实验分析</w:t>
      </w:r>
      <w:bookmarkEnd w:id="106"/>
    </w:p>
    <w:p w14:paraId="41C22B87" w14:textId="77777777" w:rsidR="00B1735C" w:rsidRPr="00D44B20" w:rsidRDefault="00B1735C" w:rsidP="008A5355">
      <w:pPr>
        <w:pStyle w:val="4"/>
      </w:pPr>
      <w:bookmarkStart w:id="107" w:name="_Toc226996567"/>
      <w:commentRangeStart w:id="34"/>
      <w:r w:rsidRPr="00D44B20">
        <w:rPr>
          <w:rFonts w:hint="eastAsia"/>
        </w:rPr>
        <w:t>5.2</w:t>
      </w:r>
      <w:r w:rsidRPr="00D44B20">
        <w:t>.</w:t>
      </w:r>
      <w:r w:rsidRPr="00D44B20">
        <w:rPr>
          <w:rFonts w:hint="eastAsia"/>
        </w:rPr>
        <w:t>1</w:t>
      </w:r>
      <w:r w:rsidRPr="00D44B20">
        <w:t xml:space="preserve"> </w:t>
      </w:r>
      <w:r w:rsidRPr="00D44B20">
        <w:rPr>
          <w:rFonts w:hint="eastAsia"/>
        </w:rPr>
        <w:t>实验环境与参数设置</w:t>
      </w:r>
      <w:commentRangeEnd w:id="34"/>
      <w:r>
        <w:rPr>
          <w:rStyle w:val="CommentReference"/>
        </w:rPr>
        <w:commentReference w:id="34"/>
      </w:r>
      <w:bookmarkEnd w:id="107"/>
    </w:p>
    <w:p w14:paraId="510CA27F" w14:textId="78124E6C" w:rsidR="00B1735C" w:rsidRDefault="00976753" w:rsidP="008A5355">
      <w:pPr>
        <w:ind w:firstLineChars="200" w:firstLine="480"/>
      </w:pPr>
      <w:r>
        <w:rPr>
          <w:rFonts w:hint="eastAsia"/>
        </w:rPr>
        <w:t>本节</w:t>
      </w:r>
      <w:r w:rsidR="00B1735C" w:rsidRPr="00DC2DC6">
        <w:t>所有</w:t>
      </w:r>
      <w:r>
        <w:rPr>
          <w:rFonts w:hint="eastAsia"/>
        </w:rPr>
        <w:t>涉及微调的</w:t>
      </w:r>
      <w:r w:rsidR="00B1735C" w:rsidRPr="00DC2DC6">
        <w:t>实验均在两块</w:t>
      </w:r>
      <w:r w:rsidR="00B1735C" w:rsidRPr="00DC2DC6">
        <w:t xml:space="preserve"> Nvidia RTX A6000 GPU </w:t>
      </w:r>
      <w:r w:rsidR="00B1735C" w:rsidRPr="00DC2DC6">
        <w:t>上使用</w:t>
      </w:r>
      <w:r w:rsidR="00B1735C" w:rsidRPr="00DC2DC6">
        <w:t xml:space="preserve"> PyTorch 2.3.0 </w:t>
      </w:r>
      <w:r w:rsidR="00B1735C" w:rsidRPr="00DC2DC6">
        <w:t>进行</w:t>
      </w:r>
      <w:r w:rsidR="00F627CF">
        <w:rPr>
          <w:rFonts w:hint="eastAsia"/>
        </w:rPr>
        <w:t>。</w:t>
      </w:r>
      <w:r w:rsidR="00B1735C" w:rsidRPr="00DC2DC6">
        <w:t>参数配置如下：采用</w:t>
      </w:r>
      <w:r w:rsidR="00B1735C" w:rsidRPr="00DC2DC6">
        <w:t xml:space="preserve"> LoRA</w:t>
      </w:r>
      <w:r w:rsidR="00CA78A1">
        <w:rPr>
          <w:rStyle w:val="afb"/>
        </w:rPr>
        <w:footnoteReference w:id="2"/>
      </w:r>
      <w:r w:rsidR="00B1735C" w:rsidRPr="00DC2DC6">
        <w:t xml:space="preserve"> </w:t>
      </w:r>
      <w:r w:rsidR="00B1735C" w:rsidRPr="00DC2DC6">
        <w:t>进行高效微调</w:t>
      </w:r>
      <w:r w:rsidR="00CA78A1" w:rsidRPr="00CA78A1">
        <w:rPr>
          <w:vertAlign w:val="superscript"/>
        </w:rPr>
        <w:fldChar w:fldCharType="begin"/>
      </w:r>
      <w:r w:rsidR="00CA78A1" w:rsidRPr="00CA78A1">
        <w:rPr>
          <w:vertAlign w:val="superscript"/>
        </w:rPr>
        <w:instrText xml:space="preserve"> REF _Ref220094991 \r \h </w:instrText>
      </w:r>
      <w:r w:rsidR="00CA78A1">
        <w:rPr>
          <w:vertAlign w:val="superscript"/>
        </w:rPr>
        <w:instrText xml:space="preserve"> \* MERGEFORMAT </w:instrText>
      </w:r>
      <w:r w:rsidR="00CA78A1" w:rsidRPr="00CA78A1">
        <w:rPr>
          <w:vertAlign w:val="superscript"/>
        </w:rPr>
      </w:r>
      <w:r w:rsidR="00CA78A1" w:rsidRPr="00CA78A1">
        <w:rPr>
          <w:vertAlign w:val="superscript"/>
        </w:rPr>
        <w:fldChar w:fldCharType="separate"/>
      </w:r>
      <w:r w:rsidR="00675CD7">
        <w:rPr>
          <w:vertAlign w:val="superscript"/>
        </w:rPr>
        <w:t>[81]</w:t>
      </w:r>
      <w:r w:rsidR="00CA78A1" w:rsidRPr="00CA78A1">
        <w:rPr>
          <w:vertAlign w:val="superscript"/>
        </w:rPr>
        <w:fldChar w:fldCharType="end"/>
      </w:r>
      <w:r w:rsidR="00B1735C" w:rsidRPr="00DC2DC6">
        <w:t>，参数设置为</w:t>
      </w:r>
      <w:r w:rsidR="00B1735C" w:rsidRPr="00DC2DC6">
        <w:t xml:space="preserve"> r=16</w:t>
      </w:r>
      <w:r w:rsidR="00B1735C" w:rsidRPr="00DC2DC6">
        <w:t>，</w:t>
      </w:r>
      <w:r w:rsidR="00B1735C" w:rsidRPr="00DC2DC6">
        <w:t>α=64</w:t>
      </w:r>
      <w:r w:rsidR="00B1735C" w:rsidRPr="00DC2DC6">
        <w:t>，</w:t>
      </w:r>
      <w:r w:rsidR="00B1735C" w:rsidRPr="00DC2DC6">
        <w:t>epoch=10</w:t>
      </w:r>
      <w:r w:rsidR="00B1735C" w:rsidRPr="00DC2DC6">
        <w:t>，学习率为</w:t>
      </w:r>
      <w:r w:rsidR="00B1735C" w:rsidRPr="00DC2DC6">
        <w:t xml:space="preserve"> 10⁻⁴</w:t>
      </w:r>
      <w:r w:rsidR="00B1735C" w:rsidRPr="00DC2DC6">
        <w:t>。在错误案例检索方面，</w:t>
      </w:r>
      <w:r>
        <w:rPr>
          <w:rFonts w:hint="eastAsia"/>
        </w:rPr>
        <w:t>本文</w:t>
      </w:r>
      <w:r w:rsidR="00B1735C" w:rsidRPr="00DC2DC6">
        <w:t>选择最相似的前</w:t>
      </w:r>
      <w:r>
        <w:rPr>
          <w:rFonts w:hint="eastAsia"/>
        </w:rPr>
        <w:t>3</w:t>
      </w:r>
      <w:r w:rsidR="00B1735C" w:rsidRPr="00DC2DC6">
        <w:t>个案例。</w:t>
      </w:r>
      <w:r w:rsidR="00B1735C" w:rsidRPr="00DC2DC6">
        <w:t xml:space="preserve">SQL </w:t>
      </w:r>
      <w:r w:rsidR="00B1735C" w:rsidRPr="00DC2DC6">
        <w:t>优化的最大迭代次数设为</w:t>
      </w:r>
      <w:r w:rsidR="00B1735C" w:rsidRPr="00DC2DC6">
        <w:t xml:space="preserve"> 5</w:t>
      </w:r>
      <w:r w:rsidR="00B1735C" w:rsidRPr="00DC2DC6">
        <w:t>。</w:t>
      </w:r>
    </w:p>
    <w:p w14:paraId="6CC2D4C6" w14:textId="77777777" w:rsidR="00B1735C" w:rsidRPr="00D44B20" w:rsidRDefault="00B1735C" w:rsidP="008A5355">
      <w:pPr>
        <w:pStyle w:val="4"/>
      </w:pPr>
      <w:bookmarkStart w:id="108" w:name="_Toc226996568"/>
      <w:commentRangeStart w:id="35"/>
      <w:r w:rsidRPr="00D44B20">
        <w:rPr>
          <w:rFonts w:hint="eastAsia"/>
        </w:rPr>
        <w:t>5.2</w:t>
      </w:r>
      <w:r w:rsidRPr="00D44B20">
        <w:t>.</w:t>
      </w:r>
      <w:r w:rsidRPr="00D44B20">
        <w:rPr>
          <w:rFonts w:hint="eastAsia"/>
        </w:rPr>
        <w:t xml:space="preserve">2 </w:t>
      </w:r>
      <w:r w:rsidRPr="00D44B20">
        <w:rPr>
          <w:rFonts w:hint="eastAsia"/>
        </w:rPr>
        <w:t>对比实验</w:t>
      </w:r>
      <w:commentRangeEnd w:id="35"/>
      <w:r>
        <w:rPr>
          <w:rStyle w:val="CommentReference"/>
        </w:rPr>
        <w:commentReference w:id="35"/>
      </w:r>
      <w:bookmarkEnd w:id="108"/>
    </w:p>
    <w:p w14:paraId="0969ACB0" w14:textId="41CFD7AA" w:rsidR="00B1735C" w:rsidRPr="00DC2DC6" w:rsidRDefault="00B1735C" w:rsidP="008A5355">
      <w:pPr>
        <w:ind w:firstLineChars="200" w:firstLine="480"/>
      </w:pPr>
      <w:r w:rsidRPr="00DC2DC6">
        <w:t>为了验证</w:t>
      </w:r>
      <w:r w:rsidRPr="00DC2DC6">
        <w:t xml:space="preserve"> SQL </w:t>
      </w:r>
      <w:r w:rsidRPr="00DC2DC6">
        <w:t>优化框架的有效性，</w:t>
      </w:r>
      <w:r w:rsidR="00CA78A1">
        <w:rPr>
          <w:rFonts w:hint="eastAsia"/>
        </w:rPr>
        <w:t>本文</w:t>
      </w:r>
      <w:r w:rsidRPr="00DC2DC6">
        <w:t>对比了三种现有</w:t>
      </w:r>
      <w:r w:rsidRPr="00DC2DC6">
        <w:t xml:space="preserve"> Text-to-SQL </w:t>
      </w:r>
      <w:r w:rsidRPr="00DC2DC6">
        <w:t>模型在应用和未应用</w:t>
      </w:r>
      <w:r w:rsidRPr="00DC2DC6">
        <w:t xml:space="preserve"> SQL </w:t>
      </w:r>
      <w:r w:rsidRPr="00DC2DC6">
        <w:t>优化方法时的性能。</w:t>
      </w:r>
      <w:r w:rsidR="00CA78A1">
        <w:rPr>
          <w:rFonts w:hint="eastAsia"/>
        </w:rPr>
        <w:t>本文</w:t>
      </w:r>
      <w:r w:rsidRPr="00DC2DC6">
        <w:t>选择三种不同的大型语言模型作为基于案例推理和</w:t>
      </w:r>
      <w:r w:rsidRPr="00DC2DC6">
        <w:t xml:space="preserve"> SQL </w:t>
      </w:r>
      <w:r w:rsidRPr="00DC2DC6">
        <w:t>修正模块的基础模型：闭源的</w:t>
      </w:r>
      <w:r w:rsidRPr="00DC2DC6">
        <w:t>ChatGPT</w:t>
      </w:r>
      <w:r w:rsidR="00CA78A1" w:rsidRPr="00E96A36">
        <w:rPr>
          <w:vertAlign w:val="superscript"/>
        </w:rPr>
        <w:fldChar w:fldCharType="begin"/>
      </w:r>
      <w:r w:rsidR="00CA78A1" w:rsidRPr="00E96A36">
        <w:rPr>
          <w:vertAlign w:val="superscript"/>
        </w:rPr>
        <w:instrText xml:space="preserve"> REF _Ref220095110 \r \h </w:instrText>
      </w:r>
      <w:r w:rsidR="00E96A36">
        <w:rPr>
          <w:vertAlign w:val="superscript"/>
        </w:rPr>
        <w:instrText xml:space="preserve"> \* MERGEFORMAT </w:instrText>
      </w:r>
      <w:r w:rsidR="00CA78A1" w:rsidRPr="00E96A36">
        <w:rPr>
          <w:vertAlign w:val="superscript"/>
        </w:rPr>
      </w:r>
      <w:r w:rsidR="00CA78A1" w:rsidRPr="00E96A36">
        <w:rPr>
          <w:vertAlign w:val="superscript"/>
        </w:rPr>
        <w:fldChar w:fldCharType="separate"/>
      </w:r>
      <w:r w:rsidR="00675CD7">
        <w:rPr>
          <w:vertAlign w:val="superscript"/>
        </w:rPr>
        <w:t>[82]</w:t>
      </w:r>
      <w:r w:rsidR="00CA78A1" w:rsidRPr="00E96A36">
        <w:rPr>
          <w:vertAlign w:val="superscript"/>
        </w:rPr>
        <w:fldChar w:fldCharType="end"/>
      </w:r>
      <w:r w:rsidRPr="00DC2DC6">
        <w:t>，以及开源的</w:t>
      </w:r>
      <w:r w:rsidRPr="00DC2DC6">
        <w:t xml:space="preserve"> Llama-3-8B-Instruct</w:t>
      </w:r>
      <w:r w:rsidR="00CA78A1">
        <w:rPr>
          <w:rStyle w:val="afb"/>
        </w:rPr>
        <w:footnoteReference w:id="3"/>
      </w:r>
      <w:r w:rsidRPr="00DC2DC6">
        <w:t xml:space="preserve"> </w:t>
      </w:r>
      <w:r w:rsidRPr="00DC2DC6">
        <w:t>和</w:t>
      </w:r>
      <w:r w:rsidRPr="00DC2DC6">
        <w:t xml:space="preserve"> CodeLlama-13b-Instruct-hf</w:t>
      </w:r>
      <w:r w:rsidR="00CA78A1">
        <w:rPr>
          <w:rStyle w:val="afb"/>
        </w:rPr>
        <w:footnoteReference w:id="4"/>
      </w:r>
      <w:r w:rsidRPr="00DC2DC6">
        <w:t>。三种现有的</w:t>
      </w:r>
      <w:r w:rsidRPr="00DC2DC6">
        <w:t xml:space="preserve"> Text-to-SQL </w:t>
      </w:r>
      <w:r w:rsidRPr="00DC2DC6">
        <w:t>模型描述如下：</w:t>
      </w:r>
    </w:p>
    <w:p w14:paraId="3612A00C" w14:textId="2EC87B34" w:rsidR="00B1735C" w:rsidRPr="00DC2DC6" w:rsidRDefault="00C42D86" w:rsidP="008A5355">
      <w:pPr>
        <w:ind w:firstLineChars="200" w:firstLine="480"/>
      </w:pPr>
      <w:r>
        <w:rPr>
          <w:rFonts w:hint="eastAsia"/>
        </w:rPr>
        <w:t>（</w:t>
      </w:r>
      <w:r>
        <w:rPr>
          <w:rFonts w:hint="eastAsia"/>
        </w:rPr>
        <w:t>1</w:t>
      </w:r>
      <w:r>
        <w:rPr>
          <w:rFonts w:hint="eastAsia"/>
        </w:rPr>
        <w:t>）</w:t>
      </w:r>
      <w:r w:rsidR="00B1735C" w:rsidRPr="00DC2DC6">
        <w:t>DAIL-SQL</w:t>
      </w:r>
      <w:r w:rsidR="00F21994" w:rsidRPr="00E96A36">
        <w:rPr>
          <w:vertAlign w:val="superscript"/>
        </w:rPr>
        <w:fldChar w:fldCharType="begin"/>
      </w:r>
      <w:r w:rsidR="00F21994" w:rsidRPr="00E96A36">
        <w:rPr>
          <w:vertAlign w:val="superscript"/>
        </w:rPr>
        <w:instrText xml:space="preserve"> REF _Ref184587724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[27]</w:t>
      </w:r>
      <w:r w:rsidR="00F21994" w:rsidRPr="00E96A36">
        <w:rPr>
          <w:vertAlign w:val="superscript"/>
        </w:rPr>
        <w:fldChar w:fldCharType="end"/>
      </w:r>
      <w:r w:rsidR="00B1735C" w:rsidRPr="00E96A36">
        <w:rPr>
          <w:vertAlign w:val="superscript"/>
        </w:rPr>
        <w:t xml:space="preserve"> </w:t>
      </w:r>
      <w:r w:rsidR="00B1735C" w:rsidRPr="00DC2DC6">
        <w:t>通过</w:t>
      </w:r>
      <w:r w:rsidR="00B1735C" w:rsidRPr="00DC2DC6">
        <w:rPr>
          <w:rFonts w:hint="eastAsia"/>
        </w:rPr>
        <w:t>掩蔽关键字</w:t>
      </w:r>
      <w:r w:rsidR="00B1735C" w:rsidRPr="00DC2DC6">
        <w:t>嵌入和查询相似度阈值选择候选示例，在删除高成本数据库模式的同时保留问题</w:t>
      </w:r>
      <w:r w:rsidR="00B1735C" w:rsidRPr="00DC2DC6">
        <w:t xml:space="preserve">-SQL </w:t>
      </w:r>
      <w:r w:rsidR="00B1735C" w:rsidRPr="00DC2DC6">
        <w:t>映射，从而在</w:t>
      </w:r>
      <w:r w:rsidR="00B1735C" w:rsidRPr="00DC2DC6">
        <w:rPr>
          <w:rFonts w:hint="eastAsia"/>
        </w:rPr>
        <w:t>SQL</w:t>
      </w:r>
      <w:r w:rsidR="00B1735C" w:rsidRPr="00DC2DC6">
        <w:rPr>
          <w:rFonts w:hint="eastAsia"/>
        </w:rPr>
        <w:t>生成</w:t>
      </w:r>
      <w:r w:rsidR="00B1735C" w:rsidRPr="00DC2DC6">
        <w:t>质量和</w:t>
      </w:r>
      <w:r w:rsidR="00B1735C" w:rsidRPr="00DC2DC6">
        <w:rPr>
          <w:rFonts w:hint="eastAsia"/>
        </w:rPr>
        <w:t>token</w:t>
      </w:r>
      <w:r w:rsidR="00B1735C" w:rsidRPr="00DC2DC6">
        <w:t>长度之间取得平衡。</w:t>
      </w:r>
      <w:r w:rsidR="00CA78A1">
        <w:rPr>
          <w:rFonts w:hint="eastAsia"/>
        </w:rPr>
        <w:t>本文</w:t>
      </w:r>
      <w:r w:rsidR="00B1735C" w:rsidRPr="00DC2DC6">
        <w:t>复现了</w:t>
      </w:r>
      <w:r w:rsidR="00B1735C" w:rsidRPr="00DC2DC6">
        <w:t>DAIL-SQL</w:t>
      </w:r>
      <w:r w:rsidR="00B1735C" w:rsidRPr="00DC2DC6">
        <w:t>，并采用</w:t>
      </w:r>
      <w:r w:rsidR="00B1735C" w:rsidRPr="00DC2DC6">
        <w:t xml:space="preserve"> 5-shot </w:t>
      </w:r>
      <w:r w:rsidR="00B1735C" w:rsidRPr="00DC2DC6">
        <w:t>方式使用</w:t>
      </w:r>
      <w:r w:rsidR="00B1735C" w:rsidRPr="00DC2DC6">
        <w:t xml:space="preserve"> ChatGPT </w:t>
      </w:r>
      <w:r w:rsidR="00B1735C" w:rsidRPr="00DC2DC6">
        <w:t>进行实验。</w:t>
      </w:r>
    </w:p>
    <w:p w14:paraId="0392CA79" w14:textId="04D08344" w:rsidR="00B1735C" w:rsidRPr="00DC2DC6" w:rsidRDefault="00C42D86" w:rsidP="008A5355">
      <w:pPr>
        <w:ind w:firstLineChars="200" w:firstLine="480"/>
      </w:pPr>
      <w:r>
        <w:rPr>
          <w:rFonts w:hint="eastAsia"/>
        </w:rPr>
        <w:t>（</w:t>
      </w:r>
      <w:r>
        <w:rPr>
          <w:rFonts w:hint="eastAsia"/>
        </w:rPr>
        <w:t>2</w:t>
      </w:r>
      <w:r>
        <w:rPr>
          <w:rFonts w:hint="eastAsia"/>
        </w:rPr>
        <w:t>）</w:t>
      </w:r>
      <w:r w:rsidR="00B1735C" w:rsidRPr="00DC2DC6">
        <w:t>DIN-SQL</w:t>
      </w:r>
      <w:r w:rsidR="00F21994" w:rsidRPr="00E96A36">
        <w:rPr>
          <w:vertAlign w:val="superscript"/>
        </w:rPr>
        <w:fldChar w:fldCharType="begin"/>
      </w:r>
      <w:r w:rsidR="00F21994" w:rsidRPr="00E96A36">
        <w:rPr>
          <w:vertAlign w:val="superscript"/>
        </w:rPr>
        <w:instrText xml:space="preserve"> REF _Ref184587757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[22]</w:t>
      </w:r>
      <w:r w:rsidR="00F21994" w:rsidRPr="00E96A36">
        <w:rPr>
          <w:vertAlign w:val="superscript"/>
        </w:rPr>
        <w:fldChar w:fldCharType="end"/>
      </w:r>
      <w:r w:rsidR="00B1735C" w:rsidRPr="00DC2DC6">
        <w:t xml:space="preserve"> </w:t>
      </w:r>
      <w:r w:rsidR="00B1735C" w:rsidRPr="00DC2DC6">
        <w:t>将</w:t>
      </w:r>
      <w:r w:rsidR="00B1735C" w:rsidRPr="00DC2DC6">
        <w:t xml:space="preserve"> Text-to-SQL </w:t>
      </w:r>
      <w:r w:rsidR="00B1735C" w:rsidRPr="00DC2DC6">
        <w:t>任务分解为多个子任务，并为每个子任务设计特定的提示词。</w:t>
      </w:r>
      <w:r w:rsidR="00DA3C34">
        <w:rPr>
          <w:rFonts w:hint="eastAsia"/>
        </w:rPr>
        <w:t>本文</w:t>
      </w:r>
      <w:r w:rsidR="00B1735C" w:rsidRPr="00DC2DC6">
        <w:t>直接使用基于</w:t>
      </w:r>
      <w:r w:rsidR="00B1735C" w:rsidRPr="00DC2DC6">
        <w:t xml:space="preserve"> GPT-4 </w:t>
      </w:r>
      <w:r w:rsidR="00B1735C" w:rsidRPr="00DC2DC6">
        <w:t>进行</w:t>
      </w:r>
      <w:r w:rsidR="00B1735C" w:rsidRPr="00DC2DC6">
        <w:t xml:space="preserve"> few-shot </w:t>
      </w:r>
      <w:r w:rsidR="00B1735C" w:rsidRPr="00DC2DC6">
        <w:t>试验的实验结果作为初始</w:t>
      </w:r>
      <w:r w:rsidR="00B1735C" w:rsidRPr="00DC2DC6">
        <w:t xml:space="preserve"> SQL </w:t>
      </w:r>
      <w:r w:rsidR="00B1735C" w:rsidRPr="00DC2DC6">
        <w:t>查询的基础。</w:t>
      </w:r>
    </w:p>
    <w:p w14:paraId="316E3CD4" w14:textId="4CD5AEF4" w:rsidR="00B1735C" w:rsidRPr="003D34DC" w:rsidRDefault="00C42D86" w:rsidP="008A5355">
      <w:pPr>
        <w:ind w:firstLineChars="200" w:firstLine="480"/>
      </w:pPr>
      <w:r>
        <w:rPr>
          <w:rFonts w:hint="eastAsia"/>
        </w:rPr>
        <w:t>（</w:t>
      </w:r>
      <w:r>
        <w:rPr>
          <w:rFonts w:hint="eastAsia"/>
        </w:rPr>
        <w:t>3</w:t>
      </w:r>
      <w:r>
        <w:rPr>
          <w:rFonts w:hint="eastAsia"/>
        </w:rPr>
        <w:t>）</w:t>
      </w:r>
      <w:r w:rsidR="00B1735C" w:rsidRPr="00DC2DC6">
        <w:t xml:space="preserve">CodeLlama-SFT </w:t>
      </w:r>
      <w:r w:rsidR="00B1735C" w:rsidRPr="00DC2DC6">
        <w:t>采用</w:t>
      </w:r>
      <w:r w:rsidR="00B1735C" w:rsidRPr="00DC2DC6">
        <w:t xml:space="preserve"> Spider</w:t>
      </w:r>
      <w:r w:rsidR="004E7E9C">
        <w:rPr>
          <w:rFonts w:hint="eastAsia"/>
        </w:rPr>
        <w:t>1.0</w:t>
      </w:r>
      <w:r w:rsidR="00B1735C" w:rsidRPr="00DC2DC6">
        <w:t xml:space="preserve"> </w:t>
      </w:r>
      <w:r w:rsidR="00B1735C" w:rsidRPr="00DC2DC6">
        <w:t>训练集作为监督数据对模型进行微调，以获得最优的</w:t>
      </w:r>
      <w:r w:rsidR="00B1735C" w:rsidRPr="00DC2DC6">
        <w:t xml:space="preserve"> SQL </w:t>
      </w:r>
      <w:r w:rsidR="00B1735C" w:rsidRPr="00DC2DC6">
        <w:t>生成模型。</w:t>
      </w:r>
      <w:r w:rsidR="00DA3C34">
        <w:rPr>
          <w:rFonts w:hint="eastAsia"/>
        </w:rPr>
        <w:t>本文</w:t>
      </w:r>
      <w:r w:rsidR="00B1735C" w:rsidRPr="00DC2DC6">
        <w:t>遵循</w:t>
      </w:r>
      <w:r w:rsidR="00037409">
        <w:rPr>
          <w:rFonts w:hint="eastAsia"/>
        </w:rPr>
        <w:t>“</w:t>
      </w:r>
      <w:r w:rsidR="00B1735C" w:rsidRPr="00DC2DC6">
        <w:t>SimpleDDL-MD-Chat</w:t>
      </w:r>
      <w:r w:rsidR="00037409">
        <w:rPr>
          <w:rFonts w:hint="eastAsia"/>
        </w:rPr>
        <w:t>”</w:t>
      </w:r>
      <w:r w:rsidR="00DA3C34" w:rsidRPr="00532CDB">
        <w:rPr>
          <w:vertAlign w:val="superscript"/>
        </w:rPr>
        <w:fldChar w:fldCharType="begin"/>
      </w:r>
      <w:r w:rsidR="00DA3C34" w:rsidRPr="00532CDB">
        <w:rPr>
          <w:vertAlign w:val="superscript"/>
        </w:rPr>
        <w:instrText xml:space="preserve"> </w:instrText>
      </w:r>
      <w:r w:rsidR="00DA3C34" w:rsidRPr="00532CDB">
        <w:rPr>
          <w:rFonts w:hint="eastAsia"/>
          <w:vertAlign w:val="superscript"/>
        </w:rPr>
        <w:instrText>REF _Ref219047560 \r \h</w:instrText>
      </w:r>
      <w:r w:rsidR="00DA3C34" w:rsidRPr="00532CDB">
        <w:rPr>
          <w:vertAlign w:val="superscript"/>
        </w:rPr>
        <w:instrText xml:space="preserve"> </w:instrText>
      </w:r>
      <w:r w:rsidR="00532CDB">
        <w:rPr>
          <w:vertAlign w:val="superscript"/>
        </w:rPr>
        <w:instrText xml:space="preserve"> \* MERGEFORMAT </w:instrText>
      </w:r>
      <w:r w:rsidR="00DA3C34" w:rsidRPr="00532CDB">
        <w:rPr>
          <w:vertAlign w:val="superscript"/>
        </w:rPr>
      </w:r>
      <w:r w:rsidR="00DA3C34" w:rsidRPr="00532CDB">
        <w:rPr>
          <w:vertAlign w:val="superscript"/>
        </w:rPr>
        <w:fldChar w:fldCharType="separate"/>
      </w:r>
      <w:r w:rsidR="00675CD7">
        <w:rPr>
          <w:vertAlign w:val="superscript"/>
        </w:rPr>
        <w:t>[11]</w:t>
      </w:r>
      <w:r w:rsidR="00DA3C34" w:rsidRPr="00532CDB">
        <w:rPr>
          <w:vertAlign w:val="superscript"/>
        </w:rPr>
        <w:fldChar w:fldCharType="end"/>
      </w:r>
      <w:r w:rsidR="00B1735C" w:rsidRPr="00DC2DC6">
        <w:t>提示模板，并应用指令微调，使模型适应初始</w:t>
      </w:r>
      <w:r w:rsidR="00B1735C" w:rsidRPr="00DC2DC6">
        <w:t xml:space="preserve"> SQL </w:t>
      </w:r>
      <w:r w:rsidR="00B1735C" w:rsidRPr="00DC2DC6">
        <w:t>生成任务，从而确保基线模型与</w:t>
      </w:r>
      <w:r w:rsidR="00B1735C" w:rsidRPr="00DC2DC6">
        <w:t xml:space="preserve"> SQL </w:t>
      </w:r>
      <w:r w:rsidR="00B1735C" w:rsidRPr="00DC2DC6">
        <w:t>生成任务需求保持一致。</w:t>
      </w:r>
    </w:p>
    <w:p w14:paraId="6D2065AF" w14:textId="77777777" w:rsidR="00B1735C" w:rsidRPr="00D44B20" w:rsidRDefault="00B1735C" w:rsidP="008A5355">
      <w:pPr>
        <w:pStyle w:val="4"/>
      </w:pPr>
      <w:bookmarkStart w:id="109" w:name="_Toc226996569"/>
      <w:commentRangeStart w:id="36"/>
      <w:r w:rsidRPr="00D44B20">
        <w:rPr>
          <w:rFonts w:hint="eastAsia"/>
        </w:rPr>
        <w:t>5.2</w:t>
      </w:r>
      <w:r w:rsidRPr="00D44B20">
        <w:t>.</w:t>
      </w:r>
      <w:r w:rsidRPr="00D44B20">
        <w:rPr>
          <w:rFonts w:hint="eastAsia"/>
        </w:rPr>
        <w:t>3</w:t>
      </w:r>
      <w:r w:rsidRPr="00D44B20">
        <w:t xml:space="preserve"> </w:t>
      </w:r>
      <w:r w:rsidRPr="00D44B20">
        <w:rPr>
          <w:rFonts w:hint="eastAsia"/>
        </w:rPr>
        <w:t>总体实验结果分析</w:t>
      </w:r>
      <w:commentRangeEnd w:id="36"/>
      <w:r>
        <w:rPr>
          <w:rStyle w:val="CommentReference"/>
        </w:rPr>
        <w:commentReference w:id="36"/>
      </w:r>
      <w:bookmarkEnd w:id="109"/>
    </w:p>
    <w:p w14:paraId="29048F61" w14:textId="63C6FB8C" w:rsidR="00630598" w:rsidRPr="00630598" w:rsidRDefault="00630598" w:rsidP="00630598">
      <w:pPr>
        <w:ind w:firstLineChars="200" w:firstLine="480"/>
      </w:pPr>
      <w:r w:rsidRPr="00630598">
        <w:t>本文在</w:t>
      </w:r>
      <w:r w:rsidRPr="00630598">
        <w:t xml:space="preserve"> Spider-dev </w:t>
      </w:r>
      <w:r w:rsidRPr="00630598">
        <w:t>数据集上对所提出的</w:t>
      </w:r>
      <w:r w:rsidRPr="00630598">
        <w:t xml:space="preserve"> SQL </w:t>
      </w:r>
      <w:r w:rsidRPr="00630598">
        <w:t>优化方法进行了系统实验，并选取三种具有代表性的</w:t>
      </w:r>
      <w:r w:rsidRPr="00630598">
        <w:t xml:space="preserve"> Text-to-SQL </w:t>
      </w:r>
      <w:r w:rsidRPr="00630598">
        <w:t>基础模型作为对比对象，分别覆盖基于提示的闭源模型方法以及参数微调的开源模型。</w:t>
      </w:r>
      <w:r>
        <w:rPr>
          <w:rFonts w:hint="eastAsia"/>
        </w:rPr>
        <w:t>本文</w:t>
      </w:r>
      <w:r w:rsidRPr="00630598">
        <w:t>在不应用</w:t>
      </w:r>
      <w:r w:rsidRPr="00630598">
        <w:t xml:space="preserve"> SQL </w:t>
      </w:r>
      <w:r w:rsidRPr="00630598">
        <w:t>优化方法与应用本文提出的</w:t>
      </w:r>
      <w:r w:rsidRPr="00630598">
        <w:t xml:space="preserve"> SQL </w:t>
      </w:r>
      <w:r w:rsidRPr="00630598">
        <w:t>优化框架两种设置下，对各模型的性能进行了对比分析，实验结果</w:t>
      </w:r>
      <w:r>
        <w:rPr>
          <w:rFonts w:hint="eastAsia"/>
        </w:rPr>
        <w:t>如</w:t>
      </w:r>
      <w:r w:rsidRPr="00630598">
        <w:t>表</w:t>
      </w:r>
      <w:r w:rsidRPr="00630598">
        <w:t xml:space="preserve"> 5-1</w:t>
      </w:r>
      <w:r>
        <w:rPr>
          <w:rFonts w:hint="eastAsia"/>
        </w:rPr>
        <w:t>所示</w:t>
      </w:r>
      <w:r w:rsidRPr="00630598">
        <w:t>。</w:t>
      </w:r>
    </w:p>
    <w:p w14:paraId="2EFD38EE" w14:textId="725C2FC3" w:rsidR="00630598" w:rsidRPr="00630598" w:rsidRDefault="00630598" w:rsidP="00630598">
      <w:pPr>
        <w:ind w:firstLineChars="200" w:firstLine="480"/>
      </w:pPr>
      <w:r w:rsidRPr="00630598">
        <w:t>首先，从整体结果来看，所有</w:t>
      </w:r>
      <w:r w:rsidRPr="00630598">
        <w:t xml:space="preserve"> Text-to-SQL </w:t>
      </w:r>
      <w:r w:rsidRPr="00630598">
        <w:t>模型在引入</w:t>
      </w:r>
      <w:r w:rsidRPr="00630598">
        <w:t xml:space="preserve"> SQL </w:t>
      </w:r>
      <w:r w:rsidRPr="00630598">
        <w:t>优化方法后，其</w:t>
      </w:r>
      <w:r w:rsidRPr="00630598">
        <w:t>EX</w:t>
      </w:r>
      <w:r w:rsidRPr="00630598">
        <w:t>和</w:t>
      </w:r>
      <w:r w:rsidRPr="00630598">
        <w:t>EM</w:t>
      </w:r>
      <w:r w:rsidRPr="00630598">
        <w:t>均获得了显著提升。无论模型原始性能高低，优化后均表现出一致的性能增益，这充分验证了所提出</w:t>
      </w:r>
      <w:r w:rsidRPr="00630598">
        <w:t xml:space="preserve"> SQL </w:t>
      </w:r>
      <w:r w:rsidRPr="00630598">
        <w:t>优化方法的有效性。该结果表明，本文方法并不依赖于特定的生成架构或训练范式，而是可以作为一个即插即用的通用优化模块，稳定地提升现有</w:t>
      </w:r>
      <w:r w:rsidRPr="00630598">
        <w:t xml:space="preserve"> Text-to-SQL </w:t>
      </w:r>
      <w:r w:rsidRPr="00630598">
        <w:t>系统的生成质量。</w:t>
      </w:r>
    </w:p>
    <w:p w14:paraId="437DE13F" w14:textId="12CECAC7" w:rsidR="00630598" w:rsidRPr="00630598" w:rsidRDefault="00630598" w:rsidP="00630598">
      <w:pPr>
        <w:ind w:firstLineChars="200" w:firstLine="480"/>
      </w:pPr>
      <w:r w:rsidRPr="00630598">
        <w:t>其次，本文进一步分析在统一</w:t>
      </w:r>
      <w:r w:rsidRPr="00630598">
        <w:t xml:space="preserve"> SQL </w:t>
      </w:r>
      <w:r w:rsidRPr="00630598">
        <w:t>优化框架下，不同</w:t>
      </w:r>
      <w:r w:rsidRPr="00630598">
        <w:t xml:space="preserve">SQL </w:t>
      </w:r>
      <w:r w:rsidRPr="00630598">
        <w:t>优化大模型对最终性能的影响。无论采用开源模型还是闭源模型作为优化</w:t>
      </w:r>
      <w:r>
        <w:rPr>
          <w:rFonts w:hint="eastAsia"/>
        </w:rPr>
        <w:t>大模型</w:t>
      </w:r>
      <w:r w:rsidRPr="00630598">
        <w:t>，均能在</w:t>
      </w:r>
      <w:r w:rsidRPr="00630598">
        <w:t xml:space="preserve"> EX </w:t>
      </w:r>
      <w:r w:rsidRPr="00630598">
        <w:t>和</w:t>
      </w:r>
      <w:r w:rsidRPr="00630598">
        <w:t xml:space="preserve"> EM </w:t>
      </w:r>
      <w:r w:rsidRPr="00630598">
        <w:t>两个指标上带来一致且可观的性能提升</w:t>
      </w:r>
      <w:r>
        <w:rPr>
          <w:rFonts w:hint="eastAsia"/>
        </w:rPr>
        <w:t>，</w:t>
      </w:r>
      <w:r w:rsidRPr="00630598">
        <w:t>表明本文方法对不同规模、不同训练策略的大语言模型具有良好的模型无关性和稳定性。</w:t>
      </w:r>
    </w:p>
    <w:p w14:paraId="07AB32C3" w14:textId="5EA6AF3F" w:rsidR="00630598" w:rsidRPr="00630598" w:rsidRDefault="00CB6EA6" w:rsidP="00630598">
      <w:pPr>
        <w:ind w:firstLineChars="200" w:firstLine="480"/>
      </w:pPr>
      <w:r w:rsidRPr="00630598">
        <w:t>此外，从基础</w:t>
      </w:r>
      <w:r w:rsidRPr="00630598">
        <w:t xml:space="preserve"> Text-to-SQL </w:t>
      </w:r>
      <w:r w:rsidRPr="00630598">
        <w:t>模型的角度分析可以发现，原始性能越强的模型，在应用</w:t>
      </w:r>
      <w:r w:rsidRPr="00630598">
        <w:t xml:space="preserve"> SQL </w:t>
      </w:r>
      <w:r w:rsidRPr="00630598">
        <w:t>优化方法后往往获得更大的性能增益。例如，相较于</w:t>
      </w:r>
      <w:r w:rsidRPr="00630598">
        <w:t xml:space="preserve"> DAIL-SQL</w:t>
      </w:r>
      <w:r w:rsidRPr="00630598">
        <w:t>，</w:t>
      </w:r>
      <w:r w:rsidRPr="00630598">
        <w:t xml:space="preserve">DIN-SQL </w:t>
      </w:r>
      <w:r w:rsidRPr="00630598">
        <w:t>和</w:t>
      </w:r>
      <w:r w:rsidRPr="00630598">
        <w:t xml:space="preserve"> CodeLlama-SFT </w:t>
      </w:r>
      <w:r w:rsidRPr="00630598">
        <w:t>在引入优化模块后，其</w:t>
      </w:r>
      <w:r w:rsidRPr="00630598">
        <w:t xml:space="preserve"> EX </w:t>
      </w:r>
      <w:r w:rsidRPr="00630598">
        <w:t>和</w:t>
      </w:r>
      <w:r w:rsidRPr="00630598">
        <w:t xml:space="preserve"> EM </w:t>
      </w:r>
      <w:r w:rsidRPr="00630598">
        <w:t>均取得了更为显著的提升。这一结果表明，本文方法不仅能够作为性能补偿手段修复较弱模型的错误，还能够在高质量初始</w:t>
      </w:r>
      <w:r w:rsidRPr="00630598">
        <w:t xml:space="preserve"> SQL </w:t>
      </w:r>
      <w:r w:rsidRPr="00630598">
        <w:t>的基础上进一步消除细粒度的</w:t>
      </w:r>
      <w:r>
        <w:rPr>
          <w:rFonts w:hint="eastAsia"/>
        </w:rPr>
        <w:t>语法</w:t>
      </w:r>
      <w:r w:rsidRPr="00630598">
        <w:t>错误，从而实现更高上限的性能优化</w:t>
      </w:r>
      <w:r w:rsidR="00630598" w:rsidRPr="00630598">
        <w:t>。</w:t>
      </w:r>
    </w:p>
    <w:p w14:paraId="32B860E0" w14:textId="1EA38090" w:rsidR="00675D0D" w:rsidRDefault="00675D0D" w:rsidP="004155B0">
      <w:pPr>
        <w:pStyle w:val="af4"/>
        <w:rPr>
          <w:rFonts w:cs="楷体" w:hint="default"/>
        </w:rPr>
      </w:pPr>
      <w:bookmarkStart w:id="110" w:name="_Toc226988408"/>
      <w:bookmarkStart w:id="111" w:name="_Toc226993993"/>
      <w:commentRangeStart w:id="11"/>
      <w:r>
        <w:rPr>
          <w:rFonts w:cs="楷体"/>
        </w:rPr>
        <w:t>表</w:t>
      </w:r>
      <w:r>
        <w:t>5-1</w:t>
      </w:r>
      <w:r w:rsidRPr="008A5355">
        <w:rPr>
          <w:rFonts w:asciiTheme="minorEastAsia" w:eastAsiaTheme="minorEastAsia" w:hAnsiTheme="minorEastAsia" w:cs="楷体"/>
        </w:rPr>
        <w:t xml:space="preserve"> </w:t>
      </w:r>
      <w:r w:rsidRPr="00037409">
        <w:rPr>
          <w:rFonts w:cs="楷体"/>
        </w:rPr>
        <w:t>不同模型在多种基础</w:t>
      </w:r>
      <w:r>
        <w:rPr>
          <w:rFonts w:cs="楷体"/>
        </w:rPr>
        <w:t>文本到</w:t>
      </w:r>
      <w:r w:rsidRPr="00037409">
        <w:rPr>
          <w:rFonts w:cs="楷体"/>
        </w:rPr>
        <w:t>SQL</w:t>
      </w:r>
      <w:r w:rsidRPr="00037409">
        <w:rPr>
          <w:rFonts w:cs="楷体"/>
        </w:rPr>
        <w:t>方法下的优化结果</w:t>
      </w:r>
      <w:commentRangeEnd w:id="11"/>
      <w:r>
        <w:rPr>
          <w:rStyle w:val="CommentReference"/>
        </w:rPr>
        <w:commentReference w:id="11"/>
      </w:r>
      <w:bookmarkEnd w:id="110"/>
      <w:bookmarkEnd w:id="111"/>
    </w:p>
    <w:p w14:paraId="66693C60" w14:textId="77777777" w:rsidR="00675D0D" w:rsidRPr="00037409" w:rsidRDefault="00675D0D" w:rsidP="004155B0">
      <w:pPr>
        <w:spacing w:line="240" w:lineRule="auto"/>
        <w:jc w:val="center"/>
      </w:pPr>
      <w:r>
        <w:rPr>
          <w:rFonts w:hint="eastAsia"/>
          <w:sz w:val="21"/>
          <w:szCs w:val="24"/>
        </w:rPr>
        <w:t xml:space="preserve">Table 5-1 </w:t>
      </w:r>
      <w:r w:rsidRPr="00037409">
        <w:rPr>
          <w:sz w:val="21"/>
          <w:szCs w:val="24"/>
        </w:rPr>
        <w:t>Refinement Results of Different Models under Various Basic Text-to-SQL Methods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2552"/>
        <w:gridCol w:w="141"/>
        <w:gridCol w:w="736"/>
        <w:gridCol w:w="1559"/>
      </w:tblGrid>
      <w:tr w:rsidR="00675D0D" w14:paraId="05A3A558" w14:textId="77777777" w:rsidTr="00B96B02">
        <w:trPr>
          <w:jc w:val="center"/>
        </w:trPr>
        <w:tc>
          <w:tcPr>
            <w:tcW w:w="2410" w:type="dxa"/>
            <w:tcBorders>
              <w:top w:val="single" w:sz="12" w:space="0" w:color="auto"/>
              <w:bottom w:val="single" w:sz="4" w:space="0" w:color="auto"/>
            </w:tcBorders>
            <w:vAlign w:val="center"/>
          </w:tcPr>
          <w:p w14:paraId="6E3E2842" w14:textId="77777777" w:rsidR="00675D0D" w:rsidRPr="005E555F" w:rsidRDefault="00675D0D" w:rsidP="00B96B02">
            <w:pPr>
              <w:spacing w:line="276" w:lineRule="auto"/>
              <w:jc w:val="center"/>
              <w:rPr>
                <w:kern w:val="0"/>
                <w:szCs w:val="21"/>
              </w:rPr>
            </w:pPr>
            <w:r w:rsidRPr="005E555F">
              <w:rPr>
                <w:rFonts w:hint="eastAsia"/>
                <w:kern w:val="0"/>
                <w:szCs w:val="21"/>
              </w:rPr>
              <w:t>文本到</w:t>
            </w:r>
            <w:r w:rsidRPr="005E555F">
              <w:rPr>
                <w:rFonts w:hint="eastAsia"/>
                <w:kern w:val="0"/>
                <w:szCs w:val="21"/>
              </w:rPr>
              <w:t>SQL</w:t>
            </w:r>
            <w:r w:rsidRPr="005E555F">
              <w:rPr>
                <w:rFonts w:hint="eastAsia"/>
                <w:kern w:val="0"/>
                <w:szCs w:val="21"/>
              </w:rPr>
              <w:t>模型</w:t>
            </w:r>
          </w:p>
        </w:tc>
        <w:tc>
          <w:tcPr>
            <w:tcW w:w="2693" w:type="dxa"/>
            <w:gridSpan w:val="2"/>
            <w:tcBorders>
              <w:top w:val="single" w:sz="12" w:space="0" w:color="auto"/>
              <w:bottom w:val="single" w:sz="4" w:space="0" w:color="auto"/>
            </w:tcBorders>
            <w:vAlign w:val="center"/>
          </w:tcPr>
          <w:p w14:paraId="619B4FB4" w14:textId="77777777" w:rsidR="00675D0D" w:rsidRPr="005E555F" w:rsidRDefault="00675D0D" w:rsidP="00B96B02">
            <w:pPr>
              <w:spacing w:line="276" w:lineRule="auto"/>
              <w:jc w:val="center"/>
              <w:rPr>
                <w:kern w:val="0"/>
                <w:szCs w:val="21"/>
              </w:rPr>
            </w:pPr>
            <w:r w:rsidRPr="005E555F">
              <w:rPr>
                <w:rFonts w:hint="eastAsia"/>
                <w:kern w:val="0"/>
                <w:szCs w:val="21"/>
              </w:rPr>
              <w:t>SQL</w:t>
            </w:r>
            <w:r w:rsidRPr="005E555F">
              <w:rPr>
                <w:rFonts w:hint="eastAsia"/>
                <w:kern w:val="0"/>
                <w:szCs w:val="21"/>
              </w:rPr>
              <w:t>优化大模型</w:t>
            </w:r>
          </w:p>
        </w:tc>
        <w:tc>
          <w:tcPr>
            <w:tcW w:w="709" w:type="dxa"/>
            <w:tcBorders>
              <w:top w:val="single" w:sz="12" w:space="0" w:color="auto"/>
              <w:bottom w:val="single" w:sz="4" w:space="0" w:color="auto"/>
            </w:tcBorders>
            <w:vAlign w:val="center"/>
          </w:tcPr>
          <w:p w14:paraId="1E4DA39B" w14:textId="77777777" w:rsidR="00675D0D" w:rsidRPr="005E555F" w:rsidRDefault="00675D0D" w:rsidP="00B96B02">
            <w:pPr>
              <w:spacing w:line="276" w:lineRule="auto"/>
              <w:jc w:val="center"/>
              <w:rPr>
                <w:kern w:val="0"/>
                <w:szCs w:val="21"/>
              </w:rPr>
            </w:pPr>
            <w:r w:rsidRPr="005E555F">
              <w:rPr>
                <w:kern w:val="0"/>
                <w:szCs w:val="21"/>
              </w:rPr>
              <w:t>EX</w:t>
            </w:r>
            <w:r w:rsidRPr="005E555F">
              <w:rPr>
                <w:rFonts w:hint="eastAsia"/>
                <w:kern w:val="0"/>
                <w:szCs w:val="21"/>
              </w:rPr>
              <w:t>%</w:t>
            </w:r>
          </w:p>
        </w:tc>
        <w:tc>
          <w:tcPr>
            <w:tcW w:w="1559" w:type="dxa"/>
            <w:tcBorders>
              <w:top w:val="single" w:sz="12" w:space="0" w:color="auto"/>
              <w:bottom w:val="single" w:sz="4" w:space="0" w:color="auto"/>
            </w:tcBorders>
            <w:vAlign w:val="center"/>
          </w:tcPr>
          <w:p w14:paraId="238A2469" w14:textId="77777777" w:rsidR="00675D0D" w:rsidRPr="005E555F" w:rsidRDefault="00675D0D" w:rsidP="00B96B02">
            <w:pPr>
              <w:spacing w:line="276" w:lineRule="auto"/>
              <w:jc w:val="center"/>
              <w:rPr>
                <w:kern w:val="0"/>
                <w:szCs w:val="21"/>
              </w:rPr>
            </w:pPr>
            <w:r w:rsidRPr="005E555F">
              <w:rPr>
                <w:kern w:val="0"/>
                <w:szCs w:val="21"/>
              </w:rPr>
              <w:t>EM</w:t>
            </w:r>
            <w:r w:rsidRPr="005E555F">
              <w:rPr>
                <w:rFonts w:hint="eastAsia"/>
                <w:kern w:val="0"/>
                <w:szCs w:val="21"/>
              </w:rPr>
              <w:t>%</w:t>
            </w:r>
          </w:p>
        </w:tc>
      </w:tr>
      <w:tr w:rsidR="00675D0D" w14:paraId="317F9925" w14:textId="77777777" w:rsidTr="00B96B02">
        <w:trPr>
          <w:jc w:val="center"/>
        </w:trPr>
        <w:tc>
          <w:tcPr>
            <w:tcW w:w="2410" w:type="dxa"/>
            <w:vMerge w:val="restart"/>
            <w:tcBorders>
              <w:top w:val="single" w:sz="4" w:space="0" w:color="auto"/>
            </w:tcBorders>
            <w:vAlign w:val="center"/>
          </w:tcPr>
          <w:p w14:paraId="720AC23C" w14:textId="77777777" w:rsidR="00675D0D" w:rsidRPr="005E555F" w:rsidRDefault="00675D0D" w:rsidP="00B96B02">
            <w:pPr>
              <w:jc w:val="center"/>
              <w:rPr>
                <w:kern w:val="0"/>
                <w:szCs w:val="21"/>
              </w:rPr>
            </w:pPr>
            <w:r w:rsidRPr="005E555F">
              <w:rPr>
                <w:kern w:val="0"/>
                <w:szCs w:val="21"/>
              </w:rPr>
              <w:t>DAIL-SQL (ChatGPT)</w:t>
            </w:r>
          </w:p>
        </w:tc>
        <w:tc>
          <w:tcPr>
            <w:tcW w:w="2552" w:type="dxa"/>
            <w:tcBorders>
              <w:top w:val="single" w:sz="4" w:space="0" w:color="auto"/>
            </w:tcBorders>
            <w:vAlign w:val="center"/>
          </w:tcPr>
          <w:p w14:paraId="21CA6A84"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tcBorders>
              <w:top w:val="single" w:sz="4" w:space="0" w:color="auto"/>
            </w:tcBorders>
            <w:vAlign w:val="center"/>
          </w:tcPr>
          <w:p w14:paraId="6D650106" w14:textId="77777777" w:rsidR="00675D0D" w:rsidRPr="005E555F" w:rsidRDefault="00675D0D" w:rsidP="00B96B02">
            <w:pPr>
              <w:jc w:val="center"/>
              <w:rPr>
                <w:kern w:val="0"/>
                <w:szCs w:val="21"/>
              </w:rPr>
            </w:pPr>
            <w:r w:rsidRPr="005E555F">
              <w:rPr>
                <w:rFonts w:hint="eastAsia"/>
                <w:kern w:val="0"/>
                <w:szCs w:val="21"/>
              </w:rPr>
              <w:t>75.5</w:t>
            </w:r>
          </w:p>
        </w:tc>
        <w:tc>
          <w:tcPr>
            <w:tcW w:w="1559" w:type="dxa"/>
            <w:tcBorders>
              <w:top w:val="single" w:sz="4" w:space="0" w:color="auto"/>
            </w:tcBorders>
            <w:vAlign w:val="center"/>
          </w:tcPr>
          <w:p w14:paraId="56E5306D" w14:textId="77777777" w:rsidR="00675D0D" w:rsidRPr="005E555F" w:rsidRDefault="00675D0D" w:rsidP="00B96B02">
            <w:pPr>
              <w:jc w:val="center"/>
              <w:rPr>
                <w:kern w:val="0"/>
                <w:szCs w:val="21"/>
              </w:rPr>
            </w:pPr>
            <w:r w:rsidRPr="005E555F">
              <w:rPr>
                <w:rFonts w:hint="eastAsia"/>
                <w:kern w:val="0"/>
                <w:szCs w:val="21"/>
              </w:rPr>
              <w:t>46.9</w:t>
            </w:r>
          </w:p>
        </w:tc>
      </w:tr>
      <w:tr w:rsidR="00675D0D" w14:paraId="762ADB8C" w14:textId="77777777" w:rsidTr="00B96B02">
        <w:trPr>
          <w:jc w:val="center"/>
        </w:trPr>
        <w:tc>
          <w:tcPr>
            <w:tcW w:w="2410" w:type="dxa"/>
            <w:vMerge/>
            <w:vAlign w:val="center"/>
          </w:tcPr>
          <w:p w14:paraId="0722E83A" w14:textId="77777777" w:rsidR="00675D0D" w:rsidRPr="005E555F" w:rsidRDefault="00675D0D" w:rsidP="00B96B02">
            <w:pPr>
              <w:jc w:val="center"/>
              <w:rPr>
                <w:kern w:val="0"/>
                <w:szCs w:val="21"/>
              </w:rPr>
            </w:pPr>
          </w:p>
        </w:tc>
        <w:tc>
          <w:tcPr>
            <w:tcW w:w="2552" w:type="dxa"/>
            <w:vAlign w:val="center"/>
          </w:tcPr>
          <w:p w14:paraId="6133ACFE"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168087C2" w14:textId="77777777" w:rsidR="00675D0D" w:rsidRPr="005E555F" w:rsidRDefault="00675D0D" w:rsidP="00B96B02">
            <w:pPr>
              <w:jc w:val="center"/>
              <w:rPr>
                <w:kern w:val="0"/>
                <w:szCs w:val="21"/>
              </w:rPr>
            </w:pPr>
            <w:r w:rsidRPr="005E555F">
              <w:rPr>
                <w:rFonts w:hint="eastAsia"/>
                <w:kern w:val="0"/>
                <w:szCs w:val="21"/>
              </w:rPr>
              <w:t>77.6</w:t>
            </w:r>
          </w:p>
        </w:tc>
        <w:tc>
          <w:tcPr>
            <w:tcW w:w="1559" w:type="dxa"/>
            <w:vAlign w:val="center"/>
          </w:tcPr>
          <w:p w14:paraId="5BE4DE23" w14:textId="77777777" w:rsidR="00675D0D" w:rsidRPr="005E555F" w:rsidRDefault="00675D0D" w:rsidP="00B96B02">
            <w:pPr>
              <w:jc w:val="center"/>
              <w:rPr>
                <w:kern w:val="0"/>
                <w:szCs w:val="21"/>
              </w:rPr>
            </w:pPr>
            <w:r w:rsidRPr="005E555F">
              <w:rPr>
                <w:rFonts w:hint="eastAsia"/>
                <w:kern w:val="0"/>
                <w:szCs w:val="21"/>
              </w:rPr>
              <w:t>47.7</w:t>
            </w:r>
          </w:p>
        </w:tc>
      </w:tr>
      <w:tr w:rsidR="00675D0D" w14:paraId="2F461B76" w14:textId="77777777" w:rsidTr="00B96B02">
        <w:trPr>
          <w:jc w:val="center"/>
        </w:trPr>
        <w:tc>
          <w:tcPr>
            <w:tcW w:w="2410" w:type="dxa"/>
            <w:vMerge/>
            <w:vAlign w:val="center"/>
          </w:tcPr>
          <w:p w14:paraId="65358D35" w14:textId="77777777" w:rsidR="00675D0D" w:rsidRPr="005E555F" w:rsidRDefault="00675D0D" w:rsidP="00B96B02">
            <w:pPr>
              <w:jc w:val="center"/>
              <w:rPr>
                <w:kern w:val="0"/>
                <w:szCs w:val="21"/>
              </w:rPr>
            </w:pPr>
          </w:p>
        </w:tc>
        <w:tc>
          <w:tcPr>
            <w:tcW w:w="2552" w:type="dxa"/>
            <w:vAlign w:val="center"/>
          </w:tcPr>
          <w:p w14:paraId="52771420"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3D4C02B7" w14:textId="77777777" w:rsidR="00675D0D" w:rsidRPr="005E555F" w:rsidRDefault="00675D0D" w:rsidP="00B96B02">
            <w:pPr>
              <w:jc w:val="center"/>
              <w:rPr>
                <w:kern w:val="0"/>
                <w:szCs w:val="21"/>
              </w:rPr>
            </w:pPr>
            <w:r w:rsidRPr="005E555F">
              <w:rPr>
                <w:rFonts w:hint="eastAsia"/>
                <w:kern w:val="0"/>
                <w:szCs w:val="21"/>
              </w:rPr>
              <w:t>77.3</w:t>
            </w:r>
          </w:p>
        </w:tc>
        <w:tc>
          <w:tcPr>
            <w:tcW w:w="1559" w:type="dxa"/>
            <w:vAlign w:val="center"/>
          </w:tcPr>
          <w:p w14:paraId="28110052" w14:textId="77777777" w:rsidR="00675D0D" w:rsidRPr="005E555F" w:rsidRDefault="00675D0D" w:rsidP="00B96B02">
            <w:pPr>
              <w:jc w:val="center"/>
              <w:rPr>
                <w:kern w:val="0"/>
                <w:szCs w:val="21"/>
              </w:rPr>
            </w:pPr>
            <w:r w:rsidRPr="005E555F">
              <w:rPr>
                <w:rFonts w:hint="eastAsia"/>
                <w:kern w:val="0"/>
                <w:szCs w:val="21"/>
              </w:rPr>
              <w:t>47.6</w:t>
            </w:r>
          </w:p>
        </w:tc>
      </w:tr>
      <w:tr w:rsidR="00675D0D" w14:paraId="6858C741" w14:textId="77777777" w:rsidTr="00B96B02">
        <w:trPr>
          <w:jc w:val="center"/>
        </w:trPr>
        <w:tc>
          <w:tcPr>
            <w:tcW w:w="2410" w:type="dxa"/>
            <w:vMerge/>
            <w:vAlign w:val="center"/>
          </w:tcPr>
          <w:p w14:paraId="2F985742" w14:textId="77777777" w:rsidR="00675D0D" w:rsidRPr="005E555F" w:rsidRDefault="00675D0D" w:rsidP="00B96B02">
            <w:pPr>
              <w:jc w:val="center"/>
              <w:rPr>
                <w:kern w:val="0"/>
                <w:szCs w:val="21"/>
              </w:rPr>
            </w:pPr>
          </w:p>
        </w:tc>
        <w:tc>
          <w:tcPr>
            <w:tcW w:w="2552" w:type="dxa"/>
            <w:vAlign w:val="center"/>
          </w:tcPr>
          <w:p w14:paraId="02584D35"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10968FA5"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7B1178EB" w14:textId="77777777" w:rsidR="00675D0D" w:rsidRPr="005E555F" w:rsidRDefault="00675D0D" w:rsidP="00B96B02">
            <w:pPr>
              <w:jc w:val="center"/>
              <w:rPr>
                <w:kern w:val="0"/>
                <w:szCs w:val="21"/>
              </w:rPr>
            </w:pPr>
            <w:r w:rsidRPr="005E555F">
              <w:rPr>
                <w:rFonts w:hint="eastAsia"/>
                <w:kern w:val="0"/>
                <w:szCs w:val="21"/>
              </w:rPr>
              <w:t>47.9</w:t>
            </w:r>
          </w:p>
        </w:tc>
      </w:tr>
      <w:tr w:rsidR="00675D0D" w14:paraId="3497117B" w14:textId="77777777" w:rsidTr="00B96B02">
        <w:trPr>
          <w:jc w:val="center"/>
        </w:trPr>
        <w:tc>
          <w:tcPr>
            <w:tcW w:w="2410" w:type="dxa"/>
            <w:vMerge w:val="restart"/>
            <w:vAlign w:val="center"/>
          </w:tcPr>
          <w:p w14:paraId="30E0FA6E" w14:textId="77777777" w:rsidR="00675D0D" w:rsidRPr="005E555F" w:rsidRDefault="00675D0D" w:rsidP="00B96B02">
            <w:pPr>
              <w:jc w:val="center"/>
              <w:rPr>
                <w:kern w:val="0"/>
                <w:szCs w:val="21"/>
              </w:rPr>
            </w:pPr>
            <w:r w:rsidRPr="005E555F">
              <w:rPr>
                <w:kern w:val="0"/>
                <w:szCs w:val="21"/>
              </w:rPr>
              <w:t>DIN-SQL (GPT-4)</w:t>
            </w:r>
          </w:p>
        </w:tc>
        <w:tc>
          <w:tcPr>
            <w:tcW w:w="2552" w:type="dxa"/>
            <w:vAlign w:val="center"/>
          </w:tcPr>
          <w:p w14:paraId="41F4246E"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4E265AF7" w14:textId="77777777" w:rsidR="00675D0D" w:rsidRPr="005E555F" w:rsidRDefault="00675D0D" w:rsidP="00B96B02">
            <w:pPr>
              <w:jc w:val="center"/>
              <w:rPr>
                <w:kern w:val="0"/>
                <w:szCs w:val="21"/>
              </w:rPr>
            </w:pPr>
            <w:r w:rsidRPr="005E555F">
              <w:rPr>
                <w:rFonts w:hint="eastAsia"/>
                <w:kern w:val="0"/>
                <w:szCs w:val="21"/>
              </w:rPr>
              <w:t>76.8</w:t>
            </w:r>
          </w:p>
        </w:tc>
        <w:tc>
          <w:tcPr>
            <w:tcW w:w="1559" w:type="dxa"/>
            <w:vAlign w:val="center"/>
          </w:tcPr>
          <w:p w14:paraId="307C88C1" w14:textId="77777777" w:rsidR="00675D0D" w:rsidRPr="005E555F" w:rsidRDefault="00675D0D" w:rsidP="00B96B02">
            <w:pPr>
              <w:jc w:val="center"/>
              <w:rPr>
                <w:kern w:val="0"/>
                <w:szCs w:val="21"/>
              </w:rPr>
            </w:pPr>
            <w:r w:rsidRPr="005E555F">
              <w:rPr>
                <w:rFonts w:hint="eastAsia"/>
                <w:kern w:val="0"/>
                <w:szCs w:val="21"/>
              </w:rPr>
              <w:t>54.3</w:t>
            </w:r>
          </w:p>
        </w:tc>
      </w:tr>
      <w:tr w:rsidR="00675D0D" w14:paraId="4B1D5F73" w14:textId="77777777" w:rsidTr="00B96B02">
        <w:trPr>
          <w:jc w:val="center"/>
        </w:trPr>
        <w:tc>
          <w:tcPr>
            <w:tcW w:w="2410" w:type="dxa"/>
            <w:vMerge/>
            <w:vAlign w:val="center"/>
          </w:tcPr>
          <w:p w14:paraId="22866C75" w14:textId="77777777" w:rsidR="00675D0D" w:rsidRPr="005E555F" w:rsidRDefault="00675D0D" w:rsidP="00B96B02">
            <w:pPr>
              <w:jc w:val="center"/>
              <w:rPr>
                <w:kern w:val="0"/>
                <w:szCs w:val="21"/>
              </w:rPr>
            </w:pPr>
          </w:p>
        </w:tc>
        <w:tc>
          <w:tcPr>
            <w:tcW w:w="2552" w:type="dxa"/>
            <w:vAlign w:val="center"/>
          </w:tcPr>
          <w:p w14:paraId="19FB9701"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63DCB450" w14:textId="77777777" w:rsidR="00675D0D" w:rsidRPr="005E555F" w:rsidRDefault="00675D0D" w:rsidP="00B96B02">
            <w:pPr>
              <w:jc w:val="center"/>
              <w:rPr>
                <w:kern w:val="0"/>
                <w:szCs w:val="21"/>
              </w:rPr>
            </w:pPr>
            <w:r w:rsidRPr="005E555F">
              <w:rPr>
                <w:rFonts w:hint="eastAsia"/>
                <w:kern w:val="0"/>
                <w:szCs w:val="21"/>
              </w:rPr>
              <w:t>80.3</w:t>
            </w:r>
          </w:p>
        </w:tc>
        <w:tc>
          <w:tcPr>
            <w:tcW w:w="1559" w:type="dxa"/>
            <w:vAlign w:val="center"/>
          </w:tcPr>
          <w:p w14:paraId="24FE4EAF" w14:textId="77777777" w:rsidR="00675D0D" w:rsidRPr="005E555F" w:rsidRDefault="00675D0D" w:rsidP="00B96B02">
            <w:pPr>
              <w:jc w:val="center"/>
              <w:rPr>
                <w:kern w:val="0"/>
                <w:szCs w:val="21"/>
              </w:rPr>
            </w:pPr>
            <w:r w:rsidRPr="005E555F">
              <w:rPr>
                <w:rFonts w:hint="eastAsia"/>
                <w:kern w:val="0"/>
                <w:szCs w:val="21"/>
              </w:rPr>
              <w:t>55.7</w:t>
            </w:r>
          </w:p>
        </w:tc>
      </w:tr>
      <w:tr w:rsidR="00675D0D" w14:paraId="73EE8186" w14:textId="77777777" w:rsidTr="00B96B02">
        <w:trPr>
          <w:jc w:val="center"/>
        </w:trPr>
        <w:tc>
          <w:tcPr>
            <w:tcW w:w="2410" w:type="dxa"/>
            <w:vMerge/>
            <w:vAlign w:val="center"/>
          </w:tcPr>
          <w:p w14:paraId="40E38A61" w14:textId="77777777" w:rsidR="00675D0D" w:rsidRPr="005E555F" w:rsidRDefault="00675D0D" w:rsidP="00B96B02">
            <w:pPr>
              <w:jc w:val="center"/>
              <w:rPr>
                <w:kern w:val="0"/>
                <w:szCs w:val="21"/>
              </w:rPr>
            </w:pPr>
          </w:p>
        </w:tc>
        <w:tc>
          <w:tcPr>
            <w:tcW w:w="2552" w:type="dxa"/>
            <w:vAlign w:val="center"/>
          </w:tcPr>
          <w:p w14:paraId="74408FA4"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6BD36FB3" w14:textId="77777777" w:rsidR="00675D0D" w:rsidRPr="005E555F" w:rsidRDefault="00675D0D" w:rsidP="00B96B02">
            <w:pPr>
              <w:jc w:val="center"/>
              <w:rPr>
                <w:kern w:val="0"/>
                <w:szCs w:val="21"/>
              </w:rPr>
            </w:pPr>
            <w:r w:rsidRPr="005E555F">
              <w:rPr>
                <w:rFonts w:hint="eastAsia"/>
                <w:kern w:val="0"/>
                <w:szCs w:val="21"/>
              </w:rPr>
              <w:t>80.0</w:t>
            </w:r>
          </w:p>
        </w:tc>
        <w:tc>
          <w:tcPr>
            <w:tcW w:w="1559" w:type="dxa"/>
            <w:vAlign w:val="center"/>
          </w:tcPr>
          <w:p w14:paraId="2971203D" w14:textId="77777777" w:rsidR="00675D0D" w:rsidRPr="005E555F" w:rsidRDefault="00675D0D" w:rsidP="00B96B02">
            <w:pPr>
              <w:jc w:val="center"/>
              <w:rPr>
                <w:kern w:val="0"/>
                <w:szCs w:val="21"/>
              </w:rPr>
            </w:pPr>
            <w:r w:rsidRPr="005E555F">
              <w:rPr>
                <w:rFonts w:hint="eastAsia"/>
                <w:kern w:val="0"/>
                <w:szCs w:val="21"/>
              </w:rPr>
              <w:t>55.6</w:t>
            </w:r>
          </w:p>
        </w:tc>
      </w:tr>
      <w:tr w:rsidR="00675D0D" w14:paraId="60198AF6" w14:textId="77777777" w:rsidTr="00B96B02">
        <w:trPr>
          <w:jc w:val="center"/>
        </w:trPr>
        <w:tc>
          <w:tcPr>
            <w:tcW w:w="2410" w:type="dxa"/>
            <w:vMerge/>
            <w:vAlign w:val="center"/>
          </w:tcPr>
          <w:p w14:paraId="1FEBE8D1" w14:textId="77777777" w:rsidR="00675D0D" w:rsidRPr="005E555F" w:rsidRDefault="00675D0D" w:rsidP="00B96B02">
            <w:pPr>
              <w:jc w:val="center"/>
              <w:rPr>
                <w:kern w:val="0"/>
                <w:szCs w:val="21"/>
              </w:rPr>
            </w:pPr>
          </w:p>
        </w:tc>
        <w:tc>
          <w:tcPr>
            <w:tcW w:w="2552" w:type="dxa"/>
            <w:vAlign w:val="center"/>
          </w:tcPr>
          <w:p w14:paraId="384F6C93"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5A05044A" w14:textId="77777777" w:rsidR="00675D0D" w:rsidRPr="005E555F" w:rsidRDefault="00675D0D" w:rsidP="00B96B02">
            <w:pPr>
              <w:jc w:val="center"/>
              <w:rPr>
                <w:kern w:val="0"/>
                <w:szCs w:val="21"/>
              </w:rPr>
            </w:pPr>
            <w:r w:rsidRPr="005E555F">
              <w:rPr>
                <w:rFonts w:hint="eastAsia"/>
                <w:kern w:val="0"/>
                <w:szCs w:val="21"/>
              </w:rPr>
              <w:t>80.6</w:t>
            </w:r>
          </w:p>
        </w:tc>
        <w:tc>
          <w:tcPr>
            <w:tcW w:w="1559" w:type="dxa"/>
            <w:vAlign w:val="center"/>
          </w:tcPr>
          <w:p w14:paraId="0D827044" w14:textId="77777777" w:rsidR="00675D0D" w:rsidRPr="005E555F" w:rsidRDefault="00675D0D" w:rsidP="00B96B02">
            <w:pPr>
              <w:jc w:val="center"/>
              <w:rPr>
                <w:kern w:val="0"/>
                <w:szCs w:val="21"/>
              </w:rPr>
            </w:pPr>
            <w:r w:rsidRPr="005E555F">
              <w:rPr>
                <w:rFonts w:hint="eastAsia"/>
                <w:kern w:val="0"/>
                <w:szCs w:val="21"/>
              </w:rPr>
              <w:t>56.2</w:t>
            </w:r>
          </w:p>
        </w:tc>
      </w:tr>
      <w:tr w:rsidR="00675D0D" w14:paraId="39FDC619" w14:textId="77777777" w:rsidTr="00B96B02">
        <w:trPr>
          <w:jc w:val="center"/>
        </w:trPr>
        <w:tc>
          <w:tcPr>
            <w:tcW w:w="2410" w:type="dxa"/>
            <w:vMerge w:val="restart"/>
            <w:vAlign w:val="center"/>
          </w:tcPr>
          <w:p w14:paraId="4EF4EA4A" w14:textId="77777777" w:rsidR="00675D0D" w:rsidRPr="005E555F" w:rsidRDefault="00675D0D" w:rsidP="00B96B02">
            <w:pPr>
              <w:jc w:val="center"/>
              <w:rPr>
                <w:kern w:val="0"/>
                <w:szCs w:val="21"/>
              </w:rPr>
            </w:pPr>
            <w:r w:rsidRPr="005E555F">
              <w:rPr>
                <w:kern w:val="0"/>
                <w:szCs w:val="21"/>
              </w:rPr>
              <w:t>CodeLlama-SFT</w:t>
            </w:r>
          </w:p>
        </w:tc>
        <w:tc>
          <w:tcPr>
            <w:tcW w:w="2552" w:type="dxa"/>
            <w:vAlign w:val="center"/>
          </w:tcPr>
          <w:p w14:paraId="24CCFA71"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66B0878E" w14:textId="77777777" w:rsidR="00675D0D" w:rsidRPr="005E555F" w:rsidRDefault="00675D0D" w:rsidP="00B96B02">
            <w:pPr>
              <w:jc w:val="center"/>
              <w:rPr>
                <w:kern w:val="0"/>
                <w:szCs w:val="21"/>
              </w:rPr>
            </w:pPr>
            <w:r w:rsidRPr="005E555F">
              <w:rPr>
                <w:rFonts w:hint="eastAsia"/>
                <w:kern w:val="0"/>
                <w:szCs w:val="21"/>
              </w:rPr>
              <w:t>75.4</w:t>
            </w:r>
          </w:p>
        </w:tc>
        <w:tc>
          <w:tcPr>
            <w:tcW w:w="1559" w:type="dxa"/>
            <w:vAlign w:val="center"/>
          </w:tcPr>
          <w:p w14:paraId="1D4D4FDE" w14:textId="77777777" w:rsidR="00675D0D" w:rsidRPr="005E555F" w:rsidRDefault="00675D0D" w:rsidP="00B96B02">
            <w:pPr>
              <w:jc w:val="center"/>
              <w:rPr>
                <w:kern w:val="0"/>
                <w:szCs w:val="21"/>
              </w:rPr>
            </w:pPr>
            <w:r w:rsidRPr="005E555F">
              <w:rPr>
                <w:rFonts w:hint="eastAsia"/>
                <w:kern w:val="0"/>
                <w:szCs w:val="21"/>
              </w:rPr>
              <w:t>71.1</w:t>
            </w:r>
          </w:p>
        </w:tc>
      </w:tr>
      <w:tr w:rsidR="00675D0D" w14:paraId="166CF7F3" w14:textId="77777777" w:rsidTr="00B96B02">
        <w:trPr>
          <w:jc w:val="center"/>
        </w:trPr>
        <w:tc>
          <w:tcPr>
            <w:tcW w:w="2410" w:type="dxa"/>
            <w:vMerge/>
            <w:vAlign w:val="center"/>
          </w:tcPr>
          <w:p w14:paraId="57A58DBD" w14:textId="77777777" w:rsidR="00675D0D" w:rsidRPr="005E555F" w:rsidRDefault="00675D0D" w:rsidP="00B96B02">
            <w:pPr>
              <w:jc w:val="center"/>
              <w:rPr>
                <w:kern w:val="0"/>
                <w:szCs w:val="21"/>
              </w:rPr>
            </w:pPr>
          </w:p>
        </w:tc>
        <w:tc>
          <w:tcPr>
            <w:tcW w:w="2552" w:type="dxa"/>
            <w:vAlign w:val="center"/>
          </w:tcPr>
          <w:p w14:paraId="053B71A4"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54835C38" w14:textId="77777777" w:rsidR="00675D0D" w:rsidRPr="005E555F" w:rsidRDefault="00675D0D" w:rsidP="00B96B02">
            <w:pPr>
              <w:jc w:val="center"/>
              <w:rPr>
                <w:kern w:val="0"/>
                <w:szCs w:val="21"/>
              </w:rPr>
            </w:pPr>
            <w:r w:rsidRPr="005E555F">
              <w:rPr>
                <w:rFonts w:hint="eastAsia"/>
                <w:kern w:val="0"/>
                <w:szCs w:val="21"/>
              </w:rPr>
              <w:t>78.5</w:t>
            </w:r>
          </w:p>
        </w:tc>
        <w:tc>
          <w:tcPr>
            <w:tcW w:w="1559" w:type="dxa"/>
            <w:vAlign w:val="center"/>
          </w:tcPr>
          <w:p w14:paraId="4E75C0A9" w14:textId="77777777" w:rsidR="00675D0D" w:rsidRPr="005E555F" w:rsidRDefault="00675D0D" w:rsidP="00B96B02">
            <w:pPr>
              <w:jc w:val="center"/>
              <w:rPr>
                <w:kern w:val="0"/>
                <w:szCs w:val="21"/>
              </w:rPr>
            </w:pPr>
            <w:r w:rsidRPr="005E555F">
              <w:rPr>
                <w:rFonts w:hint="eastAsia"/>
                <w:kern w:val="0"/>
                <w:szCs w:val="21"/>
              </w:rPr>
              <w:t>72.5</w:t>
            </w:r>
          </w:p>
        </w:tc>
      </w:tr>
      <w:tr w:rsidR="00675D0D" w14:paraId="0A53052D" w14:textId="77777777" w:rsidTr="00B96B02">
        <w:trPr>
          <w:jc w:val="center"/>
        </w:trPr>
        <w:tc>
          <w:tcPr>
            <w:tcW w:w="2410" w:type="dxa"/>
            <w:vMerge/>
            <w:vAlign w:val="center"/>
          </w:tcPr>
          <w:p w14:paraId="6D70F5F9" w14:textId="77777777" w:rsidR="00675D0D" w:rsidRPr="005E555F" w:rsidRDefault="00675D0D" w:rsidP="00B96B02">
            <w:pPr>
              <w:jc w:val="center"/>
              <w:rPr>
                <w:kern w:val="0"/>
                <w:szCs w:val="21"/>
              </w:rPr>
            </w:pPr>
          </w:p>
        </w:tc>
        <w:tc>
          <w:tcPr>
            <w:tcW w:w="2552" w:type="dxa"/>
            <w:vAlign w:val="center"/>
          </w:tcPr>
          <w:p w14:paraId="2199435A"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0FB98AC5" w14:textId="77777777" w:rsidR="00675D0D" w:rsidRPr="005E555F" w:rsidRDefault="00675D0D" w:rsidP="00B96B02">
            <w:pPr>
              <w:jc w:val="center"/>
              <w:rPr>
                <w:kern w:val="0"/>
                <w:szCs w:val="21"/>
              </w:rPr>
            </w:pPr>
            <w:r w:rsidRPr="005E555F">
              <w:rPr>
                <w:rFonts w:hint="eastAsia"/>
                <w:kern w:val="0"/>
                <w:szCs w:val="21"/>
              </w:rPr>
              <w:t>78.7</w:t>
            </w:r>
          </w:p>
        </w:tc>
        <w:tc>
          <w:tcPr>
            <w:tcW w:w="1559" w:type="dxa"/>
            <w:vAlign w:val="center"/>
          </w:tcPr>
          <w:p w14:paraId="5C0D6E72" w14:textId="77777777" w:rsidR="00675D0D" w:rsidRPr="005E555F" w:rsidRDefault="00675D0D" w:rsidP="00B96B02">
            <w:pPr>
              <w:jc w:val="center"/>
              <w:rPr>
                <w:kern w:val="0"/>
                <w:szCs w:val="21"/>
              </w:rPr>
            </w:pPr>
            <w:r w:rsidRPr="005E555F">
              <w:rPr>
                <w:rFonts w:hint="eastAsia"/>
                <w:kern w:val="0"/>
                <w:szCs w:val="21"/>
              </w:rPr>
              <w:t>72.7</w:t>
            </w:r>
          </w:p>
        </w:tc>
      </w:tr>
      <w:tr w:rsidR="00675D0D" w14:paraId="19D50411" w14:textId="77777777" w:rsidTr="00B96B02">
        <w:trPr>
          <w:trHeight w:val="60"/>
          <w:jc w:val="center"/>
        </w:trPr>
        <w:tc>
          <w:tcPr>
            <w:tcW w:w="2410" w:type="dxa"/>
            <w:vMerge/>
            <w:tcBorders>
              <w:bottom w:val="single" w:sz="12" w:space="0" w:color="auto"/>
            </w:tcBorders>
            <w:vAlign w:val="center"/>
          </w:tcPr>
          <w:p w14:paraId="2DFA4932" w14:textId="77777777" w:rsidR="00675D0D" w:rsidRPr="005E555F" w:rsidRDefault="00675D0D" w:rsidP="00B96B02">
            <w:pPr>
              <w:jc w:val="center"/>
              <w:rPr>
                <w:kern w:val="0"/>
                <w:szCs w:val="21"/>
              </w:rPr>
            </w:pPr>
          </w:p>
        </w:tc>
        <w:tc>
          <w:tcPr>
            <w:tcW w:w="2552" w:type="dxa"/>
            <w:tcBorders>
              <w:bottom w:val="single" w:sz="12" w:space="0" w:color="auto"/>
            </w:tcBorders>
            <w:vAlign w:val="center"/>
          </w:tcPr>
          <w:p w14:paraId="75D6BF54" w14:textId="77777777" w:rsidR="00675D0D" w:rsidRPr="005E555F" w:rsidRDefault="00675D0D" w:rsidP="00B96B02">
            <w:pPr>
              <w:jc w:val="center"/>
              <w:rPr>
                <w:kern w:val="0"/>
                <w:szCs w:val="21"/>
              </w:rPr>
            </w:pPr>
            <w:r w:rsidRPr="005E555F">
              <w:rPr>
                <w:kern w:val="0"/>
                <w:szCs w:val="21"/>
              </w:rPr>
              <w:t>ChatGPT</w:t>
            </w:r>
          </w:p>
        </w:tc>
        <w:tc>
          <w:tcPr>
            <w:tcW w:w="850" w:type="dxa"/>
            <w:gridSpan w:val="2"/>
            <w:tcBorders>
              <w:bottom w:val="single" w:sz="12" w:space="0" w:color="auto"/>
            </w:tcBorders>
            <w:vAlign w:val="center"/>
          </w:tcPr>
          <w:p w14:paraId="4A76F43F" w14:textId="77777777" w:rsidR="00675D0D" w:rsidRPr="005E555F" w:rsidRDefault="00675D0D" w:rsidP="00B96B02">
            <w:pPr>
              <w:jc w:val="center"/>
              <w:rPr>
                <w:kern w:val="0"/>
                <w:szCs w:val="21"/>
              </w:rPr>
            </w:pPr>
            <w:r w:rsidRPr="005E555F">
              <w:rPr>
                <w:rFonts w:hint="eastAsia"/>
                <w:kern w:val="0"/>
                <w:szCs w:val="21"/>
              </w:rPr>
              <w:t>79.3</w:t>
            </w:r>
          </w:p>
        </w:tc>
        <w:tc>
          <w:tcPr>
            <w:tcW w:w="1559" w:type="dxa"/>
            <w:tcBorders>
              <w:bottom w:val="single" w:sz="12" w:space="0" w:color="auto"/>
            </w:tcBorders>
            <w:vAlign w:val="center"/>
          </w:tcPr>
          <w:p w14:paraId="5085031B" w14:textId="77777777" w:rsidR="00675D0D" w:rsidRPr="005E555F" w:rsidRDefault="00675D0D" w:rsidP="00B96B02">
            <w:pPr>
              <w:jc w:val="center"/>
              <w:rPr>
                <w:kern w:val="0"/>
                <w:szCs w:val="21"/>
              </w:rPr>
            </w:pPr>
            <w:r w:rsidRPr="005E555F">
              <w:rPr>
                <w:rFonts w:hint="eastAsia"/>
                <w:kern w:val="0"/>
                <w:szCs w:val="21"/>
              </w:rPr>
              <w:t>73.6</w:t>
            </w:r>
          </w:p>
        </w:tc>
      </w:tr>
    </w:tbl>
    <w:p w14:paraId="36AE6E1F" w14:textId="77777777" w:rsidR="00630598" w:rsidRPr="003D34DC" w:rsidRDefault="00630598" w:rsidP="00630598">
      <w:pPr>
        <w:pStyle w:val="af4"/>
        <w:ind w:firstLine="420"/>
        <w:rPr>
          <w:rFonts w:hint="default"/>
        </w:rPr>
      </w:pPr>
    </w:p>
    <w:p w14:paraId="69D0DE50" w14:textId="77777777" w:rsidR="00B1735C" w:rsidRPr="00D44B20" w:rsidRDefault="00B1735C" w:rsidP="008A5355">
      <w:pPr>
        <w:pStyle w:val="4"/>
      </w:pPr>
      <w:bookmarkStart w:id="112" w:name="_Toc226996570"/>
      <w:commentRangeStart w:id="37"/>
      <w:r w:rsidRPr="00D44B20">
        <w:rPr>
          <w:rFonts w:hint="eastAsia"/>
        </w:rPr>
        <w:t>5.2</w:t>
      </w:r>
      <w:r w:rsidRPr="00D44B20">
        <w:t>.</w:t>
      </w:r>
      <w:r w:rsidRPr="00D44B20">
        <w:rPr>
          <w:rFonts w:hint="eastAsia"/>
        </w:rPr>
        <w:t xml:space="preserve">4 </w:t>
      </w:r>
      <w:r w:rsidRPr="00D44B20">
        <w:rPr>
          <w:rFonts w:hint="eastAsia"/>
        </w:rPr>
        <w:t>消融实验分析</w:t>
      </w:r>
      <w:commentRangeEnd w:id="37"/>
      <w:r>
        <w:rPr>
          <w:rStyle w:val="CommentReference"/>
        </w:rPr>
        <w:commentReference w:id="37"/>
      </w:r>
      <w:bookmarkEnd w:id="112"/>
    </w:p>
    <w:p w14:paraId="0CED872C" w14:textId="084D8B35" w:rsidR="00B1735C" w:rsidRPr="00DC2DC6" w:rsidRDefault="00A80652" w:rsidP="008A5355">
      <w:pPr>
        <w:ind w:firstLineChars="200" w:firstLine="480"/>
      </w:pPr>
      <w:r w:rsidRPr="00A80652">
        <w:t>为了研究框架各核心组件的有效性以及多轮迭代机制的影响，本文在</w:t>
      </w:r>
      <w:r w:rsidRPr="00A80652">
        <w:t xml:space="preserve"> Spider-dev </w:t>
      </w:r>
      <w:r w:rsidRPr="00A80652">
        <w:t>数据集上进行了消融研究，并以</w:t>
      </w:r>
      <w:r w:rsidRPr="00A80652">
        <w:t xml:space="preserve"> DIN-SQL </w:t>
      </w:r>
      <w:r w:rsidRPr="00A80652">
        <w:t>作为初始</w:t>
      </w:r>
      <w:r w:rsidRPr="00A80652">
        <w:t xml:space="preserve"> SQL </w:t>
      </w:r>
      <w:r w:rsidRPr="00A80652">
        <w:t>生成方法</w:t>
      </w:r>
      <w:r w:rsidR="00B1735C" w:rsidRPr="00DC2DC6">
        <w:t>。研究重点关注三个核心模块：错误识别（</w:t>
      </w:r>
      <w:r w:rsidR="00510542">
        <w:rPr>
          <w:rFonts w:hint="eastAsia"/>
        </w:rPr>
        <w:t>Error Identification</w:t>
      </w:r>
      <w:r w:rsidR="00510542">
        <w:rPr>
          <w:rFonts w:hint="eastAsia"/>
        </w:rPr>
        <w:t>，</w:t>
      </w:r>
      <w:r w:rsidR="00B1735C" w:rsidRPr="00DC2DC6">
        <w:t>EI</w:t>
      </w:r>
      <w:r w:rsidR="00B1735C" w:rsidRPr="00DC2DC6">
        <w:t>）、错误案例检索（</w:t>
      </w:r>
      <w:r w:rsidR="00510542">
        <w:rPr>
          <w:rFonts w:hint="eastAsia"/>
        </w:rPr>
        <w:t>Error Case Retrieval</w:t>
      </w:r>
      <w:r w:rsidR="00510542">
        <w:rPr>
          <w:rFonts w:hint="eastAsia"/>
        </w:rPr>
        <w:t>，</w:t>
      </w:r>
      <w:r w:rsidR="00B1735C" w:rsidRPr="00DC2DC6">
        <w:t>ECR</w:t>
      </w:r>
      <w:r w:rsidR="00B1735C" w:rsidRPr="00DC2DC6">
        <w:t>）和基于案例推理（</w:t>
      </w:r>
      <w:r w:rsidR="00510542">
        <w:rPr>
          <w:rFonts w:hint="eastAsia"/>
        </w:rPr>
        <w:t>Case Based Reasoning</w:t>
      </w:r>
      <w:r w:rsidR="00510542">
        <w:rPr>
          <w:rFonts w:hint="eastAsia"/>
        </w:rPr>
        <w:t>，</w:t>
      </w:r>
      <w:r w:rsidR="00B1735C" w:rsidRPr="00DC2DC6">
        <w:t>CBR</w:t>
      </w:r>
      <w:r w:rsidR="00B1735C" w:rsidRPr="00DC2DC6">
        <w:t>）。消融方法的具体细节如下：</w:t>
      </w:r>
    </w:p>
    <w:p w14:paraId="0F6749E0" w14:textId="2F74DF15" w:rsidR="00B1735C" w:rsidRPr="00DC2DC6" w:rsidRDefault="00B1735C" w:rsidP="008A5355">
      <w:pPr>
        <w:ind w:firstLineChars="200" w:firstLine="480"/>
      </w:pPr>
      <w:r w:rsidRPr="00DC2DC6">
        <w:t>（</w:t>
      </w:r>
      <w:r w:rsidRPr="00DC2DC6">
        <w:t>1</w:t>
      </w:r>
      <w:r w:rsidRPr="00DC2DC6">
        <w:t>）</w:t>
      </w:r>
      <w:r w:rsidRPr="00DC2DC6">
        <w:t>w/o EI</w:t>
      </w:r>
      <w:r w:rsidRPr="00DC2DC6">
        <w:t>：移除错误识别模块，仅依赖</w:t>
      </w:r>
      <w:r w:rsidRPr="00DC2DC6">
        <w:rPr>
          <w:rFonts w:hint="eastAsia"/>
        </w:rPr>
        <w:t>粗粒度的</w:t>
      </w:r>
      <w:r w:rsidRPr="00DC2DC6">
        <w:t xml:space="preserve">SQL </w:t>
      </w:r>
      <w:r w:rsidRPr="00DC2DC6">
        <w:t>执行反馈进行修正。错误案例检索将</w:t>
      </w:r>
      <w:r w:rsidRPr="00DC2DC6">
        <w:rPr>
          <w:rFonts w:hint="eastAsia"/>
        </w:rPr>
        <w:t>仅</w:t>
      </w:r>
      <w:r w:rsidRPr="00DC2DC6">
        <w:t>基于</w:t>
      </w:r>
      <w:r w:rsidR="0071650B">
        <w:rPr>
          <w:rFonts w:hint="eastAsia"/>
        </w:rPr>
        <w:t xml:space="preserve"> </w:t>
      </w:r>
      <w:r w:rsidRPr="00DC2DC6">
        <w:t xml:space="preserve">SQL </w:t>
      </w:r>
      <w:r w:rsidRPr="00DC2DC6">
        <w:rPr>
          <w:rFonts w:hint="eastAsia"/>
        </w:rPr>
        <w:t>骨架</w:t>
      </w:r>
      <w:r w:rsidRPr="00DC2DC6">
        <w:t>匹配。</w:t>
      </w:r>
    </w:p>
    <w:p w14:paraId="0889D445" w14:textId="77777777" w:rsidR="00B1735C" w:rsidRPr="00DC2DC6" w:rsidRDefault="00B1735C" w:rsidP="008A5355">
      <w:pPr>
        <w:ind w:firstLineChars="200" w:firstLine="480"/>
      </w:pPr>
      <w:r w:rsidRPr="00DC2DC6">
        <w:t>（</w:t>
      </w:r>
      <w:r w:rsidRPr="00DC2DC6">
        <w:t>2</w:t>
      </w:r>
      <w:r w:rsidRPr="00DC2DC6">
        <w:t>）</w:t>
      </w:r>
      <w:r w:rsidRPr="00DC2DC6">
        <w:t>w/o ECR</w:t>
      </w:r>
      <w:r w:rsidRPr="00DC2DC6">
        <w:t>：移除错误案例检索模块，仅通过细粒度修正提示词推理修正方案。</w:t>
      </w:r>
    </w:p>
    <w:p w14:paraId="2AA10FE4" w14:textId="159DAD8A" w:rsidR="00B1735C" w:rsidRPr="00DC2DC6" w:rsidRDefault="00B1735C" w:rsidP="008A5355">
      <w:pPr>
        <w:ind w:firstLineChars="200" w:firstLine="480"/>
      </w:pPr>
      <w:r w:rsidRPr="00DC2DC6">
        <w:t>（</w:t>
      </w:r>
      <w:r w:rsidRPr="00DC2DC6">
        <w:t>3</w:t>
      </w:r>
      <w:r w:rsidRPr="00DC2DC6">
        <w:t>）</w:t>
      </w:r>
      <w:r w:rsidRPr="00DC2DC6">
        <w:t>w/o CBR</w:t>
      </w:r>
      <w:r w:rsidRPr="00DC2DC6">
        <w:t>：移除基于案例推理</w:t>
      </w:r>
      <w:r w:rsidR="00F634A8">
        <w:rPr>
          <w:rFonts w:hint="eastAsia"/>
        </w:rPr>
        <w:t>的</w:t>
      </w:r>
      <w:r w:rsidRPr="00DC2DC6">
        <w:t>模块，仅使用</w:t>
      </w:r>
      <w:r w:rsidRPr="00DC2DC6">
        <w:rPr>
          <w:rFonts w:hint="eastAsia"/>
        </w:rPr>
        <w:t>细粒度修正提示和检索到的案例</w:t>
      </w:r>
      <w:r w:rsidRPr="00DC2DC6">
        <w:t>进行</w:t>
      </w:r>
      <w:r w:rsidRPr="00DC2DC6">
        <w:rPr>
          <w:rFonts w:hint="eastAsia"/>
        </w:rPr>
        <w:t>最后的</w:t>
      </w:r>
      <w:r w:rsidRPr="00DC2DC6">
        <w:t>修正。</w:t>
      </w:r>
    </w:p>
    <w:p w14:paraId="7FEB79D6" w14:textId="4F447B72" w:rsidR="00B1735C" w:rsidRPr="00DC2DC6" w:rsidRDefault="00B1735C" w:rsidP="008A5355">
      <w:pPr>
        <w:ind w:firstLineChars="200" w:firstLine="480"/>
      </w:pPr>
      <w:r w:rsidRPr="00DC2DC6">
        <w:t>（</w:t>
      </w:r>
      <w:r w:rsidRPr="00DC2DC6">
        <w:t>4</w:t>
      </w:r>
      <w:r w:rsidRPr="00DC2DC6">
        <w:t>）</w:t>
      </w:r>
      <w:r w:rsidRPr="00DC2DC6">
        <w:t>w/o EI+ECR</w:t>
      </w:r>
      <w:r w:rsidRPr="00DC2DC6">
        <w:t>：同时移除错误识别和错误案例检索模块，推理模块仅基于执行反馈</w:t>
      </w:r>
      <w:r w:rsidRPr="00DC2DC6">
        <w:rPr>
          <w:rFonts w:hint="eastAsia"/>
        </w:rPr>
        <w:t>推理</w:t>
      </w:r>
      <w:r w:rsidRPr="00DC2DC6">
        <w:t>修正步骤，而不依赖案例支持。</w:t>
      </w:r>
    </w:p>
    <w:p w14:paraId="2AD66831" w14:textId="60C7D3C7" w:rsidR="00675D0D" w:rsidRDefault="00675D0D" w:rsidP="004155B0">
      <w:pPr>
        <w:pStyle w:val="af4"/>
        <w:rPr>
          <w:rFonts w:cs="楷体" w:hint="default"/>
        </w:rPr>
      </w:pPr>
      <w:bookmarkStart w:id="113" w:name="_Toc226988409"/>
      <w:bookmarkStart w:id="114" w:name="_Toc226993994"/>
      <w:commentRangeStart w:id="12"/>
      <w:r>
        <w:rPr>
          <w:rFonts w:cs="楷体"/>
        </w:rPr>
        <w:t>表</w:t>
      </w:r>
      <w:r>
        <w:t>5-2</w:t>
      </w:r>
      <w:r w:rsidRPr="008A5355">
        <w:rPr>
          <w:rFonts w:asciiTheme="minorEastAsia" w:eastAsiaTheme="minorEastAsia" w:hAnsiTheme="minorEastAsia" w:cs="楷体"/>
        </w:rPr>
        <w:t xml:space="preserve"> </w:t>
      </w:r>
      <w:bookmarkEnd w:id="113"/>
      <w:r w:rsidR="0071650B" w:rsidRPr="0071650B">
        <w:rPr>
          <w:rFonts w:cs="楷体"/>
        </w:rPr>
        <w:t>基于</w:t>
      </w:r>
      <w:r w:rsidR="0071650B" w:rsidRPr="0071650B">
        <w:rPr>
          <w:rFonts w:cs="楷体"/>
        </w:rPr>
        <w:t>DIN-SQL</w:t>
      </w:r>
      <w:r w:rsidR="0071650B" w:rsidRPr="0071650B">
        <w:rPr>
          <w:rFonts w:cs="楷体"/>
        </w:rPr>
        <w:t>的</w:t>
      </w:r>
      <w:r w:rsidR="0071650B" w:rsidRPr="0071650B">
        <w:rPr>
          <w:rFonts w:cs="楷体"/>
        </w:rPr>
        <w:t>Spider-dev</w:t>
      </w:r>
      <w:r w:rsidR="0071650B" w:rsidRPr="0071650B">
        <w:rPr>
          <w:rFonts w:cs="楷体"/>
        </w:rPr>
        <w:t>消融实验</w:t>
      </w:r>
      <w:commentRangeEnd w:id="12"/>
      <w:r>
        <w:rPr>
          <w:rStyle w:val="CommentReference"/>
        </w:rPr>
        <w:commentReference w:id="12"/>
      </w:r>
      <w:bookmarkEnd w:id="114"/>
    </w:p>
    <w:p w14:paraId="7E67E58E" w14:textId="3F7D7478" w:rsidR="00675D0D" w:rsidRPr="00037409" w:rsidRDefault="00675D0D" w:rsidP="004155B0">
      <w:pPr>
        <w:spacing w:line="240" w:lineRule="auto"/>
        <w:jc w:val="center"/>
      </w:pPr>
      <w:r>
        <w:rPr>
          <w:rFonts w:hint="eastAsia"/>
          <w:sz w:val="21"/>
          <w:szCs w:val="24"/>
        </w:rPr>
        <w:t xml:space="preserve">Table 5-2 </w:t>
      </w:r>
      <w:r w:rsidRPr="00072BCE">
        <w:rPr>
          <w:sz w:val="21"/>
          <w:szCs w:val="24"/>
        </w:rPr>
        <w:t xml:space="preserve">Ablation Study on Spider-dev </w:t>
      </w:r>
      <w:r w:rsidR="0071650B" w:rsidRPr="0071650B">
        <w:rPr>
          <w:sz w:val="21"/>
          <w:szCs w:val="24"/>
        </w:rPr>
        <w:t>Based on DIN-SQL</w:t>
      </w:r>
    </w:p>
    <w:tbl>
      <w:tblPr>
        <w:tblW w:w="8222" w:type="dxa"/>
        <w:jc w:val="center"/>
        <w:tblBorders>
          <w:top w:val="single" w:sz="4" w:space="0" w:color="auto"/>
          <w:bottom w:val="single" w:sz="4" w:space="0" w:color="auto"/>
        </w:tblBorders>
        <w:tblLook w:val="04A0" w:firstRow="1" w:lastRow="0" w:firstColumn="1" w:lastColumn="0" w:noHBand="0" w:noVBand="1"/>
      </w:tblPr>
      <w:tblGrid>
        <w:gridCol w:w="1881"/>
        <w:gridCol w:w="1244"/>
        <w:gridCol w:w="1515"/>
        <w:gridCol w:w="1033"/>
        <w:gridCol w:w="1698"/>
        <w:gridCol w:w="851"/>
      </w:tblGrid>
      <w:tr w:rsidR="00675D0D" w14:paraId="67887985" w14:textId="77777777" w:rsidTr="005E555F">
        <w:trPr>
          <w:trHeight w:val="351"/>
          <w:jc w:val="center"/>
        </w:trPr>
        <w:tc>
          <w:tcPr>
            <w:tcW w:w="1881" w:type="dxa"/>
            <w:tcBorders>
              <w:top w:val="single" w:sz="12" w:space="0" w:color="auto"/>
              <w:bottom w:val="single" w:sz="4" w:space="0" w:color="auto"/>
            </w:tcBorders>
            <w:vAlign w:val="center"/>
          </w:tcPr>
          <w:p w14:paraId="72DE7CE8" w14:textId="77777777" w:rsidR="00675D0D" w:rsidRPr="005E555F" w:rsidRDefault="00675D0D" w:rsidP="00B96B02">
            <w:pPr>
              <w:spacing w:line="276" w:lineRule="auto"/>
              <w:jc w:val="center"/>
              <w:rPr>
                <w:kern w:val="0"/>
                <w:szCs w:val="21"/>
              </w:rPr>
            </w:pPr>
            <w:r w:rsidRPr="005E555F">
              <w:rPr>
                <w:rFonts w:hint="eastAsia"/>
                <w:kern w:val="0"/>
                <w:szCs w:val="21"/>
              </w:rPr>
              <w:t>模型</w:t>
            </w:r>
          </w:p>
        </w:tc>
        <w:tc>
          <w:tcPr>
            <w:tcW w:w="1244" w:type="dxa"/>
            <w:tcBorders>
              <w:top w:val="single" w:sz="12" w:space="0" w:color="auto"/>
              <w:bottom w:val="single" w:sz="4" w:space="0" w:color="auto"/>
            </w:tcBorders>
            <w:vAlign w:val="center"/>
          </w:tcPr>
          <w:p w14:paraId="5C6AC817" w14:textId="77777777" w:rsidR="00675D0D" w:rsidRPr="005E555F" w:rsidRDefault="00675D0D" w:rsidP="00B96B02">
            <w:pPr>
              <w:spacing w:line="276" w:lineRule="auto"/>
              <w:jc w:val="center"/>
              <w:rPr>
                <w:kern w:val="0"/>
                <w:szCs w:val="21"/>
              </w:rPr>
            </w:pPr>
            <w:r w:rsidRPr="005E555F">
              <w:rPr>
                <w:rFonts w:hint="eastAsia"/>
                <w:kern w:val="0"/>
                <w:szCs w:val="21"/>
              </w:rPr>
              <w:t>Easy%</w:t>
            </w:r>
          </w:p>
        </w:tc>
        <w:tc>
          <w:tcPr>
            <w:tcW w:w="1515" w:type="dxa"/>
            <w:tcBorders>
              <w:top w:val="single" w:sz="12" w:space="0" w:color="auto"/>
              <w:bottom w:val="single" w:sz="4" w:space="0" w:color="auto"/>
            </w:tcBorders>
            <w:vAlign w:val="center"/>
          </w:tcPr>
          <w:p w14:paraId="078B0548" w14:textId="77777777" w:rsidR="00675D0D" w:rsidRPr="005E555F" w:rsidRDefault="00675D0D" w:rsidP="00B96B02">
            <w:pPr>
              <w:spacing w:line="276" w:lineRule="auto"/>
              <w:jc w:val="center"/>
              <w:rPr>
                <w:kern w:val="0"/>
                <w:szCs w:val="21"/>
              </w:rPr>
            </w:pPr>
            <w:r w:rsidRPr="005E555F">
              <w:rPr>
                <w:rFonts w:hint="eastAsia"/>
                <w:kern w:val="0"/>
                <w:szCs w:val="21"/>
              </w:rPr>
              <w:t>Medium%</w:t>
            </w:r>
          </w:p>
        </w:tc>
        <w:tc>
          <w:tcPr>
            <w:tcW w:w="1033" w:type="dxa"/>
            <w:tcBorders>
              <w:top w:val="single" w:sz="12" w:space="0" w:color="auto"/>
              <w:bottom w:val="single" w:sz="4" w:space="0" w:color="auto"/>
            </w:tcBorders>
            <w:vAlign w:val="center"/>
          </w:tcPr>
          <w:p w14:paraId="7B565659" w14:textId="77777777" w:rsidR="00675D0D" w:rsidRPr="005E555F" w:rsidRDefault="00675D0D" w:rsidP="00B96B02">
            <w:pPr>
              <w:spacing w:line="276" w:lineRule="auto"/>
              <w:jc w:val="center"/>
              <w:rPr>
                <w:kern w:val="0"/>
                <w:szCs w:val="21"/>
              </w:rPr>
            </w:pPr>
            <w:r w:rsidRPr="005E555F">
              <w:rPr>
                <w:rFonts w:hint="eastAsia"/>
                <w:kern w:val="0"/>
                <w:szCs w:val="21"/>
              </w:rPr>
              <w:t>Hard%</w:t>
            </w:r>
          </w:p>
        </w:tc>
        <w:tc>
          <w:tcPr>
            <w:tcW w:w="1698" w:type="dxa"/>
            <w:tcBorders>
              <w:top w:val="single" w:sz="12" w:space="0" w:color="auto"/>
              <w:bottom w:val="single" w:sz="4" w:space="0" w:color="auto"/>
            </w:tcBorders>
          </w:tcPr>
          <w:p w14:paraId="3A3B8134" w14:textId="77777777" w:rsidR="00675D0D" w:rsidRPr="005E555F" w:rsidRDefault="00675D0D" w:rsidP="00B96B02">
            <w:pPr>
              <w:spacing w:line="276" w:lineRule="auto"/>
              <w:jc w:val="center"/>
              <w:rPr>
                <w:kern w:val="0"/>
                <w:szCs w:val="21"/>
              </w:rPr>
            </w:pPr>
            <w:r w:rsidRPr="005E555F">
              <w:rPr>
                <w:kern w:val="0"/>
                <w:szCs w:val="21"/>
              </w:rPr>
              <w:t>Extra-hard</w:t>
            </w:r>
            <w:r w:rsidRPr="005E555F">
              <w:rPr>
                <w:rFonts w:hint="eastAsia"/>
                <w:kern w:val="0"/>
                <w:szCs w:val="21"/>
              </w:rPr>
              <w:t>%</w:t>
            </w:r>
          </w:p>
        </w:tc>
        <w:tc>
          <w:tcPr>
            <w:tcW w:w="851" w:type="dxa"/>
            <w:tcBorders>
              <w:top w:val="single" w:sz="12" w:space="0" w:color="auto"/>
              <w:bottom w:val="single" w:sz="4" w:space="0" w:color="auto"/>
            </w:tcBorders>
          </w:tcPr>
          <w:p w14:paraId="17D87EE3" w14:textId="77777777" w:rsidR="00675D0D" w:rsidRPr="005E555F" w:rsidRDefault="00675D0D" w:rsidP="00B96B02">
            <w:pPr>
              <w:spacing w:line="276" w:lineRule="auto"/>
              <w:jc w:val="center"/>
              <w:rPr>
                <w:kern w:val="0"/>
                <w:szCs w:val="21"/>
              </w:rPr>
            </w:pPr>
            <w:r w:rsidRPr="005E555F">
              <w:rPr>
                <w:rFonts w:hint="eastAsia"/>
                <w:kern w:val="0"/>
                <w:szCs w:val="21"/>
              </w:rPr>
              <w:t>All%</w:t>
            </w:r>
          </w:p>
        </w:tc>
      </w:tr>
      <w:tr w:rsidR="00675D0D" w14:paraId="4924B573" w14:textId="77777777" w:rsidTr="00B96B02">
        <w:trPr>
          <w:trHeight w:val="351"/>
          <w:jc w:val="center"/>
        </w:trPr>
        <w:tc>
          <w:tcPr>
            <w:tcW w:w="1881" w:type="dxa"/>
            <w:vAlign w:val="center"/>
          </w:tcPr>
          <w:p w14:paraId="79AABFDA" w14:textId="77777777" w:rsidR="00675D0D" w:rsidRPr="005E555F" w:rsidRDefault="00675D0D" w:rsidP="00B96B02">
            <w:pPr>
              <w:jc w:val="center"/>
              <w:rPr>
                <w:kern w:val="0"/>
                <w:szCs w:val="21"/>
              </w:rPr>
            </w:pPr>
            <w:r w:rsidRPr="005E555F">
              <w:rPr>
                <w:kern w:val="0"/>
                <w:szCs w:val="21"/>
              </w:rPr>
              <w:t>DIN-SQL+GPT</w:t>
            </w:r>
          </w:p>
        </w:tc>
        <w:tc>
          <w:tcPr>
            <w:tcW w:w="1244" w:type="dxa"/>
            <w:vAlign w:val="center"/>
          </w:tcPr>
          <w:p w14:paraId="268EF48D" w14:textId="77777777" w:rsidR="00675D0D" w:rsidRPr="005E555F" w:rsidRDefault="00675D0D" w:rsidP="00B96B02">
            <w:pPr>
              <w:jc w:val="center"/>
              <w:rPr>
                <w:kern w:val="0"/>
                <w:szCs w:val="21"/>
              </w:rPr>
            </w:pPr>
            <w:r w:rsidRPr="005E555F">
              <w:rPr>
                <w:kern w:val="0"/>
                <w:szCs w:val="21"/>
              </w:rPr>
              <w:t>90.3</w:t>
            </w:r>
          </w:p>
        </w:tc>
        <w:tc>
          <w:tcPr>
            <w:tcW w:w="1515" w:type="dxa"/>
            <w:vAlign w:val="center"/>
          </w:tcPr>
          <w:p w14:paraId="55487D7E"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5903346C" w14:textId="77777777" w:rsidR="00675D0D" w:rsidRPr="005E555F" w:rsidRDefault="00675D0D" w:rsidP="00B96B02">
            <w:pPr>
              <w:jc w:val="center"/>
              <w:rPr>
                <w:kern w:val="0"/>
                <w:szCs w:val="21"/>
              </w:rPr>
            </w:pPr>
            <w:r w:rsidRPr="005E555F">
              <w:rPr>
                <w:kern w:val="0"/>
                <w:szCs w:val="21"/>
              </w:rPr>
              <w:t>74.7</w:t>
            </w:r>
          </w:p>
        </w:tc>
        <w:tc>
          <w:tcPr>
            <w:tcW w:w="1698" w:type="dxa"/>
          </w:tcPr>
          <w:p w14:paraId="6AFEF16B" w14:textId="77777777" w:rsidR="00675D0D" w:rsidRPr="005E555F" w:rsidRDefault="00675D0D" w:rsidP="00B96B02">
            <w:pPr>
              <w:jc w:val="center"/>
              <w:rPr>
                <w:kern w:val="0"/>
                <w:szCs w:val="21"/>
              </w:rPr>
            </w:pPr>
            <w:r w:rsidRPr="005E555F">
              <w:rPr>
                <w:kern w:val="0"/>
                <w:szCs w:val="21"/>
              </w:rPr>
              <w:t>57.8</w:t>
            </w:r>
          </w:p>
        </w:tc>
        <w:tc>
          <w:tcPr>
            <w:tcW w:w="851" w:type="dxa"/>
          </w:tcPr>
          <w:p w14:paraId="51807C13" w14:textId="77777777" w:rsidR="00675D0D" w:rsidRPr="005E555F" w:rsidRDefault="00675D0D" w:rsidP="00B96B02">
            <w:pPr>
              <w:jc w:val="center"/>
              <w:rPr>
                <w:kern w:val="0"/>
                <w:szCs w:val="21"/>
              </w:rPr>
            </w:pPr>
            <w:r w:rsidRPr="005E555F">
              <w:rPr>
                <w:kern w:val="0"/>
                <w:szCs w:val="21"/>
              </w:rPr>
              <w:t>80.6</w:t>
            </w:r>
          </w:p>
        </w:tc>
      </w:tr>
      <w:tr w:rsidR="00675D0D" w14:paraId="4551674C" w14:textId="77777777" w:rsidTr="00B96B02">
        <w:trPr>
          <w:trHeight w:val="351"/>
          <w:jc w:val="center"/>
        </w:trPr>
        <w:tc>
          <w:tcPr>
            <w:tcW w:w="1881" w:type="dxa"/>
            <w:vAlign w:val="center"/>
          </w:tcPr>
          <w:p w14:paraId="2051E0BC"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w:t>
            </w:r>
          </w:p>
        </w:tc>
        <w:tc>
          <w:tcPr>
            <w:tcW w:w="1244" w:type="dxa"/>
            <w:vAlign w:val="center"/>
          </w:tcPr>
          <w:p w14:paraId="00274B9E" w14:textId="77777777" w:rsidR="00675D0D" w:rsidRPr="005E555F" w:rsidRDefault="00675D0D" w:rsidP="00B96B02">
            <w:pPr>
              <w:jc w:val="center"/>
              <w:rPr>
                <w:kern w:val="0"/>
                <w:szCs w:val="21"/>
              </w:rPr>
            </w:pPr>
            <w:r w:rsidRPr="005E555F">
              <w:rPr>
                <w:kern w:val="0"/>
                <w:szCs w:val="21"/>
              </w:rPr>
              <w:t>88.7</w:t>
            </w:r>
          </w:p>
        </w:tc>
        <w:tc>
          <w:tcPr>
            <w:tcW w:w="1515" w:type="dxa"/>
            <w:vAlign w:val="center"/>
          </w:tcPr>
          <w:p w14:paraId="7E8C8C2A" w14:textId="77777777" w:rsidR="00675D0D" w:rsidRPr="005E555F" w:rsidRDefault="00675D0D" w:rsidP="00B96B02">
            <w:pPr>
              <w:jc w:val="center"/>
              <w:rPr>
                <w:kern w:val="0"/>
                <w:szCs w:val="21"/>
              </w:rPr>
            </w:pPr>
            <w:r w:rsidRPr="005E555F">
              <w:rPr>
                <w:kern w:val="0"/>
                <w:szCs w:val="21"/>
              </w:rPr>
              <w:t>83.6</w:t>
            </w:r>
          </w:p>
        </w:tc>
        <w:tc>
          <w:tcPr>
            <w:tcW w:w="1033" w:type="dxa"/>
            <w:vAlign w:val="center"/>
          </w:tcPr>
          <w:p w14:paraId="70EA280F" w14:textId="77777777" w:rsidR="00675D0D" w:rsidRPr="005E555F" w:rsidRDefault="00675D0D" w:rsidP="00B96B02">
            <w:pPr>
              <w:jc w:val="center"/>
              <w:rPr>
                <w:kern w:val="0"/>
                <w:szCs w:val="21"/>
              </w:rPr>
            </w:pPr>
            <w:r w:rsidRPr="005E555F">
              <w:rPr>
                <w:kern w:val="0"/>
                <w:szCs w:val="21"/>
              </w:rPr>
              <w:t>72.4</w:t>
            </w:r>
          </w:p>
        </w:tc>
        <w:tc>
          <w:tcPr>
            <w:tcW w:w="1698" w:type="dxa"/>
          </w:tcPr>
          <w:p w14:paraId="620FB8F7" w14:textId="77777777" w:rsidR="00675D0D" w:rsidRPr="005E555F" w:rsidRDefault="00675D0D" w:rsidP="00B96B02">
            <w:pPr>
              <w:jc w:val="center"/>
              <w:rPr>
                <w:kern w:val="0"/>
                <w:szCs w:val="21"/>
              </w:rPr>
            </w:pPr>
            <w:r w:rsidRPr="005E555F">
              <w:rPr>
                <w:kern w:val="0"/>
                <w:szCs w:val="21"/>
              </w:rPr>
              <w:t>51.2</w:t>
            </w:r>
          </w:p>
        </w:tc>
        <w:tc>
          <w:tcPr>
            <w:tcW w:w="851" w:type="dxa"/>
          </w:tcPr>
          <w:p w14:paraId="1037BCC4" w14:textId="77777777" w:rsidR="00675D0D" w:rsidRPr="005E555F" w:rsidRDefault="00675D0D" w:rsidP="00B96B02">
            <w:pPr>
              <w:jc w:val="center"/>
              <w:rPr>
                <w:kern w:val="0"/>
                <w:szCs w:val="21"/>
              </w:rPr>
            </w:pPr>
            <w:r w:rsidRPr="005E555F">
              <w:rPr>
                <w:kern w:val="0"/>
                <w:szCs w:val="21"/>
              </w:rPr>
              <w:t>77.8</w:t>
            </w:r>
          </w:p>
        </w:tc>
      </w:tr>
      <w:tr w:rsidR="00675D0D" w14:paraId="6F6F057C" w14:textId="77777777" w:rsidTr="00B96B02">
        <w:trPr>
          <w:trHeight w:val="351"/>
          <w:jc w:val="center"/>
        </w:trPr>
        <w:tc>
          <w:tcPr>
            <w:tcW w:w="1881" w:type="dxa"/>
            <w:vAlign w:val="center"/>
          </w:tcPr>
          <w:p w14:paraId="5EF49C02"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ECR</w:t>
            </w:r>
          </w:p>
        </w:tc>
        <w:tc>
          <w:tcPr>
            <w:tcW w:w="1244" w:type="dxa"/>
            <w:vAlign w:val="center"/>
          </w:tcPr>
          <w:p w14:paraId="6911EAEA" w14:textId="77777777" w:rsidR="00675D0D" w:rsidRPr="005E555F" w:rsidRDefault="00675D0D" w:rsidP="00B96B02">
            <w:pPr>
              <w:jc w:val="center"/>
              <w:rPr>
                <w:kern w:val="0"/>
                <w:szCs w:val="21"/>
              </w:rPr>
            </w:pPr>
            <w:r w:rsidRPr="005E555F">
              <w:rPr>
                <w:kern w:val="0"/>
                <w:szCs w:val="21"/>
              </w:rPr>
              <w:t>89.5</w:t>
            </w:r>
          </w:p>
        </w:tc>
        <w:tc>
          <w:tcPr>
            <w:tcW w:w="1515" w:type="dxa"/>
            <w:vAlign w:val="center"/>
          </w:tcPr>
          <w:p w14:paraId="6F6E0C50"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6BDB5C2F" w14:textId="77777777" w:rsidR="00675D0D" w:rsidRPr="005E555F" w:rsidRDefault="00675D0D" w:rsidP="00B96B02">
            <w:pPr>
              <w:jc w:val="center"/>
              <w:rPr>
                <w:kern w:val="0"/>
                <w:szCs w:val="21"/>
              </w:rPr>
            </w:pPr>
            <w:r w:rsidRPr="005E555F">
              <w:rPr>
                <w:kern w:val="0"/>
                <w:szCs w:val="21"/>
              </w:rPr>
              <w:t>74.1</w:t>
            </w:r>
          </w:p>
        </w:tc>
        <w:tc>
          <w:tcPr>
            <w:tcW w:w="1698" w:type="dxa"/>
          </w:tcPr>
          <w:p w14:paraId="596C727B" w14:textId="77777777" w:rsidR="00675D0D" w:rsidRPr="005E555F" w:rsidRDefault="00675D0D" w:rsidP="00B96B02">
            <w:pPr>
              <w:jc w:val="center"/>
              <w:rPr>
                <w:kern w:val="0"/>
                <w:szCs w:val="21"/>
              </w:rPr>
            </w:pPr>
            <w:r w:rsidRPr="005E555F">
              <w:rPr>
                <w:kern w:val="0"/>
                <w:szCs w:val="21"/>
              </w:rPr>
              <w:t>54.2</w:t>
            </w:r>
          </w:p>
        </w:tc>
        <w:tc>
          <w:tcPr>
            <w:tcW w:w="851" w:type="dxa"/>
          </w:tcPr>
          <w:p w14:paraId="3070B8D1" w14:textId="77777777" w:rsidR="00675D0D" w:rsidRPr="005E555F" w:rsidRDefault="00675D0D" w:rsidP="00B96B02">
            <w:pPr>
              <w:jc w:val="center"/>
              <w:rPr>
                <w:kern w:val="0"/>
                <w:szCs w:val="21"/>
              </w:rPr>
            </w:pPr>
            <w:r w:rsidRPr="005E555F">
              <w:rPr>
                <w:kern w:val="0"/>
                <w:szCs w:val="21"/>
              </w:rPr>
              <w:t>79.7</w:t>
            </w:r>
          </w:p>
        </w:tc>
      </w:tr>
      <w:tr w:rsidR="00675D0D" w14:paraId="0D03C4A0" w14:textId="77777777" w:rsidTr="00B96B02">
        <w:trPr>
          <w:trHeight w:val="361"/>
          <w:jc w:val="center"/>
        </w:trPr>
        <w:tc>
          <w:tcPr>
            <w:tcW w:w="1881" w:type="dxa"/>
            <w:vAlign w:val="center"/>
          </w:tcPr>
          <w:p w14:paraId="113264E7"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CBR</w:t>
            </w:r>
          </w:p>
        </w:tc>
        <w:tc>
          <w:tcPr>
            <w:tcW w:w="1244" w:type="dxa"/>
            <w:vAlign w:val="center"/>
          </w:tcPr>
          <w:p w14:paraId="5555B953" w14:textId="77777777" w:rsidR="00675D0D" w:rsidRPr="005E555F" w:rsidRDefault="00675D0D" w:rsidP="00B96B02">
            <w:pPr>
              <w:jc w:val="center"/>
              <w:rPr>
                <w:kern w:val="0"/>
                <w:szCs w:val="21"/>
              </w:rPr>
            </w:pPr>
            <w:r w:rsidRPr="005E555F">
              <w:rPr>
                <w:kern w:val="0"/>
                <w:szCs w:val="21"/>
              </w:rPr>
              <w:t>89.1</w:t>
            </w:r>
          </w:p>
        </w:tc>
        <w:tc>
          <w:tcPr>
            <w:tcW w:w="1515" w:type="dxa"/>
            <w:vAlign w:val="center"/>
          </w:tcPr>
          <w:p w14:paraId="54B382F6" w14:textId="77777777" w:rsidR="00675D0D" w:rsidRPr="005E555F" w:rsidRDefault="00675D0D" w:rsidP="00B96B02">
            <w:pPr>
              <w:jc w:val="center"/>
              <w:rPr>
                <w:kern w:val="0"/>
                <w:szCs w:val="21"/>
              </w:rPr>
            </w:pPr>
            <w:r w:rsidRPr="005E555F">
              <w:rPr>
                <w:kern w:val="0"/>
                <w:szCs w:val="21"/>
              </w:rPr>
              <w:t>85.0</w:t>
            </w:r>
          </w:p>
        </w:tc>
        <w:tc>
          <w:tcPr>
            <w:tcW w:w="1033" w:type="dxa"/>
            <w:vAlign w:val="center"/>
          </w:tcPr>
          <w:p w14:paraId="05B40118" w14:textId="77777777" w:rsidR="00675D0D" w:rsidRPr="005E555F" w:rsidRDefault="00675D0D" w:rsidP="00B96B02">
            <w:pPr>
              <w:jc w:val="center"/>
              <w:rPr>
                <w:kern w:val="0"/>
                <w:szCs w:val="21"/>
              </w:rPr>
            </w:pPr>
            <w:r w:rsidRPr="005E555F">
              <w:rPr>
                <w:kern w:val="0"/>
                <w:szCs w:val="21"/>
              </w:rPr>
              <w:t>73.6</w:t>
            </w:r>
          </w:p>
        </w:tc>
        <w:tc>
          <w:tcPr>
            <w:tcW w:w="1698" w:type="dxa"/>
          </w:tcPr>
          <w:p w14:paraId="659AB482" w14:textId="77777777" w:rsidR="00675D0D" w:rsidRPr="005E555F" w:rsidRDefault="00675D0D" w:rsidP="00B96B02">
            <w:pPr>
              <w:jc w:val="center"/>
              <w:rPr>
                <w:kern w:val="0"/>
                <w:szCs w:val="21"/>
              </w:rPr>
            </w:pPr>
            <w:r w:rsidRPr="005E555F">
              <w:rPr>
                <w:kern w:val="0"/>
                <w:szCs w:val="21"/>
              </w:rPr>
              <w:t>53.6</w:t>
            </w:r>
          </w:p>
        </w:tc>
        <w:tc>
          <w:tcPr>
            <w:tcW w:w="851" w:type="dxa"/>
          </w:tcPr>
          <w:p w14:paraId="7B0BC14E" w14:textId="77777777" w:rsidR="00675D0D" w:rsidRPr="005E555F" w:rsidRDefault="00675D0D" w:rsidP="00B96B02">
            <w:pPr>
              <w:jc w:val="center"/>
              <w:rPr>
                <w:kern w:val="0"/>
                <w:szCs w:val="21"/>
              </w:rPr>
            </w:pPr>
            <w:r w:rsidRPr="005E555F">
              <w:rPr>
                <w:kern w:val="0"/>
                <w:szCs w:val="21"/>
              </w:rPr>
              <w:t>79.0</w:t>
            </w:r>
          </w:p>
        </w:tc>
      </w:tr>
      <w:tr w:rsidR="00675D0D" w14:paraId="12643DE1" w14:textId="77777777" w:rsidTr="005E555F">
        <w:trPr>
          <w:trHeight w:val="65"/>
          <w:jc w:val="center"/>
        </w:trPr>
        <w:tc>
          <w:tcPr>
            <w:tcW w:w="1881" w:type="dxa"/>
            <w:tcBorders>
              <w:bottom w:val="single" w:sz="12" w:space="0" w:color="auto"/>
            </w:tcBorders>
            <w:vAlign w:val="center"/>
          </w:tcPr>
          <w:p w14:paraId="649AE831"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EI+ECR</w:t>
            </w:r>
          </w:p>
        </w:tc>
        <w:tc>
          <w:tcPr>
            <w:tcW w:w="1244" w:type="dxa"/>
            <w:tcBorders>
              <w:bottom w:val="single" w:sz="12" w:space="0" w:color="auto"/>
            </w:tcBorders>
            <w:vAlign w:val="center"/>
          </w:tcPr>
          <w:p w14:paraId="25CA973D" w14:textId="77777777" w:rsidR="00675D0D" w:rsidRPr="005E555F" w:rsidRDefault="00675D0D" w:rsidP="00B96B02">
            <w:pPr>
              <w:jc w:val="center"/>
              <w:rPr>
                <w:kern w:val="0"/>
                <w:szCs w:val="21"/>
              </w:rPr>
            </w:pPr>
            <w:r w:rsidRPr="005E555F">
              <w:rPr>
                <w:kern w:val="0"/>
                <w:szCs w:val="21"/>
              </w:rPr>
              <w:t>89.1</w:t>
            </w:r>
          </w:p>
        </w:tc>
        <w:tc>
          <w:tcPr>
            <w:tcW w:w="1515" w:type="dxa"/>
            <w:tcBorders>
              <w:bottom w:val="single" w:sz="12" w:space="0" w:color="auto"/>
            </w:tcBorders>
            <w:vAlign w:val="center"/>
          </w:tcPr>
          <w:p w14:paraId="6818C72A" w14:textId="77777777" w:rsidR="00675D0D" w:rsidRPr="005E555F" w:rsidRDefault="00675D0D" w:rsidP="00B96B02">
            <w:pPr>
              <w:jc w:val="center"/>
              <w:rPr>
                <w:kern w:val="0"/>
                <w:szCs w:val="21"/>
              </w:rPr>
            </w:pPr>
            <w:r w:rsidRPr="005E555F">
              <w:rPr>
                <w:kern w:val="0"/>
                <w:szCs w:val="21"/>
              </w:rPr>
              <w:t>84.3</w:t>
            </w:r>
          </w:p>
        </w:tc>
        <w:tc>
          <w:tcPr>
            <w:tcW w:w="1033" w:type="dxa"/>
            <w:tcBorders>
              <w:bottom w:val="single" w:sz="12" w:space="0" w:color="auto"/>
            </w:tcBorders>
            <w:vAlign w:val="center"/>
          </w:tcPr>
          <w:p w14:paraId="199D8574" w14:textId="77777777" w:rsidR="00675D0D" w:rsidRPr="005E555F" w:rsidRDefault="00675D0D" w:rsidP="00B96B02">
            <w:pPr>
              <w:jc w:val="center"/>
              <w:rPr>
                <w:kern w:val="0"/>
                <w:szCs w:val="21"/>
              </w:rPr>
            </w:pPr>
            <w:r w:rsidRPr="005E555F">
              <w:rPr>
                <w:kern w:val="0"/>
                <w:szCs w:val="21"/>
              </w:rPr>
              <w:t>73.0</w:t>
            </w:r>
          </w:p>
        </w:tc>
        <w:tc>
          <w:tcPr>
            <w:tcW w:w="1698" w:type="dxa"/>
            <w:tcBorders>
              <w:bottom w:val="single" w:sz="12" w:space="0" w:color="auto"/>
            </w:tcBorders>
          </w:tcPr>
          <w:p w14:paraId="4B157BE5" w14:textId="77777777" w:rsidR="00675D0D" w:rsidRPr="005E555F" w:rsidRDefault="00675D0D" w:rsidP="00B96B02">
            <w:pPr>
              <w:jc w:val="center"/>
              <w:rPr>
                <w:kern w:val="0"/>
                <w:szCs w:val="21"/>
              </w:rPr>
            </w:pPr>
            <w:r w:rsidRPr="005E555F">
              <w:rPr>
                <w:kern w:val="0"/>
                <w:szCs w:val="21"/>
              </w:rPr>
              <w:t>52.4</w:t>
            </w:r>
          </w:p>
        </w:tc>
        <w:tc>
          <w:tcPr>
            <w:tcW w:w="851" w:type="dxa"/>
            <w:tcBorders>
              <w:bottom w:val="single" w:sz="12" w:space="0" w:color="auto"/>
            </w:tcBorders>
          </w:tcPr>
          <w:p w14:paraId="123EE858" w14:textId="77777777" w:rsidR="00675D0D" w:rsidRPr="005E555F" w:rsidRDefault="00675D0D" w:rsidP="00B96B02">
            <w:pPr>
              <w:jc w:val="center"/>
              <w:rPr>
                <w:kern w:val="0"/>
                <w:szCs w:val="21"/>
              </w:rPr>
            </w:pPr>
            <w:r w:rsidRPr="005E555F">
              <w:rPr>
                <w:kern w:val="0"/>
                <w:szCs w:val="21"/>
              </w:rPr>
              <w:t>78.4</w:t>
            </w:r>
          </w:p>
        </w:tc>
      </w:tr>
    </w:tbl>
    <w:p w14:paraId="0860FD76" w14:textId="77777777" w:rsidR="00072BCE" w:rsidRDefault="00072BCE" w:rsidP="003329F1">
      <w:pPr>
        <w:pStyle w:val="af4"/>
        <w:ind w:firstLine="420"/>
        <w:rPr>
          <w:rFonts w:hint="default"/>
        </w:rPr>
      </w:pPr>
    </w:p>
    <w:p w14:paraId="7E49934B" w14:textId="04763758" w:rsidR="005D0F87" w:rsidRPr="005D0F87" w:rsidRDefault="00B1735C" w:rsidP="003329F1">
      <w:pPr>
        <w:ind w:firstLineChars="200" w:firstLine="480"/>
      </w:pPr>
      <w:r w:rsidRPr="00DC2DC6">
        <w:t>首先，</w:t>
      </w:r>
      <w:r w:rsidR="003329F1">
        <w:rPr>
          <w:rFonts w:hint="eastAsia"/>
        </w:rPr>
        <w:t>本文</w:t>
      </w:r>
      <w:r w:rsidRPr="00DC2DC6">
        <w:t>通过对比不同</w:t>
      </w:r>
      <w:r w:rsidRPr="00DC2DC6">
        <w:t xml:space="preserve"> SQL </w:t>
      </w:r>
      <w:r w:rsidRPr="00DC2DC6">
        <w:t>难度级别下的消融实验结果来评估各核心模块的有效性，如表</w:t>
      </w:r>
      <w:r w:rsidR="00072BCE">
        <w:rPr>
          <w:rFonts w:hint="eastAsia"/>
        </w:rPr>
        <w:t>5-2</w:t>
      </w:r>
      <w:r w:rsidRPr="00DC2DC6">
        <w:t>所示。移除</w:t>
      </w:r>
      <w:r w:rsidRPr="00DC2DC6">
        <w:t xml:space="preserve"> EI </w:t>
      </w:r>
      <w:r w:rsidRPr="00DC2DC6">
        <w:t>模块会导致所有难度级别的性能下降，其中在极难类别的下降最为显著，表明</w:t>
      </w:r>
      <w:r w:rsidRPr="00DC2DC6">
        <w:t xml:space="preserve"> EI </w:t>
      </w:r>
      <w:r w:rsidRPr="00DC2DC6">
        <w:t>在处理复杂查询方面的关键作用。移除</w:t>
      </w:r>
      <w:r w:rsidRPr="00DC2DC6">
        <w:t xml:space="preserve"> ECR </w:t>
      </w:r>
      <w:r w:rsidRPr="00DC2DC6">
        <w:t>模块同样会导致所有难度级别的性能下降，尤其是在极难类别上。虽然下降幅度小于移除</w:t>
      </w:r>
      <w:r w:rsidRPr="00DC2DC6">
        <w:t xml:space="preserve"> EI </w:t>
      </w:r>
      <w:r w:rsidRPr="00DC2DC6">
        <w:t>的情况，但仍然凸显了检索相关错误案例对于处理更具挑战性查询的重要性。移除</w:t>
      </w:r>
      <w:r w:rsidRPr="00DC2DC6">
        <w:t xml:space="preserve"> CBR </w:t>
      </w:r>
      <w:r w:rsidRPr="00DC2DC6">
        <w:t>模块也会显著降低性能，表明该模块在优化</w:t>
      </w:r>
      <w:r w:rsidRPr="00DC2DC6">
        <w:t xml:space="preserve"> SQL </w:t>
      </w:r>
      <w:r w:rsidRPr="00DC2DC6">
        <w:t>查询中的重要作用。值得注意的是，同时移除</w:t>
      </w:r>
      <w:r w:rsidRPr="00DC2DC6">
        <w:t xml:space="preserve"> EI </w:t>
      </w:r>
      <w:r w:rsidRPr="00DC2DC6">
        <w:t>和</w:t>
      </w:r>
      <w:r w:rsidRPr="00DC2DC6">
        <w:t xml:space="preserve"> ECR </w:t>
      </w:r>
      <w:r w:rsidRPr="00DC2DC6">
        <w:t>时，性能虽有所下降，但仍优于仅移除</w:t>
      </w:r>
      <w:r w:rsidRPr="00DC2DC6">
        <w:t xml:space="preserve"> EI </w:t>
      </w:r>
      <w:r w:rsidRPr="00DC2DC6">
        <w:t>的情况。这表明直接使用所有错误案例进行检索可能会引入不相似的案例，导致模型生成错误的修正方案。总体来看，实验结果表明每个模块在解决</w:t>
      </w:r>
      <w:r w:rsidR="009273E1">
        <w:t>语法错误</w:t>
      </w:r>
      <w:r w:rsidRPr="00DC2DC6">
        <w:t>方面都发挥着关键作用，特别是在处理复杂查询时尤为重要。</w:t>
      </w:r>
    </w:p>
    <w:p w14:paraId="3EAF0FFE" w14:textId="37BFFC1D" w:rsidR="00B1735C" w:rsidRDefault="00B1735C" w:rsidP="008A5355">
      <w:pPr>
        <w:ind w:firstLineChars="200" w:firstLine="480"/>
      </w:pPr>
      <w:r w:rsidRPr="00DC2DC6">
        <w:rPr>
          <w:rFonts w:hint="eastAsia"/>
        </w:rPr>
        <w:t>其次</w:t>
      </w:r>
      <w:r w:rsidRPr="00DC2DC6">
        <w:t>，</w:t>
      </w:r>
      <w:r w:rsidR="008D7947">
        <w:t>本文</w:t>
      </w:r>
      <w:r w:rsidRPr="00DC2DC6">
        <w:t>分析不同消融模块在多个迭代轮次下的影响。如图</w:t>
      </w:r>
      <w:r w:rsidRPr="00DC2DC6">
        <w:t xml:space="preserve"> </w:t>
      </w:r>
      <w:r w:rsidR="005D0F87">
        <w:rPr>
          <w:rFonts w:hint="eastAsia"/>
        </w:rPr>
        <w:t>5-1</w:t>
      </w:r>
      <w:r w:rsidRPr="00DC2DC6">
        <w:t xml:space="preserve"> </w:t>
      </w:r>
      <w:r w:rsidRPr="00DC2DC6">
        <w:t>所示，各种消融方法的性能通常随着迭代次数的增加而提升。值得注意的是，当所有模块协同工作时，模型在三次迭代后达到最佳性能。然而，移除任何一个模块都会导致多轮修正的提升幅度减小，表明模块协同工作的重要性以及多轮迭代的必要性。具体而言，当</w:t>
      </w:r>
      <w:r w:rsidRPr="00DC2DC6">
        <w:t xml:space="preserve"> EI</w:t>
      </w:r>
      <w:r w:rsidRPr="00DC2DC6">
        <w:t>、</w:t>
      </w:r>
      <w:r w:rsidRPr="00DC2DC6">
        <w:t xml:space="preserve">ECR </w:t>
      </w:r>
      <w:r w:rsidRPr="00DC2DC6">
        <w:t>和</w:t>
      </w:r>
      <w:r w:rsidRPr="00DC2DC6">
        <w:t xml:space="preserve"> CBR </w:t>
      </w:r>
      <w:r w:rsidRPr="00DC2DC6">
        <w:t>模块协同工作时，模型性能持续提升，并在三次迭代时达到峰值。缺少任何一个模块都会破坏这种协同效应，导致多个迭代回合中的有效性下降。这些观察结果表明，为了实现最佳的</w:t>
      </w:r>
      <w:r w:rsidRPr="00DC2DC6">
        <w:t xml:space="preserve"> SQL </w:t>
      </w:r>
      <w:r w:rsidRPr="00DC2DC6">
        <w:t>查询生成性能，必须确保各模块的无缝协作并进行多轮优化。</w:t>
      </w:r>
    </w:p>
    <w:p w14:paraId="5D260A5B" w14:textId="77777777" w:rsidR="003329F1" w:rsidRDefault="003329F1" w:rsidP="003329F1">
      <w:pPr>
        <w:keepNext/>
        <w:jc w:val="center"/>
      </w:pPr>
      <w:r>
        <w:rPr>
          <w:noProof/>
        </w:rPr>
        <w:drawing>
          <wp:inline distT="0" distB="0" distL="0" distR="0" wp14:anchorId="12773DF2" wp14:editId="18BE0F5F">
            <wp:extent cx="4612511" cy="2399882"/>
            <wp:effectExtent l="0" t="0" r="0" b="635"/>
            <wp:docPr id="144941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6245" name=""/>
                    <pic:cNvPicPr/>
                  </pic:nvPicPr>
                  <pic:blipFill>
                    <a:blip r:embed="rId56"/>
                    <a:stretch>
                      <a:fillRect/>
                    </a:stretch>
                  </pic:blipFill>
                  <pic:spPr>
                    <a:xfrm>
                      <a:off x="0" y="0"/>
                      <a:ext cx="4629742" cy="2408847"/>
                    </a:xfrm>
                    <a:prstGeom prst="rect">
                      <a:avLst/>
                    </a:prstGeom>
                  </pic:spPr>
                </pic:pic>
              </a:graphicData>
            </a:graphic>
          </wp:inline>
        </w:drawing>
      </w:r>
    </w:p>
    <w:p w14:paraId="17683CB9" w14:textId="77777777" w:rsidR="003329F1" w:rsidRDefault="003329F1" w:rsidP="004155B0">
      <w:pPr>
        <w:pStyle w:val="a3"/>
      </w:pPr>
      <w:bookmarkStart w:id="115" w:name="_Toc222838978"/>
      <w:bookmarkStart w:id="116" w:name="_Toc226994036"/>
      <w:r w:rsidRPr="00A4667A">
        <w:t>图</w:t>
      </w:r>
      <w:r>
        <w:rPr>
          <w:rFonts w:hint="eastAsia"/>
        </w:rPr>
        <w:t>5-1</w:t>
      </w:r>
      <w:r w:rsidRPr="00A4667A">
        <w:t xml:space="preserve"> </w:t>
      </w:r>
      <w:r w:rsidRPr="00A4667A">
        <w:t>各模块在多轮修正中的执行准确率</w:t>
      </w:r>
      <w:bookmarkEnd w:id="115"/>
      <w:bookmarkEnd w:id="116"/>
    </w:p>
    <w:p w14:paraId="15118B9F" w14:textId="11D679A6" w:rsidR="003329F1" w:rsidRDefault="003329F1" w:rsidP="004155B0">
      <w:pPr>
        <w:pStyle w:val="-"/>
      </w:pPr>
      <w:r w:rsidRPr="009B0C30">
        <w:rPr>
          <w:rFonts w:hint="eastAsia"/>
        </w:rPr>
        <w:t>Fig</w:t>
      </w:r>
      <w:r w:rsidR="004155B0">
        <w:rPr>
          <w:rFonts w:hint="eastAsia"/>
        </w:rPr>
        <w:t xml:space="preserve"> </w:t>
      </w:r>
      <w:r>
        <w:rPr>
          <w:rFonts w:hint="eastAsia"/>
        </w:rPr>
        <w:t>5-1</w:t>
      </w:r>
      <w:r w:rsidRPr="0031640C">
        <w:t xml:space="preserve"> </w:t>
      </w:r>
      <w:r w:rsidRPr="005D0F87">
        <w:t>Execution Accuracy of Each Module across Multiple Rounds of Refinement</w:t>
      </w:r>
    </w:p>
    <w:p w14:paraId="3DD9AA2E" w14:textId="77777777" w:rsidR="003329F1" w:rsidRPr="003329F1" w:rsidRDefault="003329F1" w:rsidP="003329F1">
      <w:pPr>
        <w:pStyle w:val="-"/>
        <w:ind w:firstLine="420"/>
      </w:pPr>
    </w:p>
    <w:p w14:paraId="5D054FA0" w14:textId="77777777" w:rsidR="00B1735C" w:rsidRPr="00D44B20" w:rsidRDefault="00B1735C" w:rsidP="008A5355">
      <w:pPr>
        <w:pStyle w:val="4"/>
      </w:pPr>
      <w:bookmarkStart w:id="117" w:name="_Toc226996571"/>
      <w:commentRangeStart w:id="38"/>
      <w:r w:rsidRPr="00D44B20">
        <w:rPr>
          <w:rFonts w:hint="eastAsia"/>
        </w:rPr>
        <w:t xml:space="preserve">5.2.5 </w:t>
      </w:r>
      <w:r w:rsidRPr="00D44B20">
        <w:rPr>
          <w:rFonts w:hint="eastAsia"/>
        </w:rPr>
        <w:t>样例分析</w:t>
      </w:r>
      <w:commentRangeEnd w:id="38"/>
      <w:r>
        <w:rPr>
          <w:rStyle w:val="CommentReference"/>
        </w:rPr>
        <w:commentReference w:id="38"/>
      </w:r>
      <w:bookmarkEnd w:id="117"/>
    </w:p>
    <w:p w14:paraId="28788CC5" w14:textId="007BC97F" w:rsidR="00283D60" w:rsidRDefault="00B1735C" w:rsidP="00283D60">
      <w:pPr>
        <w:ind w:firstLineChars="200" w:firstLine="480"/>
      </w:pPr>
      <w:r w:rsidRPr="00DC2DC6">
        <w:t>为了探讨框架中的各模块及多轮修正如何帮助</w:t>
      </w:r>
      <w:r w:rsidRPr="00DC2DC6">
        <w:t xml:space="preserve"> LLM </w:t>
      </w:r>
      <w:r w:rsidRPr="00DC2DC6">
        <w:t>修正错误</w:t>
      </w:r>
      <w:r w:rsidRPr="00DC2DC6">
        <w:t xml:space="preserve"> SQL </w:t>
      </w:r>
      <w:r w:rsidRPr="00DC2DC6">
        <w:t>查询，</w:t>
      </w:r>
      <w:r w:rsidR="008D7947">
        <w:t>本文</w:t>
      </w:r>
      <w:r w:rsidRPr="00DC2DC6">
        <w:t>对</w:t>
      </w:r>
      <w:r w:rsidRPr="00DC2DC6">
        <w:t xml:space="preserve"> Spider-dev </w:t>
      </w:r>
      <w:r w:rsidRPr="00DC2DC6">
        <w:t>数据集中的一个问题进行了案例研究，如</w:t>
      </w:r>
      <w:r w:rsidR="00B50948">
        <w:rPr>
          <w:rFonts w:hint="eastAsia"/>
        </w:rPr>
        <w:t>表</w:t>
      </w:r>
      <w:r w:rsidRPr="00DC2DC6">
        <w:t xml:space="preserve"> </w:t>
      </w:r>
      <w:r w:rsidR="00EA6F45">
        <w:rPr>
          <w:rFonts w:hint="eastAsia"/>
        </w:rPr>
        <w:t>5-</w:t>
      </w:r>
      <w:r w:rsidR="00B50948">
        <w:rPr>
          <w:rFonts w:hint="eastAsia"/>
        </w:rPr>
        <w:t>3</w:t>
      </w:r>
      <w:r w:rsidRPr="00DC2DC6">
        <w:t xml:space="preserve"> </w:t>
      </w:r>
      <w:r w:rsidRPr="00DC2DC6">
        <w:t>所示。</w:t>
      </w:r>
    </w:p>
    <w:p w14:paraId="7C8602FF" w14:textId="66E939DF" w:rsidR="00283D60" w:rsidRDefault="00B1735C" w:rsidP="00283D60">
      <w:pPr>
        <w:ind w:firstLineChars="200" w:firstLine="480"/>
      </w:pPr>
      <w:r w:rsidRPr="00DC2DC6">
        <w:t>在初始</w:t>
      </w:r>
      <w:r w:rsidRPr="00DC2DC6">
        <w:t xml:space="preserve"> SQL </w:t>
      </w:r>
      <w:r w:rsidRPr="00DC2DC6">
        <w:t>查询执行时，</w:t>
      </w:r>
      <w:r w:rsidRPr="00DC2DC6">
        <w:rPr>
          <w:rFonts w:hint="eastAsia"/>
        </w:rPr>
        <w:t>错误信息</w:t>
      </w:r>
      <w:r w:rsidRPr="00DC2DC6">
        <w:t>表明</w:t>
      </w:r>
      <w:r w:rsidRPr="00DC2DC6">
        <w:t xml:space="preserve"> “MakeId” </w:t>
      </w:r>
      <w:r w:rsidRPr="00DC2DC6">
        <w:t>列不存在。通过错误识别过程，</w:t>
      </w:r>
      <w:r w:rsidR="008D7947">
        <w:t>本文</w:t>
      </w:r>
      <w:r w:rsidRPr="00DC2DC6">
        <w:t>发现错误出现在</w:t>
      </w:r>
      <w:r w:rsidRPr="00DC2DC6">
        <w:t xml:space="preserve"> “join on” </w:t>
      </w:r>
      <w:r w:rsidRPr="00DC2DC6">
        <w:t>子句中。由于所选的</w:t>
      </w:r>
      <w:r w:rsidRPr="00DC2DC6">
        <w:t xml:space="preserve"> “model” </w:t>
      </w:r>
      <w:r w:rsidRPr="00DC2DC6">
        <w:t>列同时存在于</w:t>
      </w:r>
      <w:r w:rsidRPr="00DC2DC6">
        <w:t xml:space="preserve"> “car_names” </w:t>
      </w:r>
      <w:r w:rsidRPr="00DC2DC6">
        <w:t>和</w:t>
      </w:r>
      <w:r w:rsidRPr="00DC2DC6">
        <w:t xml:space="preserve"> “model_list” </w:t>
      </w:r>
      <w:r w:rsidRPr="00DC2DC6">
        <w:t>两个表中，因此该错误被归类为</w:t>
      </w:r>
      <w:r w:rsidRPr="00DC2DC6">
        <w:t xml:space="preserve"> “</w:t>
      </w:r>
      <w:r w:rsidRPr="00DC2DC6">
        <w:t>错误表</w:t>
      </w:r>
      <w:r w:rsidRPr="00DC2DC6">
        <w:t xml:space="preserve">” </w:t>
      </w:r>
      <w:r w:rsidRPr="00DC2DC6">
        <w:t>问题，并生成相应的修正提示词。</w:t>
      </w:r>
    </w:p>
    <w:p w14:paraId="0E7A946E" w14:textId="5EC70BCF" w:rsidR="00B1735C" w:rsidRDefault="00B1735C" w:rsidP="00283D60">
      <w:pPr>
        <w:ind w:firstLineChars="200" w:firstLine="480"/>
      </w:pPr>
      <w:r w:rsidRPr="00DC2DC6">
        <w:t>在第一轮修正后，模型选择了正确的</w:t>
      </w:r>
      <w:r w:rsidRPr="00DC2DC6">
        <w:t xml:space="preserve"> “car_names” </w:t>
      </w:r>
      <w:r w:rsidRPr="00DC2DC6">
        <w:t>表，但仍然存在阻止</w:t>
      </w:r>
      <w:r w:rsidRPr="00DC2DC6">
        <w:t xml:space="preserve"> SQL </w:t>
      </w:r>
      <w:r w:rsidRPr="00DC2DC6">
        <w:t>执行的错误。尽管错误信息与上一轮相同，但本轮错误是由于错误选择了两个表的外键导致的。系统随后生成适当的修正提示词，引导模型选择正确的外键。在第二轮修正后，模型最终生成了正确的</w:t>
      </w:r>
      <w:r w:rsidRPr="00DC2DC6">
        <w:t xml:space="preserve"> SQL </w:t>
      </w:r>
      <w:r w:rsidRPr="00DC2DC6">
        <w:t>查询。通过这两轮修正，可以清楚地看出每个模块和迭代轮次如何协同工作，逐步生成更准确的</w:t>
      </w:r>
      <w:r w:rsidRPr="00DC2DC6">
        <w:t xml:space="preserve"> SQL </w:t>
      </w:r>
      <w:r w:rsidRPr="00DC2DC6">
        <w:t>查询。这不仅验证了每个模块的重要性，还凸显了多轮迭代在处理复杂任务中的必要性。</w:t>
      </w:r>
    </w:p>
    <w:p w14:paraId="45720070" w14:textId="15B873D5" w:rsidR="00283D60" w:rsidRDefault="00283D60" w:rsidP="004155B0">
      <w:pPr>
        <w:pStyle w:val="af4"/>
        <w:rPr>
          <w:rFonts w:hint="default"/>
        </w:rPr>
      </w:pPr>
      <w:bookmarkStart w:id="118" w:name="_Toc226988410"/>
      <w:bookmarkStart w:id="119" w:name="_Toc226993995"/>
      <w:commentRangeStart w:id="13"/>
      <w:r>
        <w:t>表</w:t>
      </w:r>
      <w:r>
        <w:t>5-3</w:t>
      </w:r>
      <w:r w:rsidR="003D58E2">
        <w:t xml:space="preserve"> </w:t>
      </w:r>
      <w:r w:rsidRPr="005D0F87">
        <w:t>基于执行反馈与案例推理的</w:t>
      </w:r>
      <w:r w:rsidRPr="005D0F87">
        <w:t>SQL</w:t>
      </w:r>
      <w:r w:rsidRPr="005D0F87">
        <w:t>语法错误识别及纠正</w:t>
      </w:r>
      <w:r w:rsidRPr="00A4667A">
        <w:t>案例</w:t>
      </w:r>
      <w:r>
        <w:t>分析</w:t>
      </w:r>
      <w:commentRangeEnd w:id="13"/>
      <w:r>
        <w:rPr>
          <w:rStyle w:val="CommentReference"/>
        </w:rPr>
        <w:commentReference w:id="13"/>
      </w:r>
      <w:bookmarkEnd w:id="118"/>
      <w:bookmarkEnd w:id="119"/>
    </w:p>
    <w:p w14:paraId="41879856" w14:textId="6C0597FD" w:rsidR="00283D60" w:rsidRDefault="00283D60" w:rsidP="004155B0">
      <w:pPr>
        <w:pStyle w:val="-"/>
      </w:pPr>
      <w:r>
        <w:rPr>
          <w:rFonts w:hint="eastAsia"/>
          <w:szCs w:val="24"/>
        </w:rPr>
        <w:t>Table 5</w:t>
      </w:r>
      <w:r>
        <w:rPr>
          <w:rFonts w:hint="eastAsia"/>
        </w:rPr>
        <w:t>-3</w:t>
      </w:r>
      <w:r w:rsidRPr="0031640C">
        <w:t xml:space="preserve"> </w:t>
      </w:r>
      <w:r w:rsidRPr="005D0F87">
        <w:t xml:space="preserve">Case Study of an </w:t>
      </w:r>
      <w:r w:rsidRPr="00EA6F45">
        <w:t>Execution-Guided Refinement for Text-to-SQL via Case-Based Reasoning Framework</w:t>
      </w:r>
    </w:p>
    <w:tbl>
      <w:tblPr>
        <w:tblStyle w:val="ac"/>
        <w:tblW w:w="8023"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13"/>
        <w:gridCol w:w="6010"/>
      </w:tblGrid>
      <w:tr w:rsidR="00283D60" w14:paraId="1D8744AA" w14:textId="77777777" w:rsidTr="00D6150E">
        <w:trPr>
          <w:trHeight w:val="461"/>
          <w:jc w:val="center"/>
        </w:trPr>
        <w:tc>
          <w:tcPr>
            <w:tcW w:w="2013" w:type="dxa"/>
            <w:vAlign w:val="center"/>
          </w:tcPr>
          <w:p w14:paraId="09EBF84F" w14:textId="77777777" w:rsidR="00283D60" w:rsidRDefault="00283D60" w:rsidP="00D6150E">
            <w:pPr>
              <w:spacing w:line="276" w:lineRule="auto"/>
              <w:jc w:val="center"/>
              <w:rPr>
                <w:kern w:val="0"/>
                <w:szCs w:val="21"/>
              </w:rPr>
            </w:pPr>
            <w:r>
              <w:rPr>
                <w:rFonts w:hint="eastAsia"/>
                <w:kern w:val="0"/>
                <w:szCs w:val="21"/>
              </w:rPr>
              <w:t>标准</w:t>
            </w:r>
            <w:r>
              <w:rPr>
                <w:rFonts w:hint="eastAsia"/>
                <w:kern w:val="0"/>
                <w:szCs w:val="21"/>
              </w:rPr>
              <w:t>SQL</w:t>
            </w:r>
          </w:p>
        </w:tc>
        <w:tc>
          <w:tcPr>
            <w:tcW w:w="6010" w:type="dxa"/>
            <w:vAlign w:val="center"/>
          </w:tcPr>
          <w:p w14:paraId="3CA192BE" w14:textId="77777777" w:rsidR="00283D60" w:rsidRPr="00892B35" w:rsidRDefault="00283D60" w:rsidP="00D6150E">
            <w:pPr>
              <w:spacing w:line="276" w:lineRule="auto"/>
              <w:jc w:val="left"/>
              <w:rPr>
                <w:kern w:val="0"/>
                <w:szCs w:val="21"/>
              </w:rPr>
            </w:pPr>
            <w:r w:rsidRPr="00892B35">
              <w:rPr>
                <w:kern w:val="0"/>
                <w:szCs w:val="21"/>
              </w:rPr>
              <w:t xml:space="preserve">SELECT T1.model FROM </w:t>
            </w:r>
            <w:r w:rsidRPr="00892B35">
              <w:rPr>
                <w:color w:val="EE0000"/>
                <w:kern w:val="0"/>
                <w:szCs w:val="21"/>
              </w:rPr>
              <w:t>car_names</w:t>
            </w:r>
            <w:r w:rsidRPr="00892B35">
              <w:rPr>
                <w:kern w:val="0"/>
                <w:szCs w:val="21"/>
              </w:rPr>
              <w:t xml:space="preserve"> AS T1 JOIN cars_data AS T2 ON </w:t>
            </w:r>
            <w:r w:rsidRPr="00892B35">
              <w:rPr>
                <w:color w:val="EE0000"/>
                <w:kern w:val="0"/>
                <w:szCs w:val="21"/>
              </w:rPr>
              <w:t>T1.MakeId = T2.Id</w:t>
            </w:r>
            <w:r w:rsidRPr="00892B35">
              <w:rPr>
                <w:kern w:val="0"/>
                <w:szCs w:val="21"/>
              </w:rPr>
              <w:t xml:space="preserve"> WHERE T2.Weight &lt; (SELECT avg(Weight) FROM cars_data);</w:t>
            </w:r>
          </w:p>
        </w:tc>
      </w:tr>
      <w:tr w:rsidR="00283D60" w14:paraId="673C826C" w14:textId="77777777" w:rsidTr="00D6150E">
        <w:trPr>
          <w:trHeight w:val="461"/>
          <w:jc w:val="center"/>
        </w:trPr>
        <w:tc>
          <w:tcPr>
            <w:tcW w:w="2013" w:type="dxa"/>
            <w:vAlign w:val="center"/>
          </w:tcPr>
          <w:p w14:paraId="6961E5BA" w14:textId="77777777" w:rsidR="00283D60" w:rsidRDefault="00283D60" w:rsidP="00D6150E">
            <w:pPr>
              <w:spacing w:line="276" w:lineRule="auto"/>
              <w:jc w:val="center"/>
              <w:rPr>
                <w:kern w:val="0"/>
                <w:szCs w:val="21"/>
              </w:rPr>
            </w:pPr>
            <w:r>
              <w:rPr>
                <w:rFonts w:hint="eastAsia"/>
                <w:kern w:val="0"/>
                <w:szCs w:val="21"/>
              </w:rPr>
              <w:t>初始生成</w:t>
            </w:r>
            <w:r>
              <w:rPr>
                <w:rFonts w:hint="eastAsia"/>
                <w:kern w:val="0"/>
                <w:szCs w:val="21"/>
              </w:rPr>
              <w:t>SQL</w:t>
            </w:r>
          </w:p>
        </w:tc>
        <w:tc>
          <w:tcPr>
            <w:tcW w:w="6010" w:type="dxa"/>
            <w:vAlign w:val="center"/>
          </w:tcPr>
          <w:p w14:paraId="6BB704B5" w14:textId="77777777" w:rsidR="00283D60" w:rsidRPr="00892B35" w:rsidRDefault="00283D60" w:rsidP="00D6150E">
            <w:pPr>
              <w:spacing w:line="276" w:lineRule="auto"/>
              <w:jc w:val="left"/>
              <w:rPr>
                <w:kern w:val="0"/>
                <w:szCs w:val="21"/>
              </w:rPr>
            </w:pPr>
            <w:r w:rsidRPr="00892B35">
              <w:rPr>
                <w:kern w:val="0"/>
                <w:szCs w:val="21"/>
              </w:rPr>
              <w:t xml:space="preserve">SELECT T2.Model FROM cars_data AS T1 JOIN </w:t>
            </w:r>
            <w:r w:rsidRPr="00892B35">
              <w:rPr>
                <w:color w:val="EE0000"/>
                <w:kern w:val="0"/>
                <w:szCs w:val="21"/>
              </w:rPr>
              <w:t>model_list</w:t>
            </w:r>
            <w:r w:rsidRPr="00892B35">
              <w:rPr>
                <w:kern w:val="0"/>
                <w:szCs w:val="21"/>
              </w:rPr>
              <w:t xml:space="preserve"> AS T2 ON </w:t>
            </w:r>
            <w:r w:rsidRPr="00892B35">
              <w:rPr>
                <w:color w:val="EE0000"/>
                <w:kern w:val="0"/>
                <w:szCs w:val="21"/>
              </w:rPr>
              <w:t>T1.MakeId = T2.ModelId</w:t>
            </w:r>
            <w:r w:rsidRPr="00892B35">
              <w:rPr>
                <w:kern w:val="0"/>
                <w:szCs w:val="21"/>
              </w:rPr>
              <w:t xml:space="preserve"> WHERE T1.Weight &lt; (SELECT avg(Weight) FROM cars_data);</w:t>
            </w:r>
          </w:p>
        </w:tc>
      </w:tr>
      <w:tr w:rsidR="00283D60" w14:paraId="0767A1D5" w14:textId="77777777" w:rsidTr="00D6150E">
        <w:trPr>
          <w:trHeight w:val="461"/>
          <w:jc w:val="center"/>
        </w:trPr>
        <w:tc>
          <w:tcPr>
            <w:tcW w:w="2013" w:type="dxa"/>
            <w:vAlign w:val="center"/>
          </w:tcPr>
          <w:p w14:paraId="17644E04"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7E11AEB0"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48F293D3" w14:textId="77777777" w:rsidTr="00D6150E">
        <w:trPr>
          <w:trHeight w:val="461"/>
          <w:jc w:val="center"/>
        </w:trPr>
        <w:tc>
          <w:tcPr>
            <w:tcW w:w="2013" w:type="dxa"/>
            <w:vAlign w:val="center"/>
          </w:tcPr>
          <w:p w14:paraId="2DB820A7"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0BC969F5" w14:textId="77777777" w:rsidR="00283D60" w:rsidRPr="00892B35" w:rsidRDefault="00283D60" w:rsidP="00D6150E">
            <w:pPr>
              <w:spacing w:line="276" w:lineRule="auto"/>
              <w:jc w:val="left"/>
              <w:rPr>
                <w:kern w:val="0"/>
                <w:szCs w:val="21"/>
              </w:rPr>
            </w:pPr>
            <w:r w:rsidRPr="00BC682D">
              <w:t xml:space="preserve">Join </w:t>
            </w:r>
            <w:r w:rsidRPr="00BC682D">
              <w:t>错误</w:t>
            </w:r>
            <w:r>
              <w:rPr>
                <w:rFonts w:hint="eastAsia"/>
              </w:rPr>
              <w:t>表</w:t>
            </w:r>
          </w:p>
        </w:tc>
      </w:tr>
      <w:tr w:rsidR="00283D60" w14:paraId="08AD4CC4" w14:textId="77777777" w:rsidTr="00D6150E">
        <w:trPr>
          <w:trHeight w:val="461"/>
          <w:jc w:val="center"/>
        </w:trPr>
        <w:tc>
          <w:tcPr>
            <w:tcW w:w="2013" w:type="dxa"/>
            <w:vAlign w:val="center"/>
          </w:tcPr>
          <w:p w14:paraId="1D1DEBDB"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1FEE011C" w14:textId="77777777" w:rsidR="00283D60" w:rsidRPr="00892B35" w:rsidRDefault="00283D60" w:rsidP="00D6150E">
            <w:pPr>
              <w:spacing w:line="276" w:lineRule="auto"/>
              <w:jc w:val="left"/>
              <w:rPr>
                <w:kern w:val="0"/>
                <w:szCs w:val="21"/>
              </w:rPr>
            </w:pPr>
            <w:r w:rsidRPr="00892B35">
              <w:rPr>
                <w:kern w:val="0"/>
                <w:szCs w:val="21"/>
              </w:rPr>
              <w:t xml:space="preserve">### There is no foreign key relationship defined between 'cars_data' and 'model_list'.### Please select the most suitable table from the database to replace one of the two. Candidate foreign keys: </w:t>
            </w:r>
            <w:r w:rsidRPr="00BE4C65">
              <w:rPr>
                <w:kern w:val="0"/>
                <w:szCs w:val="21"/>
              </w:rPr>
              <w:t>['cars_data (Id) References car_names (MakeId)', 'model_list (Model) References car_names (Model)']</w:t>
            </w:r>
            <w:r w:rsidRPr="00892B35">
              <w:rPr>
                <w:kern w:val="0"/>
                <w:szCs w:val="21"/>
              </w:rPr>
              <w:t>.### You cannot create a new table or create a foreign key!</w:t>
            </w:r>
          </w:p>
        </w:tc>
      </w:tr>
      <w:tr w:rsidR="00283D60" w14:paraId="51B18437" w14:textId="77777777" w:rsidTr="00D6150E">
        <w:trPr>
          <w:trHeight w:val="461"/>
          <w:jc w:val="center"/>
        </w:trPr>
        <w:tc>
          <w:tcPr>
            <w:tcW w:w="2013" w:type="dxa"/>
            <w:vAlign w:val="center"/>
          </w:tcPr>
          <w:p w14:paraId="7B66BA84" w14:textId="77777777" w:rsidR="00283D60" w:rsidRDefault="00283D60" w:rsidP="00D6150E">
            <w:pPr>
              <w:spacing w:line="276" w:lineRule="auto"/>
              <w:jc w:val="center"/>
              <w:rPr>
                <w:kern w:val="0"/>
                <w:szCs w:val="21"/>
              </w:rPr>
            </w:pPr>
            <w:r>
              <w:rPr>
                <w:rFonts w:hint="eastAsia"/>
                <w:kern w:val="0"/>
                <w:szCs w:val="21"/>
              </w:rPr>
              <w:t>一轮纠正后的</w:t>
            </w:r>
            <w:r>
              <w:rPr>
                <w:rFonts w:hint="eastAsia"/>
                <w:kern w:val="0"/>
                <w:szCs w:val="21"/>
              </w:rPr>
              <w:t>SQL</w:t>
            </w:r>
          </w:p>
        </w:tc>
        <w:tc>
          <w:tcPr>
            <w:tcW w:w="6010" w:type="dxa"/>
            <w:vAlign w:val="center"/>
          </w:tcPr>
          <w:p w14:paraId="2F0E4673" w14:textId="77777777" w:rsidR="00283D60" w:rsidRPr="00851FB3" w:rsidRDefault="00283D60" w:rsidP="00D6150E">
            <w:pPr>
              <w:spacing w:line="276" w:lineRule="auto"/>
              <w:jc w:val="left"/>
              <w:rPr>
                <w:kern w:val="0"/>
                <w:szCs w:val="21"/>
              </w:rPr>
            </w:pPr>
            <w:r w:rsidRPr="00851FB3">
              <w:rPr>
                <w:kern w:val="0"/>
                <w:szCs w:val="21"/>
              </w:rPr>
              <w:t xml:space="preserve">SELECT T2.Model FROM cars_data AS T1 JOIN car_names AS T2 ON </w:t>
            </w:r>
            <w:r w:rsidRPr="00851FB3">
              <w:rPr>
                <w:color w:val="EE0000"/>
                <w:kern w:val="0"/>
                <w:szCs w:val="21"/>
              </w:rPr>
              <w:t>T1.MakeId = T2.MakeId</w:t>
            </w:r>
            <w:r w:rsidRPr="00851FB3">
              <w:rPr>
                <w:kern w:val="0"/>
                <w:szCs w:val="21"/>
              </w:rPr>
              <w:t xml:space="preserve"> WHERE T1.Weight &lt; (SELECT avg(Weight) FROM cars_data);</w:t>
            </w:r>
          </w:p>
        </w:tc>
      </w:tr>
      <w:tr w:rsidR="00283D60" w14:paraId="1B14BF50" w14:textId="77777777" w:rsidTr="00D6150E">
        <w:trPr>
          <w:trHeight w:val="461"/>
          <w:jc w:val="center"/>
        </w:trPr>
        <w:tc>
          <w:tcPr>
            <w:tcW w:w="2013" w:type="dxa"/>
            <w:vAlign w:val="center"/>
          </w:tcPr>
          <w:p w14:paraId="222A150A"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4375D90E"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02D543EA" w14:textId="77777777" w:rsidTr="00D6150E">
        <w:trPr>
          <w:trHeight w:val="461"/>
          <w:jc w:val="center"/>
        </w:trPr>
        <w:tc>
          <w:tcPr>
            <w:tcW w:w="2013" w:type="dxa"/>
            <w:vAlign w:val="center"/>
          </w:tcPr>
          <w:p w14:paraId="05FC0FA5"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31F0ED88" w14:textId="77777777" w:rsidR="00283D60" w:rsidRPr="00851FB3" w:rsidRDefault="00283D60" w:rsidP="00D6150E">
            <w:pPr>
              <w:spacing w:line="276" w:lineRule="auto"/>
              <w:jc w:val="left"/>
              <w:rPr>
                <w:kern w:val="0"/>
                <w:szCs w:val="21"/>
              </w:rPr>
            </w:pPr>
            <w:r w:rsidRPr="00BC682D">
              <w:t xml:space="preserve">Join </w:t>
            </w:r>
            <w:r w:rsidRPr="00BC682D">
              <w:t>错误列</w:t>
            </w:r>
          </w:p>
        </w:tc>
      </w:tr>
      <w:tr w:rsidR="00283D60" w14:paraId="333E80FD" w14:textId="77777777" w:rsidTr="00D6150E">
        <w:trPr>
          <w:trHeight w:val="461"/>
          <w:jc w:val="center"/>
        </w:trPr>
        <w:tc>
          <w:tcPr>
            <w:tcW w:w="2013" w:type="dxa"/>
            <w:vAlign w:val="center"/>
          </w:tcPr>
          <w:p w14:paraId="4A9B22C0"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3C91092D" w14:textId="77777777" w:rsidR="00283D60" w:rsidRPr="00A51A32" w:rsidRDefault="00283D60" w:rsidP="00D6150E">
            <w:pPr>
              <w:spacing w:line="276" w:lineRule="auto"/>
              <w:jc w:val="left"/>
              <w:rPr>
                <w:kern w:val="0"/>
                <w:szCs w:val="21"/>
              </w:rPr>
            </w:pPr>
            <w:r w:rsidRPr="00A51A32">
              <w:rPr>
                <w:kern w:val="0"/>
                <w:szCs w:val="21"/>
              </w:rPr>
              <w:t xml:space="preserve">### Foreign Key: cars_data.Id = car_names.MakeId. </w:t>
            </w:r>
          </w:p>
          <w:p w14:paraId="2319E3A2" w14:textId="77777777" w:rsidR="00283D60" w:rsidRPr="00A51A32" w:rsidRDefault="00283D60" w:rsidP="00D6150E">
            <w:pPr>
              <w:spacing w:line="276" w:lineRule="auto"/>
              <w:jc w:val="left"/>
              <w:rPr>
                <w:kern w:val="0"/>
                <w:szCs w:val="21"/>
              </w:rPr>
            </w:pPr>
            <w:r w:rsidRPr="00A51A32">
              <w:rPr>
                <w:kern w:val="0"/>
                <w:szCs w:val="21"/>
              </w:rPr>
              <w:t xml:space="preserve">### Note: 'cars_data' alias 'T1', 'car_names' alias 'T2'. </w:t>
            </w:r>
          </w:p>
        </w:tc>
      </w:tr>
      <w:tr w:rsidR="00283D60" w14:paraId="79F99C57" w14:textId="77777777" w:rsidTr="00D6150E">
        <w:trPr>
          <w:trHeight w:val="461"/>
          <w:jc w:val="center"/>
        </w:trPr>
        <w:tc>
          <w:tcPr>
            <w:tcW w:w="2013" w:type="dxa"/>
            <w:vAlign w:val="center"/>
          </w:tcPr>
          <w:p w14:paraId="68DA9F65" w14:textId="1C4AD9E5" w:rsidR="00283D60" w:rsidRDefault="00283D60" w:rsidP="00D6150E">
            <w:pPr>
              <w:spacing w:line="276" w:lineRule="auto"/>
              <w:jc w:val="center"/>
              <w:rPr>
                <w:kern w:val="0"/>
                <w:szCs w:val="21"/>
              </w:rPr>
            </w:pPr>
            <w:r>
              <w:rPr>
                <w:rFonts w:hint="eastAsia"/>
                <w:kern w:val="0"/>
                <w:szCs w:val="21"/>
              </w:rPr>
              <w:t>二轮纠正后的</w:t>
            </w:r>
            <w:r>
              <w:rPr>
                <w:rFonts w:hint="eastAsia"/>
                <w:kern w:val="0"/>
                <w:szCs w:val="21"/>
              </w:rPr>
              <w:t>SQL</w:t>
            </w:r>
          </w:p>
        </w:tc>
        <w:tc>
          <w:tcPr>
            <w:tcW w:w="6010" w:type="dxa"/>
            <w:vAlign w:val="center"/>
          </w:tcPr>
          <w:p w14:paraId="2621CE71" w14:textId="00B69400" w:rsidR="00283D60" w:rsidRPr="00283D60" w:rsidRDefault="00283D60" w:rsidP="00D6150E">
            <w:pPr>
              <w:spacing w:line="276" w:lineRule="auto"/>
              <w:jc w:val="left"/>
              <w:rPr>
                <w:kern w:val="0"/>
                <w:szCs w:val="21"/>
              </w:rPr>
            </w:pPr>
            <w:r w:rsidRPr="00283D60">
              <w:rPr>
                <w:kern w:val="0"/>
                <w:szCs w:val="21"/>
              </w:rPr>
              <w:t>SELECT T2.Model FROM cars_data AS T1 JOIN car_names AS T2 ON T1.Id = T2.MakeId WHERE T1.Weight &lt; (SELECT avg(Weight) FROM cars_data);</w:t>
            </w:r>
          </w:p>
        </w:tc>
      </w:tr>
    </w:tbl>
    <w:p w14:paraId="64F18C15" w14:textId="77777777" w:rsidR="00283D60" w:rsidRPr="00283D60" w:rsidRDefault="00283D60" w:rsidP="00283D60">
      <w:pPr>
        <w:ind w:firstLine="420"/>
        <w:rPr>
          <w:sz w:val="21"/>
          <w:szCs w:val="21"/>
        </w:rPr>
      </w:pPr>
    </w:p>
    <w:p w14:paraId="0F9CED5F" w14:textId="7076982D" w:rsidR="00B1735C" w:rsidRDefault="00B1735C" w:rsidP="004A55A3">
      <w:pPr>
        <w:pStyle w:val="3"/>
      </w:pPr>
      <w:bookmarkStart w:id="120" w:name="_Toc226996572"/>
      <w:r>
        <w:rPr>
          <w:rFonts w:hint="eastAsia"/>
        </w:rPr>
        <w:t>5.3</w:t>
      </w:r>
      <w:r w:rsidRPr="00E76F22">
        <w:t xml:space="preserve"> </w:t>
      </w:r>
      <w:r w:rsidRPr="00F55D37">
        <w:t>基于多智能体的</w:t>
      </w:r>
      <w:r w:rsidRPr="00F55D37">
        <w:t>SQL</w:t>
      </w:r>
      <w:r w:rsidRPr="00F55D37">
        <w:t>双重错误识别及纠正</w:t>
      </w:r>
      <w:r>
        <w:rPr>
          <w:rFonts w:hint="eastAsia"/>
        </w:rPr>
        <w:t>实验分析</w:t>
      </w:r>
      <w:bookmarkEnd w:id="120"/>
    </w:p>
    <w:p w14:paraId="124B0BD6" w14:textId="77777777" w:rsidR="00B1735C" w:rsidRPr="00D44B20" w:rsidRDefault="00B1735C" w:rsidP="008A5355">
      <w:pPr>
        <w:pStyle w:val="4"/>
      </w:pPr>
      <w:bookmarkStart w:id="121" w:name="_Toc226996573"/>
      <w:r w:rsidRPr="00D44B20">
        <w:rPr>
          <w:rFonts w:hint="eastAsia"/>
        </w:rPr>
        <w:t>5.3</w:t>
      </w:r>
      <w:r w:rsidRPr="00D44B20">
        <w:t>.</w:t>
      </w:r>
      <w:r w:rsidRPr="00D44B20">
        <w:rPr>
          <w:rFonts w:hint="eastAsia"/>
        </w:rPr>
        <w:t>1</w:t>
      </w:r>
      <w:r w:rsidRPr="00D44B20">
        <w:t xml:space="preserve"> </w:t>
      </w:r>
      <w:r w:rsidRPr="00D44B20">
        <w:rPr>
          <w:rFonts w:hint="eastAsia"/>
        </w:rPr>
        <w:t>实验环境与参数设置</w:t>
      </w:r>
      <w:bookmarkEnd w:id="121"/>
    </w:p>
    <w:p w14:paraId="6411DEAA" w14:textId="252B83BA" w:rsidR="00B1735C" w:rsidRDefault="00B1735C" w:rsidP="008A5355">
      <w:pPr>
        <w:ind w:firstLineChars="200" w:firstLine="480"/>
      </w:pPr>
      <w:r w:rsidRPr="0009534C">
        <w:t>在实验中，</w:t>
      </w:r>
      <w:r w:rsidR="008D7947">
        <w:t>本文</w:t>
      </w:r>
      <w:r w:rsidRPr="0009534C">
        <w:t>使用</w:t>
      </w:r>
      <w:r w:rsidRPr="0009534C">
        <w:t xml:space="preserve"> Codes </w:t>
      </w:r>
      <w:r w:rsidRPr="0009534C">
        <w:t>模型家族生成初始</w:t>
      </w:r>
      <w:r w:rsidRPr="0009534C">
        <w:t xml:space="preserve"> SQL </w:t>
      </w:r>
      <w:r w:rsidRPr="0009534C">
        <w:t>查询。具体而言，对于</w:t>
      </w:r>
      <w:r w:rsidRPr="0009534C">
        <w:t xml:space="preserve"> Spider</w:t>
      </w:r>
      <w:r w:rsidR="004E7E9C">
        <w:rPr>
          <w:rFonts w:hint="eastAsia"/>
        </w:rPr>
        <w:t>1.0</w:t>
      </w:r>
      <w:r w:rsidRPr="0009534C">
        <w:t xml:space="preserve"> </w:t>
      </w:r>
      <w:r w:rsidRPr="0009534C">
        <w:t>数据集使用</w:t>
      </w:r>
      <w:r w:rsidRPr="0009534C">
        <w:t xml:space="preserve"> codes-7b-spider</w:t>
      </w:r>
      <w:r w:rsidR="005D3D2D">
        <w:rPr>
          <w:rStyle w:val="afb"/>
        </w:rPr>
        <w:footnoteReference w:id="5"/>
      </w:r>
      <w:r w:rsidRPr="0009534C">
        <w:t>，对于</w:t>
      </w:r>
      <w:r w:rsidRPr="0009534C">
        <w:t xml:space="preserve"> BIRD </w:t>
      </w:r>
      <w:r w:rsidRPr="0009534C">
        <w:t>数据集使用</w:t>
      </w:r>
      <w:r w:rsidRPr="0009534C">
        <w:t xml:space="preserve"> codes-7b-bird-with-evidence</w:t>
      </w:r>
      <w:r w:rsidR="005D3D2D">
        <w:rPr>
          <w:rStyle w:val="afb"/>
        </w:rPr>
        <w:footnoteReference w:id="6"/>
      </w:r>
      <w:r w:rsidRPr="0009534C">
        <w:t>。</w:t>
      </w:r>
      <w:r w:rsidRPr="0009534C">
        <w:t xml:space="preserve">SQLHospital </w:t>
      </w:r>
      <w:r w:rsidRPr="0009534C">
        <w:t>框架中所有后续的诊断、会诊和修复任务均由</w:t>
      </w:r>
      <w:r w:rsidRPr="0009534C">
        <w:t xml:space="preserve"> GPT-4o</w:t>
      </w:r>
      <w:r w:rsidRPr="0009534C">
        <w:t>执行。</w:t>
      </w:r>
    </w:p>
    <w:p w14:paraId="1C981C5E" w14:textId="4AB338AD" w:rsidR="00B1735C" w:rsidRDefault="00B1735C" w:rsidP="008A5355">
      <w:pPr>
        <w:ind w:firstLineChars="200" w:firstLine="480"/>
      </w:pPr>
      <w:r w:rsidRPr="0009534C">
        <w:t>对于基线方法，</w:t>
      </w:r>
      <w:r w:rsidR="008D7947">
        <w:t>本文</w:t>
      </w:r>
      <w:r w:rsidRPr="0009534C">
        <w:t>遵循其原始方法进行复现。对于</w:t>
      </w:r>
      <w:r w:rsidRPr="0009534C">
        <w:t xml:space="preserve"> C3-SQL</w:t>
      </w:r>
      <w:r w:rsidRPr="0009534C">
        <w:t>，</w:t>
      </w:r>
      <w:r w:rsidR="008D7947">
        <w:t>本文</w:t>
      </w:r>
      <w:r w:rsidRPr="0009534C">
        <w:t>通过对应的</w:t>
      </w:r>
      <w:r w:rsidRPr="0009534C">
        <w:t xml:space="preserve"> Codes </w:t>
      </w:r>
      <w:r w:rsidRPr="0009534C">
        <w:t>模型生成</w:t>
      </w:r>
      <w:r w:rsidRPr="0009534C">
        <w:t xml:space="preserve"> 20 </w:t>
      </w:r>
      <w:r w:rsidRPr="0009534C">
        <w:t>个候选</w:t>
      </w:r>
      <w:r w:rsidRPr="0009534C">
        <w:t xml:space="preserve"> SQL </w:t>
      </w:r>
      <w:r w:rsidRPr="0009534C">
        <w:t>查询，并通过结果投票机制选择最终输出，实现其自一致性策略。对于</w:t>
      </w:r>
      <w:r w:rsidRPr="0009534C">
        <w:t xml:space="preserve"> SQLFixAgent</w:t>
      </w:r>
      <w:r w:rsidRPr="0009534C">
        <w:t>，</w:t>
      </w:r>
      <w:r w:rsidR="008D7947">
        <w:t>本文</w:t>
      </w:r>
      <w:r w:rsidRPr="0009534C">
        <w:t>将其</w:t>
      </w:r>
      <w:r w:rsidRPr="0009534C">
        <w:t xml:space="preserve"> SQLTool </w:t>
      </w:r>
      <w:r w:rsidRPr="0009534C">
        <w:t>中使用的</w:t>
      </w:r>
      <w:r w:rsidRPr="0009534C">
        <w:t xml:space="preserve"> LLM </w:t>
      </w:r>
      <w:r w:rsidRPr="0009534C">
        <w:t>配置为与</w:t>
      </w:r>
      <w:r w:rsidRPr="0009534C">
        <w:t xml:space="preserve">Codes </w:t>
      </w:r>
      <w:r w:rsidRPr="0009534C">
        <w:t>模型相同。</w:t>
      </w:r>
    </w:p>
    <w:p w14:paraId="78F9FED2" w14:textId="4F5D9D67" w:rsidR="00B1735C" w:rsidRPr="0009534C" w:rsidRDefault="00B1735C" w:rsidP="005D3D2D">
      <w:pPr>
        <w:ind w:firstLineChars="200" w:firstLine="480"/>
      </w:pPr>
      <w:r w:rsidRPr="0009534C">
        <w:t>在</w:t>
      </w:r>
      <w:r w:rsidRPr="0009534C">
        <w:t xml:space="preserve"> SQLHospital </w:t>
      </w:r>
      <w:r w:rsidRPr="0009534C">
        <w:t>框架中，诊断、会诊和修复任务均由</w:t>
      </w:r>
      <w:r w:rsidRPr="0009534C">
        <w:t xml:space="preserve"> GPT-4o </w:t>
      </w:r>
      <w:r w:rsidRPr="0009534C">
        <w:t>执行。关键超参数设置如下：最大语法修复迭代次数</w:t>
      </w:r>
      <w:r w:rsidR="00A27CD6">
        <w:rPr>
          <w:rFonts w:hint="eastAsia"/>
        </w:rPr>
        <w:t>设置为</w:t>
      </w:r>
      <w:r w:rsidRPr="0009534C">
        <w:t>5</w:t>
      </w:r>
      <w:r w:rsidR="00A27CD6">
        <w:rPr>
          <w:rFonts w:hint="eastAsia"/>
        </w:rPr>
        <w:t>；</w:t>
      </w:r>
      <w:r w:rsidRPr="0009534C">
        <w:t>值检索策略</w:t>
      </w:r>
      <w:r w:rsidR="00A27CD6">
        <w:rPr>
          <w:rFonts w:hint="eastAsia"/>
        </w:rPr>
        <w:t>的</w:t>
      </w:r>
      <w:r w:rsidRPr="0009534C">
        <w:t>编辑距离阈值为</w:t>
      </w:r>
      <w:r w:rsidRPr="0009534C">
        <w:t xml:space="preserve"> 2</w:t>
      </w:r>
      <w:r w:rsidRPr="0009534C">
        <w:t>，</w:t>
      </w:r>
      <w:r w:rsidRPr="0009534C">
        <w:t xml:space="preserve">LIKE </w:t>
      </w:r>
      <w:r w:rsidRPr="0009534C">
        <w:t>匹配长度上限为原值长度的两倍，</w:t>
      </w:r>
      <w:r w:rsidRPr="0009534C">
        <w:t xml:space="preserve">LLM </w:t>
      </w:r>
      <w:r w:rsidRPr="0009534C">
        <w:t>扩展候选数量限制为</w:t>
      </w:r>
      <w:r w:rsidRPr="0009534C">
        <w:t xml:space="preserve"> 2</w:t>
      </w:r>
      <w:r w:rsidR="00A27CD6">
        <w:rPr>
          <w:rFonts w:hint="eastAsia"/>
        </w:rPr>
        <w:t>；</w:t>
      </w:r>
      <w:r w:rsidRPr="0009534C">
        <w:t>所有涉及</w:t>
      </w:r>
      <w:r w:rsidRPr="0009534C">
        <w:t xml:space="preserve"> GPT-4o </w:t>
      </w:r>
      <w:r w:rsidRPr="0009534C">
        <w:t>的实验均通过其官方</w:t>
      </w:r>
      <w:r w:rsidRPr="0009534C">
        <w:t xml:space="preserve"> API </w:t>
      </w:r>
      <w:r w:rsidRPr="0009534C">
        <w:t>完成。本地模型执行和数据库交互在配备两块</w:t>
      </w:r>
      <w:r w:rsidRPr="0009534C">
        <w:t xml:space="preserve"> NVIDIA RTX A6000 GPU </w:t>
      </w:r>
      <w:r w:rsidRPr="0009534C">
        <w:t>的服务器上进行，使用</w:t>
      </w:r>
      <w:r w:rsidRPr="0009534C">
        <w:t xml:space="preserve"> PyTorch 2.0.0 </w:t>
      </w:r>
      <w:r w:rsidRPr="0009534C">
        <w:t>和</w:t>
      </w:r>
      <w:r w:rsidRPr="0009534C">
        <w:t xml:space="preserve"> Python </w:t>
      </w:r>
      <w:r w:rsidRPr="0009534C">
        <w:t>的</w:t>
      </w:r>
      <w:r w:rsidRPr="0009534C">
        <w:t xml:space="preserve"> sqlite </w:t>
      </w:r>
      <w:r w:rsidRPr="0009534C">
        <w:t>库。</w:t>
      </w:r>
    </w:p>
    <w:p w14:paraId="29B1A850" w14:textId="77777777" w:rsidR="00B1735C" w:rsidRPr="00D44B20" w:rsidRDefault="00B1735C" w:rsidP="008A5355">
      <w:pPr>
        <w:pStyle w:val="4"/>
      </w:pPr>
      <w:bookmarkStart w:id="122" w:name="_Toc226996574"/>
      <w:r w:rsidRPr="00D44B20">
        <w:rPr>
          <w:rFonts w:hint="eastAsia"/>
        </w:rPr>
        <w:t>5.3</w:t>
      </w:r>
      <w:r w:rsidRPr="00D44B20">
        <w:t>.</w:t>
      </w:r>
      <w:r w:rsidRPr="00D44B20">
        <w:rPr>
          <w:rFonts w:hint="eastAsia"/>
        </w:rPr>
        <w:t xml:space="preserve">2 </w:t>
      </w:r>
      <w:r w:rsidRPr="00D44B20">
        <w:rPr>
          <w:rFonts w:hint="eastAsia"/>
        </w:rPr>
        <w:t>对比实验</w:t>
      </w:r>
      <w:bookmarkEnd w:id="122"/>
    </w:p>
    <w:p w14:paraId="1F92DFCE" w14:textId="79960D43" w:rsidR="00B1735C" w:rsidRPr="00096DE2" w:rsidRDefault="008D7947" w:rsidP="008A5355">
      <w:pPr>
        <w:ind w:firstLineChars="200" w:firstLine="480"/>
      </w:pPr>
      <w:r>
        <w:t>本文</w:t>
      </w:r>
      <w:r w:rsidR="00B1735C" w:rsidRPr="00096DE2">
        <w:t>将</w:t>
      </w:r>
      <w:r w:rsidR="00B1735C" w:rsidRPr="00096DE2">
        <w:t xml:space="preserve"> SQLHospital </w:t>
      </w:r>
      <w:r w:rsidR="00B1735C" w:rsidRPr="00096DE2">
        <w:t>与五种具有代表性的最新先进方法进行了对比评估。为确保比较的公平性，所有基线方法均基于其官方公开实现进行复现，并在统一的实验设置下进行评测。所选基线方法包括：</w:t>
      </w:r>
    </w:p>
    <w:p w14:paraId="60A09409" w14:textId="38AE647F" w:rsidR="00B1735C" w:rsidRPr="00096DE2" w:rsidRDefault="00C42D86" w:rsidP="008A5355">
      <w:pPr>
        <w:tabs>
          <w:tab w:val="num" w:pos="720"/>
        </w:tabs>
        <w:ind w:leftChars="-1" w:left="-2" w:firstLineChars="200" w:firstLine="480"/>
      </w:pPr>
      <w:r>
        <w:rPr>
          <w:rFonts w:hint="eastAsia"/>
        </w:rPr>
        <w:t>（</w:t>
      </w:r>
      <w:r>
        <w:rPr>
          <w:rFonts w:hint="eastAsia"/>
        </w:rPr>
        <w:t>1</w:t>
      </w:r>
      <w:r>
        <w:rPr>
          <w:rFonts w:hint="eastAsia"/>
        </w:rPr>
        <w:t>）</w:t>
      </w:r>
      <w:r w:rsidR="00B1735C" w:rsidRPr="00096DE2">
        <w:t>DIN-SQ</w:t>
      </w:r>
      <w:r w:rsidR="00B1735C">
        <w:rPr>
          <w:rFonts w:hint="eastAsia"/>
        </w:rPr>
        <w:t>L</w:t>
      </w:r>
      <w:r w:rsidR="00021A40" w:rsidRPr="00E96A36">
        <w:rPr>
          <w:vertAlign w:val="superscript"/>
        </w:rPr>
        <w:fldChar w:fldCharType="begin"/>
      </w:r>
      <w:r w:rsidR="00021A40" w:rsidRPr="00E96A36">
        <w:rPr>
          <w:vertAlign w:val="superscript"/>
        </w:rPr>
        <w:instrText xml:space="preserve"> </w:instrText>
      </w:r>
      <w:r w:rsidR="00021A40" w:rsidRPr="00E96A36">
        <w:rPr>
          <w:rFonts w:hint="eastAsia"/>
          <w:vertAlign w:val="superscript"/>
        </w:rPr>
        <w:instrText>REF _Ref184587757 \r \h</w:instrText>
      </w:r>
      <w:r w:rsidR="00021A40" w:rsidRPr="00E96A36">
        <w:rPr>
          <w:vertAlign w:val="superscript"/>
        </w:rPr>
        <w:instrText xml:space="preserve"> </w:instrText>
      </w:r>
      <w:r w:rsidR="00E96A36">
        <w:rPr>
          <w:vertAlign w:val="superscript"/>
        </w:rPr>
        <w:instrText xml:space="preserve"> \* MERGEFORMAT </w:instrText>
      </w:r>
      <w:r w:rsidR="00021A40" w:rsidRPr="00E96A36">
        <w:rPr>
          <w:vertAlign w:val="superscript"/>
        </w:rPr>
      </w:r>
      <w:r w:rsidR="00021A40" w:rsidRPr="00E96A36">
        <w:rPr>
          <w:vertAlign w:val="superscript"/>
        </w:rPr>
        <w:fldChar w:fldCharType="separate"/>
      </w:r>
      <w:r w:rsidR="00675CD7">
        <w:rPr>
          <w:vertAlign w:val="superscript"/>
        </w:rPr>
        <w:t>[22]</w:t>
      </w:r>
      <w:r w:rsidR="00021A40" w:rsidRPr="00E96A36">
        <w:rPr>
          <w:vertAlign w:val="superscript"/>
        </w:rPr>
        <w:fldChar w:fldCharType="end"/>
      </w:r>
      <w:r w:rsidR="00B1735C" w:rsidRPr="00096DE2">
        <w:t>：利用大语言模型判断生成的</w:t>
      </w:r>
      <w:r w:rsidR="00B1735C" w:rsidRPr="00096DE2">
        <w:t xml:space="preserve"> SQL </w:t>
      </w:r>
      <w:r w:rsidR="00B1735C" w:rsidRPr="00096DE2">
        <w:t>查询是否正确；一旦判定为错误，即通过通用的修复提示对查询进行纠正。</w:t>
      </w:r>
    </w:p>
    <w:p w14:paraId="0B5C11F0" w14:textId="0AA06F84" w:rsidR="00B1735C" w:rsidRPr="00096DE2" w:rsidRDefault="00C42D86" w:rsidP="008A5355">
      <w:pPr>
        <w:tabs>
          <w:tab w:val="num" w:pos="720"/>
        </w:tabs>
        <w:ind w:leftChars="-1" w:left="-2" w:firstLineChars="200" w:firstLine="480"/>
      </w:pPr>
      <w:r>
        <w:rPr>
          <w:rFonts w:hint="eastAsia"/>
        </w:rPr>
        <w:t>（</w:t>
      </w:r>
      <w:r>
        <w:rPr>
          <w:rFonts w:hint="eastAsia"/>
        </w:rPr>
        <w:t>2</w:t>
      </w:r>
      <w:r>
        <w:rPr>
          <w:rFonts w:hint="eastAsia"/>
        </w:rPr>
        <w:t>）</w:t>
      </w:r>
      <w:r w:rsidR="00B1735C" w:rsidRPr="00096DE2">
        <w:t>DEA-SQL</w:t>
      </w:r>
      <w:r w:rsidR="000320DA" w:rsidRPr="00E96A36">
        <w:rPr>
          <w:vertAlign w:val="superscript"/>
        </w:rPr>
        <w:fldChar w:fldCharType="begin"/>
      </w:r>
      <w:r w:rsidR="000320DA" w:rsidRPr="00E96A36">
        <w:rPr>
          <w:vertAlign w:val="superscript"/>
        </w:rPr>
        <w:instrText xml:space="preserve"> REF _Ref219131383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[25]</w:t>
      </w:r>
      <w:r w:rsidR="000320DA" w:rsidRPr="00E96A36">
        <w:rPr>
          <w:vertAlign w:val="superscript"/>
        </w:rPr>
        <w:fldChar w:fldCharType="end"/>
      </w:r>
      <w:r w:rsidR="00B1735C" w:rsidRPr="00096DE2">
        <w:t>：总结并归纳六类常见错误类型，为模型的自我纠正提供针对性的修正提示，并结合错误案例进行主动学习。</w:t>
      </w:r>
    </w:p>
    <w:p w14:paraId="6628D08B" w14:textId="665D7DDE" w:rsidR="00B1735C" w:rsidRPr="00096DE2" w:rsidRDefault="00C42D86" w:rsidP="008A5355">
      <w:pPr>
        <w:tabs>
          <w:tab w:val="num" w:pos="720"/>
        </w:tabs>
        <w:ind w:leftChars="-1" w:left="-2" w:firstLineChars="200" w:firstLine="480"/>
      </w:pPr>
      <w:r>
        <w:rPr>
          <w:rFonts w:hint="eastAsia"/>
        </w:rPr>
        <w:t>（</w:t>
      </w:r>
      <w:r>
        <w:rPr>
          <w:rFonts w:hint="eastAsia"/>
        </w:rPr>
        <w:t>3</w:t>
      </w:r>
      <w:r>
        <w:rPr>
          <w:rFonts w:hint="eastAsia"/>
        </w:rPr>
        <w:t>）</w:t>
      </w:r>
      <w:r w:rsidR="00B1735C" w:rsidRPr="00096DE2">
        <w:t>MAC-SQL</w:t>
      </w:r>
      <w:r w:rsidR="000320DA" w:rsidRPr="00E96A36">
        <w:rPr>
          <w:vertAlign w:val="superscript"/>
        </w:rPr>
        <w:fldChar w:fldCharType="begin"/>
      </w:r>
      <w:r w:rsidR="000320DA" w:rsidRPr="00E96A36">
        <w:rPr>
          <w:vertAlign w:val="superscript"/>
        </w:rPr>
        <w:instrText xml:space="preserve"> REF _Ref184587794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[28]</w:t>
      </w:r>
      <w:r w:rsidR="000320DA" w:rsidRPr="00E96A36">
        <w:rPr>
          <w:vertAlign w:val="superscript"/>
        </w:rPr>
        <w:fldChar w:fldCharType="end"/>
      </w:r>
      <w:r w:rsidR="00B1735C" w:rsidRPr="00096DE2">
        <w:t>：利用直接的数据库执行反馈，引导大语言模型完成</w:t>
      </w:r>
      <w:r w:rsidR="00B1735C" w:rsidRPr="00096DE2">
        <w:t xml:space="preserve"> SQL </w:t>
      </w:r>
      <w:r w:rsidR="00B1735C" w:rsidRPr="00096DE2">
        <w:t>的修复过程。</w:t>
      </w:r>
    </w:p>
    <w:p w14:paraId="46D552B7" w14:textId="7E96AEF4" w:rsidR="00B1735C" w:rsidRPr="00096DE2" w:rsidRDefault="00C42D86" w:rsidP="008A5355">
      <w:pPr>
        <w:tabs>
          <w:tab w:val="num" w:pos="720"/>
        </w:tabs>
        <w:ind w:leftChars="-1" w:left="-2" w:firstLineChars="200" w:firstLine="480"/>
      </w:pPr>
      <w:r>
        <w:rPr>
          <w:rFonts w:hint="eastAsia"/>
        </w:rPr>
        <w:t>（</w:t>
      </w:r>
      <w:r>
        <w:rPr>
          <w:rFonts w:hint="eastAsia"/>
        </w:rPr>
        <w:t>4</w:t>
      </w:r>
      <w:r>
        <w:rPr>
          <w:rFonts w:hint="eastAsia"/>
        </w:rPr>
        <w:t>）</w:t>
      </w:r>
      <w:r w:rsidR="00B1735C" w:rsidRPr="00096DE2">
        <w:t>C3-SQL</w:t>
      </w:r>
      <w:r w:rsidR="000320DA" w:rsidRPr="00E96A36">
        <w:rPr>
          <w:vertAlign w:val="superscript"/>
        </w:rPr>
        <w:fldChar w:fldCharType="begin"/>
      </w:r>
      <w:r w:rsidR="000320DA" w:rsidRPr="00E96A36">
        <w:rPr>
          <w:vertAlign w:val="superscript"/>
        </w:rPr>
        <w:instrText xml:space="preserve"> REF _Ref184587677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[26]</w:t>
      </w:r>
      <w:r w:rsidR="000320DA" w:rsidRPr="00E96A36">
        <w:rPr>
          <w:vertAlign w:val="superscript"/>
        </w:rPr>
        <w:fldChar w:fldCharType="end"/>
      </w:r>
      <w:r w:rsidR="00B1735C" w:rsidRPr="00096DE2">
        <w:t>：采用自一致性策略，生成多个</w:t>
      </w:r>
      <w:r w:rsidR="00B1735C" w:rsidRPr="00096DE2">
        <w:t xml:space="preserve"> SQL </w:t>
      </w:r>
      <w:r w:rsidR="00B1735C" w:rsidRPr="00096DE2">
        <w:t>候选版本，并通过基于执行结果的投票机制选择最终答案。</w:t>
      </w:r>
    </w:p>
    <w:p w14:paraId="00D317BE" w14:textId="4B562999" w:rsidR="00B1735C" w:rsidRPr="00096DE2" w:rsidRDefault="00C42D86" w:rsidP="008A5355">
      <w:pPr>
        <w:tabs>
          <w:tab w:val="num" w:pos="720"/>
        </w:tabs>
        <w:ind w:leftChars="-1" w:left="-2" w:firstLineChars="200" w:firstLine="480"/>
      </w:pPr>
      <w:r>
        <w:rPr>
          <w:rFonts w:hint="eastAsia"/>
        </w:rPr>
        <w:t>（</w:t>
      </w:r>
      <w:r>
        <w:rPr>
          <w:rFonts w:hint="eastAsia"/>
        </w:rPr>
        <w:t>5</w:t>
      </w:r>
      <w:r>
        <w:rPr>
          <w:rFonts w:hint="eastAsia"/>
        </w:rPr>
        <w:t>）</w:t>
      </w:r>
      <w:r w:rsidR="00B1735C" w:rsidRPr="00096DE2">
        <w:t>SQLFixAgent</w:t>
      </w:r>
      <w:r w:rsidR="000320DA" w:rsidRPr="00E96A36">
        <w:rPr>
          <w:vertAlign w:val="superscript"/>
        </w:rPr>
        <w:fldChar w:fldCharType="begin"/>
      </w:r>
      <w:r w:rsidR="000320DA" w:rsidRPr="00E96A36">
        <w:rPr>
          <w:vertAlign w:val="superscript"/>
        </w:rPr>
        <w:instrText xml:space="preserve"> REF _Ref219047559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[10]</w:t>
      </w:r>
      <w:r w:rsidR="000320DA" w:rsidRPr="00E96A36">
        <w:rPr>
          <w:vertAlign w:val="superscript"/>
        </w:rPr>
        <w:fldChar w:fldCharType="end"/>
      </w:r>
      <w:r w:rsidR="00B1735C" w:rsidRPr="00096DE2">
        <w:t>：一种复杂的多智能体方法，结合数据库执行反馈与</w:t>
      </w:r>
      <w:r w:rsidR="00B1735C" w:rsidRPr="00096DE2">
        <w:t>“</w:t>
      </w:r>
      <w:r w:rsidR="00B1735C" w:rsidRPr="00096DE2">
        <w:t>橡皮鸭调试</w:t>
      </w:r>
      <w:r w:rsidR="00B1735C" w:rsidRPr="00096DE2">
        <w:t>”</w:t>
      </w:r>
      <w:r w:rsidR="00B1735C" w:rsidRPr="00096DE2">
        <w:t>思想进行错误检测，并通过迭代式、示例引导的生成过程完成修复。</w:t>
      </w:r>
    </w:p>
    <w:p w14:paraId="3D427EA8" w14:textId="77777777" w:rsidR="00B1735C" w:rsidRPr="00096DE2" w:rsidRDefault="00B1735C" w:rsidP="008A5355">
      <w:pPr>
        <w:ind w:firstLineChars="200" w:firstLine="480"/>
      </w:pPr>
      <w:r w:rsidRPr="00096DE2">
        <w:t>该对比覆盖了基于提示、自一致性、执行引导以及多智能体等主流修复范式，能够全面评估</w:t>
      </w:r>
      <w:r w:rsidRPr="00096DE2">
        <w:t xml:space="preserve"> SQLHospital </w:t>
      </w:r>
      <w:r w:rsidRPr="00096DE2">
        <w:t>的有效性。</w:t>
      </w:r>
    </w:p>
    <w:p w14:paraId="3B01DA6F" w14:textId="77777777" w:rsidR="00B1735C" w:rsidRPr="00D44B20" w:rsidRDefault="00B1735C" w:rsidP="008A5355">
      <w:pPr>
        <w:pStyle w:val="4"/>
      </w:pPr>
      <w:bookmarkStart w:id="123" w:name="_Toc226996575"/>
      <w:r w:rsidRPr="00D44B20">
        <w:rPr>
          <w:rFonts w:hint="eastAsia"/>
        </w:rPr>
        <w:t>5.3</w:t>
      </w:r>
      <w:r w:rsidRPr="00D44B20">
        <w:t>.</w:t>
      </w:r>
      <w:r w:rsidRPr="00D44B20">
        <w:rPr>
          <w:rFonts w:hint="eastAsia"/>
        </w:rPr>
        <w:t>3</w:t>
      </w:r>
      <w:r w:rsidRPr="00D44B20">
        <w:t xml:space="preserve"> </w:t>
      </w:r>
      <w:r w:rsidRPr="00D44B20">
        <w:rPr>
          <w:rFonts w:hint="eastAsia"/>
        </w:rPr>
        <w:t>总体实验结果分析</w:t>
      </w:r>
      <w:bookmarkEnd w:id="123"/>
    </w:p>
    <w:p w14:paraId="5125ACBD" w14:textId="6500D44A" w:rsidR="00B1735C" w:rsidRDefault="00B1735C" w:rsidP="008A5355">
      <w:pPr>
        <w:ind w:firstLineChars="200" w:firstLine="480"/>
      </w:pPr>
      <w:r w:rsidRPr="0009534C">
        <w:t>如表</w:t>
      </w:r>
      <w:r w:rsidR="00C42D86">
        <w:rPr>
          <w:rFonts w:hint="eastAsia"/>
        </w:rPr>
        <w:t>5-</w:t>
      </w:r>
      <w:r w:rsidR="00BE4C65">
        <w:rPr>
          <w:rFonts w:hint="eastAsia"/>
        </w:rPr>
        <w:t>4</w:t>
      </w:r>
      <w:r w:rsidRPr="0009534C">
        <w:t xml:space="preserve"> </w:t>
      </w:r>
      <w:r w:rsidRPr="0009534C">
        <w:t>所示，</w:t>
      </w:r>
      <w:r>
        <w:rPr>
          <w:rFonts w:hint="eastAsia"/>
        </w:rPr>
        <w:t>本文提出的基于</w:t>
      </w:r>
      <w:r w:rsidRPr="00491DB4">
        <w:t>多智能体的</w:t>
      </w:r>
      <w:r w:rsidRPr="00491DB4">
        <w:t>SQL</w:t>
      </w:r>
      <w:r w:rsidRPr="00491DB4">
        <w:t>双重错误识别及纠正方法</w:t>
      </w:r>
      <w:r>
        <w:rPr>
          <w:rFonts w:hint="eastAsia"/>
        </w:rPr>
        <w:t>——</w:t>
      </w:r>
      <w:r w:rsidRPr="0009534C">
        <w:t>SQLHospital</w:t>
      </w:r>
      <w:r w:rsidRPr="0009534C">
        <w:t>在效果与效率之间实现了</w:t>
      </w:r>
      <w:r>
        <w:rPr>
          <w:rFonts w:hint="eastAsia"/>
        </w:rPr>
        <w:t>卓越</w:t>
      </w:r>
      <w:r w:rsidRPr="0009534C">
        <w:t>平衡，在</w:t>
      </w:r>
      <w:r w:rsidRPr="0009534C">
        <w:t xml:space="preserve"> BIRD </w:t>
      </w:r>
      <w:r w:rsidRPr="0009534C">
        <w:t>和</w:t>
      </w:r>
      <w:r w:rsidRPr="0009534C">
        <w:t xml:space="preserve"> Spider</w:t>
      </w:r>
      <w:r w:rsidR="004E7E9C">
        <w:rPr>
          <w:rFonts w:hint="eastAsia"/>
        </w:rPr>
        <w:t>1.0</w:t>
      </w:r>
      <w:r w:rsidRPr="0009534C">
        <w:t xml:space="preserve"> </w:t>
      </w:r>
      <w:r w:rsidRPr="0009534C">
        <w:t>开发集上的关键指标均创下了新的最先进水平。</w:t>
      </w:r>
      <w:r w:rsidRPr="003F5440">
        <w:t>在挑战性较高的</w:t>
      </w:r>
      <w:r w:rsidRPr="003F5440">
        <w:t xml:space="preserve"> BIRD </w:t>
      </w:r>
      <w:r w:rsidRPr="003F5440">
        <w:t>数据集上，</w:t>
      </w:r>
      <w:r w:rsidRPr="003F5440">
        <w:t xml:space="preserve">SQLHospital </w:t>
      </w:r>
      <w:r w:rsidRPr="003F5440">
        <w:t>实现了最高的执行准确率</w:t>
      </w:r>
      <w:r w:rsidRPr="003F5440">
        <w:t>EX</w:t>
      </w:r>
      <w:r w:rsidR="00687822">
        <w:rPr>
          <w:rFonts w:hint="eastAsia"/>
        </w:rPr>
        <w:t>为</w:t>
      </w:r>
      <w:r w:rsidRPr="003F5440">
        <w:t>65.06%</w:t>
      </w:r>
      <w:r w:rsidRPr="003F5440">
        <w:t>，同时获得最佳的有效效率得分</w:t>
      </w:r>
      <w:r w:rsidRPr="003F5440">
        <w:t>VES</w:t>
      </w:r>
      <w:r w:rsidR="00687822">
        <w:rPr>
          <w:rFonts w:hint="eastAsia"/>
        </w:rPr>
        <w:t>为</w:t>
      </w:r>
      <w:r w:rsidRPr="003F5440">
        <w:t>70.56%</w:t>
      </w:r>
      <w:r w:rsidRPr="003F5440">
        <w:t>；在</w:t>
      </w:r>
      <w:r w:rsidRPr="003F5440">
        <w:t xml:space="preserve"> Spider</w:t>
      </w:r>
      <w:r w:rsidR="004E7E9C">
        <w:rPr>
          <w:rFonts w:hint="eastAsia"/>
        </w:rPr>
        <w:t>1.0</w:t>
      </w:r>
      <w:r w:rsidRPr="003F5440">
        <w:t xml:space="preserve"> </w:t>
      </w:r>
      <w:r w:rsidRPr="003F5440">
        <w:t>数据集上，其</w:t>
      </w:r>
      <w:r w:rsidRPr="003F5440">
        <w:t xml:space="preserve"> EX </w:t>
      </w:r>
      <w:r w:rsidRPr="003F5440">
        <w:t>也达到</w:t>
      </w:r>
      <w:r w:rsidRPr="003F5440">
        <w:t xml:space="preserve"> 82.1%</w:t>
      </w:r>
      <w:r w:rsidRPr="003F5440">
        <w:t>，继续保持最先进表现</w:t>
      </w:r>
      <w:r w:rsidRPr="0009534C">
        <w:t>。</w:t>
      </w:r>
    </w:p>
    <w:p w14:paraId="190AFBC5" w14:textId="58093D22" w:rsidR="00675D0D" w:rsidRDefault="00675D0D" w:rsidP="004155B0">
      <w:pPr>
        <w:pStyle w:val="af4"/>
        <w:rPr>
          <w:rFonts w:cs="楷体" w:hint="default"/>
        </w:rPr>
      </w:pPr>
      <w:bookmarkStart w:id="124" w:name="_Toc226988411"/>
      <w:bookmarkStart w:id="125" w:name="_Toc226993996"/>
      <w:r>
        <w:rPr>
          <w:rFonts w:cs="楷体"/>
        </w:rPr>
        <w:t>表</w:t>
      </w:r>
      <w:r>
        <w:t>5-4</w:t>
      </w:r>
      <w:r w:rsidRPr="008A5355">
        <w:rPr>
          <w:rFonts w:asciiTheme="minorEastAsia" w:eastAsiaTheme="minorEastAsia" w:hAnsiTheme="minorEastAsia" w:cs="楷体"/>
        </w:rPr>
        <w:t xml:space="preserve"> </w:t>
      </w:r>
      <w:r w:rsidRPr="00A27CD6">
        <w:rPr>
          <w:rFonts w:cs="楷体"/>
        </w:rPr>
        <w:t>不同方法在</w:t>
      </w:r>
      <w:r w:rsidRPr="00A27CD6">
        <w:rPr>
          <w:rFonts w:cs="楷体"/>
        </w:rPr>
        <w:t>BIRD</w:t>
      </w:r>
      <w:r w:rsidRPr="00A27CD6">
        <w:rPr>
          <w:rFonts w:cs="楷体"/>
        </w:rPr>
        <w:t>和</w:t>
      </w:r>
      <w:r w:rsidRPr="00A27CD6">
        <w:rPr>
          <w:rFonts w:cs="楷体"/>
        </w:rPr>
        <w:t>Spider</w:t>
      </w:r>
      <w:r w:rsidRPr="00A27CD6">
        <w:rPr>
          <w:rFonts w:cs="楷体"/>
        </w:rPr>
        <w:t>数据集上的修复准确率与效率比较</w:t>
      </w:r>
      <w:bookmarkEnd w:id="124"/>
      <w:bookmarkEnd w:id="125"/>
    </w:p>
    <w:p w14:paraId="5569674B" w14:textId="77777777" w:rsidR="00675D0D" w:rsidRPr="00A27CD6" w:rsidRDefault="00675D0D" w:rsidP="004155B0">
      <w:pPr>
        <w:spacing w:line="240" w:lineRule="auto"/>
        <w:jc w:val="center"/>
      </w:pPr>
      <w:r>
        <w:rPr>
          <w:rFonts w:hint="eastAsia"/>
          <w:sz w:val="21"/>
          <w:szCs w:val="24"/>
        </w:rPr>
        <w:t xml:space="preserve">Table 5-4 </w:t>
      </w:r>
      <w:r w:rsidRPr="00A27CD6">
        <w:rPr>
          <w:sz w:val="21"/>
          <w:szCs w:val="24"/>
        </w:rPr>
        <w:t>Comparison of SQL Repair Accuracy and Efficiency of Different Methods on the BIRD and Spider Datasets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897"/>
        <w:gridCol w:w="38"/>
        <w:gridCol w:w="860"/>
        <w:gridCol w:w="75"/>
        <w:gridCol w:w="1113"/>
        <w:gridCol w:w="193"/>
        <w:gridCol w:w="736"/>
        <w:gridCol w:w="1559"/>
      </w:tblGrid>
      <w:tr w:rsidR="00675D0D" w14:paraId="10D642FE" w14:textId="77777777" w:rsidTr="005E555F">
        <w:trPr>
          <w:jc w:val="center"/>
        </w:trPr>
        <w:tc>
          <w:tcPr>
            <w:tcW w:w="2410" w:type="dxa"/>
            <w:vMerge w:val="restart"/>
            <w:tcBorders>
              <w:top w:val="single" w:sz="12" w:space="0" w:color="auto"/>
            </w:tcBorders>
            <w:vAlign w:val="center"/>
          </w:tcPr>
          <w:p w14:paraId="47AC80F6" w14:textId="77777777" w:rsidR="00675D0D" w:rsidRPr="005E555F" w:rsidRDefault="00675D0D" w:rsidP="00B96B02">
            <w:pPr>
              <w:spacing w:line="276" w:lineRule="auto"/>
              <w:jc w:val="center"/>
              <w:rPr>
                <w:kern w:val="0"/>
                <w:szCs w:val="21"/>
              </w:rPr>
            </w:pPr>
            <w:r w:rsidRPr="005E555F">
              <w:rPr>
                <w:rFonts w:hint="eastAsia"/>
                <w:kern w:val="0"/>
                <w:szCs w:val="21"/>
              </w:rPr>
              <w:t>方法</w:t>
            </w:r>
          </w:p>
        </w:tc>
        <w:tc>
          <w:tcPr>
            <w:tcW w:w="2998" w:type="dxa"/>
            <w:gridSpan w:val="6"/>
            <w:tcBorders>
              <w:top w:val="single" w:sz="12" w:space="0" w:color="auto"/>
              <w:bottom w:val="single" w:sz="4" w:space="0" w:color="auto"/>
            </w:tcBorders>
            <w:vAlign w:val="center"/>
          </w:tcPr>
          <w:p w14:paraId="3FDC399B" w14:textId="77777777" w:rsidR="00675D0D" w:rsidRPr="005E555F" w:rsidRDefault="00675D0D" w:rsidP="00B96B02">
            <w:pPr>
              <w:spacing w:line="276" w:lineRule="auto"/>
              <w:jc w:val="center"/>
              <w:rPr>
                <w:kern w:val="0"/>
                <w:szCs w:val="21"/>
              </w:rPr>
            </w:pPr>
            <w:r w:rsidRPr="005E555F">
              <w:rPr>
                <w:rFonts w:hint="eastAsia"/>
                <w:kern w:val="0"/>
                <w:szCs w:val="21"/>
              </w:rPr>
              <w:t>BIRD</w:t>
            </w:r>
          </w:p>
        </w:tc>
        <w:tc>
          <w:tcPr>
            <w:tcW w:w="2277" w:type="dxa"/>
            <w:gridSpan w:val="2"/>
            <w:tcBorders>
              <w:top w:val="single" w:sz="12" w:space="0" w:color="auto"/>
              <w:bottom w:val="single" w:sz="4" w:space="0" w:color="auto"/>
            </w:tcBorders>
            <w:vAlign w:val="center"/>
          </w:tcPr>
          <w:p w14:paraId="7E9AB9C9" w14:textId="72FC162B" w:rsidR="00675D0D" w:rsidRPr="005E555F" w:rsidRDefault="00675D0D" w:rsidP="00B96B02">
            <w:pPr>
              <w:spacing w:line="276" w:lineRule="auto"/>
              <w:jc w:val="center"/>
              <w:rPr>
                <w:kern w:val="0"/>
                <w:szCs w:val="21"/>
              </w:rPr>
            </w:pPr>
            <w:r w:rsidRPr="005E555F">
              <w:rPr>
                <w:rFonts w:hint="eastAsia"/>
                <w:kern w:val="0"/>
                <w:szCs w:val="21"/>
              </w:rPr>
              <w:t>Spider</w:t>
            </w:r>
            <w:r w:rsidR="004E7E9C">
              <w:rPr>
                <w:rFonts w:hint="eastAsia"/>
                <w:kern w:val="0"/>
                <w:szCs w:val="21"/>
              </w:rPr>
              <w:t>1.0</w:t>
            </w:r>
          </w:p>
        </w:tc>
      </w:tr>
      <w:tr w:rsidR="00675D0D" w14:paraId="280210ED" w14:textId="77777777" w:rsidTr="00B96B02">
        <w:trPr>
          <w:jc w:val="center"/>
        </w:trPr>
        <w:tc>
          <w:tcPr>
            <w:tcW w:w="2410" w:type="dxa"/>
            <w:vMerge/>
            <w:tcBorders>
              <w:bottom w:val="single" w:sz="4" w:space="0" w:color="auto"/>
            </w:tcBorders>
            <w:vAlign w:val="center"/>
          </w:tcPr>
          <w:p w14:paraId="06D4BE34" w14:textId="77777777" w:rsidR="00675D0D" w:rsidRPr="005E555F" w:rsidRDefault="00675D0D" w:rsidP="00B96B02">
            <w:pPr>
              <w:spacing w:line="276" w:lineRule="auto"/>
              <w:jc w:val="center"/>
              <w:rPr>
                <w:kern w:val="0"/>
                <w:szCs w:val="21"/>
              </w:rPr>
            </w:pPr>
          </w:p>
        </w:tc>
        <w:tc>
          <w:tcPr>
            <w:tcW w:w="897" w:type="dxa"/>
            <w:tcBorders>
              <w:top w:val="single" w:sz="4" w:space="0" w:color="auto"/>
              <w:bottom w:val="single" w:sz="4" w:space="0" w:color="auto"/>
            </w:tcBorders>
            <w:vAlign w:val="center"/>
          </w:tcPr>
          <w:p w14:paraId="2A917FA6"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898" w:type="dxa"/>
            <w:gridSpan w:val="2"/>
            <w:tcBorders>
              <w:top w:val="single" w:sz="4" w:space="0" w:color="auto"/>
              <w:bottom w:val="single" w:sz="4" w:space="0" w:color="auto"/>
            </w:tcBorders>
            <w:vAlign w:val="center"/>
          </w:tcPr>
          <w:p w14:paraId="2ADAC3F8" w14:textId="77777777" w:rsidR="00675D0D" w:rsidRPr="005E555F" w:rsidRDefault="00675D0D" w:rsidP="00B96B02">
            <w:pPr>
              <w:spacing w:line="276" w:lineRule="auto"/>
              <w:jc w:val="center"/>
              <w:rPr>
                <w:kern w:val="0"/>
                <w:szCs w:val="21"/>
              </w:rPr>
            </w:pPr>
            <w:r w:rsidRPr="005E555F">
              <w:rPr>
                <w:rFonts w:hint="eastAsia"/>
                <w:kern w:val="0"/>
                <w:szCs w:val="21"/>
              </w:rPr>
              <w:t>VES%</w:t>
            </w:r>
          </w:p>
        </w:tc>
        <w:tc>
          <w:tcPr>
            <w:tcW w:w="1203" w:type="dxa"/>
            <w:gridSpan w:val="3"/>
            <w:tcBorders>
              <w:top w:val="single" w:sz="4" w:space="0" w:color="auto"/>
              <w:bottom w:val="single" w:sz="4" w:space="0" w:color="auto"/>
            </w:tcBorders>
            <w:vAlign w:val="center"/>
          </w:tcPr>
          <w:p w14:paraId="259CD192"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c>
          <w:tcPr>
            <w:tcW w:w="718" w:type="dxa"/>
            <w:tcBorders>
              <w:top w:val="single" w:sz="4" w:space="0" w:color="auto"/>
              <w:bottom w:val="single" w:sz="4" w:space="0" w:color="auto"/>
            </w:tcBorders>
            <w:vAlign w:val="center"/>
          </w:tcPr>
          <w:p w14:paraId="0C2084AA"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1559" w:type="dxa"/>
            <w:tcBorders>
              <w:top w:val="single" w:sz="4" w:space="0" w:color="auto"/>
              <w:bottom w:val="single" w:sz="4" w:space="0" w:color="auto"/>
            </w:tcBorders>
            <w:vAlign w:val="center"/>
          </w:tcPr>
          <w:p w14:paraId="568E3131"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r>
      <w:tr w:rsidR="00675D0D" w14:paraId="67433555" w14:textId="77777777" w:rsidTr="00B96B02">
        <w:trPr>
          <w:jc w:val="center"/>
        </w:trPr>
        <w:tc>
          <w:tcPr>
            <w:tcW w:w="2410" w:type="dxa"/>
            <w:tcBorders>
              <w:top w:val="single" w:sz="4" w:space="0" w:color="auto"/>
            </w:tcBorders>
            <w:vAlign w:val="center"/>
          </w:tcPr>
          <w:p w14:paraId="72500BB1" w14:textId="77777777" w:rsidR="00675D0D" w:rsidRPr="005E555F" w:rsidRDefault="00675D0D"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935" w:type="dxa"/>
            <w:gridSpan w:val="2"/>
            <w:tcBorders>
              <w:top w:val="single" w:sz="4" w:space="0" w:color="auto"/>
            </w:tcBorders>
            <w:vAlign w:val="center"/>
          </w:tcPr>
          <w:p w14:paraId="03DD7CF7" w14:textId="77777777" w:rsidR="00675D0D" w:rsidRPr="005E555F" w:rsidRDefault="00675D0D" w:rsidP="00B96B02">
            <w:pPr>
              <w:jc w:val="center"/>
              <w:rPr>
                <w:kern w:val="0"/>
                <w:szCs w:val="21"/>
              </w:rPr>
            </w:pPr>
            <w:r w:rsidRPr="005E555F">
              <w:rPr>
                <w:rFonts w:hint="eastAsia"/>
                <w:kern w:val="0"/>
                <w:szCs w:val="21"/>
              </w:rPr>
              <w:t>61.86</w:t>
            </w:r>
          </w:p>
        </w:tc>
        <w:tc>
          <w:tcPr>
            <w:tcW w:w="935" w:type="dxa"/>
            <w:gridSpan w:val="2"/>
            <w:tcBorders>
              <w:top w:val="single" w:sz="4" w:space="0" w:color="auto"/>
            </w:tcBorders>
            <w:vAlign w:val="center"/>
          </w:tcPr>
          <w:p w14:paraId="630FC65A" w14:textId="77777777" w:rsidR="00675D0D" w:rsidRPr="005E555F" w:rsidRDefault="00675D0D" w:rsidP="00B96B02">
            <w:pPr>
              <w:jc w:val="center"/>
              <w:rPr>
                <w:kern w:val="0"/>
                <w:szCs w:val="21"/>
              </w:rPr>
            </w:pPr>
            <w:r w:rsidRPr="005E555F">
              <w:rPr>
                <w:rFonts w:hint="eastAsia"/>
                <w:kern w:val="0"/>
                <w:szCs w:val="21"/>
              </w:rPr>
              <w:t>67.30</w:t>
            </w:r>
          </w:p>
        </w:tc>
        <w:tc>
          <w:tcPr>
            <w:tcW w:w="935" w:type="dxa"/>
            <w:tcBorders>
              <w:top w:val="single" w:sz="4" w:space="0" w:color="auto"/>
            </w:tcBorders>
            <w:vAlign w:val="center"/>
          </w:tcPr>
          <w:p w14:paraId="6F39547E" w14:textId="77777777" w:rsidR="00675D0D" w:rsidRPr="005E555F" w:rsidRDefault="00675D0D" w:rsidP="00B96B02">
            <w:pPr>
              <w:jc w:val="center"/>
              <w:rPr>
                <w:kern w:val="0"/>
                <w:szCs w:val="21"/>
              </w:rPr>
            </w:pPr>
            <w:r w:rsidRPr="005E555F">
              <w:rPr>
                <w:rFonts w:hint="eastAsia"/>
                <w:kern w:val="0"/>
                <w:szCs w:val="21"/>
              </w:rPr>
              <w:t>1739</w:t>
            </w:r>
          </w:p>
        </w:tc>
        <w:tc>
          <w:tcPr>
            <w:tcW w:w="911" w:type="dxa"/>
            <w:gridSpan w:val="2"/>
            <w:tcBorders>
              <w:top w:val="single" w:sz="4" w:space="0" w:color="auto"/>
            </w:tcBorders>
            <w:vAlign w:val="center"/>
          </w:tcPr>
          <w:p w14:paraId="056B51E6" w14:textId="77777777" w:rsidR="00675D0D" w:rsidRPr="005E555F" w:rsidRDefault="00675D0D" w:rsidP="00B96B02">
            <w:pPr>
              <w:jc w:val="center"/>
              <w:rPr>
                <w:kern w:val="0"/>
                <w:szCs w:val="21"/>
              </w:rPr>
            </w:pPr>
            <w:r w:rsidRPr="005E555F">
              <w:rPr>
                <w:rFonts w:hint="eastAsia"/>
                <w:kern w:val="0"/>
                <w:szCs w:val="21"/>
              </w:rPr>
              <w:t>80.2</w:t>
            </w:r>
          </w:p>
        </w:tc>
        <w:tc>
          <w:tcPr>
            <w:tcW w:w="1559" w:type="dxa"/>
            <w:tcBorders>
              <w:top w:val="single" w:sz="4" w:space="0" w:color="auto"/>
            </w:tcBorders>
            <w:vAlign w:val="center"/>
          </w:tcPr>
          <w:p w14:paraId="01319C3B" w14:textId="77777777" w:rsidR="00675D0D" w:rsidRPr="005E555F" w:rsidRDefault="00675D0D" w:rsidP="00B96B02">
            <w:pPr>
              <w:jc w:val="center"/>
              <w:rPr>
                <w:kern w:val="0"/>
                <w:szCs w:val="21"/>
              </w:rPr>
            </w:pPr>
            <w:r w:rsidRPr="005E555F">
              <w:rPr>
                <w:rFonts w:hint="eastAsia"/>
                <w:kern w:val="0"/>
                <w:szCs w:val="21"/>
              </w:rPr>
              <w:t>536</w:t>
            </w:r>
          </w:p>
        </w:tc>
      </w:tr>
      <w:tr w:rsidR="00675D0D" w14:paraId="312E3F20" w14:textId="77777777" w:rsidTr="00B96B02">
        <w:trPr>
          <w:jc w:val="center"/>
        </w:trPr>
        <w:tc>
          <w:tcPr>
            <w:tcW w:w="2410" w:type="dxa"/>
            <w:vAlign w:val="center"/>
          </w:tcPr>
          <w:p w14:paraId="1861FD09" w14:textId="77777777" w:rsidR="00675D0D" w:rsidRPr="005E555F" w:rsidRDefault="00675D0D" w:rsidP="00B96B02">
            <w:pPr>
              <w:jc w:val="center"/>
              <w:rPr>
                <w:kern w:val="0"/>
                <w:szCs w:val="21"/>
              </w:rPr>
            </w:pPr>
            <w:r w:rsidRPr="005E555F">
              <w:rPr>
                <w:rFonts w:hint="eastAsia"/>
                <w:kern w:val="0"/>
                <w:szCs w:val="21"/>
              </w:rPr>
              <w:t>DEA-SQL</w:t>
            </w:r>
          </w:p>
        </w:tc>
        <w:tc>
          <w:tcPr>
            <w:tcW w:w="935" w:type="dxa"/>
            <w:gridSpan w:val="2"/>
            <w:vAlign w:val="center"/>
          </w:tcPr>
          <w:p w14:paraId="02350A94" w14:textId="77777777" w:rsidR="00675D0D" w:rsidRPr="005E555F" w:rsidRDefault="00675D0D" w:rsidP="00B96B02">
            <w:pPr>
              <w:jc w:val="center"/>
              <w:rPr>
                <w:kern w:val="0"/>
                <w:szCs w:val="21"/>
              </w:rPr>
            </w:pPr>
            <w:r w:rsidRPr="005E555F">
              <w:rPr>
                <w:rFonts w:hint="eastAsia"/>
                <w:kern w:val="0"/>
                <w:szCs w:val="21"/>
              </w:rPr>
              <w:t>58.87</w:t>
            </w:r>
          </w:p>
        </w:tc>
        <w:tc>
          <w:tcPr>
            <w:tcW w:w="935" w:type="dxa"/>
            <w:gridSpan w:val="2"/>
            <w:vAlign w:val="center"/>
          </w:tcPr>
          <w:p w14:paraId="47E38E1B" w14:textId="77777777" w:rsidR="00675D0D" w:rsidRPr="005E555F" w:rsidRDefault="00675D0D" w:rsidP="00B96B02">
            <w:pPr>
              <w:jc w:val="center"/>
              <w:rPr>
                <w:kern w:val="0"/>
                <w:szCs w:val="21"/>
              </w:rPr>
            </w:pPr>
            <w:r w:rsidRPr="005E555F">
              <w:rPr>
                <w:rFonts w:hint="eastAsia"/>
                <w:kern w:val="0"/>
                <w:szCs w:val="21"/>
              </w:rPr>
              <w:t>64.53</w:t>
            </w:r>
          </w:p>
        </w:tc>
        <w:tc>
          <w:tcPr>
            <w:tcW w:w="935" w:type="dxa"/>
            <w:vAlign w:val="center"/>
          </w:tcPr>
          <w:p w14:paraId="7FCF8071" w14:textId="77777777" w:rsidR="00675D0D" w:rsidRPr="005E555F" w:rsidRDefault="00675D0D" w:rsidP="00B96B02">
            <w:pPr>
              <w:jc w:val="center"/>
              <w:rPr>
                <w:kern w:val="0"/>
                <w:szCs w:val="21"/>
              </w:rPr>
            </w:pPr>
            <w:r w:rsidRPr="005E555F">
              <w:rPr>
                <w:rFonts w:hint="eastAsia"/>
                <w:kern w:val="0"/>
                <w:szCs w:val="21"/>
              </w:rPr>
              <w:t>1928</w:t>
            </w:r>
          </w:p>
        </w:tc>
        <w:tc>
          <w:tcPr>
            <w:tcW w:w="911" w:type="dxa"/>
            <w:gridSpan w:val="2"/>
            <w:vAlign w:val="center"/>
          </w:tcPr>
          <w:p w14:paraId="567F6FB4" w14:textId="77777777" w:rsidR="00675D0D" w:rsidRPr="005E555F" w:rsidRDefault="00675D0D" w:rsidP="00B96B02">
            <w:pPr>
              <w:jc w:val="center"/>
              <w:rPr>
                <w:kern w:val="0"/>
                <w:szCs w:val="21"/>
              </w:rPr>
            </w:pPr>
            <w:r w:rsidRPr="005E555F">
              <w:rPr>
                <w:rFonts w:hint="eastAsia"/>
                <w:kern w:val="0"/>
                <w:szCs w:val="21"/>
              </w:rPr>
              <w:t>80.8</w:t>
            </w:r>
          </w:p>
        </w:tc>
        <w:tc>
          <w:tcPr>
            <w:tcW w:w="1559" w:type="dxa"/>
            <w:vAlign w:val="center"/>
          </w:tcPr>
          <w:p w14:paraId="71ED2195" w14:textId="77777777" w:rsidR="00675D0D" w:rsidRPr="005E555F" w:rsidRDefault="00675D0D" w:rsidP="00B96B02">
            <w:pPr>
              <w:jc w:val="center"/>
              <w:rPr>
                <w:kern w:val="0"/>
                <w:szCs w:val="21"/>
              </w:rPr>
            </w:pPr>
            <w:r w:rsidRPr="005E555F">
              <w:rPr>
                <w:rFonts w:hint="eastAsia"/>
                <w:kern w:val="0"/>
                <w:szCs w:val="21"/>
              </w:rPr>
              <w:t>1154</w:t>
            </w:r>
          </w:p>
        </w:tc>
      </w:tr>
      <w:tr w:rsidR="00675D0D" w14:paraId="3577CFF0" w14:textId="77777777" w:rsidTr="00B96B02">
        <w:trPr>
          <w:jc w:val="center"/>
        </w:trPr>
        <w:tc>
          <w:tcPr>
            <w:tcW w:w="2410" w:type="dxa"/>
            <w:vAlign w:val="center"/>
          </w:tcPr>
          <w:p w14:paraId="56387AFA" w14:textId="77777777" w:rsidR="00675D0D" w:rsidRPr="005E555F" w:rsidRDefault="00675D0D" w:rsidP="00B96B02">
            <w:pPr>
              <w:jc w:val="center"/>
              <w:rPr>
                <w:kern w:val="0"/>
                <w:szCs w:val="21"/>
              </w:rPr>
            </w:pPr>
            <w:r w:rsidRPr="005E555F">
              <w:rPr>
                <w:rFonts w:hint="eastAsia"/>
                <w:kern w:val="0"/>
                <w:szCs w:val="21"/>
              </w:rPr>
              <w:t>MAC-SQL</w:t>
            </w:r>
          </w:p>
        </w:tc>
        <w:tc>
          <w:tcPr>
            <w:tcW w:w="935" w:type="dxa"/>
            <w:gridSpan w:val="2"/>
            <w:vAlign w:val="center"/>
          </w:tcPr>
          <w:p w14:paraId="4FD2A62E" w14:textId="77777777" w:rsidR="00675D0D" w:rsidRPr="005E555F" w:rsidRDefault="00675D0D" w:rsidP="00B96B02">
            <w:pPr>
              <w:jc w:val="center"/>
              <w:rPr>
                <w:kern w:val="0"/>
                <w:szCs w:val="21"/>
              </w:rPr>
            </w:pPr>
            <w:r w:rsidRPr="005E555F">
              <w:rPr>
                <w:rFonts w:hint="eastAsia"/>
                <w:kern w:val="0"/>
                <w:szCs w:val="21"/>
              </w:rPr>
              <w:t>55.87</w:t>
            </w:r>
          </w:p>
        </w:tc>
        <w:tc>
          <w:tcPr>
            <w:tcW w:w="935" w:type="dxa"/>
            <w:gridSpan w:val="2"/>
            <w:vAlign w:val="center"/>
          </w:tcPr>
          <w:p w14:paraId="5F3E18FD" w14:textId="77777777" w:rsidR="00675D0D" w:rsidRPr="005E555F" w:rsidRDefault="00675D0D" w:rsidP="00B96B02">
            <w:pPr>
              <w:jc w:val="center"/>
              <w:rPr>
                <w:kern w:val="0"/>
                <w:szCs w:val="21"/>
              </w:rPr>
            </w:pPr>
            <w:r w:rsidRPr="005E555F">
              <w:rPr>
                <w:rFonts w:hint="eastAsia"/>
                <w:kern w:val="0"/>
                <w:szCs w:val="21"/>
              </w:rPr>
              <w:t>61.42</w:t>
            </w:r>
          </w:p>
        </w:tc>
        <w:tc>
          <w:tcPr>
            <w:tcW w:w="935" w:type="dxa"/>
            <w:vAlign w:val="center"/>
          </w:tcPr>
          <w:p w14:paraId="6C51796D" w14:textId="77777777" w:rsidR="00675D0D" w:rsidRPr="005E555F" w:rsidRDefault="00675D0D" w:rsidP="00B96B02">
            <w:pPr>
              <w:jc w:val="center"/>
              <w:rPr>
                <w:kern w:val="0"/>
                <w:szCs w:val="21"/>
              </w:rPr>
            </w:pPr>
            <w:r w:rsidRPr="005E555F">
              <w:rPr>
                <w:rFonts w:hint="eastAsia"/>
                <w:kern w:val="0"/>
                <w:szCs w:val="21"/>
              </w:rPr>
              <w:t>738</w:t>
            </w:r>
          </w:p>
        </w:tc>
        <w:tc>
          <w:tcPr>
            <w:tcW w:w="911" w:type="dxa"/>
            <w:gridSpan w:val="2"/>
            <w:vAlign w:val="center"/>
          </w:tcPr>
          <w:p w14:paraId="0CAC2A6F" w14:textId="77777777" w:rsidR="00675D0D" w:rsidRPr="005E555F" w:rsidRDefault="00675D0D" w:rsidP="00B96B02">
            <w:pPr>
              <w:jc w:val="center"/>
              <w:rPr>
                <w:kern w:val="0"/>
                <w:szCs w:val="21"/>
              </w:rPr>
            </w:pPr>
            <w:r w:rsidRPr="005E555F">
              <w:rPr>
                <w:rFonts w:hint="eastAsia"/>
                <w:kern w:val="0"/>
                <w:szCs w:val="21"/>
              </w:rPr>
              <w:t>78.2</w:t>
            </w:r>
          </w:p>
        </w:tc>
        <w:tc>
          <w:tcPr>
            <w:tcW w:w="1559" w:type="dxa"/>
            <w:vAlign w:val="center"/>
          </w:tcPr>
          <w:p w14:paraId="43E4A417" w14:textId="77777777" w:rsidR="00675D0D" w:rsidRPr="005E555F" w:rsidRDefault="00675D0D" w:rsidP="00B96B02">
            <w:pPr>
              <w:jc w:val="center"/>
              <w:rPr>
                <w:kern w:val="0"/>
                <w:szCs w:val="21"/>
              </w:rPr>
            </w:pPr>
            <w:r w:rsidRPr="005E555F">
              <w:rPr>
                <w:rFonts w:hint="eastAsia"/>
                <w:kern w:val="0"/>
                <w:szCs w:val="21"/>
              </w:rPr>
              <w:t>419</w:t>
            </w:r>
          </w:p>
        </w:tc>
      </w:tr>
      <w:tr w:rsidR="00675D0D" w14:paraId="35AB6B32" w14:textId="77777777" w:rsidTr="00B96B02">
        <w:trPr>
          <w:jc w:val="center"/>
        </w:trPr>
        <w:tc>
          <w:tcPr>
            <w:tcW w:w="2410" w:type="dxa"/>
            <w:vAlign w:val="center"/>
          </w:tcPr>
          <w:p w14:paraId="5070EBE6" w14:textId="77777777" w:rsidR="00675D0D" w:rsidRPr="005E555F" w:rsidRDefault="00675D0D" w:rsidP="00B96B02">
            <w:pPr>
              <w:jc w:val="center"/>
              <w:rPr>
                <w:kern w:val="0"/>
                <w:szCs w:val="21"/>
              </w:rPr>
            </w:pPr>
            <w:r w:rsidRPr="005E555F">
              <w:rPr>
                <w:rFonts w:hint="eastAsia"/>
                <w:kern w:val="0"/>
                <w:szCs w:val="21"/>
              </w:rPr>
              <w:t>C3-SQL</w:t>
            </w:r>
          </w:p>
        </w:tc>
        <w:tc>
          <w:tcPr>
            <w:tcW w:w="935" w:type="dxa"/>
            <w:gridSpan w:val="2"/>
            <w:vAlign w:val="center"/>
          </w:tcPr>
          <w:p w14:paraId="1716BBDC" w14:textId="77777777" w:rsidR="00675D0D" w:rsidRPr="005E555F" w:rsidRDefault="00675D0D" w:rsidP="00B96B02">
            <w:pPr>
              <w:jc w:val="center"/>
              <w:rPr>
                <w:kern w:val="0"/>
                <w:szCs w:val="21"/>
              </w:rPr>
            </w:pPr>
            <w:r w:rsidRPr="005E555F">
              <w:rPr>
                <w:rFonts w:hint="eastAsia"/>
                <w:kern w:val="0"/>
                <w:szCs w:val="21"/>
              </w:rPr>
              <w:t>54.82</w:t>
            </w:r>
          </w:p>
        </w:tc>
        <w:tc>
          <w:tcPr>
            <w:tcW w:w="935" w:type="dxa"/>
            <w:gridSpan w:val="2"/>
            <w:vAlign w:val="center"/>
          </w:tcPr>
          <w:p w14:paraId="5E31B093" w14:textId="77777777" w:rsidR="00675D0D" w:rsidRPr="005E555F" w:rsidRDefault="00675D0D" w:rsidP="00B96B02">
            <w:pPr>
              <w:jc w:val="center"/>
              <w:rPr>
                <w:kern w:val="0"/>
                <w:szCs w:val="21"/>
              </w:rPr>
            </w:pPr>
            <w:r w:rsidRPr="005E555F">
              <w:rPr>
                <w:rFonts w:hint="eastAsia"/>
                <w:kern w:val="0"/>
                <w:szCs w:val="21"/>
              </w:rPr>
              <w:t>60.53</w:t>
            </w:r>
          </w:p>
        </w:tc>
        <w:tc>
          <w:tcPr>
            <w:tcW w:w="935" w:type="dxa"/>
            <w:vAlign w:val="center"/>
          </w:tcPr>
          <w:p w14:paraId="334FE672" w14:textId="77777777" w:rsidR="00675D0D" w:rsidRPr="005E555F" w:rsidRDefault="00675D0D" w:rsidP="00B96B02">
            <w:pPr>
              <w:jc w:val="center"/>
              <w:rPr>
                <w:kern w:val="0"/>
                <w:szCs w:val="21"/>
              </w:rPr>
            </w:pPr>
            <w:r w:rsidRPr="005E555F">
              <w:rPr>
                <w:rFonts w:hint="eastAsia"/>
                <w:kern w:val="0"/>
                <w:szCs w:val="21"/>
              </w:rPr>
              <w:t>8381</w:t>
            </w:r>
          </w:p>
        </w:tc>
        <w:tc>
          <w:tcPr>
            <w:tcW w:w="911" w:type="dxa"/>
            <w:gridSpan w:val="2"/>
            <w:vAlign w:val="center"/>
          </w:tcPr>
          <w:p w14:paraId="1B488499"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4813AB9C" w14:textId="77777777" w:rsidR="00675D0D" w:rsidRPr="005E555F" w:rsidRDefault="00675D0D" w:rsidP="00B96B02">
            <w:pPr>
              <w:jc w:val="center"/>
              <w:rPr>
                <w:kern w:val="0"/>
                <w:szCs w:val="21"/>
              </w:rPr>
            </w:pPr>
            <w:r w:rsidRPr="005E555F">
              <w:rPr>
                <w:rFonts w:hint="eastAsia"/>
                <w:kern w:val="0"/>
                <w:szCs w:val="21"/>
              </w:rPr>
              <w:t>3025</w:t>
            </w:r>
          </w:p>
        </w:tc>
      </w:tr>
      <w:tr w:rsidR="00675D0D" w14:paraId="10915C02" w14:textId="77777777" w:rsidTr="00B96B02">
        <w:trPr>
          <w:jc w:val="center"/>
        </w:trPr>
        <w:tc>
          <w:tcPr>
            <w:tcW w:w="2410" w:type="dxa"/>
            <w:vAlign w:val="center"/>
          </w:tcPr>
          <w:p w14:paraId="0C3C29BF" w14:textId="77777777" w:rsidR="00675D0D" w:rsidRPr="005E555F" w:rsidRDefault="00675D0D" w:rsidP="00B96B02">
            <w:pPr>
              <w:jc w:val="center"/>
              <w:rPr>
                <w:kern w:val="0"/>
                <w:szCs w:val="21"/>
              </w:rPr>
            </w:pPr>
            <w:r w:rsidRPr="005E555F">
              <w:rPr>
                <w:rFonts w:hint="eastAsia"/>
                <w:kern w:val="0"/>
                <w:szCs w:val="21"/>
              </w:rPr>
              <w:t>SQLFixAgent</w:t>
            </w:r>
          </w:p>
        </w:tc>
        <w:tc>
          <w:tcPr>
            <w:tcW w:w="935" w:type="dxa"/>
            <w:gridSpan w:val="2"/>
            <w:vAlign w:val="center"/>
          </w:tcPr>
          <w:p w14:paraId="7B1A29EC" w14:textId="77777777" w:rsidR="00675D0D" w:rsidRPr="005E555F" w:rsidRDefault="00675D0D" w:rsidP="00B96B02">
            <w:pPr>
              <w:jc w:val="center"/>
              <w:rPr>
                <w:kern w:val="0"/>
                <w:szCs w:val="21"/>
              </w:rPr>
            </w:pPr>
            <w:r w:rsidRPr="005E555F">
              <w:rPr>
                <w:rFonts w:hint="eastAsia"/>
                <w:kern w:val="0"/>
                <w:szCs w:val="21"/>
              </w:rPr>
              <w:t>62.26</w:t>
            </w:r>
          </w:p>
        </w:tc>
        <w:tc>
          <w:tcPr>
            <w:tcW w:w="935" w:type="dxa"/>
            <w:gridSpan w:val="2"/>
            <w:vAlign w:val="center"/>
          </w:tcPr>
          <w:p w14:paraId="35C74303" w14:textId="77777777" w:rsidR="00675D0D" w:rsidRPr="005E555F" w:rsidRDefault="00675D0D" w:rsidP="00B96B02">
            <w:pPr>
              <w:jc w:val="center"/>
              <w:rPr>
                <w:kern w:val="0"/>
                <w:szCs w:val="21"/>
              </w:rPr>
            </w:pPr>
            <w:r w:rsidRPr="005E555F">
              <w:rPr>
                <w:rFonts w:hint="eastAsia"/>
                <w:kern w:val="0"/>
                <w:szCs w:val="21"/>
              </w:rPr>
              <w:t>67.24</w:t>
            </w:r>
          </w:p>
        </w:tc>
        <w:tc>
          <w:tcPr>
            <w:tcW w:w="935" w:type="dxa"/>
            <w:vAlign w:val="center"/>
          </w:tcPr>
          <w:p w14:paraId="3862A2BB" w14:textId="77777777" w:rsidR="00675D0D" w:rsidRPr="005E555F" w:rsidRDefault="00675D0D" w:rsidP="00B96B02">
            <w:pPr>
              <w:jc w:val="center"/>
              <w:rPr>
                <w:kern w:val="0"/>
                <w:szCs w:val="21"/>
              </w:rPr>
            </w:pPr>
            <w:r w:rsidRPr="005E555F">
              <w:rPr>
                <w:rFonts w:hint="eastAsia"/>
                <w:kern w:val="0"/>
                <w:szCs w:val="21"/>
              </w:rPr>
              <w:t>4106</w:t>
            </w:r>
          </w:p>
        </w:tc>
        <w:tc>
          <w:tcPr>
            <w:tcW w:w="911" w:type="dxa"/>
            <w:gridSpan w:val="2"/>
            <w:vAlign w:val="center"/>
          </w:tcPr>
          <w:p w14:paraId="3B09B534" w14:textId="77777777" w:rsidR="00675D0D" w:rsidRPr="005E555F" w:rsidRDefault="00675D0D" w:rsidP="00B96B02">
            <w:pPr>
              <w:jc w:val="center"/>
              <w:rPr>
                <w:kern w:val="0"/>
                <w:szCs w:val="21"/>
              </w:rPr>
            </w:pPr>
            <w:r w:rsidRPr="005E555F">
              <w:rPr>
                <w:rFonts w:hint="eastAsia"/>
                <w:kern w:val="0"/>
                <w:szCs w:val="21"/>
              </w:rPr>
              <w:t>81.3</w:t>
            </w:r>
          </w:p>
        </w:tc>
        <w:tc>
          <w:tcPr>
            <w:tcW w:w="1559" w:type="dxa"/>
            <w:vAlign w:val="center"/>
          </w:tcPr>
          <w:p w14:paraId="7E795A7D" w14:textId="77777777" w:rsidR="00675D0D" w:rsidRPr="005E555F" w:rsidRDefault="00675D0D" w:rsidP="00B96B02">
            <w:pPr>
              <w:jc w:val="center"/>
              <w:rPr>
                <w:kern w:val="0"/>
                <w:szCs w:val="21"/>
              </w:rPr>
            </w:pPr>
            <w:r w:rsidRPr="005E555F">
              <w:rPr>
                <w:rFonts w:hint="eastAsia"/>
                <w:kern w:val="0"/>
                <w:szCs w:val="21"/>
              </w:rPr>
              <w:t>1327</w:t>
            </w:r>
          </w:p>
        </w:tc>
      </w:tr>
      <w:tr w:rsidR="00675D0D" w14:paraId="22CDE15C" w14:textId="77777777" w:rsidTr="005E555F">
        <w:trPr>
          <w:jc w:val="center"/>
        </w:trPr>
        <w:tc>
          <w:tcPr>
            <w:tcW w:w="2410" w:type="dxa"/>
            <w:tcBorders>
              <w:bottom w:val="single" w:sz="12" w:space="0" w:color="auto"/>
            </w:tcBorders>
            <w:vAlign w:val="center"/>
          </w:tcPr>
          <w:p w14:paraId="3383701A" w14:textId="77777777" w:rsidR="00675D0D" w:rsidRPr="005E555F" w:rsidRDefault="00675D0D" w:rsidP="00B96B02">
            <w:pPr>
              <w:jc w:val="center"/>
              <w:rPr>
                <w:kern w:val="0"/>
                <w:szCs w:val="21"/>
              </w:rPr>
            </w:pPr>
            <w:r w:rsidRPr="005E555F">
              <w:rPr>
                <w:rFonts w:hint="eastAsia"/>
                <w:kern w:val="0"/>
                <w:szCs w:val="21"/>
              </w:rPr>
              <w:t>SQLHospital</w:t>
            </w:r>
          </w:p>
        </w:tc>
        <w:tc>
          <w:tcPr>
            <w:tcW w:w="935" w:type="dxa"/>
            <w:gridSpan w:val="2"/>
            <w:tcBorders>
              <w:bottom w:val="single" w:sz="12" w:space="0" w:color="auto"/>
            </w:tcBorders>
            <w:vAlign w:val="center"/>
          </w:tcPr>
          <w:p w14:paraId="547051D6" w14:textId="77777777" w:rsidR="00675D0D" w:rsidRPr="005E555F" w:rsidRDefault="00675D0D" w:rsidP="00B96B02">
            <w:pPr>
              <w:jc w:val="center"/>
              <w:rPr>
                <w:kern w:val="0"/>
                <w:szCs w:val="21"/>
              </w:rPr>
            </w:pPr>
            <w:r w:rsidRPr="005E555F">
              <w:rPr>
                <w:rFonts w:hint="eastAsia"/>
                <w:kern w:val="0"/>
                <w:szCs w:val="21"/>
              </w:rPr>
              <w:t>65.06</w:t>
            </w:r>
          </w:p>
        </w:tc>
        <w:tc>
          <w:tcPr>
            <w:tcW w:w="935" w:type="dxa"/>
            <w:gridSpan w:val="2"/>
            <w:tcBorders>
              <w:bottom w:val="single" w:sz="12" w:space="0" w:color="auto"/>
            </w:tcBorders>
            <w:vAlign w:val="center"/>
          </w:tcPr>
          <w:p w14:paraId="74006803" w14:textId="77777777" w:rsidR="00675D0D" w:rsidRPr="005E555F" w:rsidRDefault="00675D0D" w:rsidP="00B96B02">
            <w:pPr>
              <w:jc w:val="center"/>
              <w:rPr>
                <w:kern w:val="0"/>
                <w:szCs w:val="21"/>
              </w:rPr>
            </w:pPr>
            <w:r w:rsidRPr="005E555F">
              <w:rPr>
                <w:rFonts w:hint="eastAsia"/>
                <w:kern w:val="0"/>
                <w:szCs w:val="21"/>
              </w:rPr>
              <w:t>70.56</w:t>
            </w:r>
          </w:p>
        </w:tc>
        <w:tc>
          <w:tcPr>
            <w:tcW w:w="935" w:type="dxa"/>
            <w:tcBorders>
              <w:bottom w:val="single" w:sz="12" w:space="0" w:color="auto"/>
            </w:tcBorders>
            <w:vAlign w:val="center"/>
          </w:tcPr>
          <w:p w14:paraId="4EA34329" w14:textId="77777777" w:rsidR="00675D0D" w:rsidRPr="005E555F" w:rsidRDefault="00675D0D" w:rsidP="00B96B02">
            <w:pPr>
              <w:jc w:val="center"/>
              <w:rPr>
                <w:kern w:val="0"/>
                <w:szCs w:val="21"/>
              </w:rPr>
            </w:pPr>
            <w:r w:rsidRPr="005E555F">
              <w:rPr>
                <w:rFonts w:hint="eastAsia"/>
                <w:kern w:val="0"/>
                <w:szCs w:val="21"/>
              </w:rPr>
              <w:t>1191</w:t>
            </w:r>
          </w:p>
        </w:tc>
        <w:tc>
          <w:tcPr>
            <w:tcW w:w="911" w:type="dxa"/>
            <w:gridSpan w:val="2"/>
            <w:tcBorders>
              <w:bottom w:val="single" w:sz="12" w:space="0" w:color="auto"/>
            </w:tcBorders>
            <w:vAlign w:val="center"/>
          </w:tcPr>
          <w:p w14:paraId="68545056" w14:textId="77777777" w:rsidR="00675D0D" w:rsidRPr="005E555F" w:rsidRDefault="00675D0D" w:rsidP="00B96B02">
            <w:pPr>
              <w:jc w:val="center"/>
              <w:rPr>
                <w:kern w:val="0"/>
                <w:szCs w:val="21"/>
              </w:rPr>
            </w:pPr>
            <w:r w:rsidRPr="005E555F">
              <w:rPr>
                <w:rFonts w:hint="eastAsia"/>
                <w:kern w:val="0"/>
                <w:szCs w:val="21"/>
              </w:rPr>
              <w:t>82.1</w:t>
            </w:r>
          </w:p>
        </w:tc>
        <w:tc>
          <w:tcPr>
            <w:tcW w:w="1559" w:type="dxa"/>
            <w:tcBorders>
              <w:bottom w:val="single" w:sz="12" w:space="0" w:color="auto"/>
            </w:tcBorders>
            <w:vAlign w:val="center"/>
          </w:tcPr>
          <w:p w14:paraId="059AE849" w14:textId="77777777" w:rsidR="00675D0D" w:rsidRPr="005E555F" w:rsidRDefault="00675D0D" w:rsidP="00B96B02">
            <w:pPr>
              <w:jc w:val="center"/>
              <w:rPr>
                <w:kern w:val="0"/>
                <w:szCs w:val="21"/>
              </w:rPr>
            </w:pPr>
            <w:r w:rsidRPr="005E555F">
              <w:rPr>
                <w:rFonts w:hint="eastAsia"/>
                <w:kern w:val="0"/>
                <w:szCs w:val="21"/>
              </w:rPr>
              <w:t>697</w:t>
            </w:r>
          </w:p>
        </w:tc>
      </w:tr>
    </w:tbl>
    <w:p w14:paraId="4B086621" w14:textId="77777777" w:rsidR="00A27CD6" w:rsidRPr="0009534C" w:rsidRDefault="00A27CD6" w:rsidP="00A27CD6">
      <w:pPr>
        <w:pStyle w:val="af4"/>
        <w:ind w:firstLine="420"/>
        <w:rPr>
          <w:rFonts w:hint="default"/>
        </w:rPr>
      </w:pPr>
    </w:p>
    <w:p w14:paraId="2D60B563" w14:textId="626A7664" w:rsidR="00B1735C" w:rsidRPr="0009534C" w:rsidRDefault="00B1735C" w:rsidP="008A5355">
      <w:pPr>
        <w:ind w:firstLineChars="200" w:firstLine="480"/>
      </w:pPr>
      <w:r w:rsidRPr="0009534C">
        <w:t>在效率方面，</w:t>
      </w:r>
      <w:r>
        <w:rPr>
          <w:rFonts w:hint="eastAsia"/>
        </w:rPr>
        <w:t>本文提出的方法</w:t>
      </w:r>
      <w:r w:rsidRPr="0009534C">
        <w:t>表现出高度竞争力的</w:t>
      </w:r>
      <w:r w:rsidR="003D6251">
        <w:t>词元</w:t>
      </w:r>
      <w:r w:rsidRPr="0009534C">
        <w:t>使用量，尤其是在</w:t>
      </w:r>
      <w:r>
        <w:rPr>
          <w:rFonts w:hint="eastAsia"/>
        </w:rPr>
        <w:t>取得最高</w:t>
      </w:r>
      <w:r w:rsidRPr="0009534C">
        <w:t>准确率的情况下。在</w:t>
      </w:r>
      <w:r w:rsidRPr="0009534C">
        <w:t xml:space="preserve"> BIRD </w:t>
      </w:r>
      <w:r w:rsidRPr="0009534C">
        <w:t>数据集上，相较于性能同样出色的</w:t>
      </w:r>
      <w:r w:rsidRPr="0009534C">
        <w:t xml:space="preserve"> SQLFixAgent</w:t>
      </w:r>
      <w:r>
        <w:rPr>
          <w:rFonts w:hint="eastAsia"/>
        </w:rPr>
        <w:t>方法</w:t>
      </w:r>
      <w:r w:rsidRPr="0009534C">
        <w:t>，</w:t>
      </w:r>
      <w:r w:rsidRPr="0009534C">
        <w:t xml:space="preserve">SQLHospital </w:t>
      </w:r>
      <w:r w:rsidRPr="0009534C">
        <w:t>的</w:t>
      </w:r>
      <w:r w:rsidR="003D6251">
        <w:t>词元</w:t>
      </w:r>
      <w:r w:rsidRPr="0009534C">
        <w:t>消耗减少了近</w:t>
      </w:r>
      <w:r w:rsidRPr="0009534C">
        <w:t xml:space="preserve"> 71%</w:t>
      </w:r>
      <w:r w:rsidRPr="0009534C">
        <w:t>；与</w:t>
      </w:r>
      <w:r w:rsidRPr="0009534C">
        <w:t xml:space="preserve">token </w:t>
      </w:r>
      <w:r>
        <w:rPr>
          <w:rFonts w:hint="eastAsia"/>
        </w:rPr>
        <w:t>消耗最少</w:t>
      </w:r>
      <w:r w:rsidRPr="0009534C">
        <w:t>的基线</w:t>
      </w:r>
      <w:r w:rsidRPr="0009534C">
        <w:t xml:space="preserve"> MAC-SQL </w:t>
      </w:r>
      <w:r>
        <w:rPr>
          <w:rFonts w:hint="eastAsia"/>
        </w:rPr>
        <w:t>方法</w:t>
      </w:r>
      <w:r w:rsidRPr="0009534C">
        <w:t>相比，</w:t>
      </w:r>
      <w:r w:rsidRPr="0009534C">
        <w:t xml:space="preserve">SQLHospital </w:t>
      </w:r>
      <w:r w:rsidRPr="0009534C">
        <w:t>在</w:t>
      </w:r>
      <w:r w:rsidRPr="0009534C">
        <w:t xml:space="preserve"> EX </w:t>
      </w:r>
      <w:r w:rsidRPr="0009534C">
        <w:t>上</w:t>
      </w:r>
      <w:r>
        <w:rPr>
          <w:rFonts w:hint="eastAsia"/>
        </w:rPr>
        <w:t>仍然由显著优势</w:t>
      </w:r>
      <w:r w:rsidR="00236DDA">
        <w:rPr>
          <w:rFonts w:hint="eastAsia"/>
        </w:rPr>
        <w:t>：</w:t>
      </w:r>
      <w:r w:rsidRPr="0009534C">
        <w:t xml:space="preserve">BIRD </w:t>
      </w:r>
      <w:r w:rsidRPr="0009534C">
        <w:t>提升</w:t>
      </w:r>
      <w:r w:rsidRPr="0009534C">
        <w:t>9.19%</w:t>
      </w:r>
      <w:r w:rsidRPr="0009534C">
        <w:t>，</w:t>
      </w:r>
      <w:r w:rsidRPr="0009534C">
        <w:t>Spider</w:t>
      </w:r>
      <w:r w:rsidR="004E7E9C">
        <w:rPr>
          <w:rFonts w:hint="eastAsia"/>
        </w:rPr>
        <w:t>1.0</w:t>
      </w:r>
      <w:r w:rsidRPr="0009534C">
        <w:t xml:space="preserve"> </w:t>
      </w:r>
      <w:r w:rsidRPr="0009534C">
        <w:t>提升</w:t>
      </w:r>
      <w:r w:rsidRPr="0009534C">
        <w:t>3.9%</w:t>
      </w:r>
      <w:r w:rsidRPr="0009534C">
        <w:t>，而</w:t>
      </w:r>
      <w:r w:rsidR="003D6251">
        <w:t>词元</w:t>
      </w:r>
      <w:r w:rsidRPr="0009534C">
        <w:t>使用量仅有适度增加。</w:t>
      </w:r>
    </w:p>
    <w:p w14:paraId="721B71ED" w14:textId="099E5BF9" w:rsidR="00B1735C" w:rsidRDefault="00B1735C" w:rsidP="008A5355">
      <w:pPr>
        <w:ind w:firstLineChars="200" w:firstLine="480"/>
      </w:pPr>
      <w:r w:rsidRPr="003F133D">
        <w:t>这种高精度与高效率的结合，得益于核心设计理念</w:t>
      </w:r>
      <w:r w:rsidRPr="003F133D">
        <w:t>“</w:t>
      </w:r>
      <w:r w:rsidRPr="003F133D">
        <w:t>先诊断再治疗</w:t>
      </w:r>
      <w:r w:rsidRPr="003F133D">
        <w:t>”</w:t>
      </w:r>
      <w:r w:rsidRPr="003F133D">
        <w:t>。与那些仅向</w:t>
      </w:r>
      <w:r w:rsidRPr="003F133D">
        <w:t xml:space="preserve"> LLM </w:t>
      </w:r>
      <w:r w:rsidRPr="003F133D">
        <w:t>提供通用指令或原始错误信息的基线方法不同，</w:t>
      </w:r>
      <w:r w:rsidRPr="003F133D">
        <w:t xml:space="preserve">SQLHospital </w:t>
      </w:r>
      <w:r w:rsidRPr="003F133D">
        <w:t>的会诊流程能够提供精确且可操作的诊断。生成的修复提示不仅明确指出错误位置，还附带针对性的上下文信息以便纠正，例如</w:t>
      </w:r>
      <w:r w:rsidR="00184EC1">
        <w:rPr>
          <w:rFonts w:hint="eastAsia"/>
        </w:rPr>
        <w:t>“</w:t>
      </w:r>
      <w:r w:rsidRPr="003F133D">
        <w:t>该值不存在，但此处提供数据库中可能的替代值</w:t>
      </w:r>
      <w:r w:rsidR="00184EC1">
        <w:rPr>
          <w:rFonts w:hint="eastAsia"/>
        </w:rPr>
        <w:t>”</w:t>
      </w:r>
      <w:r w:rsidRPr="003F133D">
        <w:t>。这种精准性既减少了</w:t>
      </w:r>
      <w:r w:rsidRPr="003F133D">
        <w:t xml:space="preserve"> LLM </w:t>
      </w:r>
      <w:r w:rsidRPr="003F133D">
        <w:t>的盲目猜测，从而提升了准确率，又通过保持修复提示的简洁性最小化了</w:t>
      </w:r>
      <w:r w:rsidR="003D6251">
        <w:t>词元</w:t>
      </w:r>
      <w:r w:rsidRPr="003F133D">
        <w:t>消耗，提升了效率。实验结果表明，在修复前进行智能诊断的前期投入，是实现高效且经济修复的关键</w:t>
      </w:r>
      <w:r w:rsidRPr="0009534C">
        <w:t>。</w:t>
      </w:r>
    </w:p>
    <w:p w14:paraId="564F4FE5" w14:textId="148DA779" w:rsidR="00B1735C" w:rsidRPr="00D44B20" w:rsidRDefault="00B1735C" w:rsidP="008A5355">
      <w:pPr>
        <w:pStyle w:val="4"/>
      </w:pPr>
      <w:bookmarkStart w:id="126" w:name="_Toc226996576"/>
      <w:r w:rsidRPr="00D44B20">
        <w:rPr>
          <w:rFonts w:hint="eastAsia"/>
        </w:rPr>
        <w:t>5.3</w:t>
      </w:r>
      <w:r w:rsidRPr="00D44B20">
        <w:t>.</w:t>
      </w:r>
      <w:r w:rsidRPr="00D44B20">
        <w:rPr>
          <w:rFonts w:hint="eastAsia"/>
        </w:rPr>
        <w:t xml:space="preserve">4 </w:t>
      </w:r>
      <w:r w:rsidRPr="00D44B20">
        <w:rPr>
          <w:rFonts w:hint="eastAsia"/>
        </w:rPr>
        <w:t>消融实验分析</w:t>
      </w:r>
      <w:bookmarkEnd w:id="126"/>
    </w:p>
    <w:p w14:paraId="3BB8F974" w14:textId="77777777" w:rsidR="00B1735C" w:rsidRPr="00641D70" w:rsidRDefault="00B1735C" w:rsidP="008A5355">
      <w:pPr>
        <w:ind w:firstLineChars="200" w:firstLine="480"/>
      </w:pPr>
      <w:r w:rsidRPr="00641D70">
        <w:t>为了验证</w:t>
      </w:r>
      <w:r>
        <w:rPr>
          <w:rFonts w:hint="eastAsia"/>
        </w:rPr>
        <w:t>本方法各</w:t>
      </w:r>
      <w:r w:rsidRPr="00641D70">
        <w:t>模块设计的有效性，</w:t>
      </w:r>
      <w:r>
        <w:rPr>
          <w:rFonts w:hint="eastAsia"/>
        </w:rPr>
        <w:t>本节</w:t>
      </w:r>
      <w:r w:rsidRPr="00641D70">
        <w:t>开展了两组消融实验。首先，通过累积分析衡量修复不同类型幻觉所带来的增量收益；其次，独立评估了错误检测与错误修复两个阶段的性能。</w:t>
      </w:r>
    </w:p>
    <w:p w14:paraId="4246BB3F" w14:textId="2B93339E" w:rsidR="00B1735C" w:rsidRPr="00641D70" w:rsidRDefault="00B1735C" w:rsidP="008A5355">
      <w:pPr>
        <w:ind w:firstLineChars="200" w:firstLine="480"/>
      </w:pPr>
      <w:r>
        <w:rPr>
          <w:rFonts w:hint="eastAsia"/>
        </w:rPr>
        <w:t>（</w:t>
      </w:r>
      <w:r>
        <w:rPr>
          <w:rFonts w:hint="eastAsia"/>
        </w:rPr>
        <w:t>1</w:t>
      </w:r>
      <w:r>
        <w:rPr>
          <w:rFonts w:hint="eastAsia"/>
        </w:rPr>
        <w:t>）</w:t>
      </w:r>
      <w:r w:rsidRPr="00641D70">
        <w:t>各类幻觉修复的影响</w:t>
      </w:r>
      <w:r>
        <w:rPr>
          <w:rFonts w:hint="eastAsia"/>
        </w:rPr>
        <w:t>：</w:t>
      </w:r>
      <w:r w:rsidR="008D7947">
        <w:rPr>
          <w:rFonts w:hint="eastAsia"/>
        </w:rPr>
        <w:t>本文</w:t>
      </w:r>
      <w:r w:rsidRPr="00641D70">
        <w:t>在</w:t>
      </w:r>
      <w:r w:rsidRPr="00641D70">
        <w:t xml:space="preserve"> BIRD </w:t>
      </w:r>
      <w:r w:rsidRPr="00641D70">
        <w:t>开发集上进行了累积消融实验，以量化各修复模块的贡献。实验从基线模型开始，依次启用针对语法、数值及逻辑</w:t>
      </w:r>
      <w:r>
        <w:rPr>
          <w:rFonts w:hint="eastAsia"/>
        </w:rPr>
        <w:t>错误</w:t>
      </w:r>
      <w:r w:rsidRPr="00641D70">
        <w:t>的修复功能。如表</w:t>
      </w:r>
      <w:r w:rsidRPr="00641D70">
        <w:t xml:space="preserve"> </w:t>
      </w:r>
      <w:r w:rsidR="00236DDA">
        <w:rPr>
          <w:rFonts w:hint="eastAsia"/>
        </w:rPr>
        <w:t>5-</w:t>
      </w:r>
      <w:r w:rsidR="00BE4C65">
        <w:rPr>
          <w:rFonts w:hint="eastAsia"/>
        </w:rPr>
        <w:t>5</w:t>
      </w:r>
      <w:r w:rsidRPr="00641D70">
        <w:t xml:space="preserve"> </w:t>
      </w:r>
      <w:r w:rsidRPr="00641D70">
        <w:t>所示，每一步的改进都十分明显且稳定。修复语法和数值</w:t>
      </w:r>
      <w:r>
        <w:rPr>
          <w:rFonts w:hint="eastAsia"/>
        </w:rPr>
        <w:t>错误</w:t>
      </w:r>
      <w:r w:rsidRPr="00641D70">
        <w:t>分别带来了</w:t>
      </w:r>
      <w:r w:rsidRPr="00641D70">
        <w:t xml:space="preserve"> 1.95% </w:t>
      </w:r>
      <w:r w:rsidRPr="00641D70">
        <w:t>和</w:t>
      </w:r>
      <w:r w:rsidRPr="00641D70">
        <w:t xml:space="preserve"> 1.31% </w:t>
      </w:r>
      <w:r w:rsidRPr="00641D70">
        <w:t>的准确率提升。而逻辑修复模块的贡献最为显著，使总体准确率提升了</w:t>
      </w:r>
      <w:r w:rsidRPr="00641D70">
        <w:t xml:space="preserve"> 7.30%</w:t>
      </w:r>
      <w:r w:rsidRPr="00641D70">
        <w:t>，且在处理复杂查询时效果尤为突出。这表明，虽然修复语法和数值错误同样重要，但</w:t>
      </w:r>
      <w:r w:rsidRPr="00641D70">
        <w:t xml:space="preserve"> SQLHospital </w:t>
      </w:r>
      <w:r w:rsidRPr="00641D70">
        <w:t>性能提升的核心驱动力在于对复杂逻辑缺陷的精准诊断与修复，最终实现了</w:t>
      </w:r>
      <w:r w:rsidRPr="00641D70">
        <w:t xml:space="preserve"> 65.06% </w:t>
      </w:r>
      <w:r w:rsidRPr="00641D70">
        <w:t>的总体准确率。</w:t>
      </w:r>
    </w:p>
    <w:p w14:paraId="43123D80" w14:textId="7831E270" w:rsidR="00F32DC6" w:rsidRDefault="00F32DC6" w:rsidP="00F32DC6">
      <w:pPr>
        <w:pStyle w:val="af4"/>
        <w:rPr>
          <w:rFonts w:cs="楷体" w:hint="default"/>
        </w:rPr>
      </w:pPr>
      <w:bookmarkStart w:id="127" w:name="_Toc226988412"/>
      <w:bookmarkStart w:id="128" w:name="_Toc226993997"/>
      <w:r>
        <w:rPr>
          <w:rFonts w:cs="楷体"/>
        </w:rPr>
        <w:t>表</w:t>
      </w:r>
      <w:r>
        <w:t>5-5</w:t>
      </w:r>
      <w:r w:rsidR="00E10EC5">
        <w:rPr>
          <w:rFonts w:asciiTheme="minorEastAsia" w:eastAsiaTheme="minorEastAsia" w:hAnsiTheme="minorEastAsia" w:cs="楷体"/>
        </w:rPr>
        <w:t xml:space="preserve"> </w:t>
      </w:r>
      <w:r w:rsidRPr="00236DDA">
        <w:rPr>
          <w:rFonts w:cs="楷体"/>
        </w:rPr>
        <w:t>BIRD</w:t>
      </w:r>
      <w:r w:rsidRPr="00236DDA">
        <w:rPr>
          <w:rFonts w:cs="楷体"/>
        </w:rPr>
        <w:t>开发集上的累积消融实验</w:t>
      </w:r>
      <w:bookmarkEnd w:id="127"/>
      <w:bookmarkEnd w:id="128"/>
    </w:p>
    <w:p w14:paraId="2DCE3516" w14:textId="77777777" w:rsidR="00F32DC6" w:rsidRPr="00236DDA" w:rsidRDefault="00F32DC6" w:rsidP="00C24489">
      <w:pPr>
        <w:spacing w:line="240" w:lineRule="auto"/>
        <w:jc w:val="center"/>
      </w:pPr>
      <w:r>
        <w:rPr>
          <w:rFonts w:hint="eastAsia"/>
          <w:sz w:val="21"/>
          <w:szCs w:val="24"/>
        </w:rPr>
        <w:t xml:space="preserve">Table 5-5 </w:t>
      </w:r>
      <w:r w:rsidRPr="00236DDA">
        <w:rPr>
          <w:sz w:val="21"/>
          <w:szCs w:val="24"/>
        </w:rPr>
        <w:t>Cumulative Ablation Study on the BIRD Dev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37"/>
        <w:gridCol w:w="23"/>
        <w:gridCol w:w="1514"/>
        <w:gridCol w:w="17"/>
        <w:gridCol w:w="1520"/>
        <w:gridCol w:w="11"/>
        <w:gridCol w:w="1579"/>
        <w:gridCol w:w="1537"/>
      </w:tblGrid>
      <w:tr w:rsidR="00F32DC6" w14:paraId="2D4D1177" w14:textId="77777777" w:rsidTr="0019081B">
        <w:trPr>
          <w:trHeight w:val="390"/>
          <w:jc w:val="center"/>
        </w:trPr>
        <w:tc>
          <w:tcPr>
            <w:tcW w:w="1537" w:type="dxa"/>
            <w:tcBorders>
              <w:top w:val="single" w:sz="12" w:space="0" w:color="auto"/>
            </w:tcBorders>
            <w:vAlign w:val="center"/>
          </w:tcPr>
          <w:p w14:paraId="5AD761CF" w14:textId="77777777" w:rsidR="00F32DC6" w:rsidRPr="0019081B" w:rsidRDefault="00F32DC6" w:rsidP="00B96B02">
            <w:pPr>
              <w:jc w:val="center"/>
              <w:rPr>
                <w:kern w:val="0"/>
                <w:szCs w:val="21"/>
              </w:rPr>
            </w:pPr>
            <w:r w:rsidRPr="0019081B">
              <w:rPr>
                <w:rFonts w:hint="eastAsia"/>
                <w:kern w:val="0"/>
                <w:szCs w:val="21"/>
              </w:rPr>
              <w:t>方法</w:t>
            </w:r>
          </w:p>
        </w:tc>
        <w:tc>
          <w:tcPr>
            <w:tcW w:w="1537" w:type="dxa"/>
            <w:gridSpan w:val="2"/>
            <w:tcBorders>
              <w:top w:val="single" w:sz="12" w:space="0" w:color="auto"/>
            </w:tcBorders>
            <w:vAlign w:val="center"/>
          </w:tcPr>
          <w:p w14:paraId="13D033B8" w14:textId="77777777" w:rsidR="00F32DC6" w:rsidRPr="0019081B" w:rsidRDefault="00F32DC6" w:rsidP="00B96B02">
            <w:pPr>
              <w:jc w:val="center"/>
              <w:rPr>
                <w:kern w:val="0"/>
                <w:szCs w:val="21"/>
              </w:rPr>
            </w:pPr>
            <w:r w:rsidRPr="0019081B">
              <w:rPr>
                <w:kern w:val="0"/>
                <w:szCs w:val="21"/>
              </w:rPr>
              <w:t>Simple</w:t>
            </w:r>
            <w:r w:rsidRPr="0019081B">
              <w:rPr>
                <w:rFonts w:hint="eastAsia"/>
                <w:kern w:val="0"/>
                <w:szCs w:val="21"/>
              </w:rPr>
              <w:t>%</w:t>
            </w:r>
          </w:p>
        </w:tc>
        <w:tc>
          <w:tcPr>
            <w:tcW w:w="1537" w:type="dxa"/>
            <w:gridSpan w:val="2"/>
            <w:tcBorders>
              <w:top w:val="single" w:sz="12" w:space="0" w:color="auto"/>
            </w:tcBorders>
            <w:vAlign w:val="center"/>
          </w:tcPr>
          <w:p w14:paraId="355CD470" w14:textId="77777777" w:rsidR="00F32DC6" w:rsidRPr="0019081B" w:rsidRDefault="00F32DC6" w:rsidP="00B96B02">
            <w:pPr>
              <w:jc w:val="center"/>
              <w:rPr>
                <w:kern w:val="0"/>
                <w:szCs w:val="21"/>
              </w:rPr>
            </w:pPr>
            <w:r w:rsidRPr="0019081B">
              <w:rPr>
                <w:kern w:val="0"/>
                <w:szCs w:val="21"/>
              </w:rPr>
              <w:t>Moderate</w:t>
            </w:r>
            <w:r w:rsidRPr="0019081B">
              <w:rPr>
                <w:rFonts w:hint="eastAsia"/>
                <w:kern w:val="0"/>
                <w:szCs w:val="21"/>
              </w:rPr>
              <w:t>%</w:t>
            </w:r>
          </w:p>
        </w:tc>
        <w:tc>
          <w:tcPr>
            <w:tcW w:w="1542" w:type="dxa"/>
            <w:gridSpan w:val="2"/>
            <w:tcBorders>
              <w:top w:val="single" w:sz="12" w:space="0" w:color="auto"/>
            </w:tcBorders>
            <w:vAlign w:val="center"/>
          </w:tcPr>
          <w:p w14:paraId="454EA82D" w14:textId="77777777" w:rsidR="00F32DC6" w:rsidRPr="0019081B" w:rsidRDefault="00F32DC6" w:rsidP="00B96B02">
            <w:pPr>
              <w:jc w:val="center"/>
              <w:rPr>
                <w:kern w:val="0"/>
                <w:szCs w:val="21"/>
              </w:rPr>
            </w:pPr>
            <w:r w:rsidRPr="0019081B">
              <w:rPr>
                <w:kern w:val="0"/>
                <w:szCs w:val="21"/>
              </w:rPr>
              <w:t>Challenging</w:t>
            </w:r>
            <w:r w:rsidRPr="0019081B">
              <w:rPr>
                <w:rFonts w:hint="eastAsia"/>
                <w:kern w:val="0"/>
                <w:szCs w:val="21"/>
              </w:rPr>
              <w:t>%</w:t>
            </w:r>
          </w:p>
        </w:tc>
        <w:tc>
          <w:tcPr>
            <w:tcW w:w="1537" w:type="dxa"/>
            <w:tcBorders>
              <w:top w:val="single" w:sz="12" w:space="0" w:color="auto"/>
            </w:tcBorders>
            <w:vAlign w:val="center"/>
          </w:tcPr>
          <w:p w14:paraId="759697DE" w14:textId="77777777" w:rsidR="00F32DC6" w:rsidRPr="0019081B" w:rsidRDefault="00F32DC6" w:rsidP="00B96B02">
            <w:pPr>
              <w:jc w:val="center"/>
              <w:rPr>
                <w:kern w:val="0"/>
                <w:szCs w:val="21"/>
              </w:rPr>
            </w:pPr>
            <w:r w:rsidRPr="0019081B">
              <w:rPr>
                <w:kern w:val="0"/>
                <w:szCs w:val="21"/>
              </w:rPr>
              <w:t>Total</w:t>
            </w:r>
            <w:r w:rsidRPr="0019081B">
              <w:rPr>
                <w:rFonts w:hint="eastAsia"/>
                <w:kern w:val="0"/>
                <w:szCs w:val="21"/>
              </w:rPr>
              <w:t>%</w:t>
            </w:r>
          </w:p>
        </w:tc>
      </w:tr>
      <w:tr w:rsidR="00F32DC6" w14:paraId="1E8B7812" w14:textId="77777777" w:rsidTr="00B96B02">
        <w:trPr>
          <w:jc w:val="center"/>
        </w:trPr>
        <w:tc>
          <w:tcPr>
            <w:tcW w:w="1560" w:type="dxa"/>
            <w:gridSpan w:val="2"/>
            <w:tcBorders>
              <w:top w:val="single" w:sz="4" w:space="0" w:color="auto"/>
            </w:tcBorders>
            <w:vAlign w:val="center"/>
          </w:tcPr>
          <w:p w14:paraId="00A3D8C7" w14:textId="1E6EFD31" w:rsidR="00F32DC6" w:rsidRDefault="00C24489" w:rsidP="00B96B02">
            <w:pPr>
              <w:jc w:val="center"/>
              <w:rPr>
                <w:kern w:val="0"/>
                <w:szCs w:val="21"/>
              </w:rPr>
            </w:pPr>
            <w:r>
              <w:rPr>
                <w:rFonts w:hint="eastAsia"/>
                <w:kern w:val="0"/>
                <w:szCs w:val="21"/>
              </w:rPr>
              <w:t>无修复方法</w:t>
            </w:r>
          </w:p>
        </w:tc>
        <w:tc>
          <w:tcPr>
            <w:tcW w:w="1531" w:type="dxa"/>
            <w:gridSpan w:val="2"/>
            <w:tcBorders>
              <w:top w:val="single" w:sz="4" w:space="0" w:color="auto"/>
            </w:tcBorders>
            <w:vAlign w:val="center"/>
          </w:tcPr>
          <w:p w14:paraId="28BFF5E7" w14:textId="77777777" w:rsidR="00F32DC6" w:rsidRDefault="00F32DC6" w:rsidP="00B96B02">
            <w:pPr>
              <w:jc w:val="center"/>
              <w:rPr>
                <w:kern w:val="0"/>
                <w:szCs w:val="21"/>
              </w:rPr>
            </w:pPr>
            <w:r>
              <w:rPr>
                <w:rFonts w:hint="eastAsia"/>
                <w:kern w:val="0"/>
                <w:szCs w:val="21"/>
              </w:rPr>
              <w:t>63.46</w:t>
            </w:r>
          </w:p>
        </w:tc>
        <w:tc>
          <w:tcPr>
            <w:tcW w:w="1531" w:type="dxa"/>
            <w:gridSpan w:val="2"/>
            <w:tcBorders>
              <w:top w:val="single" w:sz="4" w:space="0" w:color="auto"/>
            </w:tcBorders>
            <w:vAlign w:val="center"/>
          </w:tcPr>
          <w:p w14:paraId="67496DD1" w14:textId="77777777" w:rsidR="00F32DC6" w:rsidRDefault="00F32DC6" w:rsidP="00B96B02">
            <w:pPr>
              <w:jc w:val="center"/>
              <w:rPr>
                <w:kern w:val="0"/>
                <w:szCs w:val="21"/>
              </w:rPr>
            </w:pPr>
            <w:r>
              <w:rPr>
                <w:rFonts w:hint="eastAsia"/>
                <w:kern w:val="0"/>
                <w:szCs w:val="21"/>
              </w:rPr>
              <w:t>41.59</w:t>
            </w:r>
          </w:p>
        </w:tc>
        <w:tc>
          <w:tcPr>
            <w:tcW w:w="1531" w:type="dxa"/>
            <w:tcBorders>
              <w:top w:val="single" w:sz="4" w:space="0" w:color="auto"/>
            </w:tcBorders>
            <w:vAlign w:val="center"/>
          </w:tcPr>
          <w:p w14:paraId="0706DA89" w14:textId="77777777" w:rsidR="00F32DC6" w:rsidRDefault="00F32DC6" w:rsidP="00B96B02">
            <w:pPr>
              <w:jc w:val="center"/>
              <w:rPr>
                <w:kern w:val="0"/>
                <w:szCs w:val="21"/>
              </w:rPr>
            </w:pPr>
            <w:r>
              <w:rPr>
                <w:rFonts w:hint="eastAsia"/>
                <w:kern w:val="0"/>
                <w:szCs w:val="21"/>
              </w:rPr>
              <w:t>38.62</w:t>
            </w:r>
          </w:p>
        </w:tc>
        <w:tc>
          <w:tcPr>
            <w:tcW w:w="1537" w:type="dxa"/>
            <w:tcBorders>
              <w:top w:val="single" w:sz="4" w:space="0" w:color="auto"/>
            </w:tcBorders>
            <w:vAlign w:val="center"/>
          </w:tcPr>
          <w:p w14:paraId="2CFA6F45" w14:textId="77777777" w:rsidR="00F32DC6" w:rsidRDefault="00F32DC6" w:rsidP="00B96B02">
            <w:pPr>
              <w:jc w:val="center"/>
              <w:rPr>
                <w:kern w:val="0"/>
                <w:szCs w:val="21"/>
              </w:rPr>
            </w:pPr>
            <w:r>
              <w:rPr>
                <w:rFonts w:hint="eastAsia"/>
                <w:kern w:val="0"/>
                <w:szCs w:val="21"/>
              </w:rPr>
              <w:t>54.50</w:t>
            </w:r>
          </w:p>
        </w:tc>
      </w:tr>
      <w:tr w:rsidR="00F32DC6" w14:paraId="735BB15E" w14:textId="77777777" w:rsidTr="00B96B02">
        <w:trPr>
          <w:jc w:val="center"/>
        </w:trPr>
        <w:tc>
          <w:tcPr>
            <w:tcW w:w="1560" w:type="dxa"/>
            <w:gridSpan w:val="2"/>
            <w:vAlign w:val="center"/>
          </w:tcPr>
          <w:p w14:paraId="678A0162" w14:textId="174968BE" w:rsidR="00F32DC6" w:rsidRDefault="00F32DC6" w:rsidP="00B96B02">
            <w:pPr>
              <w:jc w:val="center"/>
              <w:rPr>
                <w:kern w:val="0"/>
                <w:szCs w:val="21"/>
              </w:rPr>
            </w:pPr>
            <w:r>
              <w:rPr>
                <w:rFonts w:hint="eastAsia"/>
                <w:kern w:val="0"/>
                <w:szCs w:val="21"/>
              </w:rPr>
              <w:t>+</w:t>
            </w:r>
            <w:r w:rsidR="00C24489">
              <w:rPr>
                <w:rFonts w:hint="eastAsia"/>
                <w:kern w:val="0"/>
                <w:szCs w:val="21"/>
              </w:rPr>
              <w:t>语法修复</w:t>
            </w:r>
          </w:p>
        </w:tc>
        <w:tc>
          <w:tcPr>
            <w:tcW w:w="1531" w:type="dxa"/>
            <w:gridSpan w:val="2"/>
            <w:vAlign w:val="center"/>
          </w:tcPr>
          <w:p w14:paraId="34640B4E" w14:textId="77777777" w:rsidR="00F32DC6" w:rsidRDefault="00F32DC6" w:rsidP="00B96B02">
            <w:pPr>
              <w:jc w:val="center"/>
              <w:rPr>
                <w:kern w:val="0"/>
                <w:szCs w:val="21"/>
              </w:rPr>
            </w:pPr>
            <w:r>
              <w:rPr>
                <w:rFonts w:hint="eastAsia"/>
                <w:kern w:val="0"/>
                <w:szCs w:val="21"/>
              </w:rPr>
              <w:t>65.19</w:t>
            </w:r>
          </w:p>
        </w:tc>
        <w:tc>
          <w:tcPr>
            <w:tcW w:w="1531" w:type="dxa"/>
            <w:gridSpan w:val="2"/>
            <w:vAlign w:val="center"/>
          </w:tcPr>
          <w:p w14:paraId="7D128F17" w14:textId="77777777" w:rsidR="00F32DC6" w:rsidRDefault="00F32DC6" w:rsidP="00B96B02">
            <w:pPr>
              <w:jc w:val="center"/>
              <w:rPr>
                <w:kern w:val="0"/>
                <w:szCs w:val="21"/>
              </w:rPr>
            </w:pPr>
            <w:r>
              <w:rPr>
                <w:rFonts w:hint="eastAsia"/>
                <w:kern w:val="0"/>
                <w:szCs w:val="21"/>
              </w:rPr>
              <w:t>43.32</w:t>
            </w:r>
          </w:p>
        </w:tc>
        <w:tc>
          <w:tcPr>
            <w:tcW w:w="1531" w:type="dxa"/>
            <w:vAlign w:val="center"/>
          </w:tcPr>
          <w:p w14:paraId="4C086ACD" w14:textId="77777777" w:rsidR="00F32DC6" w:rsidRDefault="00F32DC6" w:rsidP="00B96B02">
            <w:pPr>
              <w:jc w:val="center"/>
              <w:rPr>
                <w:kern w:val="0"/>
                <w:szCs w:val="21"/>
              </w:rPr>
            </w:pPr>
            <w:r>
              <w:rPr>
                <w:rFonts w:hint="eastAsia"/>
                <w:kern w:val="0"/>
                <w:szCs w:val="21"/>
              </w:rPr>
              <w:t>42.76</w:t>
            </w:r>
          </w:p>
        </w:tc>
        <w:tc>
          <w:tcPr>
            <w:tcW w:w="1537" w:type="dxa"/>
            <w:vAlign w:val="center"/>
          </w:tcPr>
          <w:p w14:paraId="79F627A4" w14:textId="77777777" w:rsidR="00F32DC6" w:rsidRDefault="00F32DC6" w:rsidP="00B96B02">
            <w:pPr>
              <w:jc w:val="center"/>
              <w:rPr>
                <w:kern w:val="0"/>
                <w:szCs w:val="21"/>
              </w:rPr>
            </w:pPr>
            <w:r>
              <w:rPr>
                <w:rFonts w:hint="eastAsia"/>
                <w:kern w:val="0"/>
                <w:szCs w:val="21"/>
              </w:rPr>
              <w:t>56.45</w:t>
            </w:r>
          </w:p>
        </w:tc>
      </w:tr>
      <w:tr w:rsidR="00F32DC6" w14:paraId="6FD1A57F" w14:textId="77777777" w:rsidTr="00B96B02">
        <w:trPr>
          <w:jc w:val="center"/>
        </w:trPr>
        <w:tc>
          <w:tcPr>
            <w:tcW w:w="1560" w:type="dxa"/>
            <w:gridSpan w:val="2"/>
            <w:vAlign w:val="center"/>
          </w:tcPr>
          <w:p w14:paraId="1FB0477B" w14:textId="2564EDEB" w:rsidR="00F32DC6" w:rsidRDefault="00F32DC6" w:rsidP="00B96B02">
            <w:pPr>
              <w:jc w:val="center"/>
              <w:rPr>
                <w:kern w:val="0"/>
                <w:szCs w:val="21"/>
              </w:rPr>
            </w:pPr>
            <w:r>
              <w:rPr>
                <w:rFonts w:hint="eastAsia"/>
                <w:kern w:val="0"/>
                <w:szCs w:val="21"/>
              </w:rPr>
              <w:t>+</w:t>
            </w:r>
            <w:r w:rsidR="00C24489">
              <w:rPr>
                <w:rFonts w:hint="eastAsia"/>
                <w:kern w:val="0"/>
                <w:szCs w:val="21"/>
              </w:rPr>
              <w:t>值修复</w:t>
            </w:r>
          </w:p>
        </w:tc>
        <w:tc>
          <w:tcPr>
            <w:tcW w:w="1531" w:type="dxa"/>
            <w:gridSpan w:val="2"/>
            <w:vAlign w:val="center"/>
          </w:tcPr>
          <w:p w14:paraId="48B2F58D" w14:textId="77777777" w:rsidR="00F32DC6" w:rsidRPr="00B54779" w:rsidRDefault="00F32DC6" w:rsidP="00B96B02">
            <w:pPr>
              <w:jc w:val="center"/>
              <w:rPr>
                <w:kern w:val="0"/>
                <w:szCs w:val="21"/>
              </w:rPr>
            </w:pPr>
            <w:r w:rsidRPr="00B54779">
              <w:rPr>
                <w:rFonts w:hint="eastAsia"/>
                <w:kern w:val="0"/>
                <w:szCs w:val="21"/>
              </w:rPr>
              <w:t>66.05</w:t>
            </w:r>
          </w:p>
        </w:tc>
        <w:tc>
          <w:tcPr>
            <w:tcW w:w="1531" w:type="dxa"/>
            <w:gridSpan w:val="2"/>
            <w:vAlign w:val="center"/>
          </w:tcPr>
          <w:p w14:paraId="14830116" w14:textId="77777777" w:rsidR="00F32DC6" w:rsidRPr="00B54779" w:rsidRDefault="00F32DC6" w:rsidP="00B96B02">
            <w:pPr>
              <w:jc w:val="center"/>
              <w:rPr>
                <w:kern w:val="0"/>
                <w:szCs w:val="21"/>
              </w:rPr>
            </w:pPr>
            <w:r>
              <w:rPr>
                <w:rFonts w:hint="eastAsia"/>
                <w:kern w:val="0"/>
                <w:szCs w:val="21"/>
              </w:rPr>
              <w:t>45.26</w:t>
            </w:r>
          </w:p>
        </w:tc>
        <w:tc>
          <w:tcPr>
            <w:tcW w:w="1531" w:type="dxa"/>
            <w:vAlign w:val="center"/>
          </w:tcPr>
          <w:p w14:paraId="00CD5AD3" w14:textId="77777777" w:rsidR="00F32DC6" w:rsidRPr="00B54779" w:rsidRDefault="00F32DC6" w:rsidP="00B96B02">
            <w:pPr>
              <w:jc w:val="center"/>
              <w:rPr>
                <w:kern w:val="0"/>
                <w:szCs w:val="21"/>
              </w:rPr>
            </w:pPr>
            <w:r>
              <w:rPr>
                <w:rFonts w:hint="eastAsia"/>
                <w:kern w:val="0"/>
                <w:szCs w:val="21"/>
              </w:rPr>
              <w:t>44.83</w:t>
            </w:r>
          </w:p>
        </w:tc>
        <w:tc>
          <w:tcPr>
            <w:tcW w:w="1537" w:type="dxa"/>
            <w:vAlign w:val="center"/>
          </w:tcPr>
          <w:p w14:paraId="6121FC1C" w14:textId="77777777" w:rsidR="00F32DC6" w:rsidRPr="00B54779" w:rsidRDefault="00F32DC6" w:rsidP="00B96B02">
            <w:pPr>
              <w:jc w:val="center"/>
              <w:rPr>
                <w:kern w:val="0"/>
                <w:szCs w:val="21"/>
              </w:rPr>
            </w:pPr>
            <w:r w:rsidRPr="00B54779">
              <w:rPr>
                <w:rFonts w:hint="eastAsia"/>
                <w:kern w:val="0"/>
                <w:szCs w:val="21"/>
              </w:rPr>
              <w:t>57.76</w:t>
            </w:r>
          </w:p>
        </w:tc>
      </w:tr>
      <w:tr w:rsidR="00F32DC6" w14:paraId="16B52045" w14:textId="77777777" w:rsidTr="0019081B">
        <w:trPr>
          <w:jc w:val="center"/>
        </w:trPr>
        <w:tc>
          <w:tcPr>
            <w:tcW w:w="1560" w:type="dxa"/>
            <w:gridSpan w:val="2"/>
            <w:tcBorders>
              <w:bottom w:val="single" w:sz="12" w:space="0" w:color="auto"/>
            </w:tcBorders>
            <w:vAlign w:val="center"/>
          </w:tcPr>
          <w:p w14:paraId="58C6F0F2" w14:textId="6F7B2143" w:rsidR="00F32DC6" w:rsidRDefault="00F32DC6" w:rsidP="00B96B02">
            <w:pPr>
              <w:jc w:val="center"/>
              <w:rPr>
                <w:kern w:val="0"/>
                <w:szCs w:val="21"/>
              </w:rPr>
            </w:pPr>
            <w:r>
              <w:rPr>
                <w:rFonts w:hint="eastAsia"/>
                <w:kern w:val="0"/>
                <w:szCs w:val="21"/>
              </w:rPr>
              <w:t>+</w:t>
            </w:r>
            <w:r w:rsidR="00C24489">
              <w:rPr>
                <w:rFonts w:hint="eastAsia"/>
                <w:kern w:val="0"/>
                <w:szCs w:val="21"/>
              </w:rPr>
              <w:t>逻辑修复</w:t>
            </w:r>
          </w:p>
        </w:tc>
        <w:tc>
          <w:tcPr>
            <w:tcW w:w="1531" w:type="dxa"/>
            <w:gridSpan w:val="2"/>
            <w:tcBorders>
              <w:bottom w:val="single" w:sz="12" w:space="0" w:color="auto"/>
            </w:tcBorders>
            <w:vAlign w:val="center"/>
          </w:tcPr>
          <w:p w14:paraId="63165ED6" w14:textId="77777777" w:rsidR="00F32DC6" w:rsidRPr="00B54779" w:rsidRDefault="00F32DC6" w:rsidP="00B96B02">
            <w:pPr>
              <w:jc w:val="center"/>
              <w:rPr>
                <w:kern w:val="0"/>
                <w:szCs w:val="21"/>
              </w:rPr>
            </w:pPr>
            <w:r>
              <w:rPr>
                <w:rFonts w:hint="eastAsia"/>
                <w:kern w:val="0"/>
                <w:szCs w:val="21"/>
              </w:rPr>
              <w:t>70.81</w:t>
            </w:r>
          </w:p>
        </w:tc>
        <w:tc>
          <w:tcPr>
            <w:tcW w:w="1531" w:type="dxa"/>
            <w:gridSpan w:val="2"/>
            <w:tcBorders>
              <w:bottom w:val="single" w:sz="12" w:space="0" w:color="auto"/>
            </w:tcBorders>
            <w:vAlign w:val="center"/>
          </w:tcPr>
          <w:p w14:paraId="6C41194C" w14:textId="77777777" w:rsidR="00F32DC6" w:rsidRPr="00B54779" w:rsidRDefault="00F32DC6" w:rsidP="00B96B02">
            <w:pPr>
              <w:jc w:val="center"/>
              <w:rPr>
                <w:kern w:val="0"/>
                <w:szCs w:val="21"/>
              </w:rPr>
            </w:pPr>
            <w:r>
              <w:rPr>
                <w:rFonts w:hint="eastAsia"/>
                <w:kern w:val="0"/>
                <w:szCs w:val="21"/>
              </w:rPr>
              <w:t>56.47</w:t>
            </w:r>
          </w:p>
        </w:tc>
        <w:tc>
          <w:tcPr>
            <w:tcW w:w="1531" w:type="dxa"/>
            <w:tcBorders>
              <w:bottom w:val="single" w:sz="12" w:space="0" w:color="auto"/>
            </w:tcBorders>
            <w:vAlign w:val="center"/>
          </w:tcPr>
          <w:p w14:paraId="1874657C" w14:textId="77777777" w:rsidR="00F32DC6" w:rsidRPr="00B54779" w:rsidRDefault="00F32DC6" w:rsidP="00B96B02">
            <w:pPr>
              <w:jc w:val="center"/>
              <w:rPr>
                <w:kern w:val="0"/>
                <w:szCs w:val="21"/>
              </w:rPr>
            </w:pPr>
            <w:r>
              <w:rPr>
                <w:rFonts w:hint="eastAsia"/>
                <w:kern w:val="0"/>
                <w:szCs w:val="21"/>
              </w:rPr>
              <w:t>55.90</w:t>
            </w:r>
          </w:p>
        </w:tc>
        <w:tc>
          <w:tcPr>
            <w:tcW w:w="1537" w:type="dxa"/>
            <w:tcBorders>
              <w:bottom w:val="single" w:sz="12" w:space="0" w:color="auto"/>
            </w:tcBorders>
            <w:vAlign w:val="center"/>
          </w:tcPr>
          <w:p w14:paraId="4465F6AD" w14:textId="77777777" w:rsidR="00F32DC6" w:rsidRPr="00B54779" w:rsidRDefault="00F32DC6" w:rsidP="00B96B02">
            <w:pPr>
              <w:jc w:val="center"/>
              <w:rPr>
                <w:kern w:val="0"/>
                <w:szCs w:val="21"/>
              </w:rPr>
            </w:pPr>
            <w:r w:rsidRPr="00B54779">
              <w:rPr>
                <w:rFonts w:hint="eastAsia"/>
                <w:kern w:val="0"/>
                <w:szCs w:val="21"/>
              </w:rPr>
              <w:t>65.06</w:t>
            </w:r>
          </w:p>
        </w:tc>
      </w:tr>
    </w:tbl>
    <w:p w14:paraId="0CF8CDBB" w14:textId="77777777" w:rsidR="00236DDA" w:rsidRDefault="00236DDA" w:rsidP="00236DDA">
      <w:pPr>
        <w:pStyle w:val="af4"/>
        <w:ind w:firstLine="420"/>
        <w:rPr>
          <w:rFonts w:hint="default"/>
        </w:rPr>
      </w:pPr>
    </w:p>
    <w:p w14:paraId="1EFB10C0" w14:textId="77714726" w:rsidR="00B1735C" w:rsidRDefault="00B1735C" w:rsidP="008A5355">
      <w:pPr>
        <w:ind w:firstLineChars="200" w:firstLine="480"/>
      </w:pPr>
      <w:r>
        <w:rPr>
          <w:rFonts w:hint="eastAsia"/>
        </w:rPr>
        <w:t>（</w:t>
      </w:r>
      <w:r>
        <w:rPr>
          <w:rFonts w:hint="eastAsia"/>
        </w:rPr>
        <w:t>2</w:t>
      </w:r>
      <w:r>
        <w:rPr>
          <w:rFonts w:hint="eastAsia"/>
        </w:rPr>
        <w:t>）</w:t>
      </w:r>
      <w:r w:rsidRPr="002B370F">
        <w:t>错误</w:t>
      </w:r>
      <w:r>
        <w:rPr>
          <w:rFonts w:hint="eastAsia"/>
        </w:rPr>
        <w:t>识别</w:t>
      </w:r>
      <w:r w:rsidRPr="002B370F">
        <w:t>阶段的性能评估</w:t>
      </w:r>
      <w:r>
        <w:rPr>
          <w:rFonts w:hint="eastAsia"/>
        </w:rPr>
        <w:t>：</w:t>
      </w:r>
      <w:r w:rsidRPr="002B370F">
        <w:rPr>
          <w:rFonts w:hint="eastAsia"/>
        </w:rPr>
        <w:t>为构建统一的测试集，</w:t>
      </w:r>
      <w:r w:rsidR="008D7947">
        <w:rPr>
          <w:rFonts w:hint="eastAsia"/>
        </w:rPr>
        <w:t>本文</w:t>
      </w:r>
      <w:r w:rsidRPr="002B370F">
        <w:rPr>
          <w:rFonts w:hint="eastAsia"/>
        </w:rPr>
        <w:t>首先使用</w:t>
      </w:r>
      <w:r w:rsidRPr="002B370F">
        <w:rPr>
          <w:rFonts w:hint="eastAsia"/>
        </w:rPr>
        <w:t xml:space="preserve"> codes-7b-bird-with-evidence </w:t>
      </w:r>
      <w:r w:rsidRPr="002B370F">
        <w:rPr>
          <w:rFonts w:hint="eastAsia"/>
        </w:rPr>
        <w:t>模型在</w:t>
      </w:r>
      <w:r w:rsidRPr="002B370F">
        <w:rPr>
          <w:rFonts w:hint="eastAsia"/>
        </w:rPr>
        <w:t xml:space="preserve"> BIRD </w:t>
      </w:r>
      <w:r w:rsidRPr="002B370F">
        <w:rPr>
          <w:rFonts w:hint="eastAsia"/>
        </w:rPr>
        <w:t>开发集上生成初始</w:t>
      </w:r>
      <w:r w:rsidRPr="002B370F">
        <w:rPr>
          <w:rFonts w:hint="eastAsia"/>
        </w:rPr>
        <w:t xml:space="preserve"> SQL </w:t>
      </w:r>
      <w:r w:rsidRPr="002B370F">
        <w:rPr>
          <w:rFonts w:hint="eastAsia"/>
        </w:rPr>
        <w:t>查询。该过程共得到</w:t>
      </w:r>
      <w:r w:rsidRPr="002B370F">
        <w:rPr>
          <w:rFonts w:hint="eastAsia"/>
        </w:rPr>
        <w:t xml:space="preserve"> 698 </w:t>
      </w:r>
      <w:r w:rsidRPr="002B370F">
        <w:rPr>
          <w:rFonts w:hint="eastAsia"/>
        </w:rPr>
        <w:t>条包含真实错误的查询，其中包括</w:t>
      </w:r>
      <w:r w:rsidRPr="002B370F">
        <w:rPr>
          <w:rFonts w:hint="eastAsia"/>
        </w:rPr>
        <w:t xml:space="preserve"> 56 </w:t>
      </w:r>
      <w:r w:rsidRPr="002B370F">
        <w:rPr>
          <w:rFonts w:hint="eastAsia"/>
        </w:rPr>
        <w:t>条语法错误和</w:t>
      </w:r>
      <w:r w:rsidRPr="002B370F">
        <w:rPr>
          <w:rFonts w:hint="eastAsia"/>
        </w:rPr>
        <w:t xml:space="preserve"> 642 </w:t>
      </w:r>
      <w:r w:rsidRPr="002B370F">
        <w:rPr>
          <w:rFonts w:hint="eastAsia"/>
        </w:rPr>
        <w:t>条语义错误。鉴于大多数基线方法并不支持细粒度的错误类型划分，</w:t>
      </w:r>
      <w:r w:rsidR="008D7947">
        <w:rPr>
          <w:rFonts w:hint="eastAsia"/>
        </w:rPr>
        <w:t>本文</w:t>
      </w:r>
      <w:r w:rsidRPr="002B370F">
        <w:rPr>
          <w:rFonts w:hint="eastAsia"/>
        </w:rPr>
        <w:t>通过将所有方法统一评估为一个基础的二分类任务来保证比较的公平性，即判断给定的</w:t>
      </w:r>
      <w:r w:rsidRPr="002B370F">
        <w:rPr>
          <w:rFonts w:hint="eastAsia"/>
        </w:rPr>
        <w:t xml:space="preserve"> SQL </w:t>
      </w:r>
      <w:r w:rsidRPr="002B370F">
        <w:rPr>
          <w:rFonts w:hint="eastAsia"/>
        </w:rPr>
        <w:t>查询是正确还是错误</w:t>
      </w:r>
      <w:r>
        <w:rPr>
          <w:rFonts w:hint="eastAsia"/>
        </w:rPr>
        <w:t>。</w:t>
      </w:r>
      <w:r w:rsidRPr="002B370F">
        <w:rPr>
          <w:rFonts w:hint="eastAsia"/>
        </w:rPr>
        <w:t>如表</w:t>
      </w:r>
      <w:r w:rsidRPr="002B370F">
        <w:rPr>
          <w:rFonts w:hint="eastAsia"/>
        </w:rPr>
        <w:t xml:space="preserve"> </w:t>
      </w:r>
      <w:r w:rsidR="00236DDA">
        <w:rPr>
          <w:rFonts w:hint="eastAsia"/>
        </w:rPr>
        <w:t>5-</w:t>
      </w:r>
      <w:r w:rsidR="00BE4C65">
        <w:rPr>
          <w:rFonts w:hint="eastAsia"/>
        </w:rPr>
        <w:t>6</w:t>
      </w:r>
      <w:r w:rsidRPr="002B370F">
        <w:rPr>
          <w:rFonts w:hint="eastAsia"/>
        </w:rPr>
        <w:t xml:space="preserve"> </w:t>
      </w:r>
      <w:r w:rsidRPr="002B370F">
        <w:rPr>
          <w:rFonts w:hint="eastAsia"/>
        </w:rPr>
        <w:t>所示，在该二分类任务上，</w:t>
      </w:r>
      <w:r w:rsidRPr="002B370F">
        <w:rPr>
          <w:rFonts w:hint="eastAsia"/>
        </w:rPr>
        <w:t xml:space="preserve">SQLHospital </w:t>
      </w:r>
      <w:r w:rsidRPr="002B370F">
        <w:rPr>
          <w:rFonts w:hint="eastAsia"/>
        </w:rPr>
        <w:t>取得了当前最先进的</w:t>
      </w:r>
      <w:r w:rsidRPr="002B370F">
        <w:rPr>
          <w:rFonts w:hint="eastAsia"/>
        </w:rPr>
        <w:t xml:space="preserve"> F1 </w:t>
      </w:r>
      <w:r w:rsidRPr="002B370F">
        <w:rPr>
          <w:rFonts w:hint="eastAsia"/>
        </w:rPr>
        <w:t>值</w:t>
      </w:r>
      <w:r w:rsidRPr="002B370F">
        <w:rPr>
          <w:rFonts w:hint="eastAsia"/>
        </w:rPr>
        <w:t xml:space="preserve"> 0.761</w:t>
      </w:r>
      <w:r w:rsidRPr="002B370F">
        <w:rPr>
          <w:rFonts w:hint="eastAsia"/>
        </w:rPr>
        <w:t>，其性能主要得益于高达</w:t>
      </w:r>
      <w:r w:rsidRPr="002B370F">
        <w:rPr>
          <w:rFonts w:hint="eastAsia"/>
        </w:rPr>
        <w:t xml:space="preserve"> 0.860 </w:t>
      </w:r>
      <w:r w:rsidRPr="002B370F">
        <w:rPr>
          <w:rFonts w:hint="eastAsia"/>
        </w:rPr>
        <w:t>的召回率。这种高敏感性的设计基于“错误若未被检测，便无法被修复”的基本原则</w:t>
      </w:r>
      <w:r w:rsidR="00F634A8">
        <w:rPr>
          <w:rFonts w:hint="eastAsia"/>
        </w:rPr>
        <w:t>，</w:t>
      </w:r>
      <w:r w:rsidRPr="002B370F">
        <w:rPr>
          <w:rFonts w:hint="eastAsia"/>
        </w:rPr>
        <w:t>通过最大化召回率，</w:t>
      </w:r>
      <w:r w:rsidR="008D7947">
        <w:rPr>
          <w:rFonts w:hint="eastAsia"/>
        </w:rPr>
        <w:t>本文</w:t>
      </w:r>
      <w:r w:rsidRPr="002B370F">
        <w:rPr>
          <w:rFonts w:hint="eastAsia"/>
        </w:rPr>
        <w:t>的</w:t>
      </w:r>
      <w:r w:rsidR="00F634A8">
        <w:rPr>
          <w:rFonts w:hint="eastAsia"/>
        </w:rPr>
        <w:t>方法</w:t>
      </w:r>
      <w:r w:rsidRPr="002B370F">
        <w:rPr>
          <w:rFonts w:hint="eastAsia"/>
        </w:rPr>
        <w:t>能够确保绝大多数错误被成功识别并传递至后续的修复阶段</w:t>
      </w:r>
      <w:r w:rsidR="00F634A8">
        <w:rPr>
          <w:rFonts w:hint="eastAsia"/>
        </w:rPr>
        <w:t>，同时</w:t>
      </w:r>
      <w:r w:rsidRPr="002B370F">
        <w:rPr>
          <w:rFonts w:hint="eastAsia"/>
        </w:rPr>
        <w:t>这一最先进的召回率并未以显著牺牲精确率为代价</w:t>
      </w:r>
      <w:r w:rsidR="00F634A8">
        <w:rPr>
          <w:rFonts w:hint="eastAsia"/>
        </w:rPr>
        <w:t>，</w:t>
      </w:r>
      <w:r w:rsidRPr="002B370F">
        <w:rPr>
          <w:rFonts w:hint="eastAsia"/>
        </w:rPr>
        <w:t>与同样高</w:t>
      </w:r>
      <w:r w:rsidR="00F634A8">
        <w:rPr>
          <w:rFonts w:hint="eastAsia"/>
        </w:rPr>
        <w:t>召回</w:t>
      </w:r>
      <w:r w:rsidRPr="002B370F">
        <w:rPr>
          <w:rFonts w:hint="eastAsia"/>
        </w:rPr>
        <w:t>的方法</w:t>
      </w:r>
      <w:r w:rsidR="00F634A8">
        <w:rPr>
          <w:rFonts w:hint="eastAsia"/>
        </w:rPr>
        <w:t>（</w:t>
      </w:r>
      <w:r w:rsidRPr="002B370F">
        <w:rPr>
          <w:rFonts w:hint="eastAsia"/>
        </w:rPr>
        <w:t>如</w:t>
      </w:r>
      <w:r w:rsidRPr="002B370F">
        <w:rPr>
          <w:rFonts w:hint="eastAsia"/>
        </w:rPr>
        <w:t xml:space="preserve"> DIN-SQL </w:t>
      </w:r>
      <w:r w:rsidRPr="002B370F">
        <w:rPr>
          <w:rFonts w:hint="eastAsia"/>
        </w:rPr>
        <w:t>和</w:t>
      </w:r>
      <w:r w:rsidRPr="002B370F">
        <w:rPr>
          <w:rFonts w:hint="eastAsia"/>
        </w:rPr>
        <w:t xml:space="preserve"> DEA-SQL</w:t>
      </w:r>
      <w:r w:rsidR="001E4DF6">
        <w:rPr>
          <w:rFonts w:hint="eastAsia"/>
        </w:rPr>
        <w:t>）</w:t>
      </w:r>
      <w:r w:rsidRPr="002B370F">
        <w:rPr>
          <w:rFonts w:hint="eastAsia"/>
        </w:rPr>
        <w:t>相比，</w:t>
      </w:r>
      <w:r w:rsidRPr="002B370F">
        <w:rPr>
          <w:rFonts w:hint="eastAsia"/>
        </w:rPr>
        <w:t xml:space="preserve">SQLHospital </w:t>
      </w:r>
      <w:r w:rsidRPr="002B370F">
        <w:rPr>
          <w:rFonts w:hint="eastAsia"/>
        </w:rPr>
        <w:t>在精确率方面表现最优。这表明，</w:t>
      </w:r>
      <w:r w:rsidR="008D7947">
        <w:rPr>
          <w:rFonts w:hint="eastAsia"/>
        </w:rPr>
        <w:t>本文</w:t>
      </w:r>
      <w:r w:rsidRPr="002B370F">
        <w:rPr>
          <w:rFonts w:hint="eastAsia"/>
        </w:rPr>
        <w:t>的方法不仅能够发现最多的错误，同时也在同类高召回方法中保持了最高的检测准确性，在实际修复系统所需的精确率与召回率之间实现了理想平衡。</w:t>
      </w:r>
    </w:p>
    <w:p w14:paraId="643FBA21" w14:textId="66643A41" w:rsidR="00F32DC6" w:rsidRDefault="00F32DC6" w:rsidP="00F32DC6">
      <w:pPr>
        <w:pStyle w:val="af4"/>
        <w:rPr>
          <w:rFonts w:cs="楷体" w:hint="default"/>
        </w:rPr>
      </w:pPr>
      <w:bookmarkStart w:id="129" w:name="_Toc226988413"/>
      <w:bookmarkStart w:id="130" w:name="_Toc226993998"/>
      <w:commentRangeStart w:id="14"/>
      <w:r>
        <w:rPr>
          <w:rFonts w:cs="楷体"/>
        </w:rPr>
        <w:t>表</w:t>
      </w:r>
      <w:r>
        <w:t>5-6</w:t>
      </w:r>
      <w:r w:rsidR="00762438">
        <w:t xml:space="preserve"> </w:t>
      </w:r>
      <w:r w:rsidRPr="00236DDA">
        <w:rPr>
          <w:rFonts w:cs="楷体"/>
        </w:rPr>
        <w:t>不同方法基于</w:t>
      </w:r>
      <w:r w:rsidRPr="00236DDA">
        <w:rPr>
          <w:rFonts w:cs="楷体"/>
        </w:rPr>
        <w:t>BIRD</w:t>
      </w:r>
      <w:r w:rsidRPr="00236DDA">
        <w:rPr>
          <w:rFonts w:cs="楷体"/>
        </w:rPr>
        <w:t>开发集的错误识别性能比较</w:t>
      </w:r>
      <w:commentRangeEnd w:id="14"/>
      <w:r>
        <w:rPr>
          <w:rStyle w:val="CommentReference"/>
        </w:rPr>
        <w:commentReference w:id="14"/>
      </w:r>
      <w:bookmarkEnd w:id="129"/>
      <w:bookmarkEnd w:id="130"/>
    </w:p>
    <w:p w14:paraId="7BD45D86" w14:textId="77777777" w:rsidR="00F32DC6" w:rsidRPr="00236DDA" w:rsidRDefault="00F32DC6" w:rsidP="00C24489">
      <w:pPr>
        <w:spacing w:line="240" w:lineRule="auto"/>
        <w:jc w:val="center"/>
      </w:pPr>
      <w:r>
        <w:rPr>
          <w:rFonts w:hint="eastAsia"/>
          <w:sz w:val="21"/>
          <w:szCs w:val="24"/>
        </w:rPr>
        <w:t xml:space="preserve">Table5-6 </w:t>
      </w:r>
      <w:r w:rsidRPr="00236DDA">
        <w:rPr>
          <w:sz w:val="21"/>
          <w:szCs w:val="24"/>
        </w:rPr>
        <w:t>Comparison of Error Identification Performance of Different Methods on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31"/>
      </w:tblGrid>
      <w:tr w:rsidR="00F32DC6" w14:paraId="74F6170C" w14:textId="77777777" w:rsidTr="0019081B">
        <w:trPr>
          <w:trHeight w:val="436"/>
          <w:jc w:val="center"/>
        </w:trPr>
        <w:tc>
          <w:tcPr>
            <w:tcW w:w="1537" w:type="dxa"/>
            <w:tcBorders>
              <w:top w:val="single" w:sz="12" w:space="0" w:color="auto"/>
            </w:tcBorders>
            <w:vAlign w:val="center"/>
          </w:tcPr>
          <w:p w14:paraId="1D14E035"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44EA14EA" w14:textId="77777777" w:rsidR="00F32DC6" w:rsidRPr="005E555F" w:rsidRDefault="00F32DC6" w:rsidP="005E555F">
            <w:pPr>
              <w:spacing w:line="276" w:lineRule="auto"/>
              <w:jc w:val="center"/>
              <w:rPr>
                <w:kern w:val="0"/>
                <w:szCs w:val="21"/>
              </w:rPr>
            </w:pPr>
            <w:r w:rsidRPr="005E555F">
              <w:rPr>
                <w:kern w:val="0"/>
                <w:szCs w:val="21"/>
              </w:rPr>
              <w:t>Precision</w:t>
            </w:r>
          </w:p>
        </w:tc>
        <w:tc>
          <w:tcPr>
            <w:tcW w:w="1537" w:type="dxa"/>
            <w:gridSpan w:val="2"/>
            <w:tcBorders>
              <w:top w:val="single" w:sz="12" w:space="0" w:color="auto"/>
            </w:tcBorders>
            <w:vAlign w:val="center"/>
          </w:tcPr>
          <w:p w14:paraId="63312FAB" w14:textId="77777777" w:rsidR="00F32DC6" w:rsidRPr="005E555F" w:rsidRDefault="00F32DC6" w:rsidP="005E555F">
            <w:pPr>
              <w:spacing w:line="276" w:lineRule="auto"/>
              <w:jc w:val="center"/>
              <w:rPr>
                <w:kern w:val="0"/>
                <w:szCs w:val="21"/>
              </w:rPr>
            </w:pPr>
            <w:r w:rsidRPr="005E555F">
              <w:rPr>
                <w:kern w:val="0"/>
                <w:szCs w:val="21"/>
              </w:rPr>
              <w:t>Recall</w:t>
            </w:r>
          </w:p>
        </w:tc>
        <w:tc>
          <w:tcPr>
            <w:tcW w:w="1542" w:type="dxa"/>
            <w:gridSpan w:val="2"/>
            <w:tcBorders>
              <w:top w:val="single" w:sz="12" w:space="0" w:color="auto"/>
            </w:tcBorders>
            <w:vAlign w:val="center"/>
          </w:tcPr>
          <w:p w14:paraId="70FEAB14" w14:textId="77777777" w:rsidR="00F32DC6" w:rsidRPr="005E555F" w:rsidRDefault="00F32DC6" w:rsidP="005E555F">
            <w:pPr>
              <w:spacing w:line="276" w:lineRule="auto"/>
              <w:jc w:val="center"/>
              <w:rPr>
                <w:kern w:val="0"/>
                <w:szCs w:val="21"/>
              </w:rPr>
            </w:pPr>
            <w:r w:rsidRPr="005E555F">
              <w:rPr>
                <w:kern w:val="0"/>
                <w:szCs w:val="21"/>
              </w:rPr>
              <w:t>F1-score</w:t>
            </w:r>
          </w:p>
        </w:tc>
      </w:tr>
      <w:tr w:rsidR="00F32DC6" w14:paraId="14E6BA91" w14:textId="77777777" w:rsidTr="00B96B02">
        <w:trPr>
          <w:jc w:val="center"/>
        </w:trPr>
        <w:tc>
          <w:tcPr>
            <w:tcW w:w="1560" w:type="dxa"/>
            <w:gridSpan w:val="2"/>
            <w:tcBorders>
              <w:top w:val="single" w:sz="4" w:space="0" w:color="auto"/>
            </w:tcBorders>
            <w:vAlign w:val="center"/>
          </w:tcPr>
          <w:p w14:paraId="1FDF2012"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tcBorders>
              <w:top w:val="single" w:sz="4" w:space="0" w:color="auto"/>
            </w:tcBorders>
            <w:vAlign w:val="center"/>
          </w:tcPr>
          <w:p w14:paraId="4DDE1DFE" w14:textId="77777777" w:rsidR="00F32DC6" w:rsidRPr="005E555F" w:rsidRDefault="00F32DC6" w:rsidP="00B96B02">
            <w:pPr>
              <w:jc w:val="center"/>
              <w:rPr>
                <w:kern w:val="0"/>
                <w:szCs w:val="21"/>
              </w:rPr>
            </w:pPr>
            <w:r w:rsidRPr="005E555F">
              <w:rPr>
                <w:rFonts w:hint="eastAsia"/>
                <w:kern w:val="0"/>
                <w:szCs w:val="21"/>
              </w:rPr>
              <w:t>0.661</w:t>
            </w:r>
          </w:p>
        </w:tc>
        <w:tc>
          <w:tcPr>
            <w:tcW w:w="1531" w:type="dxa"/>
            <w:gridSpan w:val="2"/>
            <w:tcBorders>
              <w:top w:val="single" w:sz="4" w:space="0" w:color="auto"/>
            </w:tcBorders>
            <w:vAlign w:val="center"/>
          </w:tcPr>
          <w:p w14:paraId="5D316FBD" w14:textId="77777777" w:rsidR="00F32DC6" w:rsidRPr="005E555F" w:rsidRDefault="00F32DC6" w:rsidP="00B96B02">
            <w:pPr>
              <w:jc w:val="center"/>
              <w:rPr>
                <w:kern w:val="0"/>
                <w:szCs w:val="21"/>
              </w:rPr>
            </w:pPr>
            <w:r w:rsidRPr="005E555F">
              <w:rPr>
                <w:rFonts w:hint="eastAsia"/>
                <w:kern w:val="0"/>
                <w:szCs w:val="21"/>
              </w:rPr>
              <w:t>0.655</w:t>
            </w:r>
          </w:p>
        </w:tc>
        <w:tc>
          <w:tcPr>
            <w:tcW w:w="1531" w:type="dxa"/>
            <w:tcBorders>
              <w:top w:val="single" w:sz="4" w:space="0" w:color="auto"/>
            </w:tcBorders>
            <w:vAlign w:val="center"/>
          </w:tcPr>
          <w:p w14:paraId="4C989707" w14:textId="77777777" w:rsidR="00F32DC6" w:rsidRPr="005E555F" w:rsidRDefault="00F32DC6" w:rsidP="00B96B02">
            <w:pPr>
              <w:jc w:val="center"/>
              <w:rPr>
                <w:kern w:val="0"/>
                <w:szCs w:val="21"/>
              </w:rPr>
            </w:pPr>
            <w:r w:rsidRPr="005E555F">
              <w:rPr>
                <w:rFonts w:hint="eastAsia"/>
                <w:kern w:val="0"/>
                <w:szCs w:val="21"/>
              </w:rPr>
              <w:t>0.658</w:t>
            </w:r>
          </w:p>
        </w:tc>
      </w:tr>
      <w:tr w:rsidR="00F32DC6" w14:paraId="1FD00007" w14:textId="77777777" w:rsidTr="00B96B02">
        <w:trPr>
          <w:jc w:val="center"/>
        </w:trPr>
        <w:tc>
          <w:tcPr>
            <w:tcW w:w="1560" w:type="dxa"/>
            <w:gridSpan w:val="2"/>
            <w:vAlign w:val="center"/>
          </w:tcPr>
          <w:p w14:paraId="72900A0A"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1ADE18C5" w14:textId="77777777" w:rsidR="00F32DC6" w:rsidRPr="005E555F" w:rsidRDefault="00F32DC6" w:rsidP="00B96B02">
            <w:pPr>
              <w:jc w:val="center"/>
              <w:rPr>
                <w:kern w:val="0"/>
                <w:szCs w:val="21"/>
              </w:rPr>
            </w:pPr>
            <w:r w:rsidRPr="005E555F">
              <w:rPr>
                <w:rFonts w:hint="eastAsia"/>
                <w:kern w:val="0"/>
                <w:szCs w:val="21"/>
              </w:rPr>
              <w:t>0.589</w:t>
            </w:r>
          </w:p>
        </w:tc>
        <w:tc>
          <w:tcPr>
            <w:tcW w:w="1531" w:type="dxa"/>
            <w:gridSpan w:val="2"/>
            <w:vAlign w:val="center"/>
          </w:tcPr>
          <w:p w14:paraId="55691036" w14:textId="77777777" w:rsidR="00F32DC6" w:rsidRPr="005E555F" w:rsidRDefault="00F32DC6" w:rsidP="00B96B02">
            <w:pPr>
              <w:jc w:val="center"/>
              <w:rPr>
                <w:kern w:val="0"/>
                <w:szCs w:val="21"/>
              </w:rPr>
            </w:pPr>
            <w:r w:rsidRPr="005E555F">
              <w:rPr>
                <w:rFonts w:hint="eastAsia"/>
                <w:kern w:val="0"/>
                <w:szCs w:val="21"/>
              </w:rPr>
              <w:t>0.725</w:t>
            </w:r>
          </w:p>
        </w:tc>
        <w:tc>
          <w:tcPr>
            <w:tcW w:w="1531" w:type="dxa"/>
            <w:vAlign w:val="center"/>
          </w:tcPr>
          <w:p w14:paraId="3A9FCEDE" w14:textId="77777777" w:rsidR="00F32DC6" w:rsidRPr="005E555F" w:rsidRDefault="00F32DC6" w:rsidP="00B96B02">
            <w:pPr>
              <w:jc w:val="center"/>
              <w:rPr>
                <w:kern w:val="0"/>
                <w:szCs w:val="21"/>
              </w:rPr>
            </w:pPr>
            <w:r w:rsidRPr="005E555F">
              <w:rPr>
                <w:rFonts w:hint="eastAsia"/>
                <w:kern w:val="0"/>
                <w:szCs w:val="21"/>
              </w:rPr>
              <w:t>0.650</w:t>
            </w:r>
          </w:p>
        </w:tc>
      </w:tr>
      <w:tr w:rsidR="00F32DC6" w14:paraId="7FE75851" w14:textId="77777777" w:rsidTr="00B96B02">
        <w:trPr>
          <w:jc w:val="center"/>
        </w:trPr>
        <w:tc>
          <w:tcPr>
            <w:tcW w:w="1560" w:type="dxa"/>
            <w:gridSpan w:val="2"/>
            <w:vAlign w:val="center"/>
          </w:tcPr>
          <w:p w14:paraId="099DDD2B"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083A7F2F" w14:textId="77777777" w:rsidR="00F32DC6" w:rsidRPr="005E555F" w:rsidRDefault="00F32DC6" w:rsidP="00B96B02">
            <w:pPr>
              <w:jc w:val="center"/>
              <w:rPr>
                <w:kern w:val="0"/>
                <w:szCs w:val="21"/>
              </w:rPr>
            </w:pPr>
            <w:r w:rsidRPr="005E555F">
              <w:rPr>
                <w:rFonts w:hint="eastAsia"/>
                <w:kern w:val="0"/>
                <w:szCs w:val="21"/>
              </w:rPr>
              <w:t>1.000</w:t>
            </w:r>
          </w:p>
        </w:tc>
        <w:tc>
          <w:tcPr>
            <w:tcW w:w="1531" w:type="dxa"/>
            <w:gridSpan w:val="2"/>
            <w:vAlign w:val="center"/>
          </w:tcPr>
          <w:p w14:paraId="472DE944" w14:textId="77777777" w:rsidR="00F32DC6" w:rsidRPr="005E555F" w:rsidRDefault="00F32DC6" w:rsidP="00B96B02">
            <w:pPr>
              <w:jc w:val="center"/>
              <w:rPr>
                <w:kern w:val="0"/>
                <w:szCs w:val="21"/>
              </w:rPr>
            </w:pPr>
            <w:r w:rsidRPr="005E555F">
              <w:rPr>
                <w:rFonts w:hint="eastAsia"/>
                <w:kern w:val="0"/>
                <w:szCs w:val="21"/>
              </w:rPr>
              <w:t>0.080</w:t>
            </w:r>
          </w:p>
        </w:tc>
        <w:tc>
          <w:tcPr>
            <w:tcW w:w="1531" w:type="dxa"/>
            <w:vAlign w:val="center"/>
          </w:tcPr>
          <w:p w14:paraId="475AC293" w14:textId="77777777" w:rsidR="00F32DC6" w:rsidRPr="005E555F" w:rsidRDefault="00F32DC6" w:rsidP="00B96B02">
            <w:pPr>
              <w:jc w:val="center"/>
              <w:rPr>
                <w:kern w:val="0"/>
                <w:szCs w:val="21"/>
              </w:rPr>
            </w:pPr>
            <w:r w:rsidRPr="005E555F">
              <w:rPr>
                <w:rFonts w:hint="eastAsia"/>
                <w:kern w:val="0"/>
                <w:szCs w:val="21"/>
              </w:rPr>
              <w:t>0.149</w:t>
            </w:r>
          </w:p>
        </w:tc>
      </w:tr>
      <w:tr w:rsidR="00F32DC6" w14:paraId="6B691441" w14:textId="77777777" w:rsidTr="00B96B02">
        <w:trPr>
          <w:jc w:val="center"/>
        </w:trPr>
        <w:tc>
          <w:tcPr>
            <w:tcW w:w="1560" w:type="dxa"/>
            <w:gridSpan w:val="2"/>
            <w:vAlign w:val="center"/>
          </w:tcPr>
          <w:p w14:paraId="6934103D"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0D5FD4E5" w14:textId="77777777" w:rsidR="00F32DC6" w:rsidRPr="005E555F" w:rsidRDefault="00F32DC6" w:rsidP="00B96B02">
            <w:pPr>
              <w:jc w:val="center"/>
              <w:rPr>
                <w:kern w:val="0"/>
                <w:szCs w:val="21"/>
              </w:rPr>
            </w:pPr>
            <w:r w:rsidRPr="005E555F">
              <w:rPr>
                <w:rFonts w:hint="eastAsia"/>
                <w:kern w:val="0"/>
                <w:szCs w:val="21"/>
              </w:rPr>
              <w:t>0.728</w:t>
            </w:r>
          </w:p>
        </w:tc>
        <w:tc>
          <w:tcPr>
            <w:tcW w:w="1531" w:type="dxa"/>
            <w:gridSpan w:val="2"/>
            <w:vAlign w:val="center"/>
          </w:tcPr>
          <w:p w14:paraId="30771BC6" w14:textId="77777777" w:rsidR="00F32DC6" w:rsidRPr="005E555F" w:rsidRDefault="00F32DC6" w:rsidP="00B96B02">
            <w:pPr>
              <w:jc w:val="center"/>
              <w:rPr>
                <w:kern w:val="0"/>
                <w:szCs w:val="21"/>
              </w:rPr>
            </w:pPr>
            <w:r w:rsidRPr="005E555F">
              <w:rPr>
                <w:rFonts w:hint="eastAsia"/>
                <w:kern w:val="0"/>
                <w:szCs w:val="21"/>
              </w:rPr>
              <w:t>0.215</w:t>
            </w:r>
          </w:p>
        </w:tc>
        <w:tc>
          <w:tcPr>
            <w:tcW w:w="1531" w:type="dxa"/>
            <w:vAlign w:val="center"/>
          </w:tcPr>
          <w:p w14:paraId="647158D0" w14:textId="77777777" w:rsidR="00F32DC6" w:rsidRPr="005E555F" w:rsidRDefault="00F32DC6" w:rsidP="00B96B02">
            <w:pPr>
              <w:jc w:val="center"/>
              <w:rPr>
                <w:kern w:val="0"/>
                <w:szCs w:val="21"/>
              </w:rPr>
            </w:pPr>
            <w:r w:rsidRPr="005E555F">
              <w:rPr>
                <w:rFonts w:hint="eastAsia"/>
                <w:kern w:val="0"/>
                <w:szCs w:val="21"/>
              </w:rPr>
              <w:t>0.195</w:t>
            </w:r>
          </w:p>
        </w:tc>
      </w:tr>
      <w:tr w:rsidR="00F32DC6" w14:paraId="0FCA3808" w14:textId="77777777" w:rsidTr="00B96B02">
        <w:trPr>
          <w:jc w:val="center"/>
        </w:trPr>
        <w:tc>
          <w:tcPr>
            <w:tcW w:w="1560" w:type="dxa"/>
            <w:gridSpan w:val="2"/>
            <w:vAlign w:val="center"/>
          </w:tcPr>
          <w:p w14:paraId="393AE2A5"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2315B679" w14:textId="77777777" w:rsidR="00F32DC6" w:rsidRPr="005E555F" w:rsidRDefault="00F32DC6" w:rsidP="00B96B02">
            <w:pPr>
              <w:jc w:val="center"/>
              <w:rPr>
                <w:kern w:val="0"/>
                <w:szCs w:val="21"/>
              </w:rPr>
            </w:pPr>
            <w:r w:rsidRPr="005E555F">
              <w:rPr>
                <w:rFonts w:hint="eastAsia"/>
                <w:kern w:val="0"/>
                <w:szCs w:val="21"/>
              </w:rPr>
              <w:t>0.814</w:t>
            </w:r>
          </w:p>
        </w:tc>
        <w:tc>
          <w:tcPr>
            <w:tcW w:w="1531" w:type="dxa"/>
            <w:gridSpan w:val="2"/>
            <w:vAlign w:val="center"/>
          </w:tcPr>
          <w:p w14:paraId="13061454" w14:textId="77777777" w:rsidR="00F32DC6" w:rsidRPr="005E555F" w:rsidRDefault="00F32DC6" w:rsidP="00B96B02">
            <w:pPr>
              <w:jc w:val="center"/>
              <w:rPr>
                <w:kern w:val="0"/>
                <w:szCs w:val="21"/>
              </w:rPr>
            </w:pPr>
            <w:r w:rsidRPr="005E555F">
              <w:rPr>
                <w:rFonts w:hint="eastAsia"/>
                <w:kern w:val="0"/>
                <w:szCs w:val="21"/>
              </w:rPr>
              <w:t>0.572</w:t>
            </w:r>
          </w:p>
        </w:tc>
        <w:tc>
          <w:tcPr>
            <w:tcW w:w="1531" w:type="dxa"/>
            <w:vAlign w:val="center"/>
          </w:tcPr>
          <w:p w14:paraId="6B46A238" w14:textId="77777777" w:rsidR="00F32DC6" w:rsidRPr="005E555F" w:rsidRDefault="00F32DC6" w:rsidP="00B96B02">
            <w:pPr>
              <w:jc w:val="center"/>
              <w:rPr>
                <w:kern w:val="0"/>
                <w:szCs w:val="21"/>
              </w:rPr>
            </w:pPr>
            <w:r w:rsidRPr="005E555F">
              <w:rPr>
                <w:rFonts w:hint="eastAsia"/>
                <w:kern w:val="0"/>
                <w:szCs w:val="21"/>
              </w:rPr>
              <w:t>0.672</w:t>
            </w:r>
          </w:p>
        </w:tc>
      </w:tr>
      <w:tr w:rsidR="00F32DC6" w14:paraId="75F0CF9F" w14:textId="77777777" w:rsidTr="0019081B">
        <w:trPr>
          <w:jc w:val="center"/>
        </w:trPr>
        <w:tc>
          <w:tcPr>
            <w:tcW w:w="1560" w:type="dxa"/>
            <w:gridSpan w:val="2"/>
            <w:tcBorders>
              <w:bottom w:val="single" w:sz="12" w:space="0" w:color="auto"/>
            </w:tcBorders>
            <w:vAlign w:val="center"/>
          </w:tcPr>
          <w:p w14:paraId="5BD43DC8"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7853084E" w14:textId="77777777" w:rsidR="00F32DC6" w:rsidRPr="005E555F" w:rsidRDefault="00F32DC6" w:rsidP="00B96B02">
            <w:pPr>
              <w:jc w:val="center"/>
              <w:rPr>
                <w:kern w:val="0"/>
                <w:szCs w:val="21"/>
              </w:rPr>
            </w:pPr>
            <w:r w:rsidRPr="005E555F">
              <w:rPr>
                <w:rFonts w:hint="eastAsia"/>
                <w:kern w:val="0"/>
                <w:szCs w:val="21"/>
              </w:rPr>
              <w:t>0.683</w:t>
            </w:r>
          </w:p>
        </w:tc>
        <w:tc>
          <w:tcPr>
            <w:tcW w:w="1531" w:type="dxa"/>
            <w:gridSpan w:val="2"/>
            <w:tcBorders>
              <w:bottom w:val="single" w:sz="12" w:space="0" w:color="auto"/>
            </w:tcBorders>
            <w:vAlign w:val="center"/>
          </w:tcPr>
          <w:p w14:paraId="247292B2" w14:textId="77777777" w:rsidR="00F32DC6" w:rsidRPr="005E555F" w:rsidRDefault="00F32DC6" w:rsidP="00B96B02">
            <w:pPr>
              <w:jc w:val="center"/>
              <w:rPr>
                <w:kern w:val="0"/>
                <w:szCs w:val="21"/>
              </w:rPr>
            </w:pPr>
            <w:r w:rsidRPr="005E555F">
              <w:rPr>
                <w:rFonts w:hint="eastAsia"/>
                <w:kern w:val="0"/>
                <w:szCs w:val="21"/>
              </w:rPr>
              <w:t>0.860</w:t>
            </w:r>
          </w:p>
        </w:tc>
        <w:tc>
          <w:tcPr>
            <w:tcW w:w="1531" w:type="dxa"/>
            <w:tcBorders>
              <w:bottom w:val="single" w:sz="12" w:space="0" w:color="auto"/>
            </w:tcBorders>
            <w:vAlign w:val="center"/>
          </w:tcPr>
          <w:p w14:paraId="5A7281F7" w14:textId="77777777" w:rsidR="00F32DC6" w:rsidRPr="005E555F" w:rsidRDefault="00F32DC6" w:rsidP="00B96B02">
            <w:pPr>
              <w:jc w:val="center"/>
              <w:rPr>
                <w:kern w:val="0"/>
                <w:szCs w:val="21"/>
              </w:rPr>
            </w:pPr>
            <w:r w:rsidRPr="005E555F">
              <w:rPr>
                <w:rFonts w:hint="eastAsia"/>
                <w:kern w:val="0"/>
                <w:szCs w:val="21"/>
              </w:rPr>
              <w:t>0.761</w:t>
            </w:r>
          </w:p>
        </w:tc>
      </w:tr>
    </w:tbl>
    <w:p w14:paraId="3A253B7A" w14:textId="77777777" w:rsidR="00B1735C" w:rsidRDefault="00B1735C" w:rsidP="00236DDA">
      <w:pPr>
        <w:pStyle w:val="af4"/>
        <w:ind w:firstLine="420"/>
        <w:rPr>
          <w:rFonts w:hint="default"/>
        </w:rPr>
      </w:pPr>
    </w:p>
    <w:p w14:paraId="4167888B" w14:textId="28783C49" w:rsidR="00B1735C" w:rsidRDefault="00B1735C" w:rsidP="008A5355">
      <w:pPr>
        <w:ind w:firstLineChars="200" w:firstLine="480"/>
      </w:pPr>
      <w:r>
        <w:rPr>
          <w:rFonts w:hint="eastAsia"/>
        </w:rPr>
        <w:t>（</w:t>
      </w:r>
      <w:r>
        <w:rPr>
          <w:rFonts w:hint="eastAsia"/>
        </w:rPr>
        <w:t>3</w:t>
      </w:r>
      <w:r>
        <w:rPr>
          <w:rFonts w:hint="eastAsia"/>
        </w:rPr>
        <w:t>）</w:t>
      </w:r>
      <w:r w:rsidRPr="002B370F">
        <w:t>错误</w:t>
      </w:r>
      <w:r>
        <w:rPr>
          <w:rFonts w:hint="eastAsia"/>
        </w:rPr>
        <w:t>纠正</w:t>
      </w:r>
      <w:r w:rsidRPr="002B370F">
        <w:t>阶段的性能评估</w:t>
      </w:r>
      <w:r>
        <w:rPr>
          <w:rFonts w:hint="eastAsia"/>
        </w:rPr>
        <w:t>：</w:t>
      </w:r>
      <w:r w:rsidRPr="002B370F">
        <w:rPr>
          <w:rFonts w:hint="eastAsia"/>
        </w:rPr>
        <w:t>在错误修复阶段，</w:t>
      </w:r>
      <w:r w:rsidR="008D7947">
        <w:rPr>
          <w:rFonts w:hint="eastAsia"/>
        </w:rPr>
        <w:t>本文</w:t>
      </w:r>
      <w:r w:rsidRPr="002B370F">
        <w:rPr>
          <w:rFonts w:hint="eastAsia"/>
        </w:rPr>
        <w:t>基于上一节中同样的</w:t>
      </w:r>
      <w:r w:rsidRPr="002B370F">
        <w:rPr>
          <w:rFonts w:hint="eastAsia"/>
        </w:rPr>
        <w:t xml:space="preserve"> 698 </w:t>
      </w:r>
      <w:r w:rsidRPr="002B370F">
        <w:rPr>
          <w:rFonts w:hint="eastAsia"/>
        </w:rPr>
        <w:t>条带有真实幻觉错误的查询，进行了逐方法的直接对比实验，以评估各方法的修复能力。该实验旨在直接验证</w:t>
      </w:r>
      <w:r w:rsidR="008D7947">
        <w:rPr>
          <w:rFonts w:hint="eastAsia"/>
        </w:rPr>
        <w:t>本文</w:t>
      </w:r>
      <w:r w:rsidRPr="002B370F">
        <w:rPr>
          <w:rFonts w:hint="eastAsia"/>
        </w:rPr>
        <w:t>的核心假设：基于细粒度诊断的修复策略优于粗粒度、表层化的修复方式。在实验设置中，所有基线方法仅被告知查询中存在幻觉错误，并被要求生成修复后的</w:t>
      </w:r>
      <w:r w:rsidRPr="002B370F">
        <w:rPr>
          <w:rFonts w:hint="eastAsia"/>
        </w:rPr>
        <w:t xml:space="preserve"> SQL</w:t>
      </w:r>
      <w:r w:rsidRPr="002B370F">
        <w:rPr>
          <w:rFonts w:hint="eastAsia"/>
        </w:rPr>
        <w:t>。而</w:t>
      </w:r>
      <w:r w:rsidRPr="002B370F">
        <w:rPr>
          <w:rFonts w:hint="eastAsia"/>
        </w:rPr>
        <w:t xml:space="preserve"> SQLHospital </w:t>
      </w:r>
      <w:r w:rsidRPr="002B370F">
        <w:rPr>
          <w:rFonts w:hint="eastAsia"/>
        </w:rPr>
        <w:t>则首先对每条查询执行自身的高召回错误检测流程。对于成功识别出的幻觉，系统会生成细粒度、针对性的“治疗式”修复提示；在极少数未检测到幻觉的情况下，则退化为通用修复提示，从而确保所有</w:t>
      </w:r>
      <w:r w:rsidRPr="002B370F">
        <w:rPr>
          <w:rFonts w:hint="eastAsia"/>
        </w:rPr>
        <w:t xml:space="preserve"> 698 </w:t>
      </w:r>
      <w:r w:rsidRPr="002B370F">
        <w:rPr>
          <w:rFonts w:hint="eastAsia"/>
        </w:rPr>
        <w:t>条查询均被尝试修复并获得公平评估。实验结果如表</w:t>
      </w:r>
      <w:r w:rsidRPr="002B370F">
        <w:rPr>
          <w:rFonts w:hint="eastAsia"/>
        </w:rPr>
        <w:t xml:space="preserve"> </w:t>
      </w:r>
      <w:r w:rsidR="00236DDA">
        <w:rPr>
          <w:rFonts w:hint="eastAsia"/>
        </w:rPr>
        <w:t>5-</w:t>
      </w:r>
      <w:r w:rsidR="00BE4C65">
        <w:rPr>
          <w:rFonts w:hint="eastAsia"/>
        </w:rPr>
        <w:t>7</w:t>
      </w:r>
      <w:r w:rsidRPr="002B370F">
        <w:rPr>
          <w:rFonts w:hint="eastAsia"/>
        </w:rPr>
        <w:t xml:space="preserve"> </w:t>
      </w:r>
      <w:r w:rsidRPr="002B370F">
        <w:rPr>
          <w:rFonts w:hint="eastAsia"/>
        </w:rPr>
        <w:t>所示，充分验证了</w:t>
      </w:r>
      <w:r w:rsidR="008D7947">
        <w:rPr>
          <w:rFonts w:hint="eastAsia"/>
        </w:rPr>
        <w:t>本文</w:t>
      </w:r>
      <w:r w:rsidRPr="002B370F">
        <w:rPr>
          <w:rFonts w:hint="eastAsia"/>
        </w:rPr>
        <w:t>的假设。</w:t>
      </w:r>
      <w:r w:rsidRPr="002B370F">
        <w:rPr>
          <w:rFonts w:hint="eastAsia"/>
        </w:rPr>
        <w:t xml:space="preserve">SQLHospital </w:t>
      </w:r>
      <w:r w:rsidRPr="002B370F">
        <w:rPr>
          <w:rFonts w:hint="eastAsia"/>
        </w:rPr>
        <w:t>在所有难度级别上均显著优于现有基线方法，总体修复准确率达到</w:t>
      </w:r>
      <w:r w:rsidRPr="002B370F">
        <w:rPr>
          <w:rFonts w:hint="eastAsia"/>
        </w:rPr>
        <w:t xml:space="preserve"> 69.10%</w:t>
      </w:r>
      <w:r w:rsidRPr="002B370F">
        <w:rPr>
          <w:rFonts w:hint="eastAsia"/>
        </w:rPr>
        <w:t>，明显超过次优方法。该优势在</w:t>
      </w:r>
      <w:r w:rsidRPr="002B370F">
        <w:rPr>
          <w:rFonts w:hint="eastAsia"/>
        </w:rPr>
        <w:t xml:space="preserve"> Challenging </w:t>
      </w:r>
      <w:r w:rsidRPr="002B370F">
        <w:rPr>
          <w:rFonts w:hint="eastAsia"/>
        </w:rPr>
        <w:t>查询上尤为突出，领先幅度超过</w:t>
      </w:r>
      <w:r w:rsidRPr="002B370F">
        <w:rPr>
          <w:rFonts w:hint="eastAsia"/>
        </w:rPr>
        <w:t xml:space="preserve"> 6 </w:t>
      </w:r>
      <w:r w:rsidRPr="002B370F">
        <w:rPr>
          <w:rFonts w:hint="eastAsia"/>
        </w:rPr>
        <w:t>个百分点。这一结果直接体现了</w:t>
      </w:r>
      <w:r w:rsidR="008D7947">
        <w:rPr>
          <w:rFonts w:hint="eastAsia"/>
        </w:rPr>
        <w:t>本文</w:t>
      </w:r>
      <w:r w:rsidRPr="002B370F">
        <w:rPr>
          <w:rFonts w:hint="eastAsia"/>
        </w:rPr>
        <w:t>方法的核心优势：通过对大多数幻觉错误进行深入的根因分析，</w:t>
      </w:r>
      <w:r w:rsidRPr="002B370F">
        <w:rPr>
          <w:rFonts w:hint="eastAsia"/>
        </w:rPr>
        <w:t xml:space="preserve">SQLHospital </w:t>
      </w:r>
      <w:r w:rsidRPr="002B370F">
        <w:rPr>
          <w:rFonts w:hint="eastAsia"/>
        </w:rPr>
        <w:t>能够提供更具针对性、更可靠的修复效果，显著优于依赖通用修复策略的方法。</w:t>
      </w:r>
    </w:p>
    <w:p w14:paraId="3D2236B0" w14:textId="2E1BB66B" w:rsidR="00F32DC6" w:rsidRDefault="00F32DC6" w:rsidP="00F32DC6">
      <w:pPr>
        <w:pStyle w:val="af4"/>
        <w:rPr>
          <w:rFonts w:cs="楷体" w:hint="default"/>
        </w:rPr>
      </w:pPr>
      <w:bookmarkStart w:id="131" w:name="_Toc226988414"/>
      <w:bookmarkStart w:id="132" w:name="_Toc226993999"/>
      <w:r>
        <w:rPr>
          <w:rFonts w:cs="楷体"/>
        </w:rPr>
        <w:t>表</w:t>
      </w:r>
      <w:r>
        <w:t>5-7</w:t>
      </w:r>
      <w:r w:rsidRPr="00236DDA">
        <w:rPr>
          <w:rFonts w:cs="楷体"/>
        </w:rPr>
        <w:t>各方法在</w:t>
      </w:r>
      <w:r w:rsidRPr="00236DDA">
        <w:rPr>
          <w:rFonts w:cs="楷体"/>
        </w:rPr>
        <w:t>BIRD</w:t>
      </w:r>
      <w:r w:rsidRPr="00236DDA">
        <w:rPr>
          <w:rFonts w:cs="楷体"/>
        </w:rPr>
        <w:t>开发集中已知错误查询上错误修复性对比</w:t>
      </w:r>
      <w:bookmarkEnd w:id="131"/>
      <w:bookmarkEnd w:id="132"/>
    </w:p>
    <w:p w14:paraId="6498C8F0" w14:textId="77777777" w:rsidR="00F32DC6" w:rsidRPr="00236DDA" w:rsidRDefault="00F32DC6" w:rsidP="005E4CF3">
      <w:pPr>
        <w:spacing w:line="240" w:lineRule="auto"/>
        <w:jc w:val="center"/>
      </w:pPr>
      <w:r>
        <w:rPr>
          <w:rFonts w:hint="eastAsia"/>
          <w:sz w:val="21"/>
          <w:szCs w:val="24"/>
        </w:rPr>
        <w:t xml:space="preserve">Table 5-7 </w:t>
      </w:r>
      <w:r w:rsidRPr="00236DDA">
        <w:rPr>
          <w:sz w:val="21"/>
          <w:szCs w:val="24"/>
        </w:rPr>
        <w:t>Comparison of Error Repair Performance of Different Methods on Known Erroneous Queries in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79"/>
        <w:gridCol w:w="1537"/>
      </w:tblGrid>
      <w:tr w:rsidR="00F32DC6" w14:paraId="2A682C19" w14:textId="77777777" w:rsidTr="0019081B">
        <w:trPr>
          <w:trHeight w:val="466"/>
          <w:jc w:val="center"/>
        </w:trPr>
        <w:tc>
          <w:tcPr>
            <w:tcW w:w="1537" w:type="dxa"/>
            <w:tcBorders>
              <w:top w:val="single" w:sz="12" w:space="0" w:color="auto"/>
            </w:tcBorders>
            <w:vAlign w:val="center"/>
          </w:tcPr>
          <w:p w14:paraId="54619892"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3F26FCC5" w14:textId="77777777" w:rsidR="00F32DC6" w:rsidRPr="005E555F" w:rsidRDefault="00F32DC6" w:rsidP="005E555F">
            <w:pPr>
              <w:spacing w:line="276" w:lineRule="auto"/>
              <w:jc w:val="center"/>
              <w:rPr>
                <w:kern w:val="0"/>
                <w:szCs w:val="21"/>
              </w:rPr>
            </w:pPr>
            <w:r w:rsidRPr="005E555F">
              <w:rPr>
                <w:kern w:val="0"/>
                <w:szCs w:val="21"/>
              </w:rPr>
              <w:t>Simple</w:t>
            </w:r>
            <w:r w:rsidRPr="005E555F">
              <w:rPr>
                <w:rFonts w:hint="eastAsia"/>
                <w:kern w:val="0"/>
                <w:szCs w:val="21"/>
              </w:rPr>
              <w:t>%</w:t>
            </w:r>
          </w:p>
        </w:tc>
        <w:tc>
          <w:tcPr>
            <w:tcW w:w="1537" w:type="dxa"/>
            <w:gridSpan w:val="2"/>
            <w:tcBorders>
              <w:top w:val="single" w:sz="12" w:space="0" w:color="auto"/>
            </w:tcBorders>
            <w:vAlign w:val="center"/>
          </w:tcPr>
          <w:p w14:paraId="55BBE257" w14:textId="77777777" w:rsidR="00F32DC6" w:rsidRPr="005E555F" w:rsidRDefault="00F32DC6" w:rsidP="005E555F">
            <w:pPr>
              <w:spacing w:line="276" w:lineRule="auto"/>
              <w:jc w:val="center"/>
              <w:rPr>
                <w:kern w:val="0"/>
                <w:szCs w:val="21"/>
              </w:rPr>
            </w:pPr>
            <w:r w:rsidRPr="005E555F">
              <w:rPr>
                <w:kern w:val="0"/>
                <w:szCs w:val="21"/>
              </w:rPr>
              <w:t>Moderate</w:t>
            </w:r>
            <w:r w:rsidRPr="005E555F">
              <w:rPr>
                <w:rFonts w:hint="eastAsia"/>
                <w:kern w:val="0"/>
                <w:szCs w:val="21"/>
              </w:rPr>
              <w:t>%</w:t>
            </w:r>
          </w:p>
        </w:tc>
        <w:tc>
          <w:tcPr>
            <w:tcW w:w="1542" w:type="dxa"/>
            <w:gridSpan w:val="2"/>
            <w:tcBorders>
              <w:top w:val="single" w:sz="12" w:space="0" w:color="auto"/>
            </w:tcBorders>
            <w:vAlign w:val="center"/>
          </w:tcPr>
          <w:p w14:paraId="23E6F61B" w14:textId="77777777" w:rsidR="00F32DC6" w:rsidRPr="005E555F" w:rsidRDefault="00F32DC6" w:rsidP="005E555F">
            <w:pPr>
              <w:spacing w:line="276" w:lineRule="auto"/>
              <w:jc w:val="center"/>
              <w:rPr>
                <w:kern w:val="0"/>
                <w:szCs w:val="21"/>
              </w:rPr>
            </w:pPr>
            <w:r w:rsidRPr="005E555F">
              <w:rPr>
                <w:kern w:val="0"/>
                <w:szCs w:val="21"/>
              </w:rPr>
              <w:t>Challenging</w:t>
            </w:r>
            <w:r w:rsidRPr="005E555F">
              <w:rPr>
                <w:rFonts w:hint="eastAsia"/>
                <w:kern w:val="0"/>
                <w:szCs w:val="21"/>
              </w:rPr>
              <w:t>%</w:t>
            </w:r>
          </w:p>
        </w:tc>
        <w:tc>
          <w:tcPr>
            <w:tcW w:w="1537" w:type="dxa"/>
            <w:tcBorders>
              <w:top w:val="single" w:sz="12" w:space="0" w:color="auto"/>
            </w:tcBorders>
            <w:vAlign w:val="center"/>
          </w:tcPr>
          <w:p w14:paraId="6E7C1CC2" w14:textId="77777777" w:rsidR="00F32DC6" w:rsidRPr="005E555F" w:rsidRDefault="00F32DC6" w:rsidP="005E555F">
            <w:pPr>
              <w:spacing w:line="276" w:lineRule="auto"/>
              <w:jc w:val="center"/>
              <w:rPr>
                <w:kern w:val="0"/>
                <w:szCs w:val="21"/>
              </w:rPr>
            </w:pPr>
            <w:r w:rsidRPr="005E555F">
              <w:rPr>
                <w:kern w:val="0"/>
                <w:szCs w:val="21"/>
              </w:rPr>
              <w:t>Total</w:t>
            </w:r>
            <w:r w:rsidRPr="005E555F">
              <w:rPr>
                <w:rFonts w:hint="eastAsia"/>
                <w:kern w:val="0"/>
                <w:szCs w:val="21"/>
              </w:rPr>
              <w:t>%</w:t>
            </w:r>
          </w:p>
        </w:tc>
      </w:tr>
      <w:tr w:rsidR="00F32DC6" w14:paraId="3C7FAE23" w14:textId="77777777" w:rsidTr="00B96B02">
        <w:trPr>
          <w:jc w:val="center"/>
        </w:trPr>
        <w:tc>
          <w:tcPr>
            <w:tcW w:w="1560" w:type="dxa"/>
            <w:gridSpan w:val="2"/>
            <w:tcBorders>
              <w:top w:val="single" w:sz="4" w:space="0" w:color="auto"/>
            </w:tcBorders>
            <w:vAlign w:val="center"/>
          </w:tcPr>
          <w:p w14:paraId="79708B07" w14:textId="77777777" w:rsidR="00F32DC6" w:rsidRPr="005E555F" w:rsidRDefault="00F32DC6" w:rsidP="00B96B02">
            <w:pPr>
              <w:jc w:val="center"/>
              <w:rPr>
                <w:kern w:val="0"/>
                <w:szCs w:val="21"/>
              </w:rPr>
            </w:pPr>
            <w:r w:rsidRPr="005E555F">
              <w:rPr>
                <w:rFonts w:hint="eastAsia"/>
                <w:kern w:val="0"/>
                <w:szCs w:val="21"/>
              </w:rPr>
              <w:t>w/o repair</w:t>
            </w:r>
          </w:p>
        </w:tc>
        <w:tc>
          <w:tcPr>
            <w:tcW w:w="1531" w:type="dxa"/>
            <w:gridSpan w:val="2"/>
            <w:tcBorders>
              <w:top w:val="single" w:sz="4" w:space="0" w:color="auto"/>
            </w:tcBorders>
            <w:vAlign w:val="center"/>
          </w:tcPr>
          <w:p w14:paraId="6D92847A" w14:textId="77777777" w:rsidR="00F32DC6" w:rsidRPr="005E555F" w:rsidRDefault="00F32DC6" w:rsidP="00B96B02">
            <w:pPr>
              <w:jc w:val="center"/>
              <w:rPr>
                <w:kern w:val="0"/>
                <w:szCs w:val="21"/>
              </w:rPr>
            </w:pPr>
            <w:r w:rsidRPr="005E555F">
              <w:rPr>
                <w:rFonts w:hint="eastAsia"/>
                <w:kern w:val="0"/>
                <w:szCs w:val="21"/>
              </w:rPr>
              <w:t>63.46</w:t>
            </w:r>
          </w:p>
        </w:tc>
        <w:tc>
          <w:tcPr>
            <w:tcW w:w="1531" w:type="dxa"/>
            <w:gridSpan w:val="2"/>
            <w:tcBorders>
              <w:top w:val="single" w:sz="4" w:space="0" w:color="auto"/>
            </w:tcBorders>
            <w:vAlign w:val="center"/>
          </w:tcPr>
          <w:p w14:paraId="28F11CC1" w14:textId="77777777" w:rsidR="00F32DC6" w:rsidRPr="005E555F" w:rsidRDefault="00F32DC6" w:rsidP="00B96B02">
            <w:pPr>
              <w:jc w:val="center"/>
              <w:rPr>
                <w:kern w:val="0"/>
                <w:szCs w:val="21"/>
              </w:rPr>
            </w:pPr>
            <w:r w:rsidRPr="005E555F">
              <w:rPr>
                <w:rFonts w:hint="eastAsia"/>
                <w:kern w:val="0"/>
                <w:szCs w:val="21"/>
              </w:rPr>
              <w:t>41.59</w:t>
            </w:r>
          </w:p>
        </w:tc>
        <w:tc>
          <w:tcPr>
            <w:tcW w:w="1531" w:type="dxa"/>
            <w:tcBorders>
              <w:top w:val="single" w:sz="4" w:space="0" w:color="auto"/>
            </w:tcBorders>
            <w:vAlign w:val="center"/>
          </w:tcPr>
          <w:p w14:paraId="44E8E943" w14:textId="77777777" w:rsidR="00F32DC6" w:rsidRPr="005E555F" w:rsidRDefault="00F32DC6" w:rsidP="00B96B02">
            <w:pPr>
              <w:jc w:val="center"/>
              <w:rPr>
                <w:kern w:val="0"/>
                <w:szCs w:val="21"/>
              </w:rPr>
            </w:pPr>
            <w:r w:rsidRPr="005E555F">
              <w:rPr>
                <w:rFonts w:hint="eastAsia"/>
                <w:kern w:val="0"/>
                <w:szCs w:val="21"/>
              </w:rPr>
              <w:t>38.62</w:t>
            </w:r>
          </w:p>
        </w:tc>
        <w:tc>
          <w:tcPr>
            <w:tcW w:w="1537" w:type="dxa"/>
            <w:tcBorders>
              <w:top w:val="single" w:sz="4" w:space="0" w:color="auto"/>
            </w:tcBorders>
            <w:vAlign w:val="center"/>
          </w:tcPr>
          <w:p w14:paraId="36497E51" w14:textId="77777777" w:rsidR="00F32DC6" w:rsidRPr="005E555F" w:rsidRDefault="00F32DC6" w:rsidP="00B96B02">
            <w:pPr>
              <w:jc w:val="center"/>
              <w:rPr>
                <w:kern w:val="0"/>
                <w:szCs w:val="21"/>
              </w:rPr>
            </w:pPr>
            <w:r w:rsidRPr="005E555F">
              <w:rPr>
                <w:rFonts w:hint="eastAsia"/>
                <w:kern w:val="0"/>
                <w:szCs w:val="21"/>
              </w:rPr>
              <w:t>54.50</w:t>
            </w:r>
          </w:p>
        </w:tc>
      </w:tr>
      <w:tr w:rsidR="00F32DC6" w14:paraId="706CAE54" w14:textId="77777777" w:rsidTr="00B96B02">
        <w:trPr>
          <w:jc w:val="center"/>
        </w:trPr>
        <w:tc>
          <w:tcPr>
            <w:tcW w:w="1560" w:type="dxa"/>
            <w:gridSpan w:val="2"/>
            <w:vAlign w:val="center"/>
          </w:tcPr>
          <w:p w14:paraId="09483DD9"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vAlign w:val="center"/>
          </w:tcPr>
          <w:p w14:paraId="33796C19" w14:textId="77777777" w:rsidR="00F32DC6" w:rsidRPr="005E555F" w:rsidRDefault="00F32DC6" w:rsidP="00B96B02">
            <w:pPr>
              <w:jc w:val="center"/>
              <w:rPr>
                <w:kern w:val="0"/>
                <w:szCs w:val="21"/>
              </w:rPr>
            </w:pPr>
            <w:r w:rsidRPr="005E555F">
              <w:rPr>
                <w:rFonts w:hint="eastAsia"/>
                <w:kern w:val="0"/>
                <w:szCs w:val="21"/>
              </w:rPr>
              <w:t>71.78</w:t>
            </w:r>
          </w:p>
        </w:tc>
        <w:tc>
          <w:tcPr>
            <w:tcW w:w="1531" w:type="dxa"/>
            <w:gridSpan w:val="2"/>
            <w:vAlign w:val="center"/>
          </w:tcPr>
          <w:p w14:paraId="5434D2BF" w14:textId="77777777" w:rsidR="00F32DC6" w:rsidRPr="005E555F" w:rsidRDefault="00F32DC6" w:rsidP="00B96B02">
            <w:pPr>
              <w:jc w:val="center"/>
              <w:rPr>
                <w:kern w:val="0"/>
                <w:szCs w:val="21"/>
              </w:rPr>
            </w:pPr>
            <w:r w:rsidRPr="005E555F">
              <w:rPr>
                <w:rFonts w:hint="eastAsia"/>
                <w:kern w:val="0"/>
                <w:szCs w:val="21"/>
              </w:rPr>
              <w:t>56.25</w:t>
            </w:r>
          </w:p>
        </w:tc>
        <w:tc>
          <w:tcPr>
            <w:tcW w:w="1531" w:type="dxa"/>
            <w:vAlign w:val="center"/>
          </w:tcPr>
          <w:p w14:paraId="0985D729" w14:textId="77777777" w:rsidR="00F32DC6" w:rsidRPr="005E555F" w:rsidRDefault="00F32DC6" w:rsidP="00B96B02">
            <w:pPr>
              <w:jc w:val="center"/>
              <w:rPr>
                <w:kern w:val="0"/>
                <w:szCs w:val="21"/>
              </w:rPr>
            </w:pPr>
            <w:r w:rsidRPr="005E555F">
              <w:rPr>
                <w:rFonts w:hint="eastAsia"/>
                <w:kern w:val="0"/>
                <w:szCs w:val="21"/>
              </w:rPr>
              <w:t>51.72</w:t>
            </w:r>
          </w:p>
        </w:tc>
        <w:tc>
          <w:tcPr>
            <w:tcW w:w="1537" w:type="dxa"/>
            <w:vAlign w:val="center"/>
          </w:tcPr>
          <w:p w14:paraId="6E9BF757" w14:textId="77777777" w:rsidR="00F32DC6" w:rsidRPr="005E555F" w:rsidRDefault="00F32DC6" w:rsidP="00B96B02">
            <w:pPr>
              <w:jc w:val="center"/>
              <w:rPr>
                <w:kern w:val="0"/>
                <w:szCs w:val="21"/>
              </w:rPr>
            </w:pPr>
            <w:r w:rsidRPr="005E555F">
              <w:rPr>
                <w:rFonts w:hint="eastAsia"/>
                <w:kern w:val="0"/>
                <w:szCs w:val="21"/>
              </w:rPr>
              <w:t>65.19</w:t>
            </w:r>
          </w:p>
        </w:tc>
      </w:tr>
      <w:tr w:rsidR="00F32DC6" w14:paraId="4C9E3C45" w14:textId="77777777" w:rsidTr="00B96B02">
        <w:trPr>
          <w:jc w:val="center"/>
        </w:trPr>
        <w:tc>
          <w:tcPr>
            <w:tcW w:w="1560" w:type="dxa"/>
            <w:gridSpan w:val="2"/>
            <w:vAlign w:val="center"/>
          </w:tcPr>
          <w:p w14:paraId="1468B1BF"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0F77AF27" w14:textId="77777777" w:rsidR="00F32DC6" w:rsidRPr="005E555F" w:rsidRDefault="00F32DC6" w:rsidP="00B96B02">
            <w:pPr>
              <w:jc w:val="center"/>
              <w:rPr>
                <w:kern w:val="0"/>
                <w:szCs w:val="21"/>
              </w:rPr>
            </w:pPr>
            <w:r w:rsidRPr="005E555F">
              <w:rPr>
                <w:rFonts w:hint="eastAsia"/>
                <w:kern w:val="0"/>
                <w:szCs w:val="21"/>
              </w:rPr>
              <w:t>67.57</w:t>
            </w:r>
          </w:p>
        </w:tc>
        <w:tc>
          <w:tcPr>
            <w:tcW w:w="1531" w:type="dxa"/>
            <w:gridSpan w:val="2"/>
            <w:vAlign w:val="center"/>
          </w:tcPr>
          <w:p w14:paraId="7D871892" w14:textId="77777777" w:rsidR="00F32DC6" w:rsidRPr="005E555F" w:rsidRDefault="00F32DC6" w:rsidP="00B96B02">
            <w:pPr>
              <w:jc w:val="center"/>
              <w:rPr>
                <w:kern w:val="0"/>
                <w:szCs w:val="21"/>
              </w:rPr>
            </w:pPr>
            <w:r w:rsidRPr="005E555F">
              <w:rPr>
                <w:rFonts w:hint="eastAsia"/>
                <w:kern w:val="0"/>
                <w:szCs w:val="21"/>
              </w:rPr>
              <w:t>46.34</w:t>
            </w:r>
          </w:p>
        </w:tc>
        <w:tc>
          <w:tcPr>
            <w:tcW w:w="1531" w:type="dxa"/>
            <w:vAlign w:val="center"/>
          </w:tcPr>
          <w:p w14:paraId="42C69C17" w14:textId="77777777" w:rsidR="00F32DC6" w:rsidRPr="005E555F" w:rsidRDefault="00F32DC6" w:rsidP="00B96B02">
            <w:pPr>
              <w:jc w:val="center"/>
              <w:rPr>
                <w:kern w:val="0"/>
                <w:szCs w:val="21"/>
              </w:rPr>
            </w:pPr>
            <w:r w:rsidRPr="005E555F">
              <w:rPr>
                <w:rFonts w:hint="eastAsia"/>
                <w:kern w:val="0"/>
                <w:szCs w:val="21"/>
              </w:rPr>
              <w:t>46.21</w:t>
            </w:r>
          </w:p>
        </w:tc>
        <w:tc>
          <w:tcPr>
            <w:tcW w:w="1537" w:type="dxa"/>
            <w:vAlign w:val="center"/>
          </w:tcPr>
          <w:p w14:paraId="585EEC5B" w14:textId="77777777" w:rsidR="00F32DC6" w:rsidRPr="005E555F" w:rsidRDefault="00F32DC6" w:rsidP="00B96B02">
            <w:pPr>
              <w:jc w:val="center"/>
              <w:rPr>
                <w:kern w:val="0"/>
                <w:szCs w:val="21"/>
              </w:rPr>
            </w:pPr>
            <w:r w:rsidRPr="005E555F">
              <w:rPr>
                <w:rFonts w:hint="eastAsia"/>
                <w:kern w:val="0"/>
                <w:szCs w:val="21"/>
              </w:rPr>
              <w:t>59.13</w:t>
            </w:r>
          </w:p>
        </w:tc>
      </w:tr>
      <w:tr w:rsidR="00F32DC6" w14:paraId="363DDE10" w14:textId="77777777" w:rsidTr="00B96B02">
        <w:trPr>
          <w:jc w:val="center"/>
        </w:trPr>
        <w:tc>
          <w:tcPr>
            <w:tcW w:w="1560" w:type="dxa"/>
            <w:gridSpan w:val="2"/>
            <w:vAlign w:val="center"/>
          </w:tcPr>
          <w:p w14:paraId="6D7AFB68"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220BA48B" w14:textId="77777777" w:rsidR="00F32DC6" w:rsidRPr="005E555F" w:rsidRDefault="00F32DC6" w:rsidP="00B96B02">
            <w:pPr>
              <w:jc w:val="center"/>
              <w:rPr>
                <w:kern w:val="0"/>
                <w:szCs w:val="21"/>
              </w:rPr>
            </w:pPr>
            <w:r w:rsidRPr="005E555F">
              <w:rPr>
                <w:rFonts w:hint="eastAsia"/>
                <w:kern w:val="0"/>
                <w:szCs w:val="21"/>
              </w:rPr>
              <w:t>64.65</w:t>
            </w:r>
          </w:p>
        </w:tc>
        <w:tc>
          <w:tcPr>
            <w:tcW w:w="1531" w:type="dxa"/>
            <w:gridSpan w:val="2"/>
            <w:vAlign w:val="center"/>
          </w:tcPr>
          <w:p w14:paraId="33B4215E" w14:textId="77777777" w:rsidR="00F32DC6" w:rsidRPr="005E555F" w:rsidRDefault="00F32DC6" w:rsidP="00B96B02">
            <w:pPr>
              <w:jc w:val="center"/>
              <w:rPr>
                <w:kern w:val="0"/>
                <w:szCs w:val="21"/>
              </w:rPr>
            </w:pPr>
            <w:r w:rsidRPr="005E555F">
              <w:rPr>
                <w:rFonts w:hint="eastAsia"/>
                <w:kern w:val="0"/>
                <w:szCs w:val="21"/>
              </w:rPr>
              <w:t>42.89</w:t>
            </w:r>
          </w:p>
        </w:tc>
        <w:tc>
          <w:tcPr>
            <w:tcW w:w="1531" w:type="dxa"/>
            <w:vAlign w:val="center"/>
          </w:tcPr>
          <w:p w14:paraId="2070E7D2" w14:textId="77777777" w:rsidR="00F32DC6" w:rsidRPr="005E555F" w:rsidRDefault="00F32DC6" w:rsidP="00B96B02">
            <w:pPr>
              <w:jc w:val="center"/>
              <w:rPr>
                <w:kern w:val="0"/>
                <w:szCs w:val="21"/>
              </w:rPr>
            </w:pPr>
            <w:r w:rsidRPr="005E555F">
              <w:rPr>
                <w:rFonts w:hint="eastAsia"/>
                <w:kern w:val="0"/>
                <w:szCs w:val="21"/>
              </w:rPr>
              <w:t>41.38</w:t>
            </w:r>
          </w:p>
        </w:tc>
        <w:tc>
          <w:tcPr>
            <w:tcW w:w="1537" w:type="dxa"/>
            <w:vAlign w:val="center"/>
          </w:tcPr>
          <w:p w14:paraId="267A2082" w14:textId="77777777" w:rsidR="00F32DC6" w:rsidRPr="005E555F" w:rsidRDefault="00F32DC6" w:rsidP="00B96B02">
            <w:pPr>
              <w:jc w:val="center"/>
              <w:rPr>
                <w:kern w:val="0"/>
                <w:szCs w:val="21"/>
              </w:rPr>
            </w:pPr>
            <w:r w:rsidRPr="005E555F">
              <w:rPr>
                <w:rFonts w:hint="eastAsia"/>
                <w:kern w:val="0"/>
                <w:szCs w:val="21"/>
              </w:rPr>
              <w:t>55.87</w:t>
            </w:r>
          </w:p>
        </w:tc>
      </w:tr>
      <w:tr w:rsidR="00F32DC6" w14:paraId="1988F7E5" w14:textId="77777777" w:rsidTr="00B96B02">
        <w:trPr>
          <w:jc w:val="center"/>
        </w:trPr>
        <w:tc>
          <w:tcPr>
            <w:tcW w:w="1560" w:type="dxa"/>
            <w:gridSpan w:val="2"/>
            <w:vAlign w:val="center"/>
          </w:tcPr>
          <w:p w14:paraId="7E7CE68C"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18A587CA" w14:textId="77777777" w:rsidR="00F32DC6" w:rsidRPr="005E555F" w:rsidRDefault="00F32DC6" w:rsidP="00B96B02">
            <w:pPr>
              <w:jc w:val="center"/>
              <w:rPr>
                <w:kern w:val="0"/>
                <w:szCs w:val="21"/>
              </w:rPr>
            </w:pPr>
            <w:r w:rsidRPr="005E555F">
              <w:rPr>
                <w:rFonts w:hint="eastAsia"/>
                <w:kern w:val="0"/>
                <w:szCs w:val="21"/>
              </w:rPr>
              <w:t>64.54</w:t>
            </w:r>
          </w:p>
        </w:tc>
        <w:tc>
          <w:tcPr>
            <w:tcW w:w="1531" w:type="dxa"/>
            <w:gridSpan w:val="2"/>
            <w:vAlign w:val="center"/>
          </w:tcPr>
          <w:p w14:paraId="21571ED6" w14:textId="77777777" w:rsidR="00F32DC6" w:rsidRPr="005E555F" w:rsidRDefault="00F32DC6" w:rsidP="00B96B02">
            <w:pPr>
              <w:jc w:val="center"/>
              <w:rPr>
                <w:kern w:val="0"/>
                <w:szCs w:val="21"/>
              </w:rPr>
            </w:pPr>
            <w:r w:rsidRPr="005E555F">
              <w:rPr>
                <w:kern w:val="0"/>
                <w:szCs w:val="21"/>
              </w:rPr>
              <w:t>44.18</w:t>
            </w:r>
          </w:p>
        </w:tc>
        <w:tc>
          <w:tcPr>
            <w:tcW w:w="1531" w:type="dxa"/>
            <w:vAlign w:val="center"/>
          </w:tcPr>
          <w:p w14:paraId="2646B20A" w14:textId="77777777" w:rsidR="00F32DC6" w:rsidRPr="005E555F" w:rsidRDefault="00F32DC6" w:rsidP="00B96B02">
            <w:pPr>
              <w:jc w:val="center"/>
              <w:rPr>
                <w:kern w:val="0"/>
                <w:szCs w:val="21"/>
              </w:rPr>
            </w:pPr>
            <w:r w:rsidRPr="005E555F">
              <w:rPr>
                <w:kern w:val="0"/>
                <w:szCs w:val="21"/>
              </w:rPr>
              <w:t>40.69</w:t>
            </w:r>
          </w:p>
        </w:tc>
        <w:tc>
          <w:tcPr>
            <w:tcW w:w="1537" w:type="dxa"/>
            <w:vAlign w:val="center"/>
          </w:tcPr>
          <w:p w14:paraId="0128E940" w14:textId="77777777" w:rsidR="00F32DC6" w:rsidRPr="005E555F" w:rsidRDefault="00F32DC6" w:rsidP="00B96B02">
            <w:pPr>
              <w:jc w:val="center"/>
              <w:rPr>
                <w:kern w:val="0"/>
                <w:szCs w:val="21"/>
              </w:rPr>
            </w:pPr>
            <w:r w:rsidRPr="005E555F">
              <w:rPr>
                <w:kern w:val="0"/>
                <w:szCs w:val="21"/>
              </w:rPr>
              <w:t>56.13</w:t>
            </w:r>
          </w:p>
        </w:tc>
      </w:tr>
      <w:tr w:rsidR="00F32DC6" w14:paraId="503C5D49" w14:textId="77777777" w:rsidTr="00B96B02">
        <w:trPr>
          <w:jc w:val="center"/>
        </w:trPr>
        <w:tc>
          <w:tcPr>
            <w:tcW w:w="1560" w:type="dxa"/>
            <w:gridSpan w:val="2"/>
            <w:vAlign w:val="center"/>
          </w:tcPr>
          <w:p w14:paraId="369AD626"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6D16397F" w14:textId="77777777" w:rsidR="00F32DC6" w:rsidRPr="005E555F" w:rsidRDefault="00F32DC6" w:rsidP="00B96B02">
            <w:pPr>
              <w:jc w:val="center"/>
              <w:rPr>
                <w:kern w:val="0"/>
                <w:szCs w:val="21"/>
              </w:rPr>
            </w:pPr>
            <w:r w:rsidRPr="005E555F">
              <w:rPr>
                <w:kern w:val="0"/>
                <w:szCs w:val="21"/>
              </w:rPr>
              <w:t>74.05</w:t>
            </w:r>
          </w:p>
        </w:tc>
        <w:tc>
          <w:tcPr>
            <w:tcW w:w="1531" w:type="dxa"/>
            <w:gridSpan w:val="2"/>
            <w:vAlign w:val="center"/>
          </w:tcPr>
          <w:p w14:paraId="08A89C73" w14:textId="77777777" w:rsidR="00F32DC6" w:rsidRPr="005E555F" w:rsidRDefault="00F32DC6" w:rsidP="00B96B02">
            <w:pPr>
              <w:jc w:val="center"/>
              <w:rPr>
                <w:kern w:val="0"/>
                <w:szCs w:val="21"/>
              </w:rPr>
            </w:pPr>
            <w:r w:rsidRPr="005E555F">
              <w:rPr>
                <w:kern w:val="0"/>
                <w:szCs w:val="21"/>
              </w:rPr>
              <w:t>56.03</w:t>
            </w:r>
          </w:p>
        </w:tc>
        <w:tc>
          <w:tcPr>
            <w:tcW w:w="1531" w:type="dxa"/>
            <w:vAlign w:val="center"/>
          </w:tcPr>
          <w:p w14:paraId="47869D0D" w14:textId="77777777" w:rsidR="00F32DC6" w:rsidRPr="005E555F" w:rsidRDefault="00F32DC6" w:rsidP="00B96B02">
            <w:pPr>
              <w:jc w:val="center"/>
              <w:rPr>
                <w:kern w:val="0"/>
                <w:szCs w:val="21"/>
              </w:rPr>
            </w:pPr>
            <w:r w:rsidRPr="005E555F">
              <w:rPr>
                <w:kern w:val="0"/>
                <w:szCs w:val="21"/>
              </w:rPr>
              <w:t>53.79</w:t>
            </w:r>
          </w:p>
        </w:tc>
        <w:tc>
          <w:tcPr>
            <w:tcW w:w="1537" w:type="dxa"/>
            <w:vAlign w:val="center"/>
          </w:tcPr>
          <w:p w14:paraId="1243DB2F" w14:textId="77777777" w:rsidR="00F32DC6" w:rsidRPr="005E555F" w:rsidRDefault="00F32DC6" w:rsidP="00B96B02">
            <w:pPr>
              <w:jc w:val="center"/>
              <w:rPr>
                <w:kern w:val="0"/>
                <w:szCs w:val="21"/>
              </w:rPr>
            </w:pPr>
            <w:r w:rsidRPr="005E555F">
              <w:rPr>
                <w:kern w:val="0"/>
                <w:szCs w:val="21"/>
              </w:rPr>
              <w:t>66.69</w:t>
            </w:r>
          </w:p>
        </w:tc>
      </w:tr>
      <w:tr w:rsidR="00F32DC6" w14:paraId="7A8C9F3B" w14:textId="77777777" w:rsidTr="0019081B">
        <w:trPr>
          <w:jc w:val="center"/>
        </w:trPr>
        <w:tc>
          <w:tcPr>
            <w:tcW w:w="1560" w:type="dxa"/>
            <w:gridSpan w:val="2"/>
            <w:tcBorders>
              <w:bottom w:val="single" w:sz="12" w:space="0" w:color="auto"/>
            </w:tcBorders>
            <w:vAlign w:val="center"/>
          </w:tcPr>
          <w:p w14:paraId="36D390BD"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6D64669E" w14:textId="77777777" w:rsidR="00F32DC6" w:rsidRPr="005E555F" w:rsidRDefault="00F32DC6" w:rsidP="00B96B02">
            <w:pPr>
              <w:jc w:val="center"/>
              <w:rPr>
                <w:kern w:val="0"/>
                <w:szCs w:val="21"/>
              </w:rPr>
            </w:pPr>
            <w:r w:rsidRPr="005E555F">
              <w:rPr>
                <w:rFonts w:hint="eastAsia"/>
                <w:kern w:val="0"/>
                <w:szCs w:val="21"/>
              </w:rPr>
              <w:t>74.81</w:t>
            </w:r>
          </w:p>
        </w:tc>
        <w:tc>
          <w:tcPr>
            <w:tcW w:w="1531" w:type="dxa"/>
            <w:gridSpan w:val="2"/>
            <w:tcBorders>
              <w:bottom w:val="single" w:sz="12" w:space="0" w:color="auto"/>
            </w:tcBorders>
            <w:vAlign w:val="center"/>
          </w:tcPr>
          <w:p w14:paraId="3FC1B1EF" w14:textId="77777777" w:rsidR="00F32DC6" w:rsidRPr="005E555F" w:rsidRDefault="00F32DC6" w:rsidP="00B96B02">
            <w:pPr>
              <w:jc w:val="center"/>
              <w:rPr>
                <w:kern w:val="0"/>
                <w:szCs w:val="21"/>
              </w:rPr>
            </w:pPr>
            <w:r w:rsidRPr="005E555F">
              <w:rPr>
                <w:rFonts w:hint="eastAsia"/>
                <w:kern w:val="0"/>
                <w:szCs w:val="21"/>
              </w:rPr>
              <w:t>60.56</w:t>
            </w:r>
          </w:p>
        </w:tc>
        <w:tc>
          <w:tcPr>
            <w:tcW w:w="1531" w:type="dxa"/>
            <w:tcBorders>
              <w:bottom w:val="single" w:sz="12" w:space="0" w:color="auto"/>
            </w:tcBorders>
            <w:vAlign w:val="center"/>
          </w:tcPr>
          <w:p w14:paraId="04D40574" w14:textId="77777777" w:rsidR="00F32DC6" w:rsidRPr="005E555F" w:rsidRDefault="00F32DC6" w:rsidP="00B96B02">
            <w:pPr>
              <w:jc w:val="center"/>
              <w:rPr>
                <w:kern w:val="0"/>
                <w:szCs w:val="21"/>
              </w:rPr>
            </w:pPr>
            <w:r w:rsidRPr="005E555F">
              <w:rPr>
                <w:rFonts w:hint="eastAsia"/>
                <w:kern w:val="0"/>
                <w:szCs w:val="21"/>
              </w:rPr>
              <w:t>60.00</w:t>
            </w:r>
          </w:p>
        </w:tc>
        <w:tc>
          <w:tcPr>
            <w:tcW w:w="1537" w:type="dxa"/>
            <w:tcBorders>
              <w:bottom w:val="single" w:sz="12" w:space="0" w:color="auto"/>
            </w:tcBorders>
            <w:vAlign w:val="center"/>
          </w:tcPr>
          <w:p w14:paraId="54E1EEA2" w14:textId="77777777" w:rsidR="00F32DC6" w:rsidRPr="005E555F" w:rsidRDefault="00F32DC6" w:rsidP="00B96B02">
            <w:pPr>
              <w:jc w:val="center"/>
              <w:rPr>
                <w:kern w:val="0"/>
                <w:szCs w:val="21"/>
              </w:rPr>
            </w:pPr>
            <w:r w:rsidRPr="005E555F">
              <w:rPr>
                <w:rFonts w:hint="eastAsia"/>
                <w:kern w:val="0"/>
                <w:szCs w:val="21"/>
              </w:rPr>
              <w:t>69.10</w:t>
            </w:r>
          </w:p>
        </w:tc>
      </w:tr>
    </w:tbl>
    <w:p w14:paraId="4ED24F7D" w14:textId="77777777" w:rsidR="00B1735C" w:rsidRPr="00641D70" w:rsidRDefault="00B1735C" w:rsidP="00236DDA">
      <w:pPr>
        <w:pStyle w:val="af4"/>
        <w:ind w:firstLine="420"/>
        <w:rPr>
          <w:rFonts w:hint="default"/>
        </w:rPr>
      </w:pPr>
    </w:p>
    <w:p w14:paraId="7540439A" w14:textId="77777777" w:rsidR="00B1735C" w:rsidRPr="00D44B20" w:rsidRDefault="00B1735C" w:rsidP="008A5355">
      <w:pPr>
        <w:pStyle w:val="4"/>
      </w:pPr>
      <w:bookmarkStart w:id="133" w:name="_Toc226996577"/>
      <w:r w:rsidRPr="00D44B20">
        <w:rPr>
          <w:rFonts w:hint="eastAsia"/>
        </w:rPr>
        <w:t xml:space="preserve">5.3.5 </w:t>
      </w:r>
      <w:r w:rsidRPr="00D44B20">
        <w:rPr>
          <w:rFonts w:hint="eastAsia"/>
        </w:rPr>
        <w:t>样例分析</w:t>
      </w:r>
      <w:bookmarkEnd w:id="133"/>
    </w:p>
    <w:p w14:paraId="3D6E58F1" w14:textId="02521E85" w:rsidR="00B1735C" w:rsidRDefault="00B1735C" w:rsidP="008A5355">
      <w:pPr>
        <w:ind w:firstLineChars="200" w:firstLine="480"/>
      </w:pPr>
      <w:r w:rsidRPr="005D59E0">
        <w:t>为直观展示本框架在实际应用中的诊断精度，图</w:t>
      </w:r>
      <w:r w:rsidRPr="005D59E0">
        <w:t xml:space="preserve"> 5</w:t>
      </w:r>
      <w:r w:rsidR="00236DDA">
        <w:rPr>
          <w:rFonts w:hint="eastAsia"/>
        </w:rPr>
        <w:t>-</w:t>
      </w:r>
      <w:r w:rsidR="00E71095">
        <w:rPr>
          <w:rFonts w:hint="eastAsia"/>
        </w:rPr>
        <w:t>2</w:t>
      </w:r>
      <w:r w:rsidRPr="005D59E0">
        <w:t xml:space="preserve"> </w:t>
      </w:r>
      <w:r w:rsidRPr="005D59E0">
        <w:t>给出了来自测试集的两个代表性案例，分别说明</w:t>
      </w:r>
      <w:r w:rsidRPr="005D59E0">
        <w:t xml:space="preserve"> SQLHospital </w:t>
      </w:r>
      <w:r w:rsidRPr="005D59E0">
        <w:t>如何应对复杂的语法幻觉和数值幻觉。</w:t>
      </w:r>
    </w:p>
    <w:p w14:paraId="39E3911B" w14:textId="580CD010" w:rsidR="00236DDA" w:rsidRPr="005D59E0" w:rsidRDefault="00236DDA" w:rsidP="00236DDA">
      <w:pPr>
        <w:ind w:firstLineChars="200" w:firstLine="480"/>
      </w:pPr>
      <w:r w:rsidRPr="005D59E0">
        <w:t>第一个案例展示了</w:t>
      </w:r>
      <w:r w:rsidR="008D7947">
        <w:t>本文</w:t>
      </w:r>
      <w:r w:rsidRPr="005D59E0">
        <w:t>迭代式语法修复机制在一类具有迷惑性的场景中的工作过程</w:t>
      </w:r>
      <w:r w:rsidR="00A06D10">
        <w:rPr>
          <w:rFonts w:hint="eastAsia"/>
        </w:rPr>
        <w:t>，即存在</w:t>
      </w:r>
      <w:r w:rsidRPr="005D59E0">
        <w:t>两种不同的根本原因</w:t>
      </w:r>
      <w:r w:rsidR="00774B35">
        <w:rPr>
          <w:rFonts w:hint="eastAsia"/>
        </w:rPr>
        <w:t>：</w:t>
      </w:r>
      <w:r w:rsidRPr="005D59E0">
        <w:t>先是错误的表连接，随后是错误的列引用</w:t>
      </w:r>
      <w:r w:rsidR="00774B35">
        <w:rPr>
          <w:rFonts w:hint="eastAsia"/>
        </w:rPr>
        <w:t>，</w:t>
      </w:r>
      <w:r w:rsidRPr="005D59E0">
        <w:t>却产生了完全相同的原始数据库报错信息</w:t>
      </w:r>
      <w:r w:rsidRPr="005D59E0">
        <w:t xml:space="preserve"> </w:t>
      </w:r>
      <w:r w:rsidR="006F19A8">
        <w:rPr>
          <w:rFonts w:hint="eastAsia"/>
        </w:rPr>
        <w:t>“</w:t>
      </w:r>
      <w:r w:rsidRPr="005D59E0">
        <w:t>no such column: T2.MakeId</w:t>
      </w:r>
      <w:r w:rsidR="006F19A8">
        <w:rPr>
          <w:rFonts w:hint="eastAsia"/>
        </w:rPr>
        <w:t>”</w:t>
      </w:r>
      <w:r w:rsidRPr="005D59E0">
        <w:t>。对于较为简单的修复方法而言，这种一致的执行反馈极易造成误判。而</w:t>
      </w:r>
      <w:r w:rsidRPr="005D59E0">
        <w:t xml:space="preserve"> SQLHospital </w:t>
      </w:r>
      <w:r w:rsidRPr="005D59E0">
        <w:t>所采用的细粒度错误分类体系在此发挥了关键作用。语法会诊智能体在每一轮中都能够准确诊断出当前错误的真实根因，并据此生成两条不同且高度针对性的修复提示，最终在两次迭代内成功完成纠正。</w:t>
      </w:r>
    </w:p>
    <w:p w14:paraId="7B63ACA8" w14:textId="06B543B8" w:rsidR="00236DDA" w:rsidRDefault="00236DDA" w:rsidP="00236DDA">
      <w:pPr>
        <w:ind w:firstLineChars="200" w:firstLine="480"/>
      </w:pPr>
      <w:r w:rsidRPr="005D59E0">
        <w:t>第二个案例凸显了多策略数值检索机制在解决语义不匹配问题上的优势。该查询失败的原因在于使用了语义值</w:t>
      </w:r>
      <w:r w:rsidR="007C20E0">
        <w:rPr>
          <w:rFonts w:hint="eastAsia"/>
        </w:rPr>
        <w:t>“</w:t>
      </w:r>
      <w:r w:rsidRPr="005D59E0">
        <w:t>female</w:t>
      </w:r>
      <w:r w:rsidR="007C20E0">
        <w:rPr>
          <w:rFonts w:hint="eastAsia"/>
        </w:rPr>
        <w:t>”</w:t>
      </w:r>
      <w:r w:rsidRPr="005D59E0">
        <w:t>，而数据库中实际存储的是特定编码</w:t>
      </w:r>
      <w:r w:rsidR="00084C24">
        <w:rPr>
          <w:rFonts w:hint="eastAsia"/>
        </w:rPr>
        <w:t>“</w:t>
      </w:r>
      <w:r w:rsidRPr="005D59E0">
        <w:t>F</w:t>
      </w:r>
      <w:r w:rsidR="00084C24">
        <w:rPr>
          <w:rFonts w:hint="eastAsia"/>
        </w:rPr>
        <w:t>”</w:t>
      </w:r>
      <w:r w:rsidRPr="005D59E0">
        <w:t>。在这种情况下，基于浅层字符串匹配的方法难以奏效，编辑距离和</w:t>
      </w:r>
      <w:r w:rsidRPr="005D59E0">
        <w:t xml:space="preserve"> LIKE </w:t>
      </w:r>
      <w:r w:rsidRPr="005D59E0">
        <w:t>匹配均未能找到候选值。相比之下，</w:t>
      </w:r>
      <w:r w:rsidR="007C20E0">
        <w:rPr>
          <w:rFonts w:hint="eastAsia"/>
        </w:rPr>
        <w:t>本文利用大模型语义</w:t>
      </w:r>
      <w:r w:rsidRPr="005D59E0">
        <w:t>扩展策略成功生成了</w:t>
      </w:r>
      <w:r w:rsidR="00FF6AAD">
        <w:rPr>
          <w:rFonts w:hint="eastAsia"/>
        </w:rPr>
        <w:t xml:space="preserve"> </w:t>
      </w:r>
      <w:r w:rsidR="007C20E0">
        <w:rPr>
          <w:rFonts w:hint="eastAsia"/>
        </w:rPr>
        <w:t>“</w:t>
      </w:r>
      <w:r w:rsidRPr="005D59E0">
        <w:t>F</w:t>
      </w:r>
      <w:r w:rsidR="007C20E0">
        <w:rPr>
          <w:rFonts w:hint="eastAsia"/>
        </w:rPr>
        <w:t>”</w:t>
      </w:r>
      <w:r w:rsidRPr="005D59E0">
        <w:t>这一合理的语义等价候选值。随后，通过关键的校验步骤，系统进一步确认</w:t>
      </w:r>
      <w:r w:rsidR="007C20E0">
        <w:rPr>
          <w:rFonts w:hint="eastAsia"/>
        </w:rPr>
        <w:t>“</w:t>
      </w:r>
      <w:r w:rsidRPr="005D59E0">
        <w:t>F</w:t>
      </w:r>
      <w:r w:rsidR="007C20E0">
        <w:rPr>
          <w:rFonts w:hint="eastAsia"/>
        </w:rPr>
        <w:t>”</w:t>
      </w:r>
      <w:r w:rsidRPr="005D59E0">
        <w:t>确实是数据库中的合法取值。该</w:t>
      </w:r>
      <w:r w:rsidR="007B4F36">
        <w:rPr>
          <w:rFonts w:hint="eastAsia"/>
        </w:rPr>
        <w:t>“</w:t>
      </w:r>
      <w:r w:rsidRPr="005D59E0">
        <w:t>生成</w:t>
      </w:r>
      <w:r w:rsidRPr="005D59E0">
        <w:t>—</w:t>
      </w:r>
      <w:r w:rsidRPr="005D59E0">
        <w:t>验证</w:t>
      </w:r>
      <w:r w:rsidR="007B4F36">
        <w:rPr>
          <w:rFonts w:hint="eastAsia"/>
        </w:rPr>
        <w:t>”</w:t>
      </w:r>
      <w:r w:rsidRPr="005D59E0">
        <w:t>流程实现了一次性成功修复，充分说明了在处理超出简单拼写错误范畴的数值类幻觉时，多策略方法的必要性与有效性。</w:t>
      </w:r>
    </w:p>
    <w:p w14:paraId="4D56E1E7" w14:textId="58588647" w:rsidR="00B1735C" w:rsidRDefault="004845BA" w:rsidP="00236DDA">
      <w:pPr>
        <w:jc w:val="center"/>
      </w:pPr>
      <w:r>
        <w:rPr>
          <w:noProof/>
        </w:rPr>
        <w:drawing>
          <wp:inline distT="0" distB="0" distL="0" distR="0" wp14:anchorId="5724487A" wp14:editId="338CF11C">
            <wp:extent cx="5365115" cy="3387725"/>
            <wp:effectExtent l="0" t="0" r="6985" b="3175"/>
            <wp:docPr id="1884236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6229" name=""/>
                    <pic:cNvPicPr/>
                  </pic:nvPicPr>
                  <pic:blipFill>
                    <a:blip r:embed="rId57"/>
                    <a:stretch>
                      <a:fillRect/>
                    </a:stretch>
                  </pic:blipFill>
                  <pic:spPr>
                    <a:xfrm>
                      <a:off x="0" y="0"/>
                      <a:ext cx="5365115" cy="3387725"/>
                    </a:xfrm>
                    <a:prstGeom prst="rect">
                      <a:avLst/>
                    </a:prstGeom>
                  </pic:spPr>
                </pic:pic>
              </a:graphicData>
            </a:graphic>
          </wp:inline>
        </w:drawing>
      </w:r>
    </w:p>
    <w:p w14:paraId="6F28D969" w14:textId="71DDF31E" w:rsidR="00236DDA" w:rsidRDefault="00236DDA" w:rsidP="005E4CF3">
      <w:pPr>
        <w:pStyle w:val="a3"/>
      </w:pPr>
      <w:bookmarkStart w:id="134" w:name="_Toc222838979"/>
      <w:bookmarkStart w:id="135" w:name="_Toc226994037"/>
      <w:r w:rsidRPr="00A4667A">
        <w:t>图</w:t>
      </w:r>
      <w:r>
        <w:rPr>
          <w:rFonts w:hint="eastAsia"/>
        </w:rPr>
        <w:t>5-</w:t>
      </w:r>
      <w:r w:rsidR="00E71095">
        <w:rPr>
          <w:rFonts w:hint="eastAsia"/>
        </w:rPr>
        <w:t>2</w:t>
      </w:r>
      <w:r w:rsidRPr="00236DDA">
        <w:rPr>
          <w:rFonts w:asciiTheme="minorEastAsia" w:eastAsiaTheme="minorEastAsia" w:hAnsiTheme="minorEastAsia" w:hint="eastAsia"/>
        </w:rPr>
        <w:t xml:space="preserve"> </w:t>
      </w:r>
      <w:r>
        <w:rPr>
          <w:rFonts w:hint="eastAsia"/>
        </w:rPr>
        <w:t>SQLHospital</w:t>
      </w:r>
      <w:r>
        <w:rPr>
          <w:rFonts w:hint="eastAsia"/>
        </w:rPr>
        <w:t>的案例分析</w:t>
      </w:r>
      <w:bookmarkEnd w:id="134"/>
      <w:bookmarkEnd w:id="135"/>
    </w:p>
    <w:p w14:paraId="43ECE212" w14:textId="1752E367" w:rsidR="00B1735C" w:rsidRPr="005D59E0" w:rsidRDefault="00236DDA" w:rsidP="005E4CF3">
      <w:pPr>
        <w:pStyle w:val="-"/>
      </w:pPr>
      <w:r w:rsidRPr="009B0C30">
        <w:rPr>
          <w:rFonts w:hint="eastAsia"/>
        </w:rPr>
        <w:t>Fig</w:t>
      </w:r>
      <w:r w:rsidR="00E71095">
        <w:rPr>
          <w:rFonts w:hint="eastAsia"/>
        </w:rPr>
        <w:t xml:space="preserve"> </w:t>
      </w:r>
      <w:r>
        <w:rPr>
          <w:rFonts w:hint="eastAsia"/>
        </w:rPr>
        <w:t>5-</w:t>
      </w:r>
      <w:r w:rsidR="00E71095">
        <w:rPr>
          <w:rFonts w:hint="eastAsia"/>
        </w:rPr>
        <w:t>2</w:t>
      </w:r>
      <w:r w:rsidRPr="00236DDA">
        <w:t xml:space="preserve"> Case Study of SQLHospital</w:t>
      </w:r>
    </w:p>
    <w:p w14:paraId="71A9A40D" w14:textId="77777777" w:rsidR="00B1735C" w:rsidRPr="00E76F22" w:rsidRDefault="00B1735C" w:rsidP="004A55A3">
      <w:pPr>
        <w:pStyle w:val="3"/>
      </w:pPr>
      <w:bookmarkStart w:id="136" w:name="_Toc226996578"/>
      <w:r>
        <w:rPr>
          <w:rFonts w:hint="eastAsia"/>
        </w:rPr>
        <w:t xml:space="preserve">5.4 </w:t>
      </w:r>
      <w:r>
        <w:rPr>
          <w:rFonts w:hint="eastAsia"/>
        </w:rPr>
        <w:t>本章小结</w:t>
      </w:r>
      <w:bookmarkEnd w:id="136"/>
    </w:p>
    <w:p w14:paraId="2A7E4DA7" w14:textId="404B6063" w:rsidR="00A347F6" w:rsidRPr="00A347F6" w:rsidRDefault="00A347F6" w:rsidP="00A347F6">
      <w:pPr>
        <w:ind w:firstLineChars="200" w:firstLine="480"/>
      </w:pPr>
      <w:r w:rsidRPr="00A347F6">
        <w:t>本章对第三章提出的基于执行反馈与案例推理的</w:t>
      </w:r>
      <w:r w:rsidRPr="00A347F6">
        <w:t xml:space="preserve"> SQL </w:t>
      </w:r>
      <w:r w:rsidRPr="00A347F6">
        <w:t>语法错误识别与纠正方法，以及第四章提出的基于多智能体的</w:t>
      </w:r>
      <w:r w:rsidRPr="00A347F6">
        <w:t xml:space="preserve"> SQL </w:t>
      </w:r>
      <w:r w:rsidRPr="00A347F6">
        <w:t>双重错误识别及纠正方法进行了系统的实验分析。首先介绍了</w:t>
      </w:r>
      <w:r w:rsidRPr="00A347F6">
        <w:t xml:space="preserve"> Spider</w:t>
      </w:r>
      <w:r w:rsidR="004E7E9C">
        <w:rPr>
          <w:rFonts w:hint="eastAsia"/>
        </w:rPr>
        <w:t>1.0</w:t>
      </w:r>
      <w:r w:rsidRPr="00A347F6">
        <w:t xml:space="preserve"> </w:t>
      </w:r>
      <w:r w:rsidRPr="00A347F6">
        <w:t>和</w:t>
      </w:r>
      <w:r w:rsidRPr="00A347F6">
        <w:t xml:space="preserve"> BIRD </w:t>
      </w:r>
      <w:r w:rsidRPr="00A347F6">
        <w:t>两个主流</w:t>
      </w:r>
      <w:r w:rsidRPr="00A347F6">
        <w:t xml:space="preserve"> Text-to-SQL </w:t>
      </w:r>
      <w:r w:rsidRPr="00A347F6">
        <w:t>数据集及其评估指标，并给出了统一的实验环境与对比基线设置。实验结果表明，基于执行反馈与案例推理的方法能够在不同</w:t>
      </w:r>
      <w:r w:rsidRPr="00A347F6">
        <w:t xml:space="preserve"> Text-to-SQL </w:t>
      </w:r>
      <w:r w:rsidRPr="00A347F6">
        <w:t>基础模型和不同规模大语言模型配置下稳定提升</w:t>
      </w:r>
      <w:r w:rsidRPr="00A347F6">
        <w:t xml:space="preserve"> EX </w:t>
      </w:r>
      <w:r w:rsidRPr="00A347F6">
        <w:t>和</w:t>
      </w:r>
      <w:r w:rsidRPr="00A347F6">
        <w:t xml:space="preserve"> EM </w:t>
      </w:r>
      <w:r w:rsidRPr="00A347F6">
        <w:t>指标，验证了其作为即插即用式</w:t>
      </w:r>
      <w:r w:rsidRPr="00A347F6">
        <w:t xml:space="preserve"> SQL </w:t>
      </w:r>
      <w:r w:rsidRPr="00A347F6">
        <w:t>优化框架的通用性与模型无关性，消融实验进一步说明错误识别、案例检索与基于案例推理修正模块以及多轮迭代机制在性能提升中的关键作用。对于基于多智能体的</w:t>
      </w:r>
      <w:r w:rsidRPr="00A347F6">
        <w:t xml:space="preserve"> SQL </w:t>
      </w:r>
      <w:r w:rsidRPr="00A347F6">
        <w:t>双重错误识别及纠正方法</w:t>
      </w:r>
      <w:r w:rsidRPr="00A347F6">
        <w:t>SQLHospital</w:t>
      </w:r>
      <w:r w:rsidRPr="00A347F6">
        <w:t>，在</w:t>
      </w:r>
      <w:r w:rsidRPr="00A347F6">
        <w:t xml:space="preserve"> Spider</w:t>
      </w:r>
      <w:r w:rsidR="004E7E9C">
        <w:rPr>
          <w:rFonts w:hint="eastAsia"/>
        </w:rPr>
        <w:t>1.0</w:t>
      </w:r>
      <w:r w:rsidRPr="00A347F6">
        <w:t xml:space="preserve"> </w:t>
      </w:r>
      <w:r w:rsidRPr="00A347F6">
        <w:t>和</w:t>
      </w:r>
      <w:r w:rsidRPr="00A347F6">
        <w:t xml:space="preserve"> BIRD </w:t>
      </w:r>
      <w:r w:rsidRPr="00A347F6">
        <w:t>数据集上的对比实验表明，该方法在准确率与效率之间取得了良好平衡，尤其在高复杂度的</w:t>
      </w:r>
      <w:r w:rsidRPr="00A347F6">
        <w:t xml:space="preserve"> BIRD </w:t>
      </w:r>
      <w:r w:rsidRPr="00A347F6">
        <w:t>数据集上显著优于现有方法，其优势主要来源于细粒度错误诊断与</w:t>
      </w:r>
      <w:r w:rsidRPr="00A347F6">
        <w:t>“</w:t>
      </w:r>
      <w:r w:rsidRPr="00A347F6">
        <w:t>先诊断、再治疗</w:t>
      </w:r>
      <w:r w:rsidRPr="00A347F6">
        <w:t>”</w:t>
      </w:r>
      <w:r w:rsidRPr="00A347F6">
        <w:t>的多智能体协同机制。</w:t>
      </w:r>
    </w:p>
    <w:p w14:paraId="5DBEC3F1" w14:textId="5F8C41F6" w:rsidR="00F97DE8" w:rsidRPr="00A347F6" w:rsidRDefault="00F97DE8" w:rsidP="00CC2EEE">
      <w:pPr>
        <w:ind w:firstLineChars="200" w:firstLine="480"/>
        <w:sectPr w:rsidR="00F97DE8" w:rsidRPr="00A347F6">
          <w:headerReference w:type="even" r:id="rId58"/>
          <w:pgSz w:w="11906" w:h="16838"/>
          <w:pgMar w:top="1984" w:right="1587" w:bottom="2268" w:left="1587" w:header="1417" w:footer="1701" w:gutter="283"/>
          <w:cols w:space="0"/>
          <w:docGrid w:linePitch="312"/>
        </w:sectPr>
      </w:pPr>
    </w:p>
    <w:p w14:paraId="00B5F981" w14:textId="6E3D23BE" w:rsidR="00B1735C" w:rsidRPr="00D44B20" w:rsidRDefault="00B1735C" w:rsidP="001013EE">
      <w:pPr>
        <w:pStyle w:val="1"/>
        <w:rPr>
          <w:b/>
          <w:bCs/>
        </w:rPr>
      </w:pPr>
      <w:bookmarkStart w:id="137" w:name="_Toc226996579"/>
      <w:commentRangeStart w:id="39"/>
      <w:r w:rsidRPr="00D44B20">
        <w:rPr>
          <w:rFonts w:hint="eastAsia"/>
        </w:rPr>
        <w:t>第</w:t>
      </w:r>
      <w:r w:rsidR="00D44B20">
        <w:rPr>
          <w:rFonts w:hint="eastAsia"/>
        </w:rPr>
        <w:t>六</w:t>
      </w:r>
      <w:r w:rsidRPr="00D44B20">
        <w:rPr>
          <w:rFonts w:hint="eastAsia"/>
        </w:rPr>
        <w:t>章</w:t>
      </w:r>
      <w:r w:rsidRPr="00D44B20">
        <w:rPr>
          <w:rFonts w:hint="eastAsia"/>
        </w:rPr>
        <w:t xml:space="preserve"> </w:t>
      </w:r>
      <w:r w:rsidRPr="00D44B20">
        <w:rPr>
          <w:rFonts w:hint="eastAsia"/>
        </w:rPr>
        <w:t>总结和展望</w:t>
      </w:r>
      <w:commentRangeEnd w:id="39"/>
      <w:r>
        <w:rPr>
          <w:rStyle w:val="CommentReference"/>
        </w:rPr>
        <w:commentReference w:id="39"/>
      </w:r>
      <w:bookmarkEnd w:id="137"/>
    </w:p>
    <w:p w14:paraId="6EA6563B" w14:textId="77777777" w:rsidR="00F03D5A" w:rsidRDefault="00F03D5A" w:rsidP="004A55A3">
      <w:pPr>
        <w:pStyle w:val="3"/>
      </w:pPr>
      <w:bookmarkStart w:id="138" w:name="_Toc24228"/>
      <w:bookmarkStart w:id="139" w:name="_Toc7234"/>
      <w:bookmarkStart w:id="140" w:name="_Toc197676658"/>
      <w:bookmarkStart w:id="141" w:name="_Toc226996580"/>
      <w:r>
        <w:rPr>
          <w:rFonts w:hint="eastAsia"/>
        </w:rPr>
        <w:t>6</w:t>
      </w:r>
      <w:r>
        <w:t>.1</w:t>
      </w:r>
      <w:r>
        <w:rPr>
          <w:rFonts w:hint="eastAsia"/>
        </w:rPr>
        <w:t xml:space="preserve"> </w:t>
      </w:r>
      <w:r>
        <w:rPr>
          <w:rFonts w:hint="eastAsia"/>
        </w:rPr>
        <w:t>本文工作总结</w:t>
      </w:r>
      <w:bookmarkEnd w:id="138"/>
      <w:bookmarkEnd w:id="139"/>
      <w:bookmarkEnd w:id="140"/>
      <w:bookmarkEnd w:id="141"/>
    </w:p>
    <w:p w14:paraId="58B05676" w14:textId="1D5EEA59" w:rsidR="009E1C57" w:rsidRDefault="009E1C57" w:rsidP="0049712C">
      <w:pPr>
        <w:ind w:firstLineChars="200" w:firstLine="480"/>
      </w:pPr>
      <w:r>
        <w:rPr>
          <w:rFonts w:hint="eastAsia"/>
        </w:rPr>
        <w:t>随着大数据与人工智能技术的快速发展，数据库系统在数据分析与决策支持中的重要性日益凸显，如何以更加自然、高效且可靠的方式访问和利用结构化数据，已成为当前数据智能领域的关键研究问题。</w:t>
      </w:r>
      <w:r>
        <w:rPr>
          <w:rFonts w:hint="eastAsia"/>
        </w:rPr>
        <w:t xml:space="preserve">Text-to-SQL </w:t>
      </w:r>
      <w:r>
        <w:rPr>
          <w:rFonts w:hint="eastAsia"/>
        </w:rPr>
        <w:t>技术通过将自然语言查询自动转化为可执行的</w:t>
      </w:r>
      <w:r>
        <w:rPr>
          <w:rFonts w:hint="eastAsia"/>
        </w:rPr>
        <w:t xml:space="preserve"> SQL </w:t>
      </w:r>
      <w:r>
        <w:rPr>
          <w:rFonts w:hint="eastAsia"/>
        </w:rPr>
        <w:t>语句，为降低数据库使用门槛、提升数据获取效率提供了重要技术路径。近年来，大语言模型凭借其强大的语言理解与生成能力，在</w:t>
      </w:r>
      <w:r>
        <w:rPr>
          <w:rFonts w:hint="eastAsia"/>
        </w:rPr>
        <w:t xml:space="preserve"> Text-to-SQL </w:t>
      </w:r>
      <w:r>
        <w:rPr>
          <w:rFonts w:hint="eastAsia"/>
        </w:rPr>
        <w:t>任务中取得了显著进展。然而，由于</w:t>
      </w:r>
      <w:r>
        <w:rPr>
          <w:rFonts w:hint="eastAsia"/>
        </w:rPr>
        <w:t xml:space="preserve"> SQL </w:t>
      </w:r>
      <w:r>
        <w:rPr>
          <w:rFonts w:hint="eastAsia"/>
        </w:rPr>
        <w:t>语法规则严格、逻辑结构复杂，以及自然语言与数据库模式之间存在显著的语义鸿沟，基于大语言模型的</w:t>
      </w:r>
      <w:r>
        <w:rPr>
          <w:rFonts w:hint="eastAsia"/>
        </w:rPr>
        <w:t xml:space="preserve"> Text-to-SQL </w:t>
      </w:r>
      <w:r>
        <w:rPr>
          <w:rFonts w:hint="eastAsia"/>
        </w:rPr>
        <w:t>方法仍不可避免地面临语法错误与语义错误并存的问题，尤其是在复杂查询和多表场景下，模型生成结果的可靠性仍难以满足实际应用需求。</w:t>
      </w:r>
    </w:p>
    <w:p w14:paraId="7921A245" w14:textId="718BDB09" w:rsidR="009E1C57" w:rsidRDefault="009E1C57" w:rsidP="0049712C">
      <w:pPr>
        <w:ind w:firstLineChars="200" w:firstLine="480"/>
      </w:pPr>
      <w:r>
        <w:rPr>
          <w:rFonts w:hint="eastAsia"/>
        </w:rPr>
        <w:t>针对上述问题，本文围绕大语言模型生成</w:t>
      </w:r>
      <w:r>
        <w:rPr>
          <w:rFonts w:hint="eastAsia"/>
        </w:rPr>
        <w:t xml:space="preserve"> SQL </w:t>
      </w:r>
      <w:r>
        <w:rPr>
          <w:rFonts w:hint="eastAsia"/>
        </w:rPr>
        <w:t>查询过程中的错误识别与纠正这一核心挑战，系统地开展了研究工作，从语法层面与语义层面分别提出了具有针对性的解决方案，构建了一套更加精细化、系统化的</w:t>
      </w:r>
      <w:r>
        <w:rPr>
          <w:rFonts w:hint="eastAsia"/>
        </w:rPr>
        <w:t xml:space="preserve"> Text-to-SQL </w:t>
      </w:r>
      <w:r>
        <w:rPr>
          <w:rFonts w:hint="eastAsia"/>
        </w:rPr>
        <w:t>错误诊断与修复框架。本文的主要工作与结论如下：</w:t>
      </w:r>
    </w:p>
    <w:p w14:paraId="33C3A0C0" w14:textId="3C158EB3" w:rsidR="009E1C57" w:rsidRDefault="009E1C57" w:rsidP="0049712C">
      <w:pPr>
        <w:ind w:firstLineChars="200" w:firstLine="480"/>
      </w:pPr>
      <w:r>
        <w:rPr>
          <w:rFonts w:hint="eastAsia"/>
        </w:rPr>
        <w:t>（</w:t>
      </w:r>
      <w:r>
        <w:rPr>
          <w:rFonts w:hint="eastAsia"/>
        </w:rPr>
        <w:t>1</w:t>
      </w:r>
      <w:r>
        <w:rPr>
          <w:rFonts w:hint="eastAsia"/>
        </w:rPr>
        <w:t>）针对现有方法在</w:t>
      </w:r>
      <w:r>
        <w:rPr>
          <w:rFonts w:hint="eastAsia"/>
        </w:rPr>
        <w:t xml:space="preserve"> SQL </w:t>
      </w:r>
      <w:r>
        <w:rPr>
          <w:rFonts w:hint="eastAsia"/>
        </w:rPr>
        <w:t>语法错误纠正中依赖粗粒度执行反馈、</w:t>
      </w:r>
      <w:r w:rsidR="001C7B8A">
        <w:rPr>
          <w:rFonts w:hint="eastAsia"/>
        </w:rPr>
        <w:t>缺乏有效案例指导</w:t>
      </w:r>
      <w:r>
        <w:rPr>
          <w:rFonts w:hint="eastAsia"/>
        </w:rPr>
        <w:t>的问题，本文提出了一种基于执行反馈与案例推理的</w:t>
      </w:r>
      <w:r>
        <w:rPr>
          <w:rFonts w:hint="eastAsia"/>
        </w:rPr>
        <w:t xml:space="preserve"> SQL </w:t>
      </w:r>
      <w:r>
        <w:rPr>
          <w:rFonts w:hint="eastAsia"/>
        </w:rPr>
        <w:t>语法错误识别与纠正方法。该方法通过离线构建</w:t>
      </w:r>
      <w:r w:rsidR="009273E1">
        <w:rPr>
          <w:rFonts w:hint="eastAsia"/>
        </w:rPr>
        <w:t>语法错误</w:t>
      </w:r>
      <w:r>
        <w:rPr>
          <w:rFonts w:hint="eastAsia"/>
        </w:rPr>
        <w:t>案例库，对常见语法错误进行细粒度分类与结构化建模；在在线阶段，结合</w:t>
      </w:r>
      <w:r>
        <w:rPr>
          <w:rFonts w:hint="eastAsia"/>
        </w:rPr>
        <w:t xml:space="preserve"> SQL </w:t>
      </w:r>
      <w:r>
        <w:rPr>
          <w:rFonts w:hint="eastAsia"/>
        </w:rPr>
        <w:t>执行反馈、错误类型识别与案例检索机制，引导大语言模型基于相似错误案例进行针对性修正。实验结果表明，该方法能够有效提升语法错误定位的准确性，并显著改善复杂查询场景下的</w:t>
      </w:r>
      <w:r>
        <w:rPr>
          <w:rFonts w:hint="eastAsia"/>
        </w:rPr>
        <w:t xml:space="preserve"> SQL </w:t>
      </w:r>
      <w:r>
        <w:rPr>
          <w:rFonts w:hint="eastAsia"/>
        </w:rPr>
        <w:t>修正效果，作为插件集成到现有</w:t>
      </w:r>
      <w:r>
        <w:rPr>
          <w:rFonts w:hint="eastAsia"/>
        </w:rPr>
        <w:t xml:space="preserve"> Text-to-SQL </w:t>
      </w:r>
      <w:r>
        <w:rPr>
          <w:rFonts w:hint="eastAsia"/>
        </w:rPr>
        <w:t>方法中可稳定提升其整体性能。</w:t>
      </w:r>
    </w:p>
    <w:p w14:paraId="17A08086" w14:textId="6C024D40" w:rsidR="009E1C57" w:rsidRDefault="009E1C57" w:rsidP="0049712C">
      <w:pPr>
        <w:ind w:firstLineChars="200" w:firstLine="480"/>
      </w:pPr>
      <w:r>
        <w:rPr>
          <w:rFonts w:hint="eastAsia"/>
        </w:rPr>
        <w:t>（</w:t>
      </w:r>
      <w:r>
        <w:rPr>
          <w:rFonts w:hint="eastAsia"/>
        </w:rPr>
        <w:t>2</w:t>
      </w:r>
      <w:r>
        <w:rPr>
          <w:rFonts w:hint="eastAsia"/>
        </w:rPr>
        <w:t>）</w:t>
      </w:r>
      <w:r w:rsidR="00532CDB" w:rsidRPr="00532CDB">
        <w:rPr>
          <w:rFonts w:hint="eastAsia"/>
        </w:rPr>
        <w:t>针对当前方法对错误</w:t>
      </w:r>
      <w:r w:rsidR="00532CDB" w:rsidRPr="00532CDB">
        <w:rPr>
          <w:rFonts w:hint="eastAsia"/>
        </w:rPr>
        <w:t>SQL</w:t>
      </w:r>
      <w:r w:rsidR="00532CDB" w:rsidRPr="00532CDB">
        <w:rPr>
          <w:rFonts w:hint="eastAsia"/>
        </w:rPr>
        <w:t>检测不可靠且纠正粒度粗糙的问题</w:t>
      </w:r>
      <w:r>
        <w:rPr>
          <w:rFonts w:hint="eastAsia"/>
        </w:rPr>
        <w:t>，本文进一步提出了一种基于多智能体的</w:t>
      </w:r>
      <w:r>
        <w:rPr>
          <w:rFonts w:hint="eastAsia"/>
        </w:rPr>
        <w:t xml:space="preserve"> SQL </w:t>
      </w:r>
      <w:r>
        <w:rPr>
          <w:rFonts w:hint="eastAsia"/>
        </w:rPr>
        <w:t>双重错误识别及纠正方法。该方法引入多智能体协同诊断机制，通过执行诊断、值诊断与逻辑诊断对生成</w:t>
      </w:r>
      <w:r>
        <w:rPr>
          <w:rFonts w:hint="eastAsia"/>
        </w:rPr>
        <w:t xml:space="preserve"> SQL </w:t>
      </w:r>
      <w:r>
        <w:rPr>
          <w:rFonts w:hint="eastAsia"/>
        </w:rPr>
        <w:t>进行分阶段、多粒度分析。在语义错误识别阶段，分别针对值引用错误与逻辑错误设计了差异化的诊断策略，其中逻辑错误通过双重掩码一致性验证进行识别；在错误修正阶段，利用专门的会诊智能体生成具有针对性的修正提示，并由治疗智能体完成</w:t>
      </w:r>
      <w:r>
        <w:rPr>
          <w:rFonts w:hint="eastAsia"/>
        </w:rPr>
        <w:t xml:space="preserve"> SQL </w:t>
      </w:r>
      <w:r>
        <w:rPr>
          <w:rFonts w:hint="eastAsia"/>
        </w:rPr>
        <w:t>的结构级与语义级重写。该方法有效缓解了大语言模型在复杂推理场景下的幻觉问题，显著提升了</w:t>
      </w:r>
      <w:r>
        <w:rPr>
          <w:rFonts w:hint="eastAsia"/>
        </w:rPr>
        <w:t xml:space="preserve"> SQL </w:t>
      </w:r>
      <w:r>
        <w:rPr>
          <w:rFonts w:hint="eastAsia"/>
        </w:rPr>
        <w:t>查询结果与用户真实意图之间的一致性。</w:t>
      </w:r>
    </w:p>
    <w:p w14:paraId="712ED943" w14:textId="5B21D87D" w:rsidR="00A861BC" w:rsidRDefault="009E1C57" w:rsidP="0049712C">
      <w:pPr>
        <w:ind w:firstLineChars="200" w:firstLine="480"/>
      </w:pPr>
      <w:r>
        <w:rPr>
          <w:rFonts w:hint="eastAsia"/>
        </w:rPr>
        <w:t>（</w:t>
      </w:r>
      <w:r>
        <w:rPr>
          <w:rFonts w:hint="eastAsia"/>
        </w:rPr>
        <w:t>3</w:t>
      </w:r>
      <w:r>
        <w:rPr>
          <w:rFonts w:hint="eastAsia"/>
        </w:rPr>
        <w:t>）本文在</w:t>
      </w:r>
      <w:r w:rsidR="00D249A9">
        <w:rPr>
          <w:rFonts w:hint="eastAsia"/>
        </w:rPr>
        <w:t>Text-to-SQL</w:t>
      </w:r>
      <w:r w:rsidR="00D249A9">
        <w:rPr>
          <w:rFonts w:hint="eastAsia"/>
        </w:rPr>
        <w:t>领域广泛使用的</w:t>
      </w:r>
      <w:r>
        <w:rPr>
          <w:rFonts w:hint="eastAsia"/>
        </w:rPr>
        <w:t xml:space="preserve"> Spider</w:t>
      </w:r>
      <w:r w:rsidR="00D249A9">
        <w:rPr>
          <w:rFonts w:hint="eastAsia"/>
        </w:rPr>
        <w:t>1.0</w:t>
      </w:r>
      <w:r>
        <w:rPr>
          <w:rFonts w:hint="eastAsia"/>
        </w:rPr>
        <w:t xml:space="preserve"> </w:t>
      </w:r>
      <w:r>
        <w:rPr>
          <w:rFonts w:hint="eastAsia"/>
        </w:rPr>
        <w:t>和</w:t>
      </w:r>
      <w:r>
        <w:rPr>
          <w:rFonts w:hint="eastAsia"/>
        </w:rPr>
        <w:t xml:space="preserve"> BIRD</w:t>
      </w:r>
      <w:r>
        <w:rPr>
          <w:rFonts w:hint="eastAsia"/>
        </w:rPr>
        <w:t>基准数据集上进行了系统实验，全面评估了所提出方法的有效性。实验结果表明，无论是在语法错误纠正还是语义错误修复方面，本文方法均优于现有基线方法。通过消融实验与案例分析，进一步验证了错误识别模块、案例检索与推理模块以及多智能体协同机制在整体框架中的关键作用，证明了所提出方法在准确性、稳定性和可扩展性方面的优势。</w:t>
      </w:r>
    </w:p>
    <w:p w14:paraId="1B00A40A" w14:textId="77777777" w:rsidR="00F03D5A" w:rsidRDefault="00F03D5A" w:rsidP="004A55A3">
      <w:pPr>
        <w:pStyle w:val="3"/>
      </w:pPr>
      <w:bookmarkStart w:id="142" w:name="_Toc6552"/>
      <w:bookmarkStart w:id="143" w:name="_Toc2064"/>
      <w:bookmarkStart w:id="144" w:name="_Toc197676659"/>
      <w:bookmarkStart w:id="145" w:name="_Toc226996581"/>
      <w:r>
        <w:rPr>
          <w:rFonts w:hint="eastAsia"/>
        </w:rPr>
        <w:t>6</w:t>
      </w:r>
      <w:r>
        <w:t>.2</w:t>
      </w:r>
      <w:r>
        <w:rPr>
          <w:rFonts w:hint="eastAsia"/>
        </w:rPr>
        <w:t xml:space="preserve"> </w:t>
      </w:r>
      <w:r>
        <w:rPr>
          <w:rFonts w:hint="eastAsia"/>
        </w:rPr>
        <w:t>未来工作展望</w:t>
      </w:r>
      <w:bookmarkEnd w:id="142"/>
      <w:bookmarkEnd w:id="143"/>
      <w:bookmarkEnd w:id="144"/>
      <w:bookmarkEnd w:id="145"/>
    </w:p>
    <w:p w14:paraId="60316D14" w14:textId="6BE7BB4A" w:rsidR="00B1735C" w:rsidRDefault="009E1C57" w:rsidP="008A5355">
      <w:pPr>
        <w:ind w:firstLineChars="200" w:firstLine="480"/>
      </w:pPr>
      <w:r w:rsidRPr="009E1C57">
        <w:t>在本文中，</w:t>
      </w:r>
      <w:r w:rsidR="008D7947">
        <w:t>本文</w:t>
      </w:r>
      <w:r w:rsidRPr="009E1C57">
        <w:t>主要围绕</w:t>
      </w:r>
      <w:r w:rsidRPr="009E1C57">
        <w:t xml:space="preserve"> Text-to-SQL </w:t>
      </w:r>
      <w:r w:rsidRPr="009E1C57">
        <w:t>任务中由大语言模型生成的</w:t>
      </w:r>
      <w:r w:rsidRPr="009E1C57">
        <w:t xml:space="preserve"> SQL </w:t>
      </w:r>
      <w:r w:rsidRPr="009E1C57">
        <w:t>查询错误展开研究，在将错误总体划分为语法错误和语义错误的基础上，进一步探索了各类别下的细粒度错误类型，并针对不同错误成因设计了相应的检测与纠正方案。实验结果表明，本文提出的方法能够对具有显著特征的</w:t>
      </w:r>
      <w:r w:rsidR="009273E1">
        <w:t>语法错误</w:t>
      </w:r>
      <w:r w:rsidRPr="009E1C57">
        <w:t>进行准确诊断与有效修正，在复杂查询场景下展现出良好的有效性与稳定性，验证了所提出框架的可行性与先进性。在此基础上，针对当前研究的局限性与未来实际应用需求，本文从以下几个方面对后续研究方向进行展望：</w:t>
      </w:r>
    </w:p>
    <w:p w14:paraId="08312A5B" w14:textId="77777777" w:rsidR="009E1C57" w:rsidRDefault="009E1C57" w:rsidP="009E1C57">
      <w:pPr>
        <w:ind w:firstLineChars="200" w:firstLine="480"/>
      </w:pPr>
      <w:r>
        <w:rPr>
          <w:rFonts w:hint="eastAsia"/>
        </w:rPr>
        <w:t>（</w:t>
      </w:r>
      <w:r>
        <w:rPr>
          <w:rFonts w:hint="eastAsia"/>
        </w:rPr>
        <w:t>1</w:t>
      </w:r>
      <w:r>
        <w:rPr>
          <w:rFonts w:hint="eastAsia"/>
        </w:rPr>
        <w:t>）面向语法错误的精细化建模与修复能力提升。针对语法错误，未来研究可从构建更加全面且层次化的错误分类体系入手，对不同类型语法错误的生成模式与根因进行系统分析。在此基础上，结合错误根因设计更具针对性的提示策略，引导大语言模型在修复过程中关注关键结构位置与约束条件。同时，可进一步引入结构感知与语义约束相结合的案例检索机制，综合利用</w:t>
      </w:r>
      <w:r>
        <w:rPr>
          <w:rFonts w:hint="eastAsia"/>
        </w:rPr>
        <w:t xml:space="preserve"> SQL </w:t>
      </w:r>
      <w:r>
        <w:rPr>
          <w:rFonts w:hint="eastAsia"/>
        </w:rPr>
        <w:t>骨架信息与数据库模式知识，实现对复杂语法错误的精准定位与高质量修复，从而提升方法在复杂查询场景下的稳定性与鲁棒性。</w:t>
      </w:r>
    </w:p>
    <w:p w14:paraId="72BD3915" w14:textId="613287C0" w:rsidR="009E1C57" w:rsidRPr="00694672" w:rsidRDefault="009E1C57" w:rsidP="009E1C57">
      <w:pPr>
        <w:ind w:firstLineChars="200" w:firstLine="480"/>
      </w:pPr>
      <w:r>
        <w:rPr>
          <w:rFonts w:hint="eastAsia"/>
        </w:rPr>
        <w:t>（</w:t>
      </w:r>
      <w:r>
        <w:rPr>
          <w:rFonts w:hint="eastAsia"/>
        </w:rPr>
        <w:t>2</w:t>
      </w:r>
      <w:r>
        <w:rPr>
          <w:rFonts w:hint="eastAsia"/>
        </w:rPr>
        <w:t>）面向语义错误的多智能体协作效率优化。针对语义错误，后续研究可重点关注多智能体协作框架中效率与性能之间的平衡问题。一方面，可通过优化智能体之间的交互流程与职责划分，减少不必要的重复推理与信息冗余；另一方面，可引入自适应协作机制，根据错误类型与修复难度动态调整参与智能体的数量与推理深度。在保证语义错误识别与纠正效果的前提下，降低整体计算开销，从而提升方法在大规模数据集和实时应用场景中的实用性与可扩展性。</w:t>
      </w:r>
    </w:p>
    <w:p w14:paraId="76E4A295" w14:textId="3EF9E242" w:rsidR="00044902" w:rsidRPr="00AF698A" w:rsidRDefault="00044902" w:rsidP="00340BA3">
      <w:pPr>
        <w:pStyle w:val="aa"/>
        <w:rPr>
          <w:rFonts w:hint="eastAsia"/>
        </w:rPr>
        <w:sectPr w:rsidR="00044902" w:rsidRPr="00AF698A">
          <w:headerReference w:type="even" r:id="rId59"/>
          <w:headerReference w:type="default" r:id="rId60"/>
          <w:pgSz w:w="11906" w:h="16838"/>
          <w:pgMar w:top="1984" w:right="1587" w:bottom="2268" w:left="1587" w:header="1417" w:footer="1701" w:gutter="283"/>
          <w:cols w:space="0"/>
          <w:docGrid w:linePitch="312"/>
        </w:sectPr>
      </w:pPr>
      <w:bookmarkStart w:id="146" w:name="_Toc92231207"/>
    </w:p>
    <w:p w14:paraId="1B7284FF" w14:textId="77777777" w:rsidR="00AF698A" w:rsidRPr="005161AE" w:rsidRDefault="00AF698A" w:rsidP="00340BA3">
      <w:pPr>
        <w:pStyle w:val="aa"/>
        <w:rPr>
          <w:rFonts w:hint="eastAsia"/>
        </w:rPr>
      </w:pPr>
      <w:bookmarkStart w:id="147" w:name="_Toc17735"/>
      <w:bookmarkStart w:id="148" w:name="_Toc2691"/>
      <w:bookmarkStart w:id="149" w:name="_Toc226996582"/>
      <w:bookmarkStart w:id="150" w:name="_Ref7000"/>
      <w:bookmarkEnd w:id="146"/>
      <w:r w:rsidRPr="005161AE">
        <w:rPr>
          <w:rFonts w:hint="eastAsia"/>
        </w:rPr>
        <w:t>参 考 文 献</w:t>
      </w:r>
      <w:bookmarkEnd w:id="147"/>
      <w:bookmarkEnd w:id="148"/>
      <w:bookmarkEnd w:id="149"/>
    </w:p>
    <w:p w14:paraId="1364FCFC" w14:textId="77777777" w:rsidR="00AF698A" w:rsidRDefault="00AF698A" w:rsidP="00AF698A"/>
    <w:p w14:paraId="69AD48E1" w14:textId="77777777" w:rsidR="0049712C" w:rsidRPr="00D46152" w:rsidRDefault="0049712C" w:rsidP="00AF698A"/>
    <w:p w14:paraId="244A1AED" w14:textId="77777777" w:rsidR="00AF698A" w:rsidRPr="0073538C" w:rsidRDefault="00AF698A" w:rsidP="0073538C">
      <w:pPr>
        <w:pStyle w:val="af2"/>
        <w:numPr>
          <w:ilvl w:val="0"/>
          <w:numId w:val="9"/>
        </w:numPr>
        <w:kinsoku w:val="0"/>
        <w:wordWrap w:val="0"/>
        <w:autoSpaceDE w:val="0"/>
        <w:ind w:left="480" w:hangingChars="200" w:hanging="480"/>
      </w:pPr>
      <w:bookmarkStart w:id="151" w:name="_Ref218960362"/>
      <w:bookmarkStart w:id="152" w:name="_Ref184582674"/>
      <w:r w:rsidRPr="0073538C">
        <w:t>Codd E F. A relational model of data for large shared data banks[J]. Communications of the ACM, 1970, 13(6): 377-387.</w:t>
      </w:r>
      <w:bookmarkEnd w:id="151"/>
    </w:p>
    <w:p w14:paraId="49F7C599" w14:textId="38013D7B" w:rsidR="00AF698A" w:rsidRPr="0073538C" w:rsidRDefault="00AF698A" w:rsidP="0073538C">
      <w:pPr>
        <w:pStyle w:val="af2"/>
        <w:numPr>
          <w:ilvl w:val="0"/>
          <w:numId w:val="9"/>
        </w:numPr>
        <w:kinsoku w:val="0"/>
        <w:wordWrap w:val="0"/>
        <w:autoSpaceDE w:val="0"/>
        <w:ind w:left="480" w:hangingChars="200" w:hanging="480"/>
      </w:pPr>
      <w:bookmarkStart w:id="153" w:name="_Ref218960363"/>
      <w:r w:rsidRPr="0073538C">
        <w:t>陈乐</w:t>
      </w:r>
      <w:r w:rsidRPr="0073538C">
        <w:t>,</w:t>
      </w:r>
      <w:r w:rsidR="00504551">
        <w:rPr>
          <w:rFonts w:hint="eastAsia"/>
        </w:rPr>
        <w:t xml:space="preserve"> </w:t>
      </w:r>
      <w:r w:rsidRPr="0073538C">
        <w:t>肖忠良</w:t>
      </w:r>
      <w:r w:rsidRPr="0073538C">
        <w:t>,</w:t>
      </w:r>
      <w:r w:rsidR="00504551">
        <w:rPr>
          <w:rFonts w:hint="eastAsia"/>
        </w:rPr>
        <w:t xml:space="preserve"> </w:t>
      </w:r>
      <w:r w:rsidRPr="0073538C">
        <w:t>陈佳</w:t>
      </w:r>
      <w:r w:rsidRPr="0073538C">
        <w:t>,</w:t>
      </w:r>
      <w:r w:rsidR="00504551">
        <w:rPr>
          <w:rFonts w:hint="eastAsia"/>
        </w:rPr>
        <w:t xml:space="preserve"> </w:t>
      </w:r>
      <w:r w:rsidRPr="0073538C">
        <w:t>等</w:t>
      </w:r>
      <w:r w:rsidRPr="0073538C">
        <w:t>.</w:t>
      </w:r>
      <w:r w:rsidR="00504551">
        <w:rPr>
          <w:rFonts w:hint="eastAsia"/>
        </w:rPr>
        <w:t xml:space="preserve"> </w:t>
      </w:r>
      <w:r w:rsidRPr="0073538C">
        <w:t>基于层次化实体索引的自然语言转</w:t>
      </w:r>
      <w:r w:rsidRPr="0073538C">
        <w:t>SQL</w:t>
      </w:r>
      <w:r w:rsidRPr="0073538C">
        <w:t>方法</w:t>
      </w:r>
      <w:r w:rsidRPr="0073538C">
        <w:t>[J/OL].</w:t>
      </w:r>
      <w:r w:rsidRPr="0073538C">
        <w:t>计算机工程</w:t>
      </w:r>
      <w:r w:rsidRPr="0073538C">
        <w:t>,</w:t>
      </w:r>
      <w:r w:rsidR="00504551">
        <w:rPr>
          <w:rFonts w:hint="eastAsia"/>
        </w:rPr>
        <w:t xml:space="preserve"> </w:t>
      </w:r>
      <w:r w:rsidR="0046589A">
        <w:rPr>
          <w:rFonts w:hint="eastAsia"/>
        </w:rPr>
        <w:t>2026:</w:t>
      </w:r>
      <w:r w:rsidR="00504551">
        <w:rPr>
          <w:rFonts w:hint="eastAsia"/>
        </w:rPr>
        <w:t xml:space="preserve"> </w:t>
      </w:r>
      <w:r w:rsidRPr="0073538C">
        <w:t>1-12.</w:t>
      </w:r>
      <w:bookmarkEnd w:id="153"/>
    </w:p>
    <w:p w14:paraId="41644DB5" w14:textId="77777777" w:rsidR="00AF698A" w:rsidRPr="0073538C" w:rsidRDefault="00AF698A" w:rsidP="0073538C">
      <w:pPr>
        <w:pStyle w:val="af2"/>
        <w:numPr>
          <w:ilvl w:val="0"/>
          <w:numId w:val="9"/>
        </w:numPr>
        <w:kinsoku w:val="0"/>
        <w:wordWrap w:val="0"/>
        <w:autoSpaceDE w:val="0"/>
        <w:ind w:left="480" w:hangingChars="200" w:hanging="480"/>
      </w:pPr>
      <w:bookmarkStart w:id="154" w:name="_Ref219045589"/>
      <w:bookmarkStart w:id="155" w:name="_Ref218960349"/>
      <w:r w:rsidRPr="0073538C">
        <w:t>Shin S S. Structured query language learning: Concept map-based instruction based on cognitive load theory[J]. IEEE Access, 2020, 8: 100095-100110.</w:t>
      </w:r>
      <w:bookmarkEnd w:id="154"/>
    </w:p>
    <w:p w14:paraId="4005EB66" w14:textId="77777777" w:rsidR="00AF698A" w:rsidRDefault="00AF698A" w:rsidP="0073538C">
      <w:pPr>
        <w:pStyle w:val="af2"/>
        <w:numPr>
          <w:ilvl w:val="0"/>
          <w:numId w:val="9"/>
        </w:numPr>
        <w:kinsoku w:val="0"/>
        <w:wordWrap w:val="0"/>
        <w:autoSpaceDE w:val="0"/>
        <w:ind w:left="480" w:hangingChars="200" w:hanging="480"/>
      </w:pPr>
      <w:bookmarkStart w:id="156" w:name="_Ref219045591"/>
      <w:r w:rsidRPr="0073538C">
        <w:t>Taipalus T, Siponen M, Vartiainen T. Errors and complications in SQL query formulation[J]. ACM Transactions on Computing Education (TOCE), 2018, 18(3): 1-29.</w:t>
      </w:r>
      <w:bookmarkEnd w:id="156"/>
    </w:p>
    <w:p w14:paraId="061D0AAE" w14:textId="7572B0F6" w:rsidR="009D60CE" w:rsidRPr="0073538C" w:rsidRDefault="009D60CE" w:rsidP="0073538C">
      <w:pPr>
        <w:pStyle w:val="af2"/>
        <w:numPr>
          <w:ilvl w:val="0"/>
          <w:numId w:val="9"/>
        </w:numPr>
        <w:kinsoku w:val="0"/>
        <w:wordWrap w:val="0"/>
        <w:autoSpaceDE w:val="0"/>
        <w:ind w:left="480" w:hangingChars="200" w:hanging="480"/>
      </w:pPr>
      <w:bookmarkStart w:id="157" w:name="_Ref226903142"/>
      <w:r w:rsidRPr="009D60CE">
        <w:t>Chen W. Large language models are few (1)-shot table reasoners[C]//Findings of the association for computational linguistics: EACL 2023. 2023: 1120-1130.</w:t>
      </w:r>
      <w:bookmarkEnd w:id="157"/>
    </w:p>
    <w:p w14:paraId="3E248F4E" w14:textId="1D7DA85D" w:rsidR="00AF698A" w:rsidRPr="0073538C" w:rsidRDefault="0046589A" w:rsidP="0073538C">
      <w:pPr>
        <w:pStyle w:val="af2"/>
        <w:numPr>
          <w:ilvl w:val="0"/>
          <w:numId w:val="9"/>
        </w:numPr>
        <w:kinsoku w:val="0"/>
        <w:wordWrap w:val="0"/>
        <w:autoSpaceDE w:val="0"/>
        <w:ind w:left="480" w:hangingChars="200" w:hanging="480"/>
      </w:pPr>
      <w:bookmarkStart w:id="158" w:name="_Ref219045619"/>
      <w:r w:rsidRPr="0046589A">
        <w:rPr>
          <w:rFonts w:hint="eastAsia"/>
        </w:rPr>
        <w:t>谭钊</w:t>
      </w:r>
      <w:r w:rsidRPr="0046589A">
        <w:rPr>
          <w:rFonts w:hint="eastAsia"/>
        </w:rPr>
        <w:t>,</w:t>
      </w:r>
      <w:r w:rsidR="00504551">
        <w:rPr>
          <w:rFonts w:hint="eastAsia"/>
        </w:rPr>
        <w:t xml:space="preserve"> </w:t>
      </w:r>
      <w:r w:rsidRPr="0046589A">
        <w:rPr>
          <w:rFonts w:hint="eastAsia"/>
        </w:rPr>
        <w:t>刘喜平</w:t>
      </w:r>
      <w:r w:rsidRPr="0046589A">
        <w:rPr>
          <w:rFonts w:hint="eastAsia"/>
        </w:rPr>
        <w:t>,</w:t>
      </w:r>
      <w:r w:rsidR="00504551">
        <w:rPr>
          <w:rFonts w:hint="eastAsia"/>
        </w:rPr>
        <w:t xml:space="preserve"> </w:t>
      </w:r>
      <w:r w:rsidRPr="0046589A">
        <w:rPr>
          <w:rFonts w:hint="eastAsia"/>
        </w:rPr>
        <w:t>舒晴</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Hint-SQL:</w:t>
      </w:r>
      <w:r w:rsidRPr="0046589A">
        <w:rPr>
          <w:rFonts w:hint="eastAsia"/>
        </w:rPr>
        <w:t>基于自动线索生成的</w:t>
      </w:r>
      <w:r w:rsidRPr="0046589A">
        <w:rPr>
          <w:rFonts w:hint="eastAsia"/>
        </w:rPr>
        <w:t>Text-to-SQL</w:t>
      </w:r>
      <w:r w:rsidRPr="0046589A">
        <w:rPr>
          <w:rFonts w:hint="eastAsia"/>
        </w:rPr>
        <w:t>提示方法</w:t>
      </w:r>
      <w:r w:rsidRPr="0046589A">
        <w:rPr>
          <w:rFonts w:hint="eastAsia"/>
        </w:rPr>
        <w:t>[J/OL].</w:t>
      </w:r>
      <w:r w:rsidR="00504551">
        <w:rPr>
          <w:rFonts w:hint="eastAsia"/>
        </w:rPr>
        <w:t xml:space="preserve"> </w:t>
      </w:r>
      <w:r w:rsidRPr="0046589A">
        <w:rPr>
          <w:rFonts w:hint="eastAsia"/>
        </w:rPr>
        <w:t>计算机学报</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1-21.</w:t>
      </w:r>
      <w:bookmarkEnd w:id="155"/>
      <w:bookmarkEnd w:id="158"/>
    </w:p>
    <w:p w14:paraId="1B9A88B7" w14:textId="1ABEC07E" w:rsidR="00AF698A" w:rsidRPr="0073538C" w:rsidRDefault="00AF698A" w:rsidP="0073538C">
      <w:pPr>
        <w:pStyle w:val="af2"/>
        <w:numPr>
          <w:ilvl w:val="0"/>
          <w:numId w:val="9"/>
        </w:numPr>
        <w:kinsoku w:val="0"/>
        <w:wordWrap w:val="0"/>
        <w:autoSpaceDE w:val="0"/>
        <w:ind w:left="480" w:hangingChars="200" w:hanging="480"/>
      </w:pPr>
      <w:bookmarkStart w:id="159" w:name="_Ref219046894"/>
      <w:r w:rsidRPr="0073538C">
        <w:t>刘喜平</w:t>
      </w:r>
      <w:r w:rsidRPr="0073538C">
        <w:t>,</w:t>
      </w:r>
      <w:r w:rsidR="00504551">
        <w:rPr>
          <w:rFonts w:hint="eastAsia"/>
        </w:rPr>
        <w:t xml:space="preserve"> </w:t>
      </w:r>
      <w:r w:rsidRPr="0073538C">
        <w:t>舒晴</w:t>
      </w:r>
      <w:r w:rsidRPr="0073538C">
        <w:t>,</w:t>
      </w:r>
      <w:r w:rsidR="00504551">
        <w:rPr>
          <w:rFonts w:hint="eastAsia"/>
        </w:rPr>
        <w:t xml:space="preserve"> </w:t>
      </w:r>
      <w:r w:rsidRPr="0073538C">
        <w:t>何佳壕</w:t>
      </w:r>
      <w:r w:rsidRPr="0073538C">
        <w:t>,</w:t>
      </w:r>
      <w:r w:rsidR="00504551">
        <w:rPr>
          <w:rFonts w:hint="eastAsia"/>
        </w:rPr>
        <w:t xml:space="preserve"> </w:t>
      </w:r>
      <w:r w:rsidRPr="0073538C">
        <w:t>等</w:t>
      </w:r>
      <w:r w:rsidRPr="0073538C">
        <w:t>.</w:t>
      </w:r>
      <w:r w:rsidR="00504551">
        <w:rPr>
          <w:rFonts w:hint="eastAsia"/>
        </w:rPr>
        <w:t xml:space="preserve"> </w:t>
      </w:r>
      <w:r w:rsidRPr="0073538C">
        <w:t>基于自然语言的数据库查询生成研究综述</w:t>
      </w:r>
      <w:r w:rsidRPr="0073538C">
        <w:t>[J].</w:t>
      </w:r>
      <w:r w:rsidR="00504551">
        <w:rPr>
          <w:rFonts w:hint="eastAsia"/>
        </w:rPr>
        <w:t xml:space="preserve"> </w:t>
      </w:r>
      <w:r w:rsidRPr="0073538C">
        <w:t>软件学报</w:t>
      </w:r>
      <w:r w:rsidRPr="0073538C">
        <w:t>,</w:t>
      </w:r>
      <w:r w:rsidR="00504551">
        <w:rPr>
          <w:rFonts w:hint="eastAsia"/>
        </w:rPr>
        <w:t xml:space="preserve"> </w:t>
      </w:r>
      <w:r w:rsidRPr="0073538C">
        <w:t>2022,</w:t>
      </w:r>
      <w:r w:rsidR="00504551">
        <w:rPr>
          <w:rFonts w:hint="eastAsia"/>
        </w:rPr>
        <w:t xml:space="preserve"> </w:t>
      </w:r>
      <w:r w:rsidRPr="0073538C">
        <w:t>33(11):</w:t>
      </w:r>
      <w:r w:rsidR="00504551">
        <w:rPr>
          <w:rFonts w:hint="eastAsia"/>
        </w:rPr>
        <w:t xml:space="preserve"> </w:t>
      </w:r>
      <w:r w:rsidRPr="0073538C">
        <w:t>4107-4136.</w:t>
      </w:r>
      <w:bookmarkEnd w:id="159"/>
    </w:p>
    <w:p w14:paraId="127BA51B" w14:textId="77777777" w:rsidR="00AF698A" w:rsidRPr="0073538C" w:rsidRDefault="00AF698A" w:rsidP="0073538C">
      <w:pPr>
        <w:pStyle w:val="af2"/>
        <w:numPr>
          <w:ilvl w:val="0"/>
          <w:numId w:val="9"/>
        </w:numPr>
        <w:kinsoku w:val="0"/>
        <w:wordWrap w:val="0"/>
        <w:autoSpaceDE w:val="0"/>
        <w:ind w:left="480" w:hangingChars="200" w:hanging="480"/>
      </w:pPr>
      <w:bookmarkStart w:id="160" w:name="_Ref219047356"/>
      <w:r w:rsidRPr="0073538C">
        <w:t>Shi L, Tang Z, Zhang N, et al. A survey on employing large language models for text-to-sql tasks[J]. ACM Computing Surveys, 2025, 58(2): 1-37.</w:t>
      </w:r>
      <w:bookmarkEnd w:id="160"/>
    </w:p>
    <w:p w14:paraId="2C79C15F" w14:textId="4105AA2B" w:rsidR="00AF698A" w:rsidRPr="0073538C" w:rsidRDefault="0046589A" w:rsidP="0073538C">
      <w:pPr>
        <w:pStyle w:val="af2"/>
        <w:numPr>
          <w:ilvl w:val="0"/>
          <w:numId w:val="9"/>
        </w:numPr>
        <w:kinsoku w:val="0"/>
        <w:wordWrap w:val="0"/>
        <w:autoSpaceDE w:val="0"/>
        <w:ind w:left="480" w:hangingChars="200" w:hanging="480"/>
      </w:pPr>
      <w:bookmarkStart w:id="161" w:name="_Ref218960559"/>
      <w:r w:rsidRPr="0046589A">
        <w:rPr>
          <w:rFonts w:hint="eastAsia"/>
        </w:rPr>
        <w:t>丁霖</w:t>
      </w:r>
      <w:r w:rsidRPr="0046589A">
        <w:rPr>
          <w:rFonts w:hint="eastAsia"/>
        </w:rPr>
        <w:t>,</w:t>
      </w:r>
      <w:r w:rsidR="00504551">
        <w:rPr>
          <w:rFonts w:hint="eastAsia"/>
        </w:rPr>
        <w:t xml:space="preserve"> </w:t>
      </w:r>
      <w:r w:rsidRPr="0046589A">
        <w:rPr>
          <w:rFonts w:hint="eastAsia"/>
        </w:rPr>
        <w:t>杨洋</w:t>
      </w:r>
      <w:r w:rsidRPr="0046589A">
        <w:rPr>
          <w:rFonts w:hint="eastAsia"/>
        </w:rPr>
        <w:t>,</w:t>
      </w:r>
      <w:r w:rsidR="00504551">
        <w:rPr>
          <w:rFonts w:hint="eastAsia"/>
        </w:rPr>
        <w:t xml:space="preserve"> </w:t>
      </w:r>
      <w:r w:rsidRPr="0046589A">
        <w:rPr>
          <w:rFonts w:hint="eastAsia"/>
        </w:rPr>
        <w:t>郭彩丽</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基于表格创建信息微调的大模型文本转</w:t>
      </w:r>
      <w:r w:rsidRPr="0046589A">
        <w:rPr>
          <w:rFonts w:hint="eastAsia"/>
        </w:rPr>
        <w:t>Sql</w:t>
      </w:r>
      <w:r w:rsidRPr="0046589A">
        <w:rPr>
          <w:rFonts w:hint="eastAsia"/>
        </w:rPr>
        <w:t>方法</w:t>
      </w:r>
      <w:r w:rsidRPr="0046589A">
        <w:rPr>
          <w:rFonts w:hint="eastAsia"/>
        </w:rPr>
        <w:t>[J/OL].</w:t>
      </w:r>
      <w:r w:rsidR="00504551">
        <w:rPr>
          <w:rFonts w:hint="eastAsia"/>
        </w:rPr>
        <w:t xml:space="preserve"> </w:t>
      </w:r>
      <w:r w:rsidRPr="0046589A">
        <w:rPr>
          <w:rFonts w:hint="eastAsia"/>
        </w:rPr>
        <w:t>计算机工程</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1-10</w:t>
      </w:r>
      <w:r w:rsidR="00AF698A" w:rsidRPr="0073538C">
        <w:t>.</w:t>
      </w:r>
      <w:bookmarkEnd w:id="161"/>
    </w:p>
    <w:p w14:paraId="55FC14B4" w14:textId="77777777" w:rsidR="00AF698A" w:rsidRPr="0073538C" w:rsidRDefault="00AF698A" w:rsidP="0073538C">
      <w:pPr>
        <w:pStyle w:val="af2"/>
        <w:numPr>
          <w:ilvl w:val="0"/>
          <w:numId w:val="9"/>
        </w:numPr>
        <w:kinsoku w:val="0"/>
        <w:wordWrap w:val="0"/>
        <w:autoSpaceDE w:val="0"/>
        <w:ind w:left="480" w:hangingChars="200" w:hanging="480"/>
      </w:pPr>
      <w:bookmarkStart w:id="162" w:name="_Ref219047559"/>
      <w:r w:rsidRPr="0073538C">
        <w:t>Cen J, Liu J, Li Z, et al. SQLFixAgent: Towards Semantic-Accurate Text-to-SQL Parsing via Consistency-Enhanced Multi-Agent Collaboration[C]//Proceedings of the AAAI Conference on Artificial Intelligence. 2025, 39(1): 49-57.</w:t>
      </w:r>
      <w:bookmarkEnd w:id="162"/>
    </w:p>
    <w:p w14:paraId="42B32A43" w14:textId="77777777" w:rsidR="00AF698A" w:rsidRPr="0073538C" w:rsidRDefault="00AF698A" w:rsidP="0073538C">
      <w:pPr>
        <w:pStyle w:val="af2"/>
        <w:numPr>
          <w:ilvl w:val="0"/>
          <w:numId w:val="9"/>
        </w:numPr>
        <w:kinsoku w:val="0"/>
        <w:wordWrap w:val="0"/>
        <w:autoSpaceDE w:val="0"/>
        <w:ind w:left="480" w:hangingChars="200" w:hanging="480"/>
      </w:pPr>
      <w:bookmarkStart w:id="163" w:name="_Ref219047560"/>
      <w:r w:rsidRPr="0073538C">
        <w:t>Zhang B, Ye Y, Du G, et al. Benchmarking the text-to-sql capability of large language models: A comprehensive evaluation[J]. arXiv preprint arXiv:2403.02951, 2024.</w:t>
      </w:r>
      <w:bookmarkEnd w:id="163"/>
    </w:p>
    <w:p w14:paraId="6E692341" w14:textId="76A2D1E1" w:rsidR="00AF698A" w:rsidRPr="0073538C" w:rsidRDefault="00AF698A" w:rsidP="0073538C">
      <w:pPr>
        <w:pStyle w:val="af2"/>
        <w:numPr>
          <w:ilvl w:val="0"/>
          <w:numId w:val="9"/>
        </w:numPr>
        <w:kinsoku w:val="0"/>
        <w:wordWrap w:val="0"/>
        <w:autoSpaceDE w:val="0"/>
        <w:ind w:left="480" w:hangingChars="200" w:hanging="480"/>
      </w:pPr>
      <w:bookmarkStart w:id="164" w:name="_Ref219048492"/>
      <w:r w:rsidRPr="0073538C">
        <w:t>Chen Z, Chen S, White M, et al. Text-to-SQL Error Correction with Language Models of Code[C]//Proceedings of the 61st Annual Meeting of the Association for Computational Linguistics. 2023: 1359-1372.</w:t>
      </w:r>
      <w:bookmarkEnd w:id="164"/>
    </w:p>
    <w:p w14:paraId="527A696D" w14:textId="30917052" w:rsidR="00AF698A" w:rsidRPr="0073538C" w:rsidRDefault="006A6BBF" w:rsidP="0073538C">
      <w:pPr>
        <w:pStyle w:val="af2"/>
        <w:numPr>
          <w:ilvl w:val="0"/>
          <w:numId w:val="9"/>
        </w:numPr>
        <w:kinsoku w:val="0"/>
        <w:wordWrap w:val="0"/>
        <w:autoSpaceDE w:val="0"/>
        <w:ind w:left="480" w:hangingChars="200" w:hanging="480"/>
      </w:pPr>
      <w:bookmarkStart w:id="165" w:name="_Ref222838432"/>
      <w:bookmarkEnd w:id="152"/>
      <w:r w:rsidRPr="006A6BBF">
        <w:t>Achiam J, Adler S, Agarwal S, et al. Gpt-4 technical report[J]. arXiv preprint arXiv:2303.08774, 2023.</w:t>
      </w:r>
      <w:bookmarkEnd w:id="165"/>
    </w:p>
    <w:p w14:paraId="3D2B5B55" w14:textId="77777777" w:rsidR="00AF698A" w:rsidRPr="0073538C" w:rsidRDefault="00AF698A" w:rsidP="0073538C">
      <w:pPr>
        <w:pStyle w:val="af2"/>
        <w:numPr>
          <w:ilvl w:val="0"/>
          <w:numId w:val="9"/>
        </w:numPr>
        <w:kinsoku w:val="0"/>
        <w:wordWrap w:val="0"/>
        <w:autoSpaceDE w:val="0"/>
        <w:ind w:left="480" w:hangingChars="200" w:hanging="480"/>
      </w:pPr>
      <w:bookmarkStart w:id="166" w:name="_Ref184587623"/>
      <w:r w:rsidRPr="0073538C">
        <w:t>Chen M, Tworek J, Jun H, et al. Evaluating large language models trained on code[J]. arXiv preprint arXiv:2107.03374, 2021.</w:t>
      </w:r>
      <w:bookmarkEnd w:id="166"/>
    </w:p>
    <w:p w14:paraId="277AB416" w14:textId="77777777" w:rsidR="00AF698A" w:rsidRPr="0073538C" w:rsidRDefault="00AF698A" w:rsidP="0073538C">
      <w:pPr>
        <w:pStyle w:val="af2"/>
        <w:numPr>
          <w:ilvl w:val="0"/>
          <w:numId w:val="9"/>
        </w:numPr>
        <w:kinsoku w:val="0"/>
        <w:wordWrap w:val="0"/>
        <w:autoSpaceDE w:val="0"/>
        <w:ind w:left="480" w:hangingChars="200" w:hanging="480"/>
      </w:pPr>
      <w:bookmarkStart w:id="167" w:name="_Ref186901414"/>
      <w:r w:rsidRPr="0073538C">
        <w:t>Sun R, Arik S Ö, Muzio A, et al. SQL-PaLM: Improved Large Language Model Adaptation for Text-to-SQL (extended)[J]. arXiv preprint arXiv:2306.00739, 2023.</w:t>
      </w:r>
      <w:bookmarkEnd w:id="167"/>
    </w:p>
    <w:p w14:paraId="295B6C16" w14:textId="77777777" w:rsidR="00AF698A" w:rsidRPr="0073538C" w:rsidRDefault="00AF698A" w:rsidP="0073538C">
      <w:pPr>
        <w:pStyle w:val="af2"/>
        <w:numPr>
          <w:ilvl w:val="0"/>
          <w:numId w:val="9"/>
        </w:numPr>
        <w:kinsoku w:val="0"/>
        <w:wordWrap w:val="0"/>
        <w:autoSpaceDE w:val="0"/>
        <w:ind w:left="480" w:hangingChars="200" w:hanging="480"/>
      </w:pPr>
      <w:bookmarkStart w:id="168" w:name="_Ref186901868"/>
      <w:r w:rsidRPr="0073538C">
        <w:t>Li H, Zhang J, Liu H, et al. Codes: Towards building open-source language models for text-to-sql[J]. Proceedings of the ACM on Management of Data, 2024, 2(3): 1-28.</w:t>
      </w:r>
      <w:bookmarkEnd w:id="168"/>
    </w:p>
    <w:p w14:paraId="334E5565" w14:textId="77777777" w:rsidR="00AF698A" w:rsidRPr="0073538C" w:rsidRDefault="00AF698A" w:rsidP="0073538C">
      <w:pPr>
        <w:pStyle w:val="af2"/>
        <w:numPr>
          <w:ilvl w:val="0"/>
          <w:numId w:val="9"/>
        </w:numPr>
        <w:kinsoku w:val="0"/>
        <w:wordWrap w:val="0"/>
        <w:autoSpaceDE w:val="0"/>
        <w:ind w:left="480" w:hangingChars="200" w:hanging="480"/>
      </w:pPr>
      <w:bookmarkStart w:id="169" w:name="_Ref186901488"/>
      <w:r w:rsidRPr="0073538C">
        <w:t>Bhaskar A, Tomar T, Sathe A, et al. Benchmarking and improving text-to-sql generation under ambiguity[J]. arXiv preprint arXiv:2310.13659, 2023.</w:t>
      </w:r>
      <w:bookmarkEnd w:id="169"/>
    </w:p>
    <w:p w14:paraId="5F2ECF84" w14:textId="77777777" w:rsidR="00AF698A" w:rsidRPr="0073538C" w:rsidRDefault="00AF698A" w:rsidP="0073538C">
      <w:pPr>
        <w:pStyle w:val="af2"/>
        <w:numPr>
          <w:ilvl w:val="0"/>
          <w:numId w:val="9"/>
        </w:numPr>
        <w:kinsoku w:val="0"/>
        <w:wordWrap w:val="0"/>
        <w:autoSpaceDE w:val="0"/>
        <w:ind w:left="480" w:hangingChars="200" w:hanging="480"/>
      </w:pPr>
      <w:bookmarkStart w:id="170" w:name="_Ref186901634"/>
      <w:r w:rsidRPr="0073538C">
        <w:t>Sun S, Zhang Y, Yan J, et al. Battle of the Large Language Models: Dolly vs LLaMA vs Vicuna vs Guanaco vs Bard vs ChatGPT-A Text-to-SQL Parsing Comparison[C]//Findings of the Association for Computational Linguistics: EMNLP 2023. 2023: 11225-11238.</w:t>
      </w:r>
      <w:bookmarkEnd w:id="170"/>
    </w:p>
    <w:p w14:paraId="5D1F9877" w14:textId="759F59F8" w:rsidR="004564FE" w:rsidRPr="0073538C" w:rsidRDefault="001305D7" w:rsidP="0073538C">
      <w:pPr>
        <w:pStyle w:val="af2"/>
        <w:numPr>
          <w:ilvl w:val="0"/>
          <w:numId w:val="9"/>
        </w:numPr>
        <w:kinsoku w:val="0"/>
        <w:wordWrap w:val="0"/>
        <w:autoSpaceDE w:val="0"/>
        <w:ind w:left="480" w:hangingChars="200" w:hanging="480"/>
      </w:pPr>
      <w:bookmarkStart w:id="171" w:name="_Ref221478065"/>
      <w:r w:rsidRPr="0073538C">
        <w:t>Qu G, Li J, Li B, et al. Before Generation, Align it! A Novel and Effective Strategy for Mitigating Hallucinations in Text-to-SQL Generation[C]//Findings of the Association for Computational Linguistics ACL 2024. 2024: 5456-5471</w:t>
      </w:r>
      <w:r w:rsidR="004564FE" w:rsidRPr="0073538C">
        <w:t>.</w:t>
      </w:r>
      <w:bookmarkEnd w:id="171"/>
    </w:p>
    <w:p w14:paraId="06533396" w14:textId="01ED6E06" w:rsidR="00580791" w:rsidRPr="0073538C" w:rsidRDefault="001305D7" w:rsidP="0073538C">
      <w:pPr>
        <w:pStyle w:val="af2"/>
        <w:numPr>
          <w:ilvl w:val="0"/>
          <w:numId w:val="9"/>
        </w:numPr>
        <w:kinsoku w:val="0"/>
        <w:wordWrap w:val="0"/>
        <w:autoSpaceDE w:val="0"/>
        <w:ind w:left="480" w:hangingChars="200" w:hanging="480"/>
      </w:pPr>
      <w:bookmarkStart w:id="172" w:name="_Ref221478443"/>
      <w:r w:rsidRPr="0073538C">
        <w:t>Xu B, Li S, Jing H, et al. Boosting Text-to-SQL through Multi-grained Error Identification[C]//Proceedings of the 31st International Conference on Computational Linguistics. 2025: 4282-4292</w:t>
      </w:r>
      <w:r w:rsidR="00580791" w:rsidRPr="0073538C">
        <w:t>.</w:t>
      </w:r>
      <w:bookmarkEnd w:id="172"/>
    </w:p>
    <w:p w14:paraId="45B6022E" w14:textId="486AA462" w:rsidR="001305D7" w:rsidRDefault="001305D7" w:rsidP="0073538C">
      <w:pPr>
        <w:pStyle w:val="af2"/>
        <w:numPr>
          <w:ilvl w:val="0"/>
          <w:numId w:val="9"/>
        </w:numPr>
        <w:kinsoku w:val="0"/>
        <w:wordWrap w:val="0"/>
        <w:autoSpaceDE w:val="0"/>
        <w:ind w:left="480" w:hangingChars="200" w:hanging="480"/>
      </w:pPr>
      <w:bookmarkStart w:id="173" w:name="_Ref221478444"/>
      <w:r w:rsidRPr="0073538C">
        <w:t>Zhang K, Lin X, Wang Y, et al. Refsql: A retrieval-augmentation framework for text-to-sql generation[C]//Findings of the Association for Computational Linguistics: EMNLP 2023. 2023: 664-673.</w:t>
      </w:r>
      <w:bookmarkEnd w:id="173"/>
    </w:p>
    <w:p w14:paraId="72575D6B" w14:textId="04B3FF7B" w:rsidR="003134DF" w:rsidRPr="0073538C" w:rsidRDefault="003134DF" w:rsidP="003134DF">
      <w:pPr>
        <w:pStyle w:val="af2"/>
        <w:numPr>
          <w:ilvl w:val="0"/>
          <w:numId w:val="9"/>
        </w:numPr>
        <w:kinsoku w:val="0"/>
        <w:wordWrap w:val="0"/>
        <w:autoSpaceDE w:val="0"/>
        <w:ind w:left="480" w:hangingChars="200" w:hanging="480"/>
      </w:pPr>
      <w:bookmarkStart w:id="174" w:name="_Ref184587757"/>
      <w:r w:rsidRPr="0073538C">
        <w:t>Pourreza M, Rafiei D. Din-sql: Decomposed in-context learning of text-to-sql with self-correction[J]. Advances in Neural Information Processing Systems, 2024, 36.</w:t>
      </w:r>
      <w:bookmarkEnd w:id="174"/>
    </w:p>
    <w:p w14:paraId="21DBF444" w14:textId="77777777" w:rsidR="00AF698A" w:rsidRPr="0073538C" w:rsidRDefault="00AF698A" w:rsidP="0073538C">
      <w:pPr>
        <w:pStyle w:val="af2"/>
        <w:numPr>
          <w:ilvl w:val="0"/>
          <w:numId w:val="9"/>
        </w:numPr>
        <w:kinsoku w:val="0"/>
        <w:wordWrap w:val="0"/>
        <w:autoSpaceDE w:val="0"/>
        <w:ind w:left="480" w:hangingChars="200" w:hanging="480"/>
      </w:pPr>
      <w:bookmarkStart w:id="175" w:name="_Ref184588046"/>
      <w:r w:rsidRPr="0073538C">
        <w:t>Askari A, Poelitz C, Tang X. MAGIC: Generating Self-Correction Guideline for In-Context Text-to-SQL[J]. arXiv preprint arXiv:2406.12692, 2024.</w:t>
      </w:r>
      <w:bookmarkEnd w:id="175"/>
    </w:p>
    <w:p w14:paraId="0E368B1B" w14:textId="77777777" w:rsidR="00AF698A" w:rsidRPr="0073538C" w:rsidRDefault="00AF698A" w:rsidP="0073538C">
      <w:pPr>
        <w:pStyle w:val="af2"/>
        <w:numPr>
          <w:ilvl w:val="0"/>
          <w:numId w:val="9"/>
        </w:numPr>
        <w:kinsoku w:val="0"/>
        <w:wordWrap w:val="0"/>
        <w:autoSpaceDE w:val="0"/>
        <w:ind w:left="480" w:hangingChars="200" w:hanging="480"/>
      </w:pPr>
      <w:bookmarkStart w:id="176" w:name="_Ref186900327"/>
      <w:r w:rsidRPr="0073538C">
        <w:t>Liu X, Tan Z. EPI-SQL: Enhancing Text-to-SQL Translation with Error-Prevention Instructions[J]. arXiv preprint arXiv:2404.14453, 2024.</w:t>
      </w:r>
      <w:bookmarkEnd w:id="176"/>
    </w:p>
    <w:p w14:paraId="0E3B90BB" w14:textId="663E971B" w:rsidR="00AF698A" w:rsidRDefault="00AF698A" w:rsidP="0073538C">
      <w:pPr>
        <w:pStyle w:val="af2"/>
        <w:numPr>
          <w:ilvl w:val="0"/>
          <w:numId w:val="9"/>
        </w:numPr>
        <w:kinsoku w:val="0"/>
        <w:wordWrap w:val="0"/>
        <w:autoSpaceDE w:val="0"/>
        <w:ind w:left="480" w:hangingChars="200" w:hanging="480"/>
      </w:pPr>
      <w:bookmarkStart w:id="177" w:name="_Ref186406210"/>
      <w:bookmarkStart w:id="178" w:name="_Ref219131383"/>
      <w:r w:rsidRPr="0073538C">
        <w:t>Xie Y, Jin X, Xie T, et al. Decomposition for Enhancing Attention: Improving LLM-based Text-to-SQL through Workflow Paradigm. In Findings of the Association for Computational Linguistics[C]</w:t>
      </w:r>
      <w:r w:rsidRPr="0073538C">
        <w:rPr>
          <w:rFonts w:hint="eastAsia"/>
        </w:rPr>
        <w:t>,</w:t>
      </w:r>
      <w:r w:rsidRPr="0073538C">
        <w:t xml:space="preserve"> 2024</w:t>
      </w:r>
      <w:r w:rsidRPr="0073538C">
        <w:rPr>
          <w:rFonts w:hint="eastAsia"/>
        </w:rPr>
        <w:t xml:space="preserve">, </w:t>
      </w:r>
      <w:r w:rsidRPr="0073538C">
        <w:t>10796–10816</w:t>
      </w:r>
      <w:bookmarkEnd w:id="177"/>
      <w:r w:rsidRPr="0073538C">
        <w:rPr>
          <w:rFonts w:hint="eastAsia"/>
        </w:rPr>
        <w:t>.</w:t>
      </w:r>
      <w:bookmarkEnd w:id="178"/>
    </w:p>
    <w:p w14:paraId="0790E1A2" w14:textId="77777777" w:rsidR="003134DF" w:rsidRPr="0073538C" w:rsidRDefault="003134DF" w:rsidP="003134DF">
      <w:pPr>
        <w:pStyle w:val="af2"/>
        <w:numPr>
          <w:ilvl w:val="0"/>
          <w:numId w:val="9"/>
        </w:numPr>
        <w:kinsoku w:val="0"/>
        <w:wordWrap w:val="0"/>
        <w:autoSpaceDE w:val="0"/>
        <w:ind w:left="480" w:hangingChars="200" w:hanging="480"/>
      </w:pPr>
      <w:bookmarkStart w:id="179" w:name="_Ref184587677"/>
      <w:r w:rsidRPr="0073538C">
        <w:t>Dong X, Zhang C, Ge Y, et al. C3: Zero-shot text-to-sql with chatgpt[J]. arXiv preprint arXiv:2307.07306, 2023.</w:t>
      </w:r>
      <w:bookmarkEnd w:id="179"/>
    </w:p>
    <w:p w14:paraId="0CC677BF" w14:textId="160261CC" w:rsidR="003134DF" w:rsidRPr="0073538C" w:rsidRDefault="003134DF" w:rsidP="003134DF">
      <w:pPr>
        <w:pStyle w:val="af2"/>
        <w:numPr>
          <w:ilvl w:val="0"/>
          <w:numId w:val="9"/>
        </w:numPr>
        <w:kinsoku w:val="0"/>
        <w:wordWrap w:val="0"/>
        <w:autoSpaceDE w:val="0"/>
        <w:ind w:left="480" w:hangingChars="200" w:hanging="480"/>
      </w:pPr>
      <w:bookmarkStart w:id="180" w:name="_Ref184587724"/>
      <w:r w:rsidRPr="0073538C">
        <w:t>Gao D, Wang H, Li Y, et al. Text-to-sql empowered by large language models: A benchmark evaluation[J]. arXiv preprint arXiv:2308.15363, 2023.</w:t>
      </w:r>
      <w:bookmarkEnd w:id="180"/>
    </w:p>
    <w:p w14:paraId="1E2C0C69" w14:textId="77777777" w:rsidR="00AF698A" w:rsidRPr="0073538C" w:rsidRDefault="00AF698A" w:rsidP="0073538C">
      <w:pPr>
        <w:pStyle w:val="af2"/>
        <w:numPr>
          <w:ilvl w:val="0"/>
          <w:numId w:val="9"/>
        </w:numPr>
        <w:kinsoku w:val="0"/>
        <w:wordWrap w:val="0"/>
        <w:autoSpaceDE w:val="0"/>
        <w:ind w:left="480" w:hangingChars="200" w:hanging="480"/>
      </w:pPr>
      <w:bookmarkStart w:id="181" w:name="_Ref184587794"/>
      <w:r w:rsidRPr="0073538C">
        <w:t>Wang B, Ren C, Yang J, et al. Mac-sql: A multi-agent collaborative framework for text-to-sql[C]//Proceedings of the 31st International Conference on Computational Linguistics. 2025: 540-557.</w:t>
      </w:r>
      <w:bookmarkEnd w:id="181"/>
    </w:p>
    <w:p w14:paraId="1AE4CDA5" w14:textId="77777777" w:rsidR="00AF698A" w:rsidRPr="0073538C" w:rsidRDefault="00AF698A" w:rsidP="0073538C">
      <w:pPr>
        <w:pStyle w:val="af2"/>
        <w:numPr>
          <w:ilvl w:val="0"/>
          <w:numId w:val="9"/>
        </w:numPr>
        <w:kinsoku w:val="0"/>
        <w:wordWrap w:val="0"/>
        <w:autoSpaceDE w:val="0"/>
        <w:ind w:left="480" w:hangingChars="200" w:hanging="480"/>
      </w:pPr>
      <w:bookmarkStart w:id="182" w:name="_Ref184588269"/>
      <w:bookmarkStart w:id="183" w:name="_Ref186406586"/>
      <w:r w:rsidRPr="0073538C">
        <w:t>Li C, Shao Y, Liu Z. SEA-SQL: Semantic-Enhanced Text-to-SQL with Adaptive Refinement[J]. arXiv preprint arXiv:2408.04919, 2024.</w:t>
      </w:r>
      <w:bookmarkEnd w:id="182"/>
    </w:p>
    <w:p w14:paraId="56B200F1" w14:textId="77777777" w:rsidR="00AF698A" w:rsidRDefault="00AF698A" w:rsidP="0073538C">
      <w:pPr>
        <w:pStyle w:val="af2"/>
        <w:numPr>
          <w:ilvl w:val="0"/>
          <w:numId w:val="9"/>
        </w:numPr>
        <w:kinsoku w:val="0"/>
        <w:wordWrap w:val="0"/>
        <w:autoSpaceDE w:val="0"/>
        <w:ind w:left="480" w:hangingChars="200" w:hanging="480"/>
      </w:pPr>
      <w:bookmarkStart w:id="184" w:name="_Ref186406650"/>
      <w:r w:rsidRPr="0073538C">
        <w:t>Mao W, Wang R, Guo J, et al. Enhancing Text-to-SQL Parsing through Question Rewriting and Execution-Guided Refinement[C]//Findings of the Association for Computational Linguistics ACL 2024. 2024: 2009-2024.</w:t>
      </w:r>
      <w:bookmarkEnd w:id="183"/>
      <w:bookmarkEnd w:id="184"/>
    </w:p>
    <w:p w14:paraId="09DB1347" w14:textId="102A45FB" w:rsidR="00681660" w:rsidRPr="0073538C" w:rsidRDefault="00681660" w:rsidP="0073538C">
      <w:pPr>
        <w:pStyle w:val="af2"/>
        <w:numPr>
          <w:ilvl w:val="0"/>
          <w:numId w:val="9"/>
        </w:numPr>
        <w:kinsoku w:val="0"/>
        <w:wordWrap w:val="0"/>
        <w:autoSpaceDE w:val="0"/>
        <w:ind w:left="480" w:hangingChars="200" w:hanging="480"/>
      </w:pPr>
      <w:bookmarkStart w:id="185" w:name="_Ref226906658"/>
      <w:r w:rsidRPr="00681660">
        <w:rPr>
          <w:rFonts w:hint="eastAsia"/>
        </w:rPr>
        <w:t>张宇</w:t>
      </w:r>
      <w:r w:rsidRPr="00681660">
        <w:rPr>
          <w:rFonts w:hint="eastAsia"/>
        </w:rPr>
        <w:t>,</w:t>
      </w:r>
      <w:r w:rsidR="00504551">
        <w:rPr>
          <w:rFonts w:hint="eastAsia"/>
        </w:rPr>
        <w:t xml:space="preserve"> </w:t>
      </w:r>
      <w:r w:rsidRPr="00681660">
        <w:rPr>
          <w:rFonts w:hint="eastAsia"/>
        </w:rPr>
        <w:t>罗泽</w:t>
      </w:r>
      <w:r w:rsidRPr="00681660">
        <w:rPr>
          <w:rFonts w:hint="eastAsia"/>
        </w:rPr>
        <w:t>.</w:t>
      </w:r>
      <w:r w:rsidR="00504551">
        <w:rPr>
          <w:rFonts w:hint="eastAsia"/>
        </w:rPr>
        <w:t xml:space="preserve"> </w:t>
      </w:r>
      <w:r w:rsidRPr="00681660">
        <w:rPr>
          <w:rFonts w:hint="eastAsia"/>
        </w:rPr>
        <w:t>一种面向复杂</w:t>
      </w:r>
      <w:r w:rsidRPr="00681660">
        <w:rPr>
          <w:rFonts w:hint="eastAsia"/>
        </w:rPr>
        <w:t>Text-to-SQL</w:t>
      </w:r>
      <w:r w:rsidRPr="00681660">
        <w:rPr>
          <w:rFonts w:hint="eastAsia"/>
        </w:rPr>
        <w:t>的语义驱动动态检索增强方法</w:t>
      </w:r>
      <w:r w:rsidRPr="00681660">
        <w:rPr>
          <w:rFonts w:hint="eastAsia"/>
        </w:rPr>
        <w:t>[J/OL].</w:t>
      </w:r>
      <w:r w:rsidR="00504551">
        <w:rPr>
          <w:rFonts w:hint="eastAsia"/>
        </w:rPr>
        <w:t xml:space="preserve"> </w:t>
      </w:r>
      <w:r w:rsidRPr="00681660">
        <w:rPr>
          <w:rFonts w:hint="eastAsia"/>
        </w:rPr>
        <w:t>数据与计算发展前沿</w:t>
      </w:r>
      <w:r w:rsidRPr="00681660">
        <w:rPr>
          <w:rFonts w:hint="eastAsia"/>
        </w:rPr>
        <w:t>,</w:t>
      </w:r>
      <w:r w:rsidR="00504551">
        <w:rPr>
          <w:rFonts w:hint="eastAsia"/>
        </w:rPr>
        <w:t xml:space="preserve"> </w:t>
      </w:r>
      <w:r>
        <w:rPr>
          <w:rFonts w:hint="eastAsia"/>
        </w:rPr>
        <w:t>2026:</w:t>
      </w:r>
      <w:r w:rsidR="00504551">
        <w:rPr>
          <w:rFonts w:hint="eastAsia"/>
        </w:rPr>
        <w:t xml:space="preserve"> </w:t>
      </w:r>
      <w:r w:rsidRPr="00681660">
        <w:rPr>
          <w:rFonts w:hint="eastAsia"/>
        </w:rPr>
        <w:t>1-13.</w:t>
      </w:r>
      <w:bookmarkEnd w:id="185"/>
    </w:p>
    <w:p w14:paraId="05DAFAC4" w14:textId="56B41980" w:rsidR="00AF698A" w:rsidRPr="0073538C" w:rsidRDefault="00AF698A" w:rsidP="0073538C">
      <w:pPr>
        <w:pStyle w:val="af2"/>
        <w:numPr>
          <w:ilvl w:val="0"/>
          <w:numId w:val="9"/>
        </w:numPr>
        <w:kinsoku w:val="0"/>
        <w:wordWrap w:val="0"/>
        <w:autoSpaceDE w:val="0"/>
        <w:ind w:left="480" w:hangingChars="200" w:hanging="480"/>
      </w:pPr>
      <w:bookmarkStart w:id="186" w:name="_Ref219048692"/>
      <w:r w:rsidRPr="0073538C">
        <w:t>Mahmud T, Hasan K M A, Ahmed M, et al. A rule based approach for NLP based query processing[C]//2015 2nd international conference on electrical information and communication technologies. IEEE, 2015: 78-82.</w:t>
      </w:r>
      <w:bookmarkEnd w:id="186"/>
    </w:p>
    <w:p w14:paraId="3CD2E32E" w14:textId="77777777" w:rsidR="00AF698A" w:rsidRPr="0073538C" w:rsidRDefault="00AF698A" w:rsidP="0073538C">
      <w:pPr>
        <w:pStyle w:val="af2"/>
        <w:numPr>
          <w:ilvl w:val="0"/>
          <w:numId w:val="9"/>
        </w:numPr>
        <w:kinsoku w:val="0"/>
        <w:wordWrap w:val="0"/>
        <w:autoSpaceDE w:val="0"/>
        <w:ind w:left="480" w:hangingChars="200" w:hanging="480"/>
      </w:pPr>
      <w:bookmarkStart w:id="187" w:name="_Ref184582868"/>
      <w:r w:rsidRPr="0073538C">
        <w:t>Kang N, Singh B, Afzal Z, et al. Using rule-based natural language processing to improve disease normalization in biomedical text[J]. Journal of the American Medical Informatics Association, 2013, 20(5): 876-881.</w:t>
      </w:r>
      <w:bookmarkEnd w:id="187"/>
    </w:p>
    <w:p w14:paraId="01623B79" w14:textId="77777777" w:rsidR="00AF698A" w:rsidRPr="0073538C" w:rsidRDefault="00AF698A" w:rsidP="0073538C">
      <w:pPr>
        <w:pStyle w:val="af2"/>
        <w:numPr>
          <w:ilvl w:val="0"/>
          <w:numId w:val="9"/>
        </w:numPr>
        <w:kinsoku w:val="0"/>
        <w:wordWrap w:val="0"/>
        <w:autoSpaceDE w:val="0"/>
        <w:ind w:left="480" w:hangingChars="200" w:hanging="480"/>
      </w:pPr>
      <w:bookmarkStart w:id="188" w:name="_Ref184582871"/>
      <w:r w:rsidRPr="0073538C">
        <w:t>Hammami L, Paglialonga A, Pruneri G, et al. Automated classification of cancer morphology from Italian pathology reports using Natural Language Processing techniques: A rule-based approach[J]. Journal of Biomedical Informatics, 2021, 116: 103712.</w:t>
      </w:r>
      <w:bookmarkEnd w:id="188"/>
    </w:p>
    <w:p w14:paraId="309049AE" w14:textId="77777777" w:rsidR="00AF698A" w:rsidRPr="0073538C" w:rsidRDefault="00AF698A" w:rsidP="0073538C">
      <w:pPr>
        <w:pStyle w:val="af2"/>
        <w:numPr>
          <w:ilvl w:val="0"/>
          <w:numId w:val="9"/>
        </w:numPr>
        <w:kinsoku w:val="0"/>
        <w:wordWrap w:val="0"/>
        <w:autoSpaceDE w:val="0"/>
        <w:ind w:left="480" w:hangingChars="200" w:hanging="480"/>
      </w:pPr>
      <w:bookmarkStart w:id="189" w:name="_Ref184583479"/>
      <w:r w:rsidRPr="0073538C">
        <w:t>Katsogiannis-Meimarakis G, Koutrika G. A deep dive into deep learning approaches for text-to-sql systems[C]//Proceedings of the 2021 International Conference on Management of Data. 2021: 2846-2851.</w:t>
      </w:r>
      <w:bookmarkEnd w:id="189"/>
    </w:p>
    <w:p w14:paraId="2A675EF2" w14:textId="77777777" w:rsidR="00AF698A" w:rsidRPr="0073538C" w:rsidRDefault="00AF698A" w:rsidP="0073538C">
      <w:pPr>
        <w:pStyle w:val="af2"/>
        <w:numPr>
          <w:ilvl w:val="0"/>
          <w:numId w:val="9"/>
        </w:numPr>
        <w:kinsoku w:val="0"/>
        <w:wordWrap w:val="0"/>
        <w:autoSpaceDE w:val="0"/>
        <w:ind w:left="480" w:hangingChars="200" w:hanging="480"/>
      </w:pPr>
      <w:bookmarkStart w:id="190" w:name="_Ref184585433"/>
      <w:r w:rsidRPr="0073538C">
        <w:t>Guo J Q, Zhan Z C, Gao Y, et al. Towards complex text-to-SQL in cross-domain database with intermediate representation[C]//Proceedings of the 57th Annual Meeting of the Association for Computational Linguistics. Florence, Italy: Association for Computational Linguistics, 2019: 4524-4535.</w:t>
      </w:r>
      <w:bookmarkEnd w:id="190"/>
    </w:p>
    <w:p w14:paraId="5AB23ADF" w14:textId="77777777" w:rsidR="00AF698A" w:rsidRPr="0073538C" w:rsidRDefault="00AF698A" w:rsidP="0073538C">
      <w:pPr>
        <w:pStyle w:val="af2"/>
        <w:numPr>
          <w:ilvl w:val="0"/>
          <w:numId w:val="9"/>
        </w:numPr>
        <w:kinsoku w:val="0"/>
        <w:wordWrap w:val="0"/>
        <w:autoSpaceDE w:val="0"/>
        <w:ind w:left="480" w:hangingChars="200" w:hanging="480"/>
      </w:pPr>
      <w:bookmarkStart w:id="191" w:name="_Ref184585469"/>
      <w:r w:rsidRPr="0073538C">
        <w:t>Choi D H, Shin M C, Kim E G, et al. Ryansql: Recursively applying sketch-based slot fillings for complex text-to-sql in cross-domain databases[J]. Computational Linguistics, 2021, 47(2): 309-332.</w:t>
      </w:r>
      <w:bookmarkEnd w:id="191"/>
    </w:p>
    <w:p w14:paraId="0289741D" w14:textId="77777777" w:rsidR="00AF698A" w:rsidRPr="0073538C" w:rsidRDefault="00AF698A" w:rsidP="0073538C">
      <w:pPr>
        <w:pStyle w:val="af2"/>
        <w:numPr>
          <w:ilvl w:val="0"/>
          <w:numId w:val="9"/>
        </w:numPr>
        <w:kinsoku w:val="0"/>
        <w:wordWrap w:val="0"/>
        <w:autoSpaceDE w:val="0"/>
        <w:ind w:left="480" w:hangingChars="200" w:hanging="480"/>
      </w:pPr>
      <w:bookmarkStart w:id="192" w:name="_Ref184585989"/>
      <w:r w:rsidRPr="0073538C">
        <w:t>Wang B, Shin R, Liu X, et al. Rat-sql: Relation-aware schema encoding and linking for text-to-sql parsers[C]//Proceedings of the 58th annual meeting of the association for computational linguistics. 2020: 7567-7578.</w:t>
      </w:r>
      <w:bookmarkEnd w:id="192"/>
    </w:p>
    <w:p w14:paraId="6E383853" w14:textId="77777777" w:rsidR="00AF698A" w:rsidRPr="0073538C" w:rsidRDefault="00AF698A" w:rsidP="0073538C">
      <w:pPr>
        <w:pStyle w:val="af2"/>
        <w:numPr>
          <w:ilvl w:val="0"/>
          <w:numId w:val="9"/>
        </w:numPr>
        <w:kinsoku w:val="0"/>
        <w:wordWrap w:val="0"/>
        <w:autoSpaceDE w:val="0"/>
        <w:ind w:left="480" w:hangingChars="200" w:hanging="480"/>
      </w:pPr>
      <w:bookmarkStart w:id="193" w:name="_Ref184585998"/>
      <w:r w:rsidRPr="0073538C">
        <w:t>Cao R S, Chen L, Chen Z, et al. LGESQL: line graph enhanced text-to-SQL model with mixed local and non-local relations[C]//Proceedings of the 59th Annual Meeting of the Association for Computational Linguistics and the 11th International Joint Conference on Natural Language Processing. Online: Association for Computational Linguistics, 2021: 2541-2555.</w:t>
      </w:r>
      <w:bookmarkEnd w:id="193"/>
    </w:p>
    <w:p w14:paraId="7DD5C668" w14:textId="77777777" w:rsidR="00AF698A" w:rsidRDefault="00AF698A" w:rsidP="0073538C">
      <w:pPr>
        <w:pStyle w:val="af2"/>
        <w:numPr>
          <w:ilvl w:val="0"/>
          <w:numId w:val="9"/>
        </w:numPr>
        <w:kinsoku w:val="0"/>
        <w:wordWrap w:val="0"/>
        <w:autoSpaceDE w:val="0"/>
        <w:ind w:left="480" w:hangingChars="200" w:hanging="480"/>
      </w:pPr>
      <w:bookmarkStart w:id="194" w:name="_Ref184586601"/>
      <w:r w:rsidRPr="0073538C">
        <w:t>Scholak T, Schucher N, Bahdanau D. PICARD: parsing incrementally for constrained auto-regressive decoding from language models[C]//Proceedings of the 2021 Conference on Empirical Methods in Natural Language Processing. Online and Punta Cana, Dominican Republic: Association for Computational Linguistics, 2021: 9895-9901.</w:t>
      </w:r>
      <w:bookmarkEnd w:id="194"/>
    </w:p>
    <w:p w14:paraId="6F6DDA23" w14:textId="3BBDB009" w:rsidR="00B50D9A" w:rsidRDefault="00B50D9A" w:rsidP="00B50D9A">
      <w:pPr>
        <w:pStyle w:val="af2"/>
        <w:numPr>
          <w:ilvl w:val="0"/>
          <w:numId w:val="9"/>
        </w:numPr>
        <w:kinsoku w:val="0"/>
        <w:wordWrap w:val="0"/>
        <w:autoSpaceDE w:val="0"/>
        <w:ind w:left="480" w:hangingChars="200" w:hanging="480"/>
      </w:pPr>
      <w:bookmarkStart w:id="195" w:name="_Ref219066523"/>
      <w:r w:rsidRPr="0073538C">
        <w:t>Wei J, Wang X, Schuurmans D, et al. Chain-of-thought prompting elicits reasoning in large language models[J]. Advances in neural information processing systems, 2022, 35: 24824-24837.</w:t>
      </w:r>
      <w:bookmarkEnd w:id="195"/>
    </w:p>
    <w:p w14:paraId="216B2F20" w14:textId="5DC11DEF" w:rsidR="00125B2A" w:rsidRPr="0073538C" w:rsidRDefault="00125B2A" w:rsidP="0073538C">
      <w:pPr>
        <w:pStyle w:val="af2"/>
        <w:numPr>
          <w:ilvl w:val="0"/>
          <w:numId w:val="9"/>
        </w:numPr>
        <w:kinsoku w:val="0"/>
        <w:wordWrap w:val="0"/>
        <w:autoSpaceDE w:val="0"/>
        <w:ind w:left="480" w:hangingChars="200" w:hanging="480"/>
      </w:pPr>
      <w:bookmarkStart w:id="196" w:name="_Ref226906965"/>
      <w:r w:rsidRPr="00125B2A">
        <w:t>周昆</w:t>
      </w:r>
      <w:r w:rsidRPr="00125B2A">
        <w:t xml:space="preserve">, </w:t>
      </w:r>
      <w:r w:rsidRPr="00125B2A">
        <w:t>朱余韬</w:t>
      </w:r>
      <w:r w:rsidRPr="00125B2A">
        <w:t xml:space="preserve">, </w:t>
      </w:r>
      <w:r w:rsidRPr="00125B2A">
        <w:t>陈志朋</w:t>
      </w:r>
      <w:r w:rsidRPr="00125B2A">
        <w:t xml:space="preserve">. YuLan-Chat: </w:t>
      </w:r>
      <w:r w:rsidRPr="00125B2A">
        <w:t>基于多阶段课程学习的大语言模型</w:t>
      </w:r>
      <w:r w:rsidRPr="00125B2A">
        <w:t xml:space="preserve">[J]. </w:t>
      </w:r>
      <w:r w:rsidRPr="00125B2A">
        <w:t>计算机学报</w:t>
      </w:r>
      <w:r w:rsidRPr="00125B2A">
        <w:t>, 2025, 48(1): 1-18.</w:t>
      </w:r>
      <w:bookmarkEnd w:id="196"/>
    </w:p>
    <w:p w14:paraId="0D297719" w14:textId="77777777" w:rsidR="00AF698A" w:rsidRPr="0073538C" w:rsidRDefault="00AF698A" w:rsidP="0073538C">
      <w:pPr>
        <w:pStyle w:val="af2"/>
        <w:numPr>
          <w:ilvl w:val="0"/>
          <w:numId w:val="9"/>
        </w:numPr>
        <w:kinsoku w:val="0"/>
        <w:wordWrap w:val="0"/>
        <w:autoSpaceDE w:val="0"/>
        <w:ind w:left="480" w:hangingChars="200" w:hanging="480"/>
      </w:pPr>
      <w:bookmarkStart w:id="197" w:name="_Ref219214664"/>
      <w:r w:rsidRPr="0073538C">
        <w:t>Dong Q, Li L, Dai D, et al. A survey on in-context learning[C]//Proceedings of the 2024 conference on empirical methods in natural language processing. 2024: 1107-1128.</w:t>
      </w:r>
      <w:bookmarkEnd w:id="197"/>
    </w:p>
    <w:p w14:paraId="747D3442" w14:textId="3B04C875" w:rsidR="007931A9" w:rsidRPr="0073538C" w:rsidRDefault="007931A9" w:rsidP="0073538C">
      <w:pPr>
        <w:pStyle w:val="af2"/>
        <w:numPr>
          <w:ilvl w:val="0"/>
          <w:numId w:val="9"/>
        </w:numPr>
        <w:kinsoku w:val="0"/>
        <w:wordWrap w:val="0"/>
        <w:autoSpaceDE w:val="0"/>
        <w:ind w:left="480" w:hangingChars="200" w:hanging="480"/>
      </w:pPr>
      <w:bookmarkStart w:id="198" w:name="_Ref221128935"/>
      <w:r w:rsidRPr="0073538C">
        <w:t>Liu J, Shen D, Zhang Y, et al. What makes good in-context examples for GPT-3?[C]//Proceedings of Deep Learning Inside Out: The 3rd workshop on knowledge extraction and integration for deep learning architectures. 2022: 100-114.</w:t>
      </w:r>
      <w:bookmarkEnd w:id="198"/>
    </w:p>
    <w:p w14:paraId="76232B0F" w14:textId="418B00C1" w:rsidR="007931A9" w:rsidRPr="0073538C" w:rsidRDefault="007931A9" w:rsidP="0073538C">
      <w:pPr>
        <w:pStyle w:val="af2"/>
        <w:numPr>
          <w:ilvl w:val="0"/>
          <w:numId w:val="9"/>
        </w:numPr>
        <w:kinsoku w:val="0"/>
        <w:wordWrap w:val="0"/>
        <w:autoSpaceDE w:val="0"/>
        <w:ind w:left="480" w:hangingChars="200" w:hanging="480"/>
      </w:pPr>
      <w:bookmarkStart w:id="199" w:name="_Ref221128936"/>
      <w:r w:rsidRPr="0073538C">
        <w:t>Lu Y, Bartolo M, Moore A, et al. Fantastically ordered prompts and where to find them: Overcoming few-shot prompt order sensitivity[C]//Proceedings of the 60th Annual Meeting of the Association for Computational Linguistics. 2022: 8086-8098.</w:t>
      </w:r>
      <w:bookmarkEnd w:id="199"/>
    </w:p>
    <w:p w14:paraId="0998E96C" w14:textId="3F69F2A1" w:rsidR="007931A9" w:rsidRPr="0073538C" w:rsidRDefault="007931A9" w:rsidP="0073538C">
      <w:pPr>
        <w:pStyle w:val="af2"/>
        <w:numPr>
          <w:ilvl w:val="0"/>
          <w:numId w:val="9"/>
        </w:numPr>
        <w:kinsoku w:val="0"/>
        <w:wordWrap w:val="0"/>
        <w:autoSpaceDE w:val="0"/>
        <w:ind w:left="480" w:hangingChars="200" w:hanging="480"/>
      </w:pPr>
      <w:bookmarkStart w:id="200" w:name="_Ref221128938"/>
      <w:r w:rsidRPr="0073538C">
        <w:t>Wu Z, Wang Y, Ye J, et al. Self-adaptive in-context learning: An information compression perspective for in-context example selection and ordering[C]//Proceedings of the 61st Annual Meeting of the Association for Computational Linguistics. 2023: 1423-1436.</w:t>
      </w:r>
      <w:bookmarkEnd w:id="200"/>
    </w:p>
    <w:p w14:paraId="3CC057A6" w14:textId="751C1690" w:rsidR="00866EE5" w:rsidRPr="0073538C" w:rsidRDefault="00866EE5" w:rsidP="0073538C">
      <w:pPr>
        <w:pStyle w:val="af2"/>
        <w:numPr>
          <w:ilvl w:val="0"/>
          <w:numId w:val="9"/>
        </w:numPr>
        <w:kinsoku w:val="0"/>
        <w:wordWrap w:val="0"/>
        <w:autoSpaceDE w:val="0"/>
        <w:ind w:left="480" w:hangingChars="200" w:hanging="480"/>
      </w:pPr>
      <w:bookmarkStart w:id="201" w:name="_Ref221129068"/>
      <w:r w:rsidRPr="0073538C">
        <w:t>Sun T, Shao Y, Qian H, et al. Black-box tuning for language-model-as-a-service[C]//International Conference on Machine Learning. PMLR, 2022: 20841-20855.</w:t>
      </w:r>
      <w:bookmarkEnd w:id="201"/>
    </w:p>
    <w:p w14:paraId="49118856" w14:textId="7DEDB55A" w:rsidR="00866EE5" w:rsidRPr="0073538C" w:rsidRDefault="00866EE5" w:rsidP="0073538C">
      <w:pPr>
        <w:pStyle w:val="af2"/>
        <w:numPr>
          <w:ilvl w:val="0"/>
          <w:numId w:val="9"/>
        </w:numPr>
        <w:kinsoku w:val="0"/>
        <w:wordWrap w:val="0"/>
        <w:autoSpaceDE w:val="0"/>
        <w:ind w:left="480" w:hangingChars="200" w:hanging="480"/>
      </w:pPr>
      <w:bookmarkStart w:id="202" w:name="_Ref221129682"/>
      <w:r w:rsidRPr="0073538C">
        <w:t>Wang X, Zhu W, Saxon M, et al. Large language models are implicitly topic models: Explaining and finding good demonstrations for in-context learning[C]//Workshop on efficient systems for foundation models@ icml2023. 2023.</w:t>
      </w:r>
      <w:bookmarkEnd w:id="202"/>
    </w:p>
    <w:p w14:paraId="3AEB5755" w14:textId="11F4B758" w:rsidR="00866EE5" w:rsidRPr="0073538C" w:rsidRDefault="009623DA" w:rsidP="0073538C">
      <w:pPr>
        <w:pStyle w:val="af2"/>
        <w:numPr>
          <w:ilvl w:val="0"/>
          <w:numId w:val="9"/>
        </w:numPr>
        <w:kinsoku w:val="0"/>
        <w:wordWrap w:val="0"/>
        <w:autoSpaceDE w:val="0"/>
        <w:ind w:left="480" w:hangingChars="200" w:hanging="480"/>
      </w:pPr>
      <w:bookmarkStart w:id="203" w:name="_Ref221129683"/>
      <w:r w:rsidRPr="0073538C">
        <w:t>Liu Y, Liu J, Shi X, et al. Let's Learn Step by Step: Enhancing In-Context Learning Ability with Curriculum Learning[J]. arXiv preprint arXiv:2402.10738, 2024.</w:t>
      </w:r>
      <w:bookmarkEnd w:id="203"/>
    </w:p>
    <w:p w14:paraId="38CB41B9" w14:textId="49DA9609" w:rsidR="009623DA" w:rsidRPr="0073538C" w:rsidRDefault="009623DA" w:rsidP="0073538C">
      <w:pPr>
        <w:pStyle w:val="af2"/>
        <w:numPr>
          <w:ilvl w:val="0"/>
          <w:numId w:val="9"/>
        </w:numPr>
        <w:kinsoku w:val="0"/>
        <w:wordWrap w:val="0"/>
        <w:autoSpaceDE w:val="0"/>
        <w:ind w:left="480" w:hangingChars="200" w:hanging="480"/>
      </w:pPr>
      <w:bookmarkStart w:id="204" w:name="_Ref221129691"/>
      <w:r w:rsidRPr="0073538C">
        <w:t>Liu S, Ye H, Xing L, et al. In-context vectors: making in context learning more effective and controllable through latent space steering[C]//Proceedings of the 41st International Conference on Machine Learning. 2024: 32287-32307.</w:t>
      </w:r>
      <w:bookmarkEnd w:id="204"/>
    </w:p>
    <w:p w14:paraId="13F731D1" w14:textId="6723DE0A" w:rsidR="0098725B" w:rsidRPr="0073538C" w:rsidRDefault="0098725B" w:rsidP="0073538C">
      <w:pPr>
        <w:pStyle w:val="af2"/>
        <w:numPr>
          <w:ilvl w:val="0"/>
          <w:numId w:val="9"/>
        </w:numPr>
        <w:kinsoku w:val="0"/>
        <w:wordWrap w:val="0"/>
        <w:autoSpaceDE w:val="0"/>
        <w:ind w:left="480" w:hangingChars="200" w:hanging="480"/>
      </w:pPr>
      <w:bookmarkStart w:id="205" w:name="_Ref221140245"/>
      <w:r w:rsidRPr="0073538C">
        <w:t>Qin C, Zhang A, Chen C, et al. In-context learning with iterative demonstration selection[C]//Findings of the Association for Computational Linguistics: EMNLP 2024. 2024: 7441-7455.</w:t>
      </w:r>
      <w:bookmarkEnd w:id="205"/>
    </w:p>
    <w:p w14:paraId="775A1B55" w14:textId="052F5C4E" w:rsidR="0098725B" w:rsidRPr="0073538C" w:rsidRDefault="0098725B" w:rsidP="0073538C">
      <w:pPr>
        <w:pStyle w:val="af2"/>
        <w:numPr>
          <w:ilvl w:val="0"/>
          <w:numId w:val="9"/>
        </w:numPr>
        <w:kinsoku w:val="0"/>
        <w:wordWrap w:val="0"/>
        <w:autoSpaceDE w:val="0"/>
        <w:ind w:left="480" w:hangingChars="200" w:hanging="480"/>
      </w:pPr>
      <w:bookmarkStart w:id="206" w:name="_Ref221140247"/>
      <w:r w:rsidRPr="0073538C">
        <w:t>Yang Z, Dai D, Wang P, et al. Not All Demonstration Examples are Equally Beneficial: Reweighting Demonstration Examples for In-Context Learning[C]//Findings of the Association for Computational Linguistics: EMNLP 2023. 2023: 13209-13221.</w:t>
      </w:r>
      <w:bookmarkEnd w:id="206"/>
    </w:p>
    <w:p w14:paraId="60DB0E38" w14:textId="78682B0E" w:rsidR="007C50CC" w:rsidRPr="0073538C" w:rsidRDefault="007C50CC" w:rsidP="0073538C">
      <w:pPr>
        <w:pStyle w:val="af2"/>
        <w:numPr>
          <w:ilvl w:val="0"/>
          <w:numId w:val="9"/>
        </w:numPr>
        <w:kinsoku w:val="0"/>
        <w:wordWrap w:val="0"/>
        <w:autoSpaceDE w:val="0"/>
        <w:ind w:left="480" w:hangingChars="200" w:hanging="480"/>
      </w:pPr>
      <w:bookmarkStart w:id="207" w:name="_Ref221140727"/>
      <w:r w:rsidRPr="0073538C">
        <w:t>Honovich O, Shaham U, Bowman S, et al. Instruction induction: From few examples to natural language task descriptions[C]//Proceedings of the 61st Annual Meeting of the Association for Computational Linguistic. 2023: 1935-1952.</w:t>
      </w:r>
      <w:bookmarkEnd w:id="207"/>
    </w:p>
    <w:p w14:paraId="34AD36CD" w14:textId="5568079A" w:rsidR="007C50CC" w:rsidRPr="0073538C" w:rsidRDefault="007C50CC" w:rsidP="0073538C">
      <w:pPr>
        <w:pStyle w:val="af2"/>
        <w:numPr>
          <w:ilvl w:val="0"/>
          <w:numId w:val="9"/>
        </w:numPr>
        <w:kinsoku w:val="0"/>
        <w:wordWrap w:val="0"/>
        <w:autoSpaceDE w:val="0"/>
        <w:ind w:left="480" w:hangingChars="200" w:hanging="480"/>
      </w:pPr>
      <w:bookmarkStart w:id="208" w:name="_Ref221140728"/>
      <w:r w:rsidRPr="0073538C">
        <w:t>Wang Y, Kordi Y, Mishra S, et al. Self-instruct: Aligning language models with self-generated instructions[C]//Proceedings of the 61st annual meeting of the association for computational linguistics. 2023: 13484-13508.</w:t>
      </w:r>
      <w:bookmarkEnd w:id="208"/>
    </w:p>
    <w:p w14:paraId="1F95F46A" w14:textId="77777777" w:rsidR="00AF698A" w:rsidRPr="0073538C" w:rsidRDefault="00AF698A" w:rsidP="0073538C">
      <w:pPr>
        <w:pStyle w:val="af2"/>
        <w:numPr>
          <w:ilvl w:val="0"/>
          <w:numId w:val="9"/>
        </w:numPr>
        <w:kinsoku w:val="0"/>
        <w:wordWrap w:val="0"/>
        <w:autoSpaceDE w:val="0"/>
        <w:ind w:left="480" w:hangingChars="200" w:hanging="480"/>
      </w:pPr>
      <w:bookmarkStart w:id="209" w:name="_Ref219226043"/>
      <w:r w:rsidRPr="0073538C">
        <w:t>Gao Y, Xiong Y, Gao X, et al. Retrieval-augmented generation for large language models: A survey[J]. arXiv preprint arXiv:2312.10997, 2023, 2(1).</w:t>
      </w:r>
      <w:bookmarkEnd w:id="209"/>
    </w:p>
    <w:p w14:paraId="56CE3689" w14:textId="77777777" w:rsidR="00AF698A" w:rsidRPr="0073538C" w:rsidRDefault="00AF698A" w:rsidP="0073538C">
      <w:pPr>
        <w:pStyle w:val="af2"/>
        <w:numPr>
          <w:ilvl w:val="0"/>
          <w:numId w:val="9"/>
        </w:numPr>
        <w:kinsoku w:val="0"/>
        <w:wordWrap w:val="0"/>
        <w:autoSpaceDE w:val="0"/>
        <w:ind w:left="480" w:hangingChars="200" w:hanging="480"/>
      </w:pPr>
      <w:bookmarkStart w:id="210" w:name="_Ref219225937"/>
      <w:r w:rsidRPr="0073538C">
        <w:t>Fan W, Ding Y, Ning L, et al. A survey on rag meeting llms: Towards retrieval-augmented large language models[C]//Proceedings of the 30th ACM SIGKDD conference on knowledge discovery and data mining. 2024: 6491-6501.</w:t>
      </w:r>
      <w:bookmarkEnd w:id="210"/>
    </w:p>
    <w:p w14:paraId="400F102B" w14:textId="77777777" w:rsidR="00AF698A" w:rsidRDefault="00AF698A" w:rsidP="0073538C">
      <w:pPr>
        <w:pStyle w:val="af2"/>
        <w:numPr>
          <w:ilvl w:val="0"/>
          <w:numId w:val="9"/>
        </w:numPr>
        <w:kinsoku w:val="0"/>
        <w:wordWrap w:val="0"/>
        <w:autoSpaceDE w:val="0"/>
        <w:ind w:left="480" w:hangingChars="200" w:hanging="480"/>
      </w:pPr>
      <w:bookmarkStart w:id="211" w:name="_Ref219392565"/>
      <w:r w:rsidRPr="0073538C">
        <w:t>Lewis P, Perez E, Piktus A, et al. Retrieval-augmented generation for knowledge-intensive NLP tasks[C]//Proceedings of the 34th International Conference on Neural Information Processing Systems. 2020: 9459-9474.</w:t>
      </w:r>
      <w:bookmarkEnd w:id="211"/>
    </w:p>
    <w:p w14:paraId="5AE154A0" w14:textId="675A0FAD" w:rsidR="00125B2A" w:rsidRPr="0073538C" w:rsidRDefault="00125B2A" w:rsidP="0073538C">
      <w:pPr>
        <w:pStyle w:val="af2"/>
        <w:numPr>
          <w:ilvl w:val="0"/>
          <w:numId w:val="9"/>
        </w:numPr>
        <w:kinsoku w:val="0"/>
        <w:wordWrap w:val="0"/>
        <w:autoSpaceDE w:val="0"/>
        <w:ind w:left="480" w:hangingChars="200" w:hanging="480"/>
      </w:pPr>
      <w:bookmarkStart w:id="212" w:name="_Ref226907255"/>
      <w:r w:rsidRPr="00125B2A">
        <w:t>毕枫林</w:t>
      </w:r>
      <w:r w:rsidRPr="00125B2A">
        <w:t>,</w:t>
      </w:r>
      <w:r w:rsidR="00504551">
        <w:rPr>
          <w:rFonts w:hint="eastAsia"/>
        </w:rPr>
        <w:t xml:space="preserve"> </w:t>
      </w:r>
      <w:r w:rsidRPr="00125B2A">
        <w:t>张豈明</w:t>
      </w:r>
      <w:r w:rsidRPr="00125B2A">
        <w:t>,</w:t>
      </w:r>
      <w:r w:rsidR="00504551">
        <w:rPr>
          <w:rFonts w:hint="eastAsia"/>
        </w:rPr>
        <w:t xml:space="preserve"> </w:t>
      </w:r>
      <w:r w:rsidRPr="00125B2A">
        <w:t>张嘉睿</w:t>
      </w:r>
      <w:r w:rsidRPr="00125B2A">
        <w:t>,</w:t>
      </w:r>
      <w:r w:rsidR="00504551">
        <w:rPr>
          <w:rFonts w:hint="eastAsia"/>
        </w:rPr>
        <w:t xml:space="preserve"> </w:t>
      </w:r>
      <w:r>
        <w:rPr>
          <w:rFonts w:hint="eastAsia"/>
        </w:rPr>
        <w:t>等</w:t>
      </w:r>
      <w:r w:rsidRPr="00125B2A">
        <w:t xml:space="preserve">. </w:t>
      </w:r>
      <w:r w:rsidRPr="00125B2A">
        <w:t>基于滑动窗口策略的大语言模型检索增强生成系统</w:t>
      </w:r>
      <w:r w:rsidRPr="00125B2A">
        <w:t>[J].</w:t>
      </w:r>
      <w:r w:rsidR="00504551">
        <w:rPr>
          <w:rFonts w:hint="eastAsia"/>
        </w:rPr>
        <w:t xml:space="preserve"> </w:t>
      </w:r>
      <w:r w:rsidRPr="00125B2A">
        <w:t>计算机研究与发展</w:t>
      </w:r>
      <w:r w:rsidRPr="00125B2A">
        <w:t>,</w:t>
      </w:r>
      <w:r w:rsidR="00504551">
        <w:rPr>
          <w:rFonts w:hint="eastAsia"/>
        </w:rPr>
        <w:t xml:space="preserve"> </w:t>
      </w:r>
      <w:r w:rsidRPr="00125B2A">
        <w:t>2025,</w:t>
      </w:r>
      <w:r w:rsidR="00504551">
        <w:rPr>
          <w:rFonts w:hint="eastAsia"/>
        </w:rPr>
        <w:t xml:space="preserve"> </w:t>
      </w:r>
      <w:r w:rsidRPr="00125B2A">
        <w:t>62(7):</w:t>
      </w:r>
      <w:r w:rsidR="00504551">
        <w:rPr>
          <w:rFonts w:hint="eastAsia"/>
        </w:rPr>
        <w:t xml:space="preserve"> </w:t>
      </w:r>
      <w:r w:rsidRPr="00125B2A">
        <w:t>1597-1610.</w:t>
      </w:r>
      <w:bookmarkEnd w:id="212"/>
    </w:p>
    <w:p w14:paraId="1CEC18C4" w14:textId="77777777" w:rsidR="00AF698A" w:rsidRPr="0073538C" w:rsidRDefault="00AF698A" w:rsidP="0073538C">
      <w:pPr>
        <w:pStyle w:val="af2"/>
        <w:numPr>
          <w:ilvl w:val="0"/>
          <w:numId w:val="9"/>
        </w:numPr>
        <w:kinsoku w:val="0"/>
        <w:wordWrap w:val="0"/>
        <w:autoSpaceDE w:val="0"/>
        <w:ind w:left="480" w:hangingChars="200" w:hanging="480"/>
      </w:pPr>
      <w:bookmarkStart w:id="213" w:name="_Ref219239617"/>
      <w:r w:rsidRPr="0073538C">
        <w:t>Robertson S, Zaragoza H. The Probabilistic Relevance Framework: BM25 and Beyond[J]. Information Retrieval, 2009, 3(4): 333-389.</w:t>
      </w:r>
      <w:bookmarkEnd w:id="213"/>
    </w:p>
    <w:p w14:paraId="287ED432" w14:textId="77777777" w:rsidR="00AF698A" w:rsidRPr="0073538C" w:rsidRDefault="00AF698A" w:rsidP="0073538C">
      <w:pPr>
        <w:pStyle w:val="af2"/>
        <w:numPr>
          <w:ilvl w:val="0"/>
          <w:numId w:val="9"/>
        </w:numPr>
        <w:kinsoku w:val="0"/>
        <w:wordWrap w:val="0"/>
        <w:autoSpaceDE w:val="0"/>
        <w:ind w:left="480" w:hangingChars="200" w:hanging="480"/>
      </w:pPr>
      <w:bookmarkStart w:id="214" w:name="_Ref219239607"/>
      <w:r w:rsidRPr="0073538C">
        <w:t>Sparck Jones K. A statistical interpretation of term specificity and its application in retrieval[J]. Journal of documentation, 1972, 28(1): 11-21.</w:t>
      </w:r>
      <w:bookmarkEnd w:id="214"/>
    </w:p>
    <w:p w14:paraId="0CEA4D05" w14:textId="7D6CEC59" w:rsidR="00607FDA" w:rsidRPr="0073538C" w:rsidRDefault="00607FDA" w:rsidP="0073538C">
      <w:pPr>
        <w:pStyle w:val="af2"/>
        <w:numPr>
          <w:ilvl w:val="0"/>
          <w:numId w:val="9"/>
        </w:numPr>
        <w:kinsoku w:val="0"/>
        <w:wordWrap w:val="0"/>
        <w:autoSpaceDE w:val="0"/>
        <w:ind w:left="480" w:hangingChars="200" w:hanging="480"/>
      </w:pPr>
      <w:bookmarkStart w:id="215" w:name="_Ref221302849"/>
      <w:r w:rsidRPr="0073538C">
        <w:t>Karpukhin V, Oguz B, Min S, et al. Dense Passage Retrieval for Open-Domain Question Answering[C]//Proceedings of the 2020 Conference on Empirical Methods in Natural Language Processing. 2020: 6769-6781.</w:t>
      </w:r>
      <w:bookmarkEnd w:id="215"/>
    </w:p>
    <w:p w14:paraId="19F85635" w14:textId="7F355EB7" w:rsidR="00607FDA" w:rsidRPr="0073538C" w:rsidRDefault="00607FDA" w:rsidP="0073538C">
      <w:pPr>
        <w:pStyle w:val="af2"/>
        <w:numPr>
          <w:ilvl w:val="0"/>
          <w:numId w:val="9"/>
        </w:numPr>
        <w:kinsoku w:val="0"/>
        <w:wordWrap w:val="0"/>
        <w:autoSpaceDE w:val="0"/>
        <w:ind w:left="480" w:hangingChars="200" w:hanging="480"/>
      </w:pPr>
      <w:bookmarkStart w:id="216" w:name="_Ref221302854"/>
      <w:r w:rsidRPr="0073538C">
        <w:t>Feng Z, Guo D, Tang D, et al. CodeBERT: A Pre-Trained Model for Programming and Natural Languages[C]//Findings of the Association for Computational Linguistics: EMNLP 2020. 2020: 1536-1547.</w:t>
      </w:r>
      <w:bookmarkEnd w:id="216"/>
    </w:p>
    <w:p w14:paraId="0FC4AD9C" w14:textId="77777777" w:rsidR="00AF698A" w:rsidRPr="0073538C" w:rsidRDefault="00AF698A" w:rsidP="0073538C">
      <w:pPr>
        <w:pStyle w:val="af2"/>
        <w:numPr>
          <w:ilvl w:val="0"/>
          <w:numId w:val="9"/>
        </w:numPr>
        <w:kinsoku w:val="0"/>
        <w:wordWrap w:val="0"/>
        <w:autoSpaceDE w:val="0"/>
        <w:ind w:left="480" w:hangingChars="200" w:hanging="480"/>
      </w:pPr>
      <w:bookmarkStart w:id="217" w:name="_Ref219242202"/>
      <w:r w:rsidRPr="0073538C">
        <w:t>Chen D, Fisch A, Weston J, et al. Reading Wikipedia to Answer Open-Domain Questions[C]//Proceedings of the 55th Annual Meeting of the Association for Computational Linguistic. Vancouver, Canada: Association for Computational Linguistics, 2017: 1870-1879.</w:t>
      </w:r>
      <w:bookmarkEnd w:id="217"/>
    </w:p>
    <w:p w14:paraId="0744EAC1" w14:textId="77777777" w:rsidR="00AF698A" w:rsidRPr="0073538C" w:rsidRDefault="00AF698A" w:rsidP="0073538C">
      <w:pPr>
        <w:pStyle w:val="af2"/>
        <w:numPr>
          <w:ilvl w:val="0"/>
          <w:numId w:val="9"/>
        </w:numPr>
        <w:kinsoku w:val="0"/>
        <w:wordWrap w:val="0"/>
        <w:autoSpaceDE w:val="0"/>
        <w:ind w:left="480" w:hangingChars="200" w:hanging="480"/>
      </w:pPr>
      <w:bookmarkStart w:id="218" w:name="_Ref219242211"/>
      <w:r w:rsidRPr="0073538C">
        <w:t>Guu K, Lee K, Tung Z, et al. Retrieval augmented language model pre-training[C]//International conference on machine learning. PMLR, 2020: 3929-3938.</w:t>
      </w:r>
      <w:bookmarkEnd w:id="218"/>
    </w:p>
    <w:p w14:paraId="79EEA09D" w14:textId="77777777" w:rsidR="00AF698A" w:rsidRPr="0073538C" w:rsidRDefault="00AF698A" w:rsidP="0073538C">
      <w:pPr>
        <w:pStyle w:val="af2"/>
        <w:numPr>
          <w:ilvl w:val="0"/>
          <w:numId w:val="9"/>
        </w:numPr>
        <w:kinsoku w:val="0"/>
        <w:wordWrap w:val="0"/>
        <w:autoSpaceDE w:val="0"/>
        <w:ind w:left="480" w:hangingChars="200" w:hanging="480"/>
      </w:pPr>
      <w:bookmarkStart w:id="219" w:name="_Ref219242213"/>
      <w:r w:rsidRPr="0073538C">
        <w:t>Jiang Z, Xu F F, Gao L, et al. Active retrieval augmented generation[C]//Proceedings of the 2023 Conference on Empirical Methods in Natural Language Processing. 2023: 7969-7992.</w:t>
      </w:r>
      <w:bookmarkEnd w:id="219"/>
    </w:p>
    <w:p w14:paraId="6DA57611" w14:textId="77777777" w:rsidR="00AF698A" w:rsidRPr="0073538C" w:rsidRDefault="00AF698A" w:rsidP="0073538C">
      <w:pPr>
        <w:pStyle w:val="af2"/>
        <w:numPr>
          <w:ilvl w:val="0"/>
          <w:numId w:val="9"/>
        </w:numPr>
        <w:kinsoku w:val="0"/>
        <w:wordWrap w:val="0"/>
        <w:autoSpaceDE w:val="0"/>
        <w:ind w:left="480" w:hangingChars="200" w:hanging="480"/>
      </w:pPr>
      <w:bookmarkStart w:id="220" w:name="_Ref226982987"/>
      <w:r w:rsidRPr="0073538C">
        <w:t>Izacard G, Grave E. Leveraging passage retrieval with generative models for open domain question answering[C]//Proceedings of the 16th conference of the european chapter of the association for computational linguistics: main volume. 2021: 874-880.</w:t>
      </w:r>
      <w:bookmarkEnd w:id="220"/>
    </w:p>
    <w:p w14:paraId="7FAF5C37" w14:textId="77777777" w:rsidR="00AF698A" w:rsidRPr="0073538C" w:rsidRDefault="00AF698A" w:rsidP="0073538C">
      <w:pPr>
        <w:pStyle w:val="af2"/>
        <w:numPr>
          <w:ilvl w:val="0"/>
          <w:numId w:val="9"/>
        </w:numPr>
        <w:kinsoku w:val="0"/>
        <w:wordWrap w:val="0"/>
        <w:autoSpaceDE w:val="0"/>
        <w:ind w:left="480" w:hangingChars="200" w:hanging="480"/>
      </w:pPr>
      <w:bookmarkStart w:id="221" w:name="_Ref184585909"/>
      <w:r w:rsidRPr="0073538C">
        <w:t>Kenton J D M W C, Toutanova L K. Bert: Pre-training of deep bidirectional transformers for language understanding[C]//Proceedings of naacL-HLT. 2019, 1: 2.</w:t>
      </w:r>
      <w:bookmarkEnd w:id="221"/>
    </w:p>
    <w:p w14:paraId="22152A41" w14:textId="4165D204" w:rsidR="001A1DDF" w:rsidRPr="0073538C" w:rsidRDefault="001A1DDF" w:rsidP="0073538C">
      <w:pPr>
        <w:pStyle w:val="af2"/>
        <w:numPr>
          <w:ilvl w:val="0"/>
          <w:numId w:val="9"/>
        </w:numPr>
        <w:kinsoku w:val="0"/>
        <w:wordWrap w:val="0"/>
        <w:autoSpaceDE w:val="0"/>
        <w:ind w:left="480" w:hangingChars="200" w:hanging="480"/>
      </w:pPr>
      <w:bookmarkStart w:id="222" w:name="_Ref221303367"/>
      <w:r w:rsidRPr="0073538C">
        <w:t>Vaswani A, Shazeer N, Parmar N, et al. Attention is all you need[J]. Advances in neural information processing systems, 2017, 30.</w:t>
      </w:r>
      <w:bookmarkEnd w:id="222"/>
    </w:p>
    <w:p w14:paraId="6BD02AE2" w14:textId="251AD8B0" w:rsidR="001A1DDF" w:rsidRPr="0073538C" w:rsidRDefault="001A1DDF" w:rsidP="0073538C">
      <w:pPr>
        <w:pStyle w:val="af2"/>
        <w:numPr>
          <w:ilvl w:val="0"/>
          <w:numId w:val="9"/>
        </w:numPr>
        <w:kinsoku w:val="0"/>
        <w:wordWrap w:val="0"/>
        <w:autoSpaceDE w:val="0"/>
        <w:ind w:left="480" w:hangingChars="200" w:hanging="480"/>
      </w:pPr>
      <w:bookmarkStart w:id="223" w:name="_Ref221303638"/>
      <w:r w:rsidRPr="0073538C">
        <w:t>Rogers A, Kovaleva O, Rumshisky A. A primer in BERTology: What we know about how BERT works[J]. Transactions of the association for computational linguistics, 2020, 8: 842-866.</w:t>
      </w:r>
      <w:bookmarkEnd w:id="223"/>
    </w:p>
    <w:p w14:paraId="255A4DE1" w14:textId="0155E2BA" w:rsidR="001A1DDF" w:rsidRPr="0073538C" w:rsidRDefault="001A1DDF" w:rsidP="0073538C">
      <w:pPr>
        <w:pStyle w:val="af2"/>
        <w:numPr>
          <w:ilvl w:val="0"/>
          <w:numId w:val="9"/>
        </w:numPr>
        <w:kinsoku w:val="0"/>
        <w:wordWrap w:val="0"/>
        <w:autoSpaceDE w:val="0"/>
        <w:ind w:left="480" w:hangingChars="200" w:hanging="480"/>
      </w:pPr>
      <w:bookmarkStart w:id="224" w:name="_Ref221303647"/>
      <w:r w:rsidRPr="0073538C">
        <w:t>Yang Z, Dai Z, Yang Y, et al. Xlnet: Generalized autoregressive pretraining for language understanding[J]. Advances in neural information processing systems, 2019, 32.</w:t>
      </w:r>
      <w:bookmarkEnd w:id="224"/>
    </w:p>
    <w:p w14:paraId="4EADB9E3" w14:textId="1E70C8C1" w:rsidR="001A1DDF" w:rsidRPr="0073538C" w:rsidRDefault="001A1DDF" w:rsidP="0073538C">
      <w:pPr>
        <w:pStyle w:val="af2"/>
        <w:numPr>
          <w:ilvl w:val="0"/>
          <w:numId w:val="9"/>
        </w:numPr>
        <w:kinsoku w:val="0"/>
        <w:wordWrap w:val="0"/>
        <w:autoSpaceDE w:val="0"/>
        <w:ind w:left="480" w:hangingChars="200" w:hanging="480"/>
      </w:pPr>
      <w:bookmarkStart w:id="225" w:name="_Ref221303655"/>
      <w:r w:rsidRPr="0073538C">
        <w:t>Clark K, Khandelwal U, Levy O, et al. What Does BERT Look at? An Analysis of BERT’s Attention[C]//Proceedings of the 2019 ACL Workshop BlackboxNLP: Analyzing and Interpreting Neural Networks for NLP. 2019: 276-286.</w:t>
      </w:r>
      <w:bookmarkEnd w:id="225"/>
    </w:p>
    <w:p w14:paraId="71322D18" w14:textId="57DEA334" w:rsidR="00DD7A94" w:rsidRPr="0073538C" w:rsidRDefault="00DD7A94" w:rsidP="0073538C">
      <w:pPr>
        <w:pStyle w:val="af2"/>
        <w:numPr>
          <w:ilvl w:val="0"/>
          <w:numId w:val="9"/>
        </w:numPr>
        <w:kinsoku w:val="0"/>
        <w:wordWrap w:val="0"/>
        <w:autoSpaceDE w:val="0"/>
        <w:ind w:left="480" w:hangingChars="200" w:hanging="480"/>
      </w:pPr>
      <w:bookmarkStart w:id="226" w:name="_Ref221365682"/>
      <w:r w:rsidRPr="0073538C">
        <w:t>Liu X, Shen S, Li B, et al. Nl2sql-bugs: A benchmark for detecting semantic errors in nl2sql translation[C]//Proceedings of the 31st ACM SIGKDD Conference on Knowledge Discovery and Data Mining. 2025: 5662-5673.</w:t>
      </w:r>
      <w:bookmarkEnd w:id="226"/>
    </w:p>
    <w:p w14:paraId="2DCDF36B" w14:textId="10567360" w:rsidR="00251B63" w:rsidRPr="0073538C" w:rsidRDefault="00251B63" w:rsidP="0073538C">
      <w:pPr>
        <w:pStyle w:val="af2"/>
        <w:numPr>
          <w:ilvl w:val="0"/>
          <w:numId w:val="9"/>
        </w:numPr>
        <w:kinsoku w:val="0"/>
        <w:wordWrap w:val="0"/>
        <w:autoSpaceDE w:val="0"/>
        <w:ind w:left="480" w:hangingChars="200" w:hanging="480"/>
      </w:pPr>
      <w:bookmarkStart w:id="227" w:name="_Ref221364881"/>
      <w:r w:rsidRPr="0073538C">
        <w:t>Shen J, Wan C, Qiao R, et al. A Study of In-Context-Learning-Based Text-to-SQL Errors[J]. arXiv preprint arXiv:2501.09310, 2025.</w:t>
      </w:r>
      <w:bookmarkEnd w:id="227"/>
    </w:p>
    <w:p w14:paraId="05719582" w14:textId="77777777" w:rsidR="00AF698A" w:rsidRPr="0073538C" w:rsidRDefault="00AF698A" w:rsidP="0073538C">
      <w:pPr>
        <w:pStyle w:val="af2"/>
        <w:numPr>
          <w:ilvl w:val="0"/>
          <w:numId w:val="9"/>
        </w:numPr>
        <w:kinsoku w:val="0"/>
        <w:wordWrap w:val="0"/>
        <w:autoSpaceDE w:val="0"/>
        <w:ind w:left="480" w:hangingChars="200" w:hanging="480"/>
      </w:pPr>
      <w:bookmarkStart w:id="228" w:name="_Ref219759824"/>
      <w:r w:rsidRPr="0073538C">
        <w:t>Yu T, Zhang R, Yang K, et al. Spider: A large-scale human-labeled dataset for complex and cross-domain semantic parsing and text-to-SQL task[C]//Proceedings of the 2018 Conference on Empirical Methods in Natural Language Processing. 2018</w:t>
      </w:r>
      <w:r w:rsidRPr="0073538C">
        <w:rPr>
          <w:rFonts w:hint="eastAsia"/>
        </w:rPr>
        <w:t>:</w:t>
      </w:r>
      <w:r w:rsidRPr="00367CAF">
        <w:t xml:space="preserve"> </w:t>
      </w:r>
      <w:r w:rsidRPr="0073538C">
        <w:t>3911</w:t>
      </w:r>
      <w:r w:rsidRPr="0073538C">
        <w:rPr>
          <w:rFonts w:hint="eastAsia"/>
        </w:rPr>
        <w:t>-</w:t>
      </w:r>
      <w:r w:rsidRPr="0073538C">
        <w:t>3921</w:t>
      </w:r>
      <w:r w:rsidRPr="0073538C">
        <w:rPr>
          <w:rFonts w:hint="eastAsia"/>
        </w:rPr>
        <w:t>.</w:t>
      </w:r>
      <w:bookmarkEnd w:id="228"/>
    </w:p>
    <w:p w14:paraId="71814283" w14:textId="77777777" w:rsidR="00AF698A" w:rsidRPr="0073538C" w:rsidRDefault="00AF698A" w:rsidP="0073538C">
      <w:pPr>
        <w:pStyle w:val="af2"/>
        <w:numPr>
          <w:ilvl w:val="0"/>
          <w:numId w:val="9"/>
        </w:numPr>
        <w:kinsoku w:val="0"/>
        <w:wordWrap w:val="0"/>
        <w:autoSpaceDE w:val="0"/>
        <w:ind w:left="480" w:hangingChars="200" w:hanging="480"/>
      </w:pPr>
      <w:bookmarkStart w:id="229" w:name="_Ref219759832"/>
      <w:r w:rsidRPr="0073538C">
        <w:t>Li J, Hui B, Qu G, et al. Can llm already serve as a database interface? a big bench for large-scale database grounded text-to-sqls[J]. Advances in Neural Information Processing Systems, 2023, 36: 42330-42357.</w:t>
      </w:r>
      <w:bookmarkEnd w:id="229"/>
    </w:p>
    <w:p w14:paraId="3A91FC18" w14:textId="20094631" w:rsidR="00A11585" w:rsidRPr="0073538C" w:rsidRDefault="00A11585" w:rsidP="0073538C">
      <w:pPr>
        <w:pStyle w:val="af2"/>
        <w:numPr>
          <w:ilvl w:val="0"/>
          <w:numId w:val="9"/>
        </w:numPr>
        <w:kinsoku w:val="0"/>
        <w:wordWrap w:val="0"/>
        <w:autoSpaceDE w:val="0"/>
        <w:ind w:left="480" w:hangingChars="200" w:hanging="480"/>
      </w:pPr>
      <w:bookmarkStart w:id="230" w:name="_Ref221366529"/>
      <w:r w:rsidRPr="0073538C">
        <w:t>Chen S, Chen Z, Sun H, et al. Error Detection for Text-to-SQL Semantic Parsing[C]//Findings of the Association for Computational Linguistics: EMNLP 2023. 2023: 11730-11743.</w:t>
      </w:r>
      <w:bookmarkEnd w:id="230"/>
    </w:p>
    <w:p w14:paraId="5125887A" w14:textId="5DC77B3B" w:rsidR="00A11585" w:rsidRPr="0073538C" w:rsidRDefault="00A11585" w:rsidP="0073538C">
      <w:pPr>
        <w:pStyle w:val="af2"/>
        <w:numPr>
          <w:ilvl w:val="0"/>
          <w:numId w:val="9"/>
        </w:numPr>
        <w:kinsoku w:val="0"/>
        <w:wordWrap w:val="0"/>
        <w:autoSpaceDE w:val="0"/>
        <w:ind w:left="480" w:hangingChars="200" w:hanging="480"/>
      </w:pPr>
      <w:bookmarkStart w:id="231" w:name="_Ref221366531"/>
      <w:r w:rsidRPr="0073538C">
        <w:t>Somov O, Tutubalina E. Confidence estimation for error detection in text-to-sql systems[C]//Proceedings of the AAAI Conference on Artificial Intelligence. 2025, 39(23): 25137-25145.</w:t>
      </w:r>
      <w:bookmarkEnd w:id="231"/>
    </w:p>
    <w:p w14:paraId="3E0796C4" w14:textId="1327EAF1" w:rsidR="005D762C" w:rsidRPr="0073538C" w:rsidRDefault="005D762C" w:rsidP="0073538C">
      <w:pPr>
        <w:pStyle w:val="af2"/>
        <w:numPr>
          <w:ilvl w:val="0"/>
          <w:numId w:val="9"/>
        </w:numPr>
        <w:kinsoku w:val="0"/>
        <w:wordWrap w:val="0"/>
        <w:autoSpaceDE w:val="0"/>
        <w:ind w:left="480" w:hangingChars="200" w:hanging="480"/>
      </w:pPr>
      <w:bookmarkStart w:id="232" w:name="_Ref221367361"/>
      <w:r w:rsidRPr="0073538C">
        <w:t>Zhong R, Yu T, Klein D. Semantic evaluation for text-to-SQL with distilled test suites[C]//Proceedings of the 2020 Conference on Empirical Methods in Natural Language Processing. 2020: 396-411.</w:t>
      </w:r>
      <w:bookmarkEnd w:id="232"/>
    </w:p>
    <w:p w14:paraId="17C87CBB" w14:textId="147655FC" w:rsidR="005D762C" w:rsidRPr="0073538C" w:rsidRDefault="005D762C" w:rsidP="0073538C">
      <w:pPr>
        <w:pStyle w:val="af2"/>
        <w:numPr>
          <w:ilvl w:val="0"/>
          <w:numId w:val="9"/>
        </w:numPr>
        <w:kinsoku w:val="0"/>
        <w:wordWrap w:val="0"/>
        <w:autoSpaceDE w:val="0"/>
        <w:ind w:left="480" w:hangingChars="200" w:hanging="480"/>
      </w:pPr>
      <w:bookmarkStart w:id="233" w:name="_Ref221367362"/>
      <w:r w:rsidRPr="0073538C">
        <w:t>Nooralahzadeh F, Zhang Y, Smith E, et al. StatBot. Swiss: bilingual open data exploration in natural language[C]//Findings of the Association for Computational Linguistics: ACL 2024. 2024: 5486-5507.</w:t>
      </w:r>
      <w:bookmarkEnd w:id="233"/>
    </w:p>
    <w:p w14:paraId="234D5316" w14:textId="59939EA6" w:rsidR="005D762C" w:rsidRPr="0073538C" w:rsidRDefault="005D762C" w:rsidP="0073538C">
      <w:pPr>
        <w:pStyle w:val="af2"/>
        <w:numPr>
          <w:ilvl w:val="0"/>
          <w:numId w:val="9"/>
        </w:numPr>
        <w:kinsoku w:val="0"/>
        <w:wordWrap w:val="0"/>
        <w:autoSpaceDE w:val="0"/>
        <w:ind w:left="480" w:hangingChars="200" w:hanging="480"/>
      </w:pPr>
      <w:bookmarkStart w:id="234" w:name="_Ref221367655"/>
      <w:r w:rsidRPr="0073538C">
        <w:t>Zhu Y, Jiang R, Li B, et al. Elliesql: Cost-efficient text-to-sql with complexity-aware routing[J]. arXiv preprint arXiv:2503.22402, 2025.</w:t>
      </w:r>
      <w:bookmarkEnd w:id="234"/>
    </w:p>
    <w:p w14:paraId="17173899" w14:textId="77777777" w:rsidR="00AF698A" w:rsidRPr="0073538C" w:rsidRDefault="00AF698A" w:rsidP="0073538C">
      <w:pPr>
        <w:pStyle w:val="af2"/>
        <w:numPr>
          <w:ilvl w:val="0"/>
          <w:numId w:val="9"/>
        </w:numPr>
        <w:kinsoku w:val="0"/>
        <w:wordWrap w:val="0"/>
        <w:autoSpaceDE w:val="0"/>
        <w:ind w:left="480" w:hangingChars="200" w:hanging="480"/>
      </w:pPr>
      <w:bookmarkStart w:id="235" w:name="_Ref220094991"/>
      <w:r w:rsidRPr="0073538C">
        <w:t>Hu E J, Wallis P, Allen-Zhu Z, et al. LoRA: Low-Rank Adaptation of Large Language Models[C]//International Conference on Learning Representations.</w:t>
      </w:r>
      <w:bookmarkEnd w:id="235"/>
    </w:p>
    <w:p w14:paraId="70E3062B" w14:textId="77777777" w:rsidR="00AF698A" w:rsidRPr="0073538C" w:rsidRDefault="00AF698A" w:rsidP="0073538C">
      <w:pPr>
        <w:pStyle w:val="af2"/>
        <w:numPr>
          <w:ilvl w:val="0"/>
          <w:numId w:val="9"/>
        </w:numPr>
        <w:kinsoku w:val="0"/>
        <w:wordWrap w:val="0"/>
        <w:autoSpaceDE w:val="0"/>
        <w:ind w:left="480" w:hangingChars="200" w:hanging="480"/>
      </w:pPr>
      <w:bookmarkStart w:id="236" w:name="_Ref220095110"/>
      <w:r w:rsidRPr="0073538C">
        <w:t>Ye J, Chen X, Xu N, et al. A comprehensive capability analysis of gpt-3 and gpt-3.5 series models[J]. arXiv preprint arXiv:2303.10420, 2023.</w:t>
      </w:r>
      <w:bookmarkEnd w:id="236"/>
    </w:p>
    <w:p w14:paraId="12C49BBA" w14:textId="07E116E6" w:rsidR="001448DD" w:rsidRDefault="00AF698A" w:rsidP="008A5355">
      <w:r>
        <w:br w:type="page"/>
      </w:r>
      <w:bookmarkStart w:id="237" w:name="_Ref162532477"/>
      <w:bookmarkStart w:id="238" w:name="_Ref17344"/>
    </w:p>
    <w:p w14:paraId="1B96EB31" w14:textId="77777777" w:rsidR="001448DD" w:rsidRDefault="00D81444" w:rsidP="00340BA3">
      <w:pPr>
        <w:pStyle w:val="aa"/>
        <w:rPr>
          <w:rFonts w:hint="eastAsia"/>
        </w:rPr>
      </w:pPr>
      <w:bookmarkStart w:id="239" w:name="_Toc6499"/>
      <w:bookmarkStart w:id="240" w:name="_Toc25130"/>
      <w:bookmarkStart w:id="241" w:name="_Toc10974"/>
      <w:bookmarkStart w:id="242" w:name="_Toc226996583"/>
      <w:bookmarkEnd w:id="150"/>
      <w:bookmarkEnd w:id="237"/>
      <w:bookmarkEnd w:id="238"/>
      <w:r>
        <w:rPr>
          <w:rFonts w:hint="eastAsia"/>
        </w:rPr>
        <w:t>作者简历及在学期间所获得的学术成果</w:t>
      </w:r>
      <w:bookmarkEnd w:id="239"/>
      <w:bookmarkEnd w:id="240"/>
      <w:bookmarkEnd w:id="241"/>
      <w:bookmarkEnd w:id="242"/>
    </w:p>
    <w:p w14:paraId="07C96842" w14:textId="77777777" w:rsidR="0008085A" w:rsidRDefault="0008085A" w:rsidP="008A5355">
      <w:pPr>
        <w:ind w:firstLineChars="200" w:firstLine="482"/>
        <w:jc w:val="left"/>
        <w:rPr>
          <w:b/>
          <w:bCs/>
        </w:rPr>
      </w:pPr>
    </w:p>
    <w:p w14:paraId="543C06CA" w14:textId="77777777" w:rsidR="00B50A2C" w:rsidRDefault="00B50A2C" w:rsidP="008A5355">
      <w:pPr>
        <w:ind w:firstLineChars="200" w:firstLine="482"/>
        <w:jc w:val="left"/>
        <w:rPr>
          <w:b/>
          <w:bCs/>
        </w:rPr>
      </w:pPr>
    </w:p>
    <w:p w14:paraId="54B15AF5" w14:textId="77777777" w:rsidR="0008085A" w:rsidRDefault="0008085A" w:rsidP="008A5355">
      <w:pPr>
        <w:ind w:firstLine="422"/>
        <w:jc w:val="left"/>
        <w:rPr>
          <w:b/>
          <w:bCs/>
        </w:rPr>
      </w:pPr>
      <w:r>
        <w:rPr>
          <w:rFonts w:hint="eastAsia"/>
          <w:b/>
          <w:bCs/>
        </w:rPr>
        <w:t xml:space="preserve">1. </w:t>
      </w:r>
      <w:r>
        <w:rPr>
          <w:rFonts w:hint="eastAsia"/>
          <w:b/>
          <w:bCs/>
        </w:rPr>
        <w:t>作者简历</w:t>
      </w:r>
    </w:p>
    <w:p w14:paraId="32FB3E93" w14:textId="1B7EACC2" w:rsidR="0008085A" w:rsidRPr="00612306" w:rsidRDefault="00C32D21" w:rsidP="008A5355">
      <w:pPr>
        <w:ind w:firstLineChars="200" w:firstLine="480"/>
        <w:jc w:val="left"/>
      </w:pPr>
      <w:r>
        <w:rPr>
          <w:rFonts w:hint="eastAsia"/>
        </w:rPr>
        <w:t>景红雨</w:t>
      </w:r>
      <w:r w:rsidR="0008085A" w:rsidRPr="00612306">
        <w:rPr>
          <w:rFonts w:hint="eastAsia"/>
        </w:rPr>
        <w:t>，女，</w:t>
      </w:r>
      <w:r w:rsidR="0008085A" w:rsidRPr="00612306">
        <w:rPr>
          <w:rFonts w:hint="eastAsia"/>
        </w:rPr>
        <w:t>200</w:t>
      </w:r>
      <w:r>
        <w:rPr>
          <w:rFonts w:hint="eastAsia"/>
        </w:rPr>
        <w:t>1</w:t>
      </w:r>
      <w:r w:rsidR="0008085A" w:rsidRPr="00612306">
        <w:rPr>
          <w:rFonts w:hint="eastAsia"/>
        </w:rPr>
        <w:t>年</w:t>
      </w:r>
      <w:r>
        <w:rPr>
          <w:rFonts w:hint="eastAsia"/>
        </w:rPr>
        <w:t>5</w:t>
      </w:r>
      <w:r w:rsidR="0008085A" w:rsidRPr="00612306">
        <w:rPr>
          <w:rFonts w:hint="eastAsia"/>
        </w:rPr>
        <w:t>月</w:t>
      </w:r>
      <w:r w:rsidR="0008085A" w:rsidRPr="00612306">
        <w:rPr>
          <w:rFonts w:hint="eastAsia"/>
        </w:rPr>
        <w:t>3</w:t>
      </w:r>
      <w:r w:rsidR="0008085A" w:rsidRPr="00612306">
        <w:rPr>
          <w:rFonts w:hint="eastAsia"/>
        </w:rPr>
        <w:t>日，于</w:t>
      </w:r>
      <w:r w:rsidR="0008085A" w:rsidRPr="00612306">
        <w:rPr>
          <w:rFonts w:hint="eastAsia"/>
        </w:rPr>
        <w:t>202</w:t>
      </w:r>
      <w:r>
        <w:rPr>
          <w:rFonts w:hint="eastAsia"/>
        </w:rPr>
        <w:t>3</w:t>
      </w:r>
      <w:r w:rsidR="0008085A" w:rsidRPr="00612306">
        <w:rPr>
          <w:rFonts w:hint="eastAsia"/>
        </w:rPr>
        <w:t>年</w:t>
      </w:r>
      <w:r w:rsidR="0008085A" w:rsidRPr="00612306">
        <w:rPr>
          <w:rFonts w:hint="eastAsia"/>
        </w:rPr>
        <w:t>9</w:t>
      </w:r>
      <w:r w:rsidR="0008085A" w:rsidRPr="00612306">
        <w:rPr>
          <w:rFonts w:hint="eastAsia"/>
        </w:rPr>
        <w:t>月</w:t>
      </w:r>
      <w:r w:rsidR="00A8077B">
        <w:rPr>
          <w:rFonts w:hint="eastAsia"/>
        </w:rPr>
        <w:t>7</w:t>
      </w:r>
      <w:r w:rsidR="0008085A" w:rsidRPr="00612306">
        <w:rPr>
          <w:rFonts w:hint="eastAsia"/>
        </w:rPr>
        <w:t>日推免至东华大学计算机科学与技术学科</w:t>
      </w:r>
      <w:r w:rsidR="0008085A" w:rsidRPr="00612306">
        <w:rPr>
          <w:rFonts w:hint="eastAsia"/>
        </w:rPr>
        <w:t>/</w:t>
      </w:r>
      <w:r w:rsidR="0008085A" w:rsidRPr="00612306">
        <w:rPr>
          <w:rFonts w:hint="eastAsia"/>
        </w:rPr>
        <w:t>专业，从事自然语言处理下的</w:t>
      </w:r>
      <w:r>
        <w:rPr>
          <w:rFonts w:hint="eastAsia"/>
        </w:rPr>
        <w:t>文本转</w:t>
      </w:r>
      <w:r>
        <w:rPr>
          <w:rFonts w:hint="eastAsia"/>
        </w:rPr>
        <w:t>SQL</w:t>
      </w:r>
      <w:r>
        <w:rPr>
          <w:rFonts w:hint="eastAsia"/>
        </w:rPr>
        <w:t>错误</w:t>
      </w:r>
      <w:r w:rsidR="0008085A" w:rsidRPr="00612306">
        <w:rPr>
          <w:rFonts w:hint="eastAsia"/>
        </w:rPr>
        <w:t>识别</w:t>
      </w:r>
      <w:r>
        <w:rPr>
          <w:rFonts w:hint="eastAsia"/>
        </w:rPr>
        <w:t>及纠正</w:t>
      </w:r>
      <w:r w:rsidR="0008085A" w:rsidRPr="00612306">
        <w:rPr>
          <w:rFonts w:hint="eastAsia"/>
        </w:rPr>
        <w:t>研究。经过</w:t>
      </w:r>
      <w:r w:rsidR="0008085A" w:rsidRPr="00612306">
        <w:rPr>
          <w:rFonts w:hint="eastAsia"/>
        </w:rPr>
        <w:t>3</w:t>
      </w:r>
      <w:r w:rsidR="0008085A" w:rsidRPr="00612306">
        <w:rPr>
          <w:rFonts w:hint="eastAsia"/>
        </w:rPr>
        <w:t>年的努力，完成学业，撰写了学位论文《</w:t>
      </w:r>
      <w:r w:rsidR="00573BD3" w:rsidRPr="00573BD3">
        <w:t>基于大语言模型的文本到</w:t>
      </w:r>
      <w:r w:rsidR="00573BD3" w:rsidRPr="00573BD3">
        <w:t>SQL</w:t>
      </w:r>
      <w:r w:rsidR="00573BD3" w:rsidRPr="00573BD3">
        <w:t>错误识别及纠正方法研究</w:t>
      </w:r>
      <w:r w:rsidR="0008085A" w:rsidRPr="00612306">
        <w:rPr>
          <w:rFonts w:hint="eastAsia"/>
        </w:rPr>
        <w:t>》</w:t>
      </w:r>
    </w:p>
    <w:p w14:paraId="6B9C5183" w14:textId="77777777" w:rsidR="0008085A" w:rsidRDefault="0008085A" w:rsidP="008A5355">
      <w:pPr>
        <w:ind w:firstLineChars="200" w:firstLine="482"/>
        <w:jc w:val="left"/>
        <w:rPr>
          <w:b/>
          <w:bCs/>
        </w:rPr>
      </w:pPr>
    </w:p>
    <w:p w14:paraId="66EFECB3" w14:textId="77777777" w:rsidR="0008085A" w:rsidRDefault="0008085A" w:rsidP="008A5355">
      <w:pPr>
        <w:ind w:firstLine="422"/>
        <w:jc w:val="left"/>
        <w:rPr>
          <w:b/>
          <w:bCs/>
        </w:rPr>
      </w:pPr>
      <w:r>
        <w:rPr>
          <w:rFonts w:hint="eastAsia"/>
          <w:b/>
          <w:bCs/>
        </w:rPr>
        <w:t>2</w:t>
      </w:r>
      <w:r>
        <w:rPr>
          <w:b/>
          <w:bCs/>
        </w:rPr>
        <w:t xml:space="preserve">. </w:t>
      </w:r>
      <w:r>
        <w:rPr>
          <w:rFonts w:hint="eastAsia"/>
          <w:b/>
          <w:bCs/>
        </w:rPr>
        <w:t>教育背景</w:t>
      </w:r>
    </w:p>
    <w:p w14:paraId="1D586E43" w14:textId="158A4B93" w:rsidR="0008085A" w:rsidRPr="000C1EB8" w:rsidRDefault="0008085A" w:rsidP="008A5355">
      <w:r w:rsidRPr="000C1EB8">
        <w:rPr>
          <w:rFonts w:hint="eastAsia"/>
        </w:rPr>
        <w:t>2</w:t>
      </w:r>
      <w:r>
        <w:t>01</w:t>
      </w:r>
      <w:r w:rsidR="00C32D21">
        <w:rPr>
          <w:rFonts w:hint="eastAsia"/>
        </w:rPr>
        <w:t>9</w:t>
      </w:r>
      <w:r w:rsidRPr="000C1EB8">
        <w:rPr>
          <w:rFonts w:hint="eastAsia"/>
        </w:rPr>
        <w:t>年</w:t>
      </w:r>
      <w:r w:rsidRPr="000C1EB8">
        <w:t>9</w:t>
      </w:r>
      <w:r w:rsidRPr="000C1EB8">
        <w:rPr>
          <w:rFonts w:hint="eastAsia"/>
        </w:rPr>
        <w:t>月</w:t>
      </w:r>
      <w:r w:rsidRPr="000C1EB8">
        <w:t>~20</w:t>
      </w:r>
      <w:r>
        <w:rPr>
          <w:rFonts w:hint="eastAsia"/>
        </w:rPr>
        <w:t>2</w:t>
      </w:r>
      <w:r w:rsidR="00C32D21">
        <w:rPr>
          <w:rFonts w:hint="eastAsia"/>
        </w:rPr>
        <w:t>3</w:t>
      </w:r>
      <w:r w:rsidRPr="000C1EB8">
        <w:rPr>
          <w:rFonts w:hint="eastAsia"/>
        </w:rPr>
        <w:t>年</w:t>
      </w:r>
      <w:r w:rsidR="00C32D21">
        <w:rPr>
          <w:rFonts w:hint="eastAsia"/>
        </w:rPr>
        <w:t>7</w:t>
      </w:r>
      <w:r w:rsidRPr="000C1EB8">
        <w:rPr>
          <w:rFonts w:hint="eastAsia"/>
        </w:rPr>
        <w:t>月，</w:t>
      </w:r>
      <w:r w:rsidR="00C32D21">
        <w:rPr>
          <w:rFonts w:hint="eastAsia"/>
        </w:rPr>
        <w:t>东华</w:t>
      </w:r>
      <w:r>
        <w:rPr>
          <w:rFonts w:hint="eastAsia"/>
        </w:rPr>
        <w:t>大学，本科，</w:t>
      </w:r>
      <w:r w:rsidRPr="000C1EB8">
        <w:rPr>
          <w:rFonts w:hint="eastAsia"/>
        </w:rPr>
        <w:t>专业：</w:t>
      </w:r>
      <w:r w:rsidR="00C32D21">
        <w:rPr>
          <w:rFonts w:hint="eastAsia"/>
        </w:rPr>
        <w:t>软件工程</w:t>
      </w:r>
    </w:p>
    <w:p w14:paraId="648AD502" w14:textId="04ED382E" w:rsidR="0008085A" w:rsidRPr="000C1EB8" w:rsidRDefault="0008085A" w:rsidP="008A5355">
      <w:r w:rsidRPr="000C1EB8">
        <w:rPr>
          <w:rFonts w:hint="eastAsia"/>
        </w:rPr>
        <w:t>2</w:t>
      </w:r>
      <w:r w:rsidRPr="000C1EB8">
        <w:t>0</w:t>
      </w:r>
      <w:r>
        <w:rPr>
          <w:rFonts w:hint="eastAsia"/>
        </w:rPr>
        <w:t>2</w:t>
      </w:r>
      <w:r w:rsidR="00C32D21">
        <w:rPr>
          <w:rFonts w:hint="eastAsia"/>
        </w:rPr>
        <w:t>3</w:t>
      </w:r>
      <w:r w:rsidRPr="000C1EB8">
        <w:rPr>
          <w:rFonts w:hint="eastAsia"/>
        </w:rPr>
        <w:t>年</w:t>
      </w:r>
      <w:r w:rsidRPr="000C1EB8">
        <w:rPr>
          <w:rFonts w:hint="eastAsia"/>
        </w:rPr>
        <w:t>9</w:t>
      </w:r>
      <w:r w:rsidRPr="000C1EB8">
        <w:rPr>
          <w:rFonts w:hint="eastAsia"/>
        </w:rPr>
        <w:t>月</w:t>
      </w:r>
      <w:r w:rsidRPr="000C1EB8">
        <w:t>~20</w:t>
      </w:r>
      <w:r>
        <w:rPr>
          <w:rFonts w:hint="eastAsia"/>
        </w:rPr>
        <w:t>2</w:t>
      </w:r>
      <w:r w:rsidR="00C32D21">
        <w:rPr>
          <w:rFonts w:hint="eastAsia"/>
        </w:rPr>
        <w:t>6</w:t>
      </w:r>
      <w:r w:rsidRPr="000C1EB8">
        <w:rPr>
          <w:rFonts w:hint="eastAsia"/>
        </w:rPr>
        <w:t>年</w:t>
      </w:r>
      <w:r w:rsidRPr="000C1EB8">
        <w:rPr>
          <w:rFonts w:hint="eastAsia"/>
        </w:rPr>
        <w:t>6</w:t>
      </w:r>
      <w:r>
        <w:rPr>
          <w:rFonts w:hint="eastAsia"/>
        </w:rPr>
        <w:t>月，东华大学，硕士研究生，</w:t>
      </w:r>
      <w:r w:rsidRPr="000C1EB8">
        <w:rPr>
          <w:rFonts w:hint="eastAsia"/>
        </w:rPr>
        <w:t>专业：计算机技术</w:t>
      </w:r>
      <w:r>
        <w:rPr>
          <w:rFonts w:hint="eastAsia"/>
        </w:rPr>
        <w:t>与技术</w:t>
      </w:r>
    </w:p>
    <w:p w14:paraId="3D1A914F" w14:textId="77777777" w:rsidR="0008085A" w:rsidRPr="00122548" w:rsidRDefault="0008085A" w:rsidP="008A5355">
      <w:pPr>
        <w:ind w:firstLine="422"/>
        <w:rPr>
          <w:b/>
          <w:bCs/>
        </w:rPr>
      </w:pPr>
    </w:p>
    <w:p w14:paraId="3F454689" w14:textId="77777777" w:rsidR="0008085A" w:rsidRDefault="0008085A" w:rsidP="008A5355">
      <w:pPr>
        <w:ind w:firstLine="422"/>
        <w:rPr>
          <w:b/>
          <w:bCs/>
        </w:rPr>
      </w:pPr>
      <w:r>
        <w:rPr>
          <w:b/>
          <w:bCs/>
        </w:rPr>
        <w:t>3</w:t>
      </w:r>
      <w:r>
        <w:rPr>
          <w:rFonts w:hint="eastAsia"/>
          <w:b/>
          <w:bCs/>
        </w:rPr>
        <w:t xml:space="preserve">. </w:t>
      </w:r>
      <w:r>
        <w:rPr>
          <w:rFonts w:hint="eastAsia"/>
          <w:b/>
          <w:bCs/>
        </w:rPr>
        <w:t>在学期间获得的学术成果</w:t>
      </w:r>
    </w:p>
    <w:p w14:paraId="5FAFD082" w14:textId="5C8F571C" w:rsidR="0008085A" w:rsidRDefault="0008085A" w:rsidP="008A5355">
      <w:r w:rsidRPr="00E96A36">
        <w:t>[</w:t>
      </w:r>
      <w:r w:rsidRPr="00E96A36">
        <w:rPr>
          <w:rFonts w:hint="eastAsia"/>
        </w:rPr>
        <w:t>1</w:t>
      </w:r>
      <w:r w:rsidRPr="00E96A36">
        <w:t>]</w:t>
      </w:r>
      <w:r w:rsidRPr="003D097D">
        <w:t xml:space="preserve"> </w:t>
      </w:r>
      <w:r w:rsidR="00254A1F" w:rsidRPr="001A7F20">
        <w:rPr>
          <w:b/>
          <w:bCs/>
        </w:rPr>
        <w:t>J</w:t>
      </w:r>
      <w:r w:rsidR="001A7F20" w:rsidRPr="001A7F20">
        <w:rPr>
          <w:rFonts w:hint="eastAsia"/>
          <w:b/>
          <w:bCs/>
        </w:rPr>
        <w:t>ing H</w:t>
      </w:r>
      <w:r w:rsidR="00254A1F" w:rsidRPr="00254A1F">
        <w:t>, L</w:t>
      </w:r>
      <w:r w:rsidR="001A7F20">
        <w:rPr>
          <w:rFonts w:hint="eastAsia"/>
        </w:rPr>
        <w:t>i S</w:t>
      </w:r>
      <w:r w:rsidR="00254A1F" w:rsidRPr="00254A1F">
        <w:t>, J</w:t>
      </w:r>
      <w:r w:rsidR="001A7F20">
        <w:rPr>
          <w:rFonts w:hint="eastAsia"/>
        </w:rPr>
        <w:t>iang H, et al</w:t>
      </w:r>
      <w:r w:rsidR="00254A1F" w:rsidRPr="00254A1F">
        <w:t>. Execution-Guided Refinement for Text-to-SQL via Case-Based Reasoning</w:t>
      </w:r>
      <w:r w:rsidR="002A2318">
        <w:rPr>
          <w:rFonts w:hint="eastAsia"/>
        </w:rPr>
        <w:t>[J]</w:t>
      </w:r>
      <w:r w:rsidR="00254A1F" w:rsidRPr="00254A1F">
        <w:t>. Journal of Donghua University (English Edition)</w:t>
      </w:r>
      <w:r w:rsidR="002A2318">
        <w:rPr>
          <w:rFonts w:hint="eastAsia"/>
        </w:rPr>
        <w:t>.</w:t>
      </w:r>
      <w:r w:rsidR="002A2318" w:rsidRPr="002A2318">
        <w:t xml:space="preserve"> 2027, 44(1).</w:t>
      </w:r>
    </w:p>
    <w:p w14:paraId="47810EA5" w14:textId="77777777" w:rsidR="001448DD" w:rsidRDefault="001448DD" w:rsidP="008A5355">
      <w:pPr>
        <w:rPr>
          <w:vertAlign w:val="superscript"/>
        </w:rPr>
      </w:pPr>
    </w:p>
    <w:p w14:paraId="5FD5B10B" w14:textId="77777777" w:rsidR="00254A1F" w:rsidRPr="00A42D1A" w:rsidRDefault="00254A1F" w:rsidP="008A5355">
      <w:pPr>
        <w:ind w:firstLine="422"/>
        <w:rPr>
          <w:b/>
          <w:bCs/>
        </w:rPr>
        <w:sectPr w:rsidR="00254A1F" w:rsidRPr="00A42D1A">
          <w:headerReference w:type="even" r:id="rId61"/>
          <w:headerReference w:type="default" r:id="rId62"/>
          <w:pgSz w:w="11906" w:h="16838"/>
          <w:pgMar w:top="1984" w:right="1587" w:bottom="2268" w:left="1587" w:header="1417" w:footer="1701" w:gutter="283"/>
          <w:cols w:space="0"/>
          <w:docGrid w:linePitch="312"/>
        </w:sectPr>
      </w:pPr>
    </w:p>
    <w:p w14:paraId="23F5EC28" w14:textId="77777777" w:rsidR="0008085A" w:rsidRDefault="0008085A" w:rsidP="00340BA3">
      <w:pPr>
        <w:pStyle w:val="aa"/>
        <w:rPr>
          <w:rFonts w:hint="eastAsia"/>
        </w:rPr>
      </w:pPr>
      <w:bookmarkStart w:id="243" w:name="_Toc86781661"/>
      <w:bookmarkStart w:id="244" w:name="_Toc86781587"/>
      <w:bookmarkStart w:id="245" w:name="_Toc86781294"/>
      <w:bookmarkStart w:id="246" w:name="_Toc17464"/>
      <w:bookmarkStart w:id="247" w:name="_Toc13071"/>
      <w:bookmarkStart w:id="248" w:name="_Toc19099"/>
      <w:bookmarkStart w:id="249" w:name="_Toc195641003"/>
      <w:bookmarkStart w:id="250" w:name="_Toc226996584"/>
      <w:r>
        <w:rPr>
          <w:rFonts w:hint="eastAsia"/>
        </w:rPr>
        <w:t>致  谢</w:t>
      </w:r>
      <w:bookmarkEnd w:id="243"/>
      <w:bookmarkEnd w:id="244"/>
      <w:bookmarkEnd w:id="245"/>
      <w:bookmarkEnd w:id="246"/>
      <w:bookmarkEnd w:id="247"/>
      <w:bookmarkEnd w:id="248"/>
      <w:bookmarkEnd w:id="249"/>
      <w:bookmarkEnd w:id="250"/>
    </w:p>
    <w:p w14:paraId="2C71895B" w14:textId="77777777" w:rsidR="0008085A" w:rsidRDefault="0008085A" w:rsidP="008A5355"/>
    <w:p w14:paraId="070D0E42" w14:textId="77777777" w:rsidR="00F75D90" w:rsidRDefault="00F75D90" w:rsidP="008A5355"/>
    <w:p w14:paraId="499CA9AA" w14:textId="6EF979DC" w:rsidR="00E00270" w:rsidRDefault="00E00270" w:rsidP="00400C2F">
      <w:pPr>
        <w:ind w:firstLineChars="200" w:firstLine="480"/>
        <w:jc w:val="left"/>
      </w:pPr>
      <w:r w:rsidRPr="00E00270">
        <w:t>时光荏苒，三年的研究生学习即将画上句号。值此论文完成之际，谨向在本研究过程中给予我关心、指导与帮助的老师、同学及家人致以诚挚的感谢。</w:t>
      </w:r>
    </w:p>
    <w:p w14:paraId="66E35229" w14:textId="77777777" w:rsidR="00E00270" w:rsidRPr="00E00270" w:rsidRDefault="00E00270" w:rsidP="00E00270">
      <w:pPr>
        <w:ind w:firstLineChars="200" w:firstLine="480"/>
        <w:jc w:val="left"/>
      </w:pPr>
      <w:r w:rsidRPr="00E00270">
        <w:t>首先，衷心感谢我的导师徐波老师在论文选题、研究思路凝练、实验设计优化及论文撰写全过程中给予的悉心指导与耐心帮助。在整个研究过程中，徐老师不仅在关键研究方向上给予了高屋建瓴的指导，还在实验方案设计与结果分析阶段提出了许多具有建设性的意见，使本研究得以不断完善与推进。徐老师严谨的治学态度、敏锐的问题洞察力以及对现有方法不足的深刻剖析，使我在科研思维与学术规范方面均受益匪浅。同时，老师在教学与科研中的高标准要求，也为我树立了良好的科研榜样，深刻影响了我对学术研究的理解与追求。</w:t>
      </w:r>
    </w:p>
    <w:p w14:paraId="39D3D9F8" w14:textId="40836545" w:rsidR="00E00270" w:rsidRPr="00E00270" w:rsidRDefault="00E00270" w:rsidP="00E00270">
      <w:pPr>
        <w:ind w:firstLineChars="200" w:firstLine="480"/>
        <w:jc w:val="left"/>
      </w:pPr>
      <w:r w:rsidRPr="00E00270">
        <w:t>其次，感谢实验室各位同学在研究过程中给予的宝贵建议与深入讨论。在课题推进过程中帮助我不断优化研究方案、解决实际问题</w:t>
      </w:r>
      <w:r>
        <w:rPr>
          <w:rFonts w:hint="eastAsia"/>
        </w:rPr>
        <w:t>，</w:t>
      </w:r>
      <w:r w:rsidRPr="00E00270">
        <w:t>同时在日常学习与科研生活中，大家相互支持、共同进步，营造了良好的科研氛围，使整个研究过程更加充实而有意义，这段经历也成为我研究生阶段极为珍贵的记忆之一。</w:t>
      </w:r>
    </w:p>
    <w:p w14:paraId="0F5DC83A" w14:textId="6E5859E6" w:rsidR="00E00270" w:rsidRPr="00E00270" w:rsidRDefault="00E00270" w:rsidP="00E00270">
      <w:pPr>
        <w:ind w:firstLineChars="200" w:firstLine="480"/>
        <w:jc w:val="left"/>
      </w:pPr>
      <w:r w:rsidRPr="00E00270">
        <w:t>最后，衷心感谢我的家人一直以来的理解、鼓励与支持。在整个研究生学习过程中，正是他们在生活与精神上的持续支持，使我能够专注于科研工作，安心完成各项研究任务，家人的包容与鼓励始终是我坚持前行的重要动力源泉，使我能够以更加坚定的信心完成本论文的研究工作。</w:t>
      </w:r>
    </w:p>
    <w:p w14:paraId="5051A9B5" w14:textId="0BD0E80E" w:rsidR="00CF6FB6" w:rsidRPr="00EB0CE0" w:rsidRDefault="00CF6FB6" w:rsidP="00400C2F">
      <w:pPr>
        <w:ind w:firstLineChars="200" w:firstLine="480"/>
        <w:jc w:val="left"/>
      </w:pPr>
    </w:p>
    <w:sectPr w:rsidR="00CF6FB6" w:rsidRPr="00EB0CE0">
      <w:headerReference w:type="even" r:id="rId63"/>
      <w:pgSz w:w="11906" w:h="16838"/>
      <w:pgMar w:top="1984" w:right="1587" w:bottom="2268" w:left="1587" w:header="1417" w:footer="1701" w:gutter="283"/>
      <w:cols w:space="0"/>
      <w:docGrid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9T17:36:34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p>
      <w:pPr>
        <w:pStyle w:val="CommentText"/>
      </w:pPr>
      <w:r>
        <w:t>• 第7段行距应为1.25倍，当前1.5</w:t>
      </w:r>
    </w:p>
    <w:p>
      <w:pPr>
        <w:pStyle w:val="CommentText"/>
      </w:pPr>
      <w:r>
        <w:t>• 第7段应左对齐</w:t>
      </w:r>
    </w:p>
    <w:p>
      <w:pPr>
        <w:pStyle w:val="CommentText"/>
      </w:pPr>
      <w:r>
        <w:t>• 第7段首行缩进应为4.0字符，当前约2.0字符</w:t>
      </w:r>
    </w:p>
  </w:comment>
  <w:comment w:id="1" w:author="论文检测系统" w:initials="PDS" w:date="2026-04-19T17:36:34Z">
    <w:p>
      <w:pPr>
        <w:pStyle w:val="CommentText"/>
      </w:pPr>
      <w:r>
        <w:rPr>
          <w:rStyle w:val="CommentReference"/>
        </w:rPr>
        <w:annotationRef/>
      </w:r>
      <w:r>
        <w:t>[Keywords-chinese_structure]</w:t>
      </w:r>
    </w:p>
    <w:p>
      <w:pPr>
        <w:pStyle w:val="CommentText"/>
      </w:pPr>
      <w:r>
        <w:t>• 未找到关键词标题，或标题格式不正确</w:t>
      </w:r>
    </w:p>
  </w:comment>
  <w:comment w:id="2" w:author="论文检测系统" w:initials="PDS" w:date="2026-04-19T17:36:34Z">
    <w:p>
      <w:pPr>
        <w:pStyle w:val="CommentText"/>
      </w:pPr>
      <w:r>
        <w:rPr>
          <w:rStyle w:val="CommentReference"/>
        </w:rPr>
        <w:annotationRef/>
      </w:r>
      <w:r>
        <w:t>[Keywords-english_structure]</w:t>
      </w:r>
    </w:p>
    <w:p>
      <w:pPr>
        <w:pStyle w:val="CommentText"/>
      </w:pPr>
      <w:r>
        <w:t>• 摘要与关键词之间应空两行</w:t>
      </w:r>
    </w:p>
  </w:comment>
  <w:comment w:id="3" w:author="论文检测系统" w:initials="PDS" w:date="2026-04-19T17:36:34Z">
    <w:p>
      <w:pPr>
        <w:pStyle w:val="CommentText"/>
      </w:pPr>
      <w:r>
        <w:rPr>
          <w:rStyle w:val="CommentReference"/>
        </w:rPr>
        <w:annotationRef/>
      </w:r>
      <w:r>
        <w:t>[Keywords-english_format]</w:t>
      </w:r>
    </w:p>
    <w:p>
      <w:pPr>
        <w:pStyle w:val="CommentText"/>
      </w:pPr>
      <w:r>
        <w:t>• 字体应为不加粗，实际为加粗</w:t>
      </w:r>
    </w:p>
    <w:p>
      <w:pPr>
        <w:pStyle w:val="CommentText"/>
      </w:pPr>
      <w:r>
        <w:t>• 行间距应为单倍行距（1.0倍），实际为1.5倍行距（1.5倍）</w:t>
      </w:r>
    </w:p>
    <w:p>
      <w:pPr>
        <w:pStyle w:val="CommentText"/>
      </w:pPr>
      <w:r>
        <w:t>• 首行缩进应为0.0pt，实际为-89.8pt</w:t>
      </w:r>
    </w:p>
    <w:p>
      <w:pPr>
        <w:pStyle w:val="CommentText"/>
      </w:pPr>
      <w:r>
        <w:t>• 左缩进应为0.0pt，实际为89.8pt</w:t>
      </w:r>
    </w:p>
  </w:comment>
  <w:comment w:id="4" w:author="论文检测系统" w:initials="PDS" w:date="2026-04-19T17:36:34Z">
    <w:p>
      <w:pPr>
        <w:pStyle w:val="CommentText"/>
      </w:pPr>
      <w:r>
        <w:rPr>
          <w:rStyle w:val="CommentReference"/>
        </w:rPr>
        <w:annotationRef/>
      </w:r>
      <w:r>
        <w:t>[Table-表3-1“列不存在”细粒度分类依据]</w:t>
      </w:r>
    </w:p>
    <w:p>
      <w:pPr>
        <w:pStyle w:val="CommentText"/>
      </w:pPr>
      <w:r>
        <w:t>• [表题规则] 中文表题中不允许出现标点符号</w:t>
      </w:r>
    </w:p>
    <w:p>
      <w:pPr>
        <w:pStyle w:val="CommentText"/>
      </w:pPr>
      <w:r>
        <w:t>• [表格样式] 表头底线宽度应为0.5磅，实际为0.75磅</w:t>
      </w:r>
    </w:p>
    <w:p>
      <w:pPr>
        <w:pStyle w:val="CommentText"/>
      </w:pPr>
      <w:r>
        <w:t>• [表格样式] 底线宽度应为1.5磅，实际为0.75磅</w:t>
      </w:r>
    </w:p>
  </w:comment>
  <w:comment w:id="5" w:author="论文检测系统" w:initials="PDS" w:date="2026-04-19T17:36:34Z">
    <w:p>
      <w:pPr>
        <w:pStyle w:val="CommentText"/>
      </w:pPr>
      <w:r>
        <w:rPr>
          <w:rStyle w:val="CommentReference"/>
        </w:rPr>
        <w:annotationRef/>
      </w:r>
      <w:r>
        <w:t>[Table-表3-2各类细粒度错误的提示模板]</w:t>
      </w:r>
    </w:p>
    <w:p>
      <w:pPr>
        <w:pStyle w:val="CommentText"/>
      </w:pPr>
      <w:r>
        <w:t>• [表格样式] 表头底线宽度应为0.5磅，实际为1.0磅</w:t>
      </w:r>
    </w:p>
  </w:comment>
  <w:comment w:id="6" w:author="论文检测系统" w:initials="PDS" w:date="2026-04-19T17:36:34Z">
    <w:p>
      <w:pPr>
        <w:pStyle w:val="CommentText"/>
      </w:pPr>
      <w:r>
        <w:rPr>
          <w:rStyle w:val="CommentReference"/>
        </w:rPr>
        <w:annotationRef/>
      </w:r>
      <w:r>
        <w:t>[Table-表3-2各类细粒度错误的提示模板]</w:t>
      </w:r>
    </w:p>
    <w:p>
      <w:pPr>
        <w:pStyle w:val="CommentText"/>
      </w:pPr>
      <w:r>
        <w:t>• [中文表题] 中文表题字体应为楷体_GB2312</w:t>
      </w:r>
    </w:p>
  </w:comment>
  <w:comment w:id="7" w:author="论文检测系统" w:initials="PDS" w:date="2026-04-19T17:36:34Z">
    <w:p>
      <w:pPr>
        <w:pStyle w:val="CommentText"/>
      </w:pPr>
      <w:r>
        <w:rPr>
          <w:rStyle w:val="CommentReference"/>
        </w:rPr>
        <w:annotationRef/>
      </w:r>
      <w:r>
        <w:t>[Table-表3-3纠正方案生成提示词模板]</w:t>
      </w:r>
    </w:p>
    <w:p>
      <w:pPr>
        <w:pStyle w:val="CommentText"/>
      </w:pPr>
      <w:r>
        <w:t>• [表格样式] 表头底线宽度应为0.5磅，实际为1.0磅</w:t>
      </w:r>
    </w:p>
  </w:comment>
  <w:comment w:id="8" w:author="论文检测系统" w:initials="PDS" w:date="2026-04-19T17:36:34Z">
    <w:p>
      <w:pPr>
        <w:pStyle w:val="CommentText"/>
      </w:pPr>
      <w:r>
        <w:rPr>
          <w:rStyle w:val="CommentReference"/>
        </w:rPr>
        <w:annotationRef/>
      </w:r>
      <w:r>
        <w:t>[Table-表4-1SQL生成任务提示词模板]</w:t>
      </w:r>
    </w:p>
    <w:p>
      <w:pPr>
        <w:pStyle w:val="CommentText"/>
      </w:pPr>
      <w:r>
        <w:t>• [表格引用] 表格上一段落未提及该表格引用（如：表{ch}-{seq}）</w:t>
      </w:r>
    </w:p>
  </w:comment>
  <w:comment w:id="9" w:author="论文检测系统" w:initials="PDS" w:date="2026-04-19T17:36:34Z">
    <w:p>
      <w:pPr>
        <w:pStyle w:val="CommentText"/>
      </w:pPr>
      <w:r>
        <w:rPr>
          <w:rStyle w:val="CommentReference"/>
        </w:rPr>
        <w:annotationRef/>
      </w:r>
      <w:r>
        <w:t>[Table-表4-2大模型语义扩展提示词模板]</w:t>
      </w:r>
    </w:p>
    <w:p>
      <w:pPr>
        <w:pStyle w:val="CommentText"/>
      </w:pPr>
      <w:r>
        <w:t>• [表格引用] 表格上一段落未提及该表格引用（如：表{ch}-{seq}）</w:t>
      </w:r>
    </w:p>
  </w:comment>
  <w:comment w:id="10" w:author="论文检测系统" w:initials="PDS" w:date="2026-04-19T17:36:34Z">
    <w:p>
      <w:pPr>
        <w:pStyle w:val="CommentText"/>
      </w:pPr>
      <w:r>
        <w:rPr>
          <w:rStyle w:val="CommentReference"/>
        </w:rPr>
        <w:annotationRef/>
      </w:r>
      <w:r>
        <w:t>[Table-表4-3SQL错误治疗提示词模板]</w:t>
      </w:r>
    </w:p>
    <w:p>
      <w:pPr>
        <w:pStyle w:val="CommentText"/>
      </w:pPr>
      <w:r>
        <w:t>• [中文表题] 中文表题字体应为楷体_GB2312</w:t>
      </w:r>
    </w:p>
  </w:comment>
  <w:comment w:id="11" w:author="论文检测系统" w:initials="PDS" w:date="2026-04-19T17:36:34Z">
    <w:p>
      <w:pPr>
        <w:pStyle w:val="CommentText"/>
      </w:pPr>
      <w:r>
        <w:rPr>
          <w:rStyle w:val="CommentReference"/>
        </w:rPr>
        <w:annotationRef/>
      </w:r>
      <w:r>
        <w:t>[Table-表5-1不同模型在多种基础文本到SQL方法下的优化结果]</w:t>
      </w:r>
    </w:p>
    <w:p>
      <w:pPr>
        <w:pStyle w:val="CommentText"/>
      </w:pPr>
      <w:r>
        <w:t>• [表格引用] 表格上一段落未提及该表格引用（如：表{ch}-{seq}）</w:t>
      </w:r>
    </w:p>
  </w:comment>
  <w:comment w:id="12" w:author="论文检测系统" w:initials="PDS" w:date="2026-04-19T17:36:34Z">
    <w:p>
      <w:pPr>
        <w:pStyle w:val="CommentText"/>
      </w:pPr>
      <w:r>
        <w:rPr>
          <w:rStyle w:val="CommentReference"/>
        </w:rPr>
        <w:annotationRef/>
      </w:r>
      <w:r>
        <w:t>[Table-表5-2基于DIN-SQL的Spider-dev消融实验]</w:t>
      </w:r>
    </w:p>
    <w:p>
      <w:pPr>
        <w:pStyle w:val="CommentText"/>
      </w:pPr>
      <w:r>
        <w:t>• [表格引用] 表格上一段落未提及该表格引用（如：表{ch}-{seq}）</w:t>
      </w:r>
    </w:p>
  </w:comment>
  <w:comment w:id="13" w:author="论文检测系统" w:initials="PDS" w:date="2026-04-19T17:36:34Z">
    <w:p>
      <w:pPr>
        <w:pStyle w:val="CommentText"/>
      </w:pPr>
      <w:r>
        <w:rPr>
          <w:rStyle w:val="CommentReference"/>
        </w:rPr>
        <w:annotationRef/>
      </w:r>
      <w:r>
        <w:t>[Table-表5-3基于执行反馈与案例推理的SQL语法错误识别及纠正案例分析]</w:t>
      </w:r>
    </w:p>
    <w:p>
      <w:pPr>
        <w:pStyle w:val="CommentText"/>
      </w:pPr>
      <w:r>
        <w:t>• [表格引用] 表格上一段落未提及该表格引用（如：表{ch}-{seq}）</w:t>
      </w:r>
    </w:p>
  </w:comment>
  <w:comment w:id="14" w:author="论文检测系统" w:initials="PDS" w:date="2026-04-19T17:36:34Z">
    <w:p>
      <w:pPr>
        <w:pStyle w:val="CommentText"/>
      </w:pPr>
      <w:r>
        <w:rPr>
          <w:rStyle w:val="CommentReference"/>
        </w:rPr>
        <w:annotationRef/>
      </w:r>
      <w:r>
        <w:t>[Table-表5-6不同方法基于BIRD开发集的错误识别性能比较]</w:t>
      </w:r>
    </w:p>
    <w:p>
      <w:pPr>
        <w:pStyle w:val="CommentText"/>
      </w:pPr>
      <w:r>
        <w:t>• [表题规则] 中英文表序不一致：中文为表5-6，英文为Table 5-5</w:t>
      </w:r>
    </w:p>
  </w:comment>
  <w:comment w:id="15" w:author="论文检测系统" w:initials="PDS" w:date="2026-04-19T17:36:35Z">
    <w:p>
      <w:pPr>
        <w:pStyle w:val="CommentText"/>
      </w:pPr>
      <w:r>
        <w:rPr>
          <w:rStyle w:val="CommentReference"/>
        </w:rPr>
        <w:annotationRef/>
      </w:r>
      <w:r>
        <w:t>[Title-chinese_format]</w:t>
      </w:r>
    </w:p>
    <w:p>
      <w:pPr>
        <w:pStyle w:val="CommentText"/>
      </w:pPr>
      <w:r>
        <w:t>• 字体应为加粗，实际为不加粗</w:t>
      </w:r>
    </w:p>
  </w:comment>
  <w:comment w:id="16" w:author="论文检测系统" w:initials="PDS" w:date="2026-04-19T17:36:35Z">
    <w:p>
      <w:pPr>
        <w:pStyle w:val="CommentText"/>
      </w:pPr>
      <w:r>
        <w:rPr>
          <w:rStyle w:val="CommentReference"/>
        </w:rPr>
        <w:annotationRef/>
      </w:r>
      <w:r>
        <w:t>[Title-english_format]</w:t>
      </w:r>
    </w:p>
    <w:p>
      <w:pPr>
        <w:pStyle w:val="CommentText"/>
      </w:pPr>
      <w:r>
        <w:t>• 字体大小应为三号（16.0pt），实际为四号（14.0pt）</w:t>
      </w:r>
    </w:p>
    <w:p>
      <w:pPr>
        <w:pStyle w:val="CommentText"/>
      </w:pPr>
      <w:r>
        <w:t>• 字体应为Times New Roman，实际为黑体</w:t>
      </w:r>
    </w:p>
    <w:p>
      <w:pPr>
        <w:pStyle w:val="CommentText"/>
      </w:pPr>
      <w:r>
        <w:t>• 字体应为加粗，实际为不加粗</w:t>
      </w:r>
    </w:p>
    <w:p>
      <w:pPr>
        <w:pStyle w:val="CommentText"/>
      </w:pPr>
      <w:r>
        <w:t>• 行间距应为单倍行距（1.0倍），实际为1.25倍行距（1.25倍）</w:t>
      </w:r>
    </w:p>
    <w:p>
      <w:pPr>
        <w:pStyle w:val="CommentText"/>
      </w:pPr>
      <w:r>
        <w:t>• 段落应为居中对齐，实际为两端对齐</w:t>
      </w:r>
    </w:p>
    <w:p>
      <w:pPr>
        <w:pStyle w:val="CommentText"/>
      </w:pPr>
      <w:r>
        <w:t>• 段前间距应为0.7厘米（约19.8pt），实际为0.0pt</w:t>
      </w:r>
    </w:p>
    <w:p>
      <w:pPr>
        <w:pStyle w:val="CommentText"/>
      </w:pPr>
      <w:r>
        <w:t>• 段后间距应为0.7厘米（约19.8pt），实际为0.0pt</w:t>
      </w:r>
    </w:p>
    <w:p>
      <w:pPr>
        <w:pStyle w:val="CommentText"/>
      </w:pPr>
      <w:r>
        <w:t>• 首行缩进应为0.0pt，实际为-56.0pt</w:t>
      </w:r>
    </w:p>
    <w:p>
      <w:pPr>
        <w:pStyle w:val="CommentText"/>
      </w:pPr>
      <w:r>
        <w:t>• 左缩进应为0.0pt，实际为56.0pt</w:t>
      </w:r>
    </w:p>
  </w:comment>
  <w:comment w:id="17" w:author="论文检测系统" w:initials="PDS" w:date="2026-04-19T17:36:35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18" w:author="论文检测系统" w:initials="PDS" w:date="2026-04-19T17:36:35Z">
    <w:p>
      <w:pPr>
        <w:pStyle w:val="CommentText"/>
      </w:pPr>
      <w:r>
        <w:rPr>
          <w:rStyle w:val="CommentReference"/>
        </w:rPr>
        <w:annotationRef/>
      </w:r>
      <w:r>
        <w:t>[Content-format_相关理论及技术]</w:t>
      </w:r>
    </w:p>
    <w:p>
      <w:pPr>
        <w:pStyle w:val="CommentText"/>
      </w:pPr>
      <w:r>
        <w:t>• 标题“相关理论及技术”段前应为0.0pt，实际为19.9pt</w:t>
      </w:r>
    </w:p>
    <w:p>
      <w:pPr>
        <w:pStyle w:val="CommentText"/>
      </w:pPr>
      <w:r>
        <w:t>• 标题“相关理论及技术”段后应为0.0pt，实际为19.9pt</w:t>
      </w:r>
    </w:p>
  </w:comment>
  <w:comment w:id="19" w:author="论文检测系统" w:initials="PDS" w:date="2026-04-19T17:36:35Z">
    <w:p>
      <w:pPr>
        <w:pStyle w:val="CommentText"/>
      </w:pPr>
      <w:r>
        <w:rPr>
          <w:rStyle w:val="CommentReference"/>
        </w:rPr>
        <w:annotationRef/>
      </w:r>
      <w:r>
        <w:t>[Content-format_基于执行反馈与案例推理的SQL语法错误识]</w:t>
      </w:r>
    </w:p>
    <w:p>
      <w:pPr>
        <w:pStyle w:val="CommentText"/>
      </w:pPr>
      <w:r>
        <w:t>• 标题“基于执行反馈与案例推理的SQL语法错误识别及纠正方法”段前应为0.0pt，实际为19.9pt</w:t>
      </w:r>
    </w:p>
    <w:p>
      <w:pPr>
        <w:pStyle w:val="CommentText"/>
      </w:pPr>
      <w:r>
        <w:t>• 标题“基于执行反馈与案例推理的SQL语法错误识别及纠正方法”段后应为0.0pt，实际为19.9pt</w:t>
      </w:r>
    </w:p>
  </w:comment>
  <w:comment w:id="20" w:author="论文检测系统" w:initials="PDS" w:date="2026-04-19T17:36:35Z">
    <w:p>
      <w:pPr>
        <w:pStyle w:val="CommentText"/>
      </w:pPr>
      <w:r>
        <w:rPr>
          <w:rStyle w:val="CommentReference"/>
        </w:rPr>
        <w:annotationRef/>
      </w:r>
      <w:r>
        <w:t>[Content-format_错误数据收集模块]</w:t>
      </w:r>
    </w:p>
    <w:p>
      <w:pPr>
        <w:pStyle w:val="CommentText"/>
      </w:pPr>
      <w:r>
        <w:t>• 标题“错误数据收集模块”段前应为19.8pt，实际为8.5pt</w:t>
      </w:r>
    </w:p>
    <w:p>
      <w:pPr>
        <w:pStyle w:val="CommentText"/>
      </w:pPr>
      <w:r>
        <w:t>• 标题“错误数据收集模块”段后应为19.8pt，实际为8.5pt</w:t>
      </w:r>
    </w:p>
  </w:comment>
  <w:comment w:id="21" w:author="论文检测系统" w:initials="PDS" w:date="2026-04-19T17:36:35Z">
    <w:p>
      <w:pPr>
        <w:pStyle w:val="CommentText"/>
      </w:pPr>
      <w:r>
        <w:rPr>
          <w:rStyle w:val="CommentReference"/>
        </w:rPr>
        <w:annotationRef/>
      </w:r>
      <w:r>
        <w:t>[Content-format_细粒度错误识别模块]</w:t>
      </w:r>
    </w:p>
    <w:p>
      <w:pPr>
        <w:pStyle w:val="CommentText"/>
      </w:pPr>
      <w:r>
        <w:t>• 标题“细粒度错误识别模块”段前应为19.8pt，实际为8.5pt</w:t>
      </w:r>
    </w:p>
    <w:p>
      <w:pPr>
        <w:pStyle w:val="CommentText"/>
      </w:pPr>
      <w:r>
        <w:t>• 标题“细粒度错误识别模块”段后应为19.8pt，实际为8.5pt</w:t>
      </w:r>
    </w:p>
  </w:comment>
  <w:comment w:id="22" w:author="论文检测系统" w:initials="PDS" w:date="2026-04-19T17:36:35Z">
    <w:p>
      <w:pPr>
        <w:pStyle w:val="CommentText"/>
      </w:pPr>
      <w:r>
        <w:rPr>
          <w:rStyle w:val="CommentReference"/>
        </w:rPr>
        <w:annotationRef/>
      </w:r>
      <w:r>
        <w:t>[Content-format_纠正方案生成模块]</w:t>
      </w:r>
    </w:p>
    <w:p>
      <w:pPr>
        <w:pStyle w:val="CommentText"/>
      </w:pPr>
      <w:r>
        <w:t>• 标题“纠正方案生成模块”段前应为19.8pt，实际为8.5pt</w:t>
      </w:r>
    </w:p>
    <w:p>
      <w:pPr>
        <w:pStyle w:val="CommentText"/>
      </w:pPr>
      <w:r>
        <w:t>• 标题“纠正方案生成模块”段后应为19.8pt，实际为8.5pt</w:t>
      </w:r>
    </w:p>
  </w:comment>
  <w:comment w:id="23" w:author="论文检测系统" w:initials="PDS" w:date="2026-04-19T17:36:35Z">
    <w:p>
      <w:pPr>
        <w:pStyle w:val="CommentText"/>
      </w:pPr>
      <w:r>
        <w:rPr>
          <w:rStyle w:val="CommentReference"/>
        </w:rPr>
        <w:annotationRef/>
      </w:r>
      <w:r>
        <w:t>[Content-format_纠正方案验证模块]</w:t>
      </w:r>
    </w:p>
    <w:p>
      <w:pPr>
        <w:pStyle w:val="CommentText"/>
      </w:pPr>
      <w:r>
        <w:t>• 标题“纠正方案验证模块”段前应为19.8pt，实际为8.5pt</w:t>
      </w:r>
    </w:p>
    <w:p>
      <w:pPr>
        <w:pStyle w:val="CommentText"/>
      </w:pPr>
      <w:r>
        <w:t>• 标题“纠正方案验证模块”段后应为19.8pt，实际为8.5pt</w:t>
      </w:r>
    </w:p>
  </w:comment>
  <w:comment w:id="24" w:author="论文检测系统" w:initials="PDS" w:date="2026-04-19T17:36:35Z">
    <w:p>
      <w:pPr>
        <w:pStyle w:val="CommentText"/>
      </w:pPr>
      <w:r>
        <w:rPr>
          <w:rStyle w:val="CommentReference"/>
        </w:rPr>
        <w:annotationRef/>
      </w:r>
      <w:r>
        <w:t>[Content-format_错误案例存储模块]</w:t>
      </w:r>
    </w:p>
    <w:p>
      <w:pPr>
        <w:pStyle w:val="CommentText"/>
      </w:pPr>
      <w:r>
        <w:t>• 标题“错误案例存储模块”段前应为19.8pt，实际为8.5pt</w:t>
      </w:r>
    </w:p>
    <w:p>
      <w:pPr>
        <w:pStyle w:val="CommentText"/>
      </w:pPr>
      <w:r>
        <w:t>• 标题“错误案例存储模块”段后应为19.8pt，实际为8.5pt</w:t>
      </w:r>
    </w:p>
  </w:comment>
  <w:comment w:id="25" w:author="论文检测系统" w:initials="PDS" w:date="2026-04-19T17:36:35Z">
    <w:p>
      <w:pPr>
        <w:pStyle w:val="CommentText"/>
      </w:pPr>
      <w:r>
        <w:rPr>
          <w:rStyle w:val="CommentReference"/>
        </w:rPr>
        <w:annotationRef/>
      </w:r>
      <w:r>
        <w:t>[Content-format_基于多智能体的SQL双重错误识别及纠正方]</w:t>
      </w:r>
    </w:p>
    <w:p>
      <w:pPr>
        <w:pStyle w:val="CommentText"/>
      </w:pPr>
      <w:r>
        <w:t>• 标题“基于多智能体的SQL双重错误识别及纠正方法”段前应为0.0pt，实际为19.9pt</w:t>
      </w:r>
    </w:p>
    <w:p>
      <w:pPr>
        <w:pStyle w:val="CommentText"/>
      </w:pPr>
      <w:r>
        <w:t>• 标题“基于多智能体的SQL双重错误识别及纠正方法”段后应为0.0pt，实际为19.9pt</w:t>
      </w:r>
    </w:p>
  </w:comment>
  <w:comment w:id="26" w:author="论文检测系统" w:initials="PDS" w:date="2026-04-19T17:36:35Z">
    <w:p>
      <w:pPr>
        <w:pStyle w:val="CommentText"/>
      </w:pPr>
      <w:r>
        <w:rPr>
          <w:rStyle w:val="CommentReference"/>
        </w:rPr>
        <w:annotationRef/>
      </w:r>
      <w:r>
        <w:t>[Content-format_语法错误诊断模块]</w:t>
      </w:r>
    </w:p>
    <w:p>
      <w:pPr>
        <w:pStyle w:val="CommentText"/>
      </w:pPr>
      <w:r>
        <w:t>• 标题“语法错误诊断模块”段前应为19.8pt，实际为8.5pt</w:t>
      </w:r>
    </w:p>
    <w:p>
      <w:pPr>
        <w:pStyle w:val="CommentText"/>
      </w:pPr>
      <w:r>
        <w:t>• 标题“语法错误诊断模块”段后应为19.8pt，实际为8.5pt</w:t>
      </w:r>
    </w:p>
  </w:comment>
  <w:comment w:id="27" w:author="论文检测系统" w:initials="PDS" w:date="2026-04-19T17:36:35Z">
    <w:p>
      <w:pPr>
        <w:pStyle w:val="CommentText"/>
      </w:pPr>
      <w:r>
        <w:rPr>
          <w:rStyle w:val="CommentReference"/>
        </w:rPr>
        <w:annotationRef/>
      </w:r>
      <w:r>
        <w:t>[Content-format_值错误诊断模块]</w:t>
      </w:r>
    </w:p>
    <w:p>
      <w:pPr>
        <w:pStyle w:val="CommentText"/>
      </w:pPr>
      <w:r>
        <w:t>• 标题“值错误诊断模块”段前应为19.8pt，实际为8.5pt</w:t>
      </w:r>
    </w:p>
    <w:p>
      <w:pPr>
        <w:pStyle w:val="CommentText"/>
      </w:pPr>
      <w:r>
        <w:t>• 标题“值错误诊断模块”段后应为19.8pt，实际为8.5pt</w:t>
      </w:r>
    </w:p>
  </w:comment>
  <w:comment w:id="28" w:author="论文检测系统" w:initials="PDS" w:date="2026-04-19T17:36:35Z">
    <w:p>
      <w:pPr>
        <w:pStyle w:val="CommentText"/>
      </w:pPr>
      <w:r>
        <w:rPr>
          <w:rStyle w:val="CommentReference"/>
        </w:rPr>
        <w:annotationRef/>
      </w:r>
      <w:r>
        <w:t>[Content-format_逻辑错误诊断模块]</w:t>
      </w:r>
    </w:p>
    <w:p>
      <w:pPr>
        <w:pStyle w:val="CommentText"/>
      </w:pPr>
      <w:r>
        <w:t>• 标题“逻辑错误诊断模块”段前应为19.8pt，实际为8.5pt</w:t>
      </w:r>
    </w:p>
    <w:p>
      <w:pPr>
        <w:pStyle w:val="CommentText"/>
      </w:pPr>
      <w:r>
        <w:t>• 标题“逻辑错误诊断模块”段后应为19.8pt，实际为8.5pt</w:t>
      </w:r>
    </w:p>
  </w:comment>
  <w:comment w:id="29" w:author="论文检测系统" w:initials="PDS" w:date="2026-04-19T17:36:35Z">
    <w:p>
      <w:pPr>
        <w:pStyle w:val="CommentText"/>
      </w:pPr>
      <w:r>
        <w:rPr>
          <w:rStyle w:val="CommentReference"/>
        </w:rPr>
        <w:annotationRef/>
      </w:r>
      <w:r>
        <w:t>[Content-format_语法错误会诊模块]</w:t>
      </w:r>
    </w:p>
    <w:p>
      <w:pPr>
        <w:pStyle w:val="CommentText"/>
      </w:pPr>
      <w:r>
        <w:t>• 标题“语法错误会诊模块”段前应为19.8pt，实际为8.5pt</w:t>
      </w:r>
    </w:p>
    <w:p>
      <w:pPr>
        <w:pStyle w:val="CommentText"/>
      </w:pPr>
      <w:r>
        <w:t>• 标题“语法错误会诊模块”段后应为19.8pt，实际为8.5pt</w:t>
      </w:r>
    </w:p>
  </w:comment>
  <w:comment w:id="30" w:author="论文检测系统" w:initials="PDS" w:date="2026-04-19T17:36:35Z">
    <w:p>
      <w:pPr>
        <w:pStyle w:val="CommentText"/>
      </w:pPr>
      <w:r>
        <w:rPr>
          <w:rStyle w:val="CommentReference"/>
        </w:rPr>
        <w:annotationRef/>
      </w:r>
      <w:r>
        <w:t>[Content-format_值错误会诊模块]</w:t>
      </w:r>
    </w:p>
    <w:p>
      <w:pPr>
        <w:pStyle w:val="CommentText"/>
      </w:pPr>
      <w:r>
        <w:t>• 标题“值错误会诊模块”段前应为19.8pt，实际为8.5pt</w:t>
      </w:r>
    </w:p>
    <w:p>
      <w:pPr>
        <w:pStyle w:val="CommentText"/>
      </w:pPr>
      <w:r>
        <w:t>• 标题“值错误会诊模块”段后应为19.8pt，实际为8.5pt</w:t>
      </w:r>
    </w:p>
  </w:comment>
  <w:comment w:id="31" w:author="论文检测系统" w:initials="PDS" w:date="2026-04-19T17:36:35Z">
    <w:p>
      <w:pPr>
        <w:pStyle w:val="CommentText"/>
      </w:pPr>
      <w:r>
        <w:rPr>
          <w:rStyle w:val="CommentReference"/>
        </w:rPr>
        <w:annotationRef/>
      </w:r>
      <w:r>
        <w:t>[Content-format_逻辑错误会诊模块]</w:t>
      </w:r>
    </w:p>
    <w:p>
      <w:pPr>
        <w:pStyle w:val="CommentText"/>
      </w:pPr>
      <w:r>
        <w:t>• 标题“逻辑错误会诊模块”段前应为19.8pt，实际为8.5pt</w:t>
      </w:r>
    </w:p>
    <w:p>
      <w:pPr>
        <w:pStyle w:val="CommentText"/>
      </w:pPr>
      <w:r>
        <w:t>• 标题“逻辑错误会诊模块”段后应为19.8pt，实际为8.5pt</w:t>
      </w:r>
    </w:p>
  </w:comment>
  <w:comment w:id="32" w:author="论文检测系统" w:initials="PDS" w:date="2026-04-19T17:36:35Z">
    <w:p>
      <w:pPr>
        <w:pStyle w:val="CommentText"/>
      </w:pPr>
      <w:r>
        <w:rPr>
          <w:rStyle w:val="CommentReference"/>
        </w:rPr>
        <w:annotationRef/>
      </w:r>
      <w:r>
        <w:t>[Content-format_错误治疗模块]</w:t>
      </w:r>
    </w:p>
    <w:p>
      <w:pPr>
        <w:pStyle w:val="CommentText"/>
      </w:pPr>
      <w:r>
        <w:t>• 标题“错误治疗模块”段前应为19.8pt，实际为8.5pt</w:t>
      </w:r>
    </w:p>
    <w:p>
      <w:pPr>
        <w:pStyle w:val="CommentText"/>
      </w:pPr>
      <w:r>
        <w:t>• 标题“错误治疗模块”段后应为19.8pt，实际为8.5pt</w:t>
      </w:r>
    </w:p>
  </w:comment>
  <w:comment w:id="33" w:author="论文检测系统" w:initials="PDS" w:date="2026-04-19T17:36:35Z">
    <w:p>
      <w:pPr>
        <w:pStyle w:val="CommentText"/>
      </w:pPr>
      <w:r>
        <w:rPr>
          <w:rStyle w:val="CommentReference"/>
        </w:rPr>
        <w:annotationRef/>
      </w:r>
      <w:r>
        <w:t>[Content-format_实验设计与结果分析]</w:t>
      </w:r>
    </w:p>
    <w:p>
      <w:pPr>
        <w:pStyle w:val="CommentText"/>
      </w:pPr>
      <w:r>
        <w:t>• 标题“实验设计与结果分析”段前应为0.0pt，实际为19.9pt</w:t>
      </w:r>
    </w:p>
    <w:p>
      <w:pPr>
        <w:pStyle w:val="CommentText"/>
      </w:pPr>
      <w:r>
        <w:t>• 标题“实验设计与结果分析”段后应为0.0pt，实际为19.9pt</w:t>
      </w:r>
    </w:p>
  </w:comment>
  <w:comment w:id="34" w:author="论文检测系统" w:initials="PDS" w:date="2026-04-19T17:36:35Z">
    <w:p>
      <w:pPr>
        <w:pStyle w:val="CommentText"/>
      </w:pPr>
      <w:r>
        <w:rPr>
          <w:rStyle w:val="CommentReference"/>
        </w:rPr>
        <w:annotationRef/>
      </w:r>
      <w:r>
        <w:t>[Content-format_实验环境与参数设置]</w:t>
      </w:r>
    </w:p>
    <w:p>
      <w:pPr>
        <w:pStyle w:val="CommentText"/>
      </w:pPr>
      <w:r>
        <w:t>• 标题“实验环境与参数设置”段前应为19.8pt，实际为8.5pt</w:t>
      </w:r>
    </w:p>
    <w:p>
      <w:pPr>
        <w:pStyle w:val="CommentText"/>
      </w:pPr>
      <w:r>
        <w:t>• 标题“实验环境与参数设置”段后应为19.8pt，实际为8.5pt</w:t>
      </w:r>
    </w:p>
    <w:p>
      <w:pPr>
        <w:pStyle w:val="CommentText"/>
      </w:pPr>
      <w:r>
        <w:t>• 标题“实验环境与参数设置”段前应为19.8pt，实际为8.5pt</w:t>
      </w:r>
    </w:p>
    <w:p>
      <w:pPr>
        <w:pStyle w:val="CommentText"/>
      </w:pPr>
      <w:r>
        <w:t>• 标题“实验环境与参数设置”段后应为19.8pt，实际为8.5pt</w:t>
      </w:r>
    </w:p>
  </w:comment>
  <w:comment w:id="35" w:author="论文检测系统" w:initials="PDS" w:date="2026-04-19T17:36:35Z">
    <w:p>
      <w:pPr>
        <w:pStyle w:val="CommentText"/>
      </w:pPr>
      <w:r>
        <w:rPr>
          <w:rStyle w:val="CommentReference"/>
        </w:rPr>
        <w:annotationRef/>
      </w:r>
      <w:r>
        <w:t>[Content-format_对比实验]</w:t>
      </w:r>
    </w:p>
    <w:p>
      <w:pPr>
        <w:pStyle w:val="CommentText"/>
      </w:pPr>
      <w:r>
        <w:t>• 标题“对比实验”段前应为19.8pt，实际为8.5pt</w:t>
      </w:r>
    </w:p>
    <w:p>
      <w:pPr>
        <w:pStyle w:val="CommentText"/>
      </w:pPr>
      <w:r>
        <w:t>• 标题“对比实验”段后应为19.8pt，实际为8.5pt</w:t>
      </w:r>
    </w:p>
    <w:p>
      <w:pPr>
        <w:pStyle w:val="CommentText"/>
      </w:pPr>
      <w:r>
        <w:t>• 标题“对比实验”段前应为19.8pt，实际为8.5pt</w:t>
      </w:r>
    </w:p>
    <w:p>
      <w:pPr>
        <w:pStyle w:val="CommentText"/>
      </w:pPr>
      <w:r>
        <w:t>• 标题“对比实验”段后应为19.8pt，实际为8.5pt</w:t>
      </w:r>
    </w:p>
  </w:comment>
  <w:comment w:id="36" w:author="论文检测系统" w:initials="PDS" w:date="2026-04-19T17:36:35Z">
    <w:p>
      <w:pPr>
        <w:pStyle w:val="CommentText"/>
      </w:pPr>
      <w:r>
        <w:rPr>
          <w:rStyle w:val="CommentReference"/>
        </w:rPr>
        <w:annotationRef/>
      </w:r>
      <w:r>
        <w:t>[Content-format_总体实验结果分析]</w:t>
      </w:r>
    </w:p>
    <w:p>
      <w:pPr>
        <w:pStyle w:val="CommentText"/>
      </w:pPr>
      <w:r>
        <w:t>• 标题“总体实验结果分析”段前应为19.8pt，实际为8.5pt</w:t>
      </w:r>
    </w:p>
    <w:p>
      <w:pPr>
        <w:pStyle w:val="CommentText"/>
      </w:pPr>
      <w:r>
        <w:t>• 标题“总体实验结果分析”段后应为19.8pt，实际为8.5pt</w:t>
      </w:r>
    </w:p>
    <w:p>
      <w:pPr>
        <w:pStyle w:val="CommentText"/>
      </w:pPr>
      <w:r>
        <w:t>• 标题“总体实验结果分析”段前应为19.8pt，实际为8.5pt</w:t>
      </w:r>
    </w:p>
    <w:p>
      <w:pPr>
        <w:pStyle w:val="CommentText"/>
      </w:pPr>
      <w:r>
        <w:t>• 标题“总体实验结果分析”段后应为19.8pt，实际为8.5pt</w:t>
      </w:r>
    </w:p>
  </w:comment>
  <w:comment w:id="37" w:author="论文检测系统" w:initials="PDS" w:date="2026-04-19T17:36:35Z">
    <w:p>
      <w:pPr>
        <w:pStyle w:val="CommentText"/>
      </w:pPr>
      <w:r>
        <w:rPr>
          <w:rStyle w:val="CommentReference"/>
        </w:rPr>
        <w:annotationRef/>
      </w:r>
      <w:r>
        <w:t>[Content-format_消融实验分析]</w:t>
      </w:r>
    </w:p>
    <w:p>
      <w:pPr>
        <w:pStyle w:val="CommentText"/>
      </w:pPr>
      <w:r>
        <w:t>• 标题“消融实验分析”段前应为19.8pt，实际为8.5pt</w:t>
      </w:r>
    </w:p>
    <w:p>
      <w:pPr>
        <w:pStyle w:val="CommentText"/>
      </w:pPr>
      <w:r>
        <w:t>• 标题“消融实验分析”段后应为19.8pt，实际为8.5pt</w:t>
      </w:r>
    </w:p>
    <w:p>
      <w:pPr>
        <w:pStyle w:val="CommentText"/>
      </w:pPr>
      <w:r>
        <w:t>• 标题“消融实验分析”段前应为19.8pt，实际为8.5pt</w:t>
      </w:r>
    </w:p>
    <w:p>
      <w:pPr>
        <w:pStyle w:val="CommentText"/>
      </w:pPr>
      <w:r>
        <w:t>• 标题“消融实验分析”段后应为19.8pt，实际为8.5pt</w:t>
      </w:r>
    </w:p>
  </w:comment>
  <w:comment w:id="38" w:author="论文检测系统" w:initials="PDS" w:date="2026-04-19T17:36:35Z">
    <w:p>
      <w:pPr>
        <w:pStyle w:val="CommentText"/>
      </w:pPr>
      <w:r>
        <w:rPr>
          <w:rStyle w:val="CommentReference"/>
        </w:rPr>
        <w:annotationRef/>
      </w:r>
      <w:r>
        <w:t>[Content-format_样例分析]</w:t>
      </w:r>
    </w:p>
    <w:p>
      <w:pPr>
        <w:pStyle w:val="CommentText"/>
      </w:pPr>
      <w:r>
        <w:t>• 标题“样例分析”段前应为19.8pt，实际为8.5pt</w:t>
      </w:r>
    </w:p>
    <w:p>
      <w:pPr>
        <w:pStyle w:val="CommentText"/>
      </w:pPr>
      <w:r>
        <w:t>• 标题“样例分析”段后应为19.8pt，实际为8.5pt</w:t>
      </w:r>
    </w:p>
    <w:p>
      <w:pPr>
        <w:pStyle w:val="CommentText"/>
      </w:pPr>
      <w:r>
        <w:t>• 标题“样例分析”段前应为19.8pt，实际为8.5pt</w:t>
      </w:r>
    </w:p>
    <w:p>
      <w:pPr>
        <w:pStyle w:val="CommentText"/>
      </w:pPr>
      <w:r>
        <w:t>• 标题“样例分析”段后应为19.8pt，实际为8.5pt</w:t>
      </w:r>
    </w:p>
  </w:comment>
  <w:comment w:id="39" w:author="论文检测系统" w:initials="PDS" w:date="2026-04-19T17:36:35Z">
    <w:p>
      <w:pPr>
        <w:pStyle w:val="CommentText"/>
      </w:pPr>
      <w:r>
        <w:rPr>
          <w:rStyle w:val="CommentReference"/>
        </w:rPr>
        <w:annotationRef/>
      </w:r>
      <w:r>
        <w:t>[Content-format_总结和展望]</w:t>
      </w:r>
    </w:p>
    <w:p>
      <w:pPr>
        <w:pStyle w:val="CommentText"/>
      </w:pPr>
      <w:r>
        <w:t>• 标题“总结和展望”段前应为0.0pt，实际为19.9pt</w:t>
      </w:r>
    </w:p>
    <w:p>
      <w:pPr>
        <w:pStyle w:val="CommentText"/>
      </w:pPr>
      <w:r>
        <w:t>• 标题“总结和展望”段后应为0.0pt，实际为19.9pt</w:t>
      </w:r>
    </w:p>
  </w:comment>
  <w:comment w:id="40" w:author="论文检测系统" w:initials="PDS" w:date="2026-04-19T17:36:35Z">
    <w:p>
      <w:pPr>
        <w:pStyle w:val="CommentText"/>
      </w:pPr>
      <w:r>
        <w:rPr>
          <w:rStyle w:val="CommentReference"/>
        </w:rPr>
        <w:annotationRef/>
      </w:r>
      <w:r>
        <w:t>[Figure-figure10_caption]</w:t>
      </w:r>
    </w:p>
    <w:p>
      <w:pPr>
        <w:pStyle w:val="CommentText"/>
      </w:pPr>
      <w:r>
        <w:t>• 图片标题字体大小应为五号(10.5pt)（期望：五号，实际：小四）</w:t>
      </w:r>
    </w:p>
    <w:p>
      <w:pPr>
        <w:pStyle w:val="CommentText"/>
      </w:pPr>
      <w:r>
        <w:t>• 图片标题应居中对齐（当前：左对齐）</w:t>
      </w:r>
    </w:p>
  </w:comment>
  <w:comment w:id="41" w:author="论文检测系统" w:initials="PDS" w:date="2026-04-19T17:36:35Z">
    <w:p>
      <w:pPr>
        <w:pStyle w:val="CommentText"/>
      </w:pPr>
      <w:r>
        <w:rPr>
          <w:rStyle w:val="CommentReference"/>
        </w:rPr>
        <w:annotationRef/>
      </w:r>
      <w:r>
        <w:t>[Figure-figure11_caption]</w:t>
      </w:r>
    </w:p>
    <w:p>
      <w:pPr>
        <w:pStyle w:val="CommentText"/>
      </w:pPr>
      <w:r>
        <w:t>• 图片标题字体大小应为五号(10.5pt)（期望：五号，实际：小四）</w:t>
      </w:r>
    </w:p>
    <w:p>
      <w:pPr>
        <w:pStyle w:val="CommentText"/>
      </w:pPr>
      <w:r>
        <w:t>• 图片标题应居中对齐（当前：左对齐）</w:t>
      </w:r>
    </w:p>
  </w:comment>
  <w:comment w:id="42" w:author="论文检测系统" w:initials="PDS" w:date="2026-04-19T17:36:35Z">
    <w:p>
      <w:pPr>
        <w:pStyle w:val="CommentText"/>
      </w:pPr>
      <w:r>
        <w:rPr>
          <w:rStyle w:val="CommentReference"/>
        </w:rPr>
        <w:annotationRef/>
      </w:r>
      <w:r>
        <w:t>[Figure-figure12_caption]</w:t>
      </w:r>
    </w:p>
    <w:p>
      <w:pPr>
        <w:pStyle w:val="CommentText"/>
      </w:pPr>
      <w:r>
        <w:t>• 图片标题字体大小应为五号(10.5pt)（期望：五号，实际：小四）</w:t>
      </w:r>
    </w:p>
    <w:p>
      <w:pPr>
        <w:pStyle w:val="CommentText"/>
      </w:pPr>
      <w:r>
        <w:t>• 图片标题应居中对齐（当前：左对齐）</w:t>
      </w:r>
    </w:p>
  </w:comment>
  <w:comment w:id="43" w:author="论文检测系统" w:initials="PDS" w:date="2026-04-19T17:36:35Z">
    <w:p>
      <w:pPr>
        <w:pStyle w:val="CommentText"/>
      </w:pPr>
      <w:r>
        <w:rPr>
          <w:rStyle w:val="CommentReference"/>
        </w:rPr>
        <w:annotationRef/>
      </w:r>
      <w:r>
        <w:t>[Table-table4_style]</w:t>
      </w:r>
    </w:p>
    <w:p>
      <w:pPr>
        <w:pStyle w:val="CommentText"/>
      </w:pPr>
      <w:r>
        <w:t>• 表头底线宽度应为0.5磅，实际为1.0磅</w:t>
      </w:r>
    </w:p>
  </w:comment>
  <w:comment w:id="44" w:author="论文检测系统" w:initials="PDS" w:date="2026-04-19T17:36:35Z">
    <w:p>
      <w:pPr>
        <w:pStyle w:val="CommentText"/>
      </w:pPr>
      <w:r>
        <w:rPr>
          <w:rStyle w:val="CommentReference"/>
        </w:rPr>
        <w:annotationRef/>
      </w:r>
      <w:r>
        <w:t>[TOC-format_图录]</w:t>
      </w:r>
    </w:p>
    <w:p>
      <w:pPr>
        <w:pStyle w:val="CommentText"/>
      </w:pPr>
      <w:r>
        <w:t>• 字体应为不加粗，实际为加粗</w:t>
      </w:r>
    </w:p>
  </w:comment>
  <w:comment w:id="45" w:author="论文检测系统" w:initials="PDS" w:date="2026-04-19T17:36:35Z">
    <w:p>
      <w:pPr>
        <w:pStyle w:val="CommentText"/>
      </w:pPr>
      <w:r>
        <w:rPr>
          <w:rStyle w:val="CommentReference"/>
        </w:rPr>
        <w:annotationRef/>
      </w:r>
      <w:r>
        <w:t>[TOC-format_表录]</w:t>
      </w:r>
    </w:p>
    <w:p>
      <w:pPr>
        <w:pStyle w:val="CommentText"/>
      </w:pPr>
      <w:r>
        <w:t>• 字体应为不加粗，实际为加粗</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1194" w14:textId="77777777" w:rsidR="00DC4851" w:rsidRDefault="00DC4851">
      <w:pPr>
        <w:spacing w:line="240" w:lineRule="auto"/>
      </w:pPr>
      <w:r>
        <w:separator/>
      </w:r>
    </w:p>
  </w:endnote>
  <w:endnote w:type="continuationSeparator" w:id="0">
    <w:p w14:paraId="04E823B7" w14:textId="77777777" w:rsidR="00DC4851" w:rsidRDefault="00DC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C10" w14:textId="77777777" w:rsidR="00340BA3" w:rsidRDefault="00340BA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140D" w14:textId="77777777" w:rsidR="00340BA3" w:rsidRDefault="00340B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BD62" w14:textId="77777777" w:rsidR="00340BA3" w:rsidRDefault="00340BA3">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6C3A" w14:textId="77777777" w:rsidR="00795F4E" w:rsidRDefault="00795F4E">
    <w:pPr>
      <w:spacing w:line="300" w:lineRule="auto"/>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85F2" w14:textId="77777777" w:rsidR="00795F4E" w:rsidRDefault="00795F4E">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62FB" w14:textId="77777777" w:rsidR="00795F4E" w:rsidRDefault="00795F4E">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105D" w14:textId="77777777" w:rsidR="00795F4E" w:rsidRDefault="00795F4E">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A94" w14:textId="77777777" w:rsidR="00795F4E" w:rsidRDefault="00795F4E">
    <w:pPr>
      <w:pStyle w:val="a5"/>
      <w:ind w:firstLine="360"/>
    </w:pPr>
    <w:r>
      <w:rPr>
        <w:noProof/>
      </w:rPr>
      <mc:AlternateContent>
        <mc:Choice Requires="wps">
          <w:drawing>
            <wp:anchor distT="0" distB="0" distL="114300" distR="114300" simplePos="0" relativeHeight="251664384" behindDoc="0" locked="0" layoutInCell="1" allowOverlap="1" wp14:anchorId="40678E0A" wp14:editId="5FC0E46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0678E0A" id="_x0000_t202" coordsize="21600,21600" o:spt="202" path="m,l,21600r21600,l21600,xe">
              <v:stroke joinstyle="miter"/>
              <v:path gradientshapeok="t" o:connecttype="rect"/>
            </v:shapetype>
            <v:shape id="文本框 20" o:spid="_x0000_s1026" type="#_x0000_t202" style="position:absolute;left:0;text-align:left;margin-left:208.05pt;margin-top:.1pt;width:18.2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RgIAAOUEAAAOAAAAZHJzL2Uyb0RvYy54bWysVEuP0zAQviPxHyzfadJWrLp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cLyczafz21tKOKqmi9likSdesyvaOh8+CtAkCgV12JbE&#10;Fjs/+IAR0XQwicEM7GqlUmuUIU1Bb+bv8wQYNYhQBoHXXJMULkpED8o8C0nqMqUcL9JAia1y5Mxw&#10;FBjnwoRUbfKE1tFKYtjXAHv7CBVp2F4DHhEpMpgwgnVtwKV6X6Rdfh9Slp39wEBXd6QgtIe27+EB&#10;ygu21kE39d7yXY38PzAfnpjDMcdu4uqGRzykAuQZeomSCtzPv91He5w+1FLS4NoU1P84MScoUZ8M&#10;zmXcsUFwg3AYBHPSW0D6p/goWJ5EBLigBlE60N9wozcxCqqY4RiroGEQt6FbXnwRuNhskhFukmXh&#10;wewtj65Tu+3mFHCK0nBFWjouerpwl9LM9Xsfl/X3/2R1fZ3WvwAAAP//AwBQSwMEFAAGAAgAAAAh&#10;ABiKYCPdAAAACAEAAA8AAABkcnMvZG93bnJldi54bWxMj8FOwzAQRO9I/IO1SNyok6itohCnQgh6&#10;gBMpQhy3sRMH4nUUu2ng61lOcBzN7Oybcre4QcxmCr0nBekqAWGo8bqnTsHr4fEmBxEiksbBk1Hw&#10;ZQLsqsuLEgvtz/Ri5jp2gksoFKjAxjgWUobGGodh5UdD7LV+chhZTp3UE5653A0yS5KtdNgTf7A4&#10;mntrms/65Bjj7Tlx++/WvrsnbENtD/P+4UOp66vl7hZENEv8C8MvPt9AxUxHfyIdxKBgnW5TjirI&#10;QLC93mQbEEeWeZ6BrEr5f0D1AwAA//8DAFBLAQItABQABgAIAAAAIQC2gziS/gAAAOEBAAATAAAA&#10;AAAAAAAAAAAAAAAAAABbQ29udGVudF9UeXBlc10ueG1sUEsBAi0AFAAGAAgAAAAhADj9If/WAAAA&#10;lAEAAAsAAAAAAAAAAAAAAAAALwEAAF9yZWxzLy5yZWxzUEsBAi0AFAAGAAgAAAAhANmb74ZGAgAA&#10;5QQAAA4AAAAAAAAAAAAAAAAALgIAAGRycy9lMm9Eb2MueG1sUEsBAi0AFAAGAAgAAAAhABiKYCPd&#10;AAAACAEAAA8AAAAAAAAAAAAAAAAAoAQAAGRycy9kb3ducmV2LnhtbFBLBQYAAAAABAAEAPMAAACq&#10;BQAAAAA=&#10;" filled="f" stroked="f" strokeweight=".5pt">
              <v:textbox style="mso-fit-shape-to-text:t" inset="0,0,0,0">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EF47" w14:textId="77777777" w:rsidR="00795F4E" w:rsidRDefault="00795F4E">
    <w:pPr>
      <w:pStyle w:val="a5"/>
      <w:ind w:firstLine="360"/>
    </w:pPr>
    <w:r>
      <w:rPr>
        <w:noProof/>
      </w:rPr>
      <mc:AlternateContent>
        <mc:Choice Requires="wps">
          <w:drawing>
            <wp:anchor distT="0" distB="0" distL="114300" distR="114300" simplePos="0" relativeHeight="251663360" behindDoc="0" locked="0" layoutInCell="1" allowOverlap="1" wp14:anchorId="060659C6" wp14:editId="3CAEB00F">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60659C6" id="_x0000_t202" coordsize="21600,21600" o:spt="202" path="m,l,21600r21600,l21600,xe">
              <v:stroke joinstyle="miter"/>
              <v:path gradientshapeok="t" o:connecttype="rect"/>
            </v:shapetype>
            <v:shape id="文本框 52" o:spid="_x0000_s1027" type="#_x0000_t202" style="position:absolute;left:0;text-align:left;margin-left:212.95pt;margin-top:.1pt;width:22.65pt;height:2in;flip:x;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kvTQIAAPYEAAAOAAAAZHJzL2Uyb0RvYy54bWysVFFvEzEMfkfiP0R5p3ctYquqXqfSqYA0&#10;sYmCeE5zSS8iiUOS9q78epxc7zYNXoZ4iRz7s2N/trO86YwmJ+GDAlvR6aSkRFgOtbKHin77un0z&#10;pyREZmumwYqKnkWgN6vXr5atW4gZNKBr4QkGsWHRuoo2MbpFUQTeCMPCBJywaJTgDYt49Yei9qzF&#10;6EYXs7K8KlrwtfPARQiove2NdJXjSyl4vJcyiEh0RTG3mE+fz306i9WSLQ6euUbxSxrsH7IwTFl8&#10;dAx1yyIjR6/+CGUU9xBAxgkHU4CUiotcA1YzLZ9Vs2uYE7kWJCe4kabw/8Lyz6ede/Akdu+hwwYm&#10;QloXFgGVqZ5OekOkVu5jMiYN5kwQiWSeRwJFFwlH5Wx+fT1DC0fTdD6bz8vMcNHHSd7Oh/hBgCFJ&#10;qKjHBuWo7HQXIr6N0AGS4Ba2SuvcJG1JW9Grt+/K7DBa0ENbdHzMOkvxrEWKoO0XIYmqc8pJkUdL&#10;bLQnJ4ZDwTgXNua6cyREJ5TEZ1/ieMEnV5HH7iXOo0d+GWwcnY2y4HO9z9Kufwwpyx4/MNDXnSiI&#10;3b7Dwp80dQ/1GXvtoV+D4PhWYRvuWIgPzOPcY+twl+M9HlID0g0XiZIG/K+/6RMexxGtlLS4RxUN&#10;P4/MC0r0J4uDmpZuEPwg7AfBHs0GsAtT/CUczyI6+KgHUXow33HF1+kVNDHL8a2KxkHcxH6b8Yvg&#10;Yr3OIFwtx+Kd3Tk+TG1w62PEYcozltjpubiwhsuVR+/yEaTtfXrPqMfvavUbAAD//wMAUEsDBBQA&#10;BgAIAAAAIQCdNjud3QAAAAgBAAAPAAAAZHJzL2Rvd25yZXYueG1sTI9RS8NAEITfBf/DsYJv9tLQ&#10;2hhzKVIRBaFg4w/Y5tYkmtsLuWsT/73rk77tMMPsN8V2dr060xg6zwaWiwQUce1tx42B9+rpJgMV&#10;IrLF3jMZ+KYA2/LyosDc+onf6HyIjZISDjkaaGMccq1D3ZLDsPADsXgffnQYRY6NtiNOUu56nSbJ&#10;rXbYsXxocaBdS/XX4eQMjN0afWWn3fN+fty87l+q2uOnMddX88M9qEhz/AvDL76gQylMR39iG1Rv&#10;YJWu7yRqIAUl9mqzlOMoMstS0GWh/w8ofwAAAP//AwBQSwECLQAUAAYACAAAACEAtoM4kv4AAADh&#10;AQAAEwAAAAAAAAAAAAAAAAAAAAAAW0NvbnRlbnRfVHlwZXNdLnhtbFBLAQItABQABgAIAAAAIQA4&#10;/SH/1gAAAJQBAAALAAAAAAAAAAAAAAAAAC8BAABfcmVscy8ucmVsc1BLAQItABQABgAIAAAAIQDl&#10;RnkvTQIAAPYEAAAOAAAAAAAAAAAAAAAAAC4CAABkcnMvZTJvRG9jLnhtbFBLAQItABQABgAIAAAA&#10;IQCdNjud3QAAAAgBAAAPAAAAAAAAAAAAAAAAAKcEAABkcnMvZG93bnJldi54bWxQSwUGAAAAAAQA&#10;BADzAAAAsQUAAAAA&#10;" filled="f" stroked="f" strokeweight=".5pt">
              <v:textbox style="mso-fit-shape-to-text:t" inset="0,0,0,0">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79A1" w14:textId="77777777" w:rsidR="00795F4E" w:rsidRDefault="00795F4E">
    <w:pPr>
      <w:pStyle w:val="a5"/>
      <w:ind w:firstLine="360"/>
    </w:pPr>
    <w:r>
      <w:rPr>
        <w:noProof/>
      </w:rPr>
      <mc:AlternateContent>
        <mc:Choice Requires="wps">
          <w:drawing>
            <wp:anchor distT="0" distB="0" distL="114300" distR="114300" simplePos="0" relativeHeight="251668480" behindDoc="0" locked="0" layoutInCell="1" allowOverlap="1" wp14:anchorId="14A512F5" wp14:editId="1BD4FCE0">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A512F5" id="_x0000_t202" coordsize="21600,21600" o:spt="202" path="m,l,21600r21600,l21600,xe">
              <v:stroke joinstyle="miter"/>
              <v:path gradientshapeok="t" o:connecttype="rect"/>
            </v:shapetype>
            <v:shape id="文本框 32" o:spid="_x0000_s1028"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1E9" w14:textId="77777777" w:rsidR="00795F4E" w:rsidRDefault="00795F4E">
    <w:pPr>
      <w:pStyle w:val="a5"/>
      <w:ind w:firstLine="360"/>
    </w:pPr>
    <w:r>
      <w:rPr>
        <w:noProof/>
      </w:rPr>
      <mc:AlternateContent>
        <mc:Choice Requires="wps">
          <w:drawing>
            <wp:anchor distT="0" distB="0" distL="114300" distR="114300" simplePos="0" relativeHeight="251665408" behindDoc="0" locked="0" layoutInCell="1" allowOverlap="1" wp14:anchorId="54F5D5DF" wp14:editId="761AA433">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4F5D5DF" id="_x0000_t202" coordsize="21600,21600" o:spt="202" path="m,l,21600r21600,l21600,xe">
              <v:stroke joinstyle="miter"/>
              <v:path gradientshapeok="t" o:connecttype="rect"/>
            </v:shapetype>
            <v:shape id="文本框 13" o:spid="_x0000_s1029" type="#_x0000_t202" style="position:absolute;left:0;text-align:left;margin-left:207.7pt;margin-top:.1pt;width:28.8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7aSQIAAOwEAAAOAAAAZHJzL2Uyb0RvYy54bWysVE1v2zAMvQ/YfxB0X+ykaBYEcYosRYYB&#10;xVo0G3ZWZCk2JosapcTOfv0oOU6GbpcOu8i0yMePR1KLu64x7KjQ12ALPh7lnCkroaztvuBfv2ze&#10;zTjzQdhSGLCq4Cfl+d3y7ZtF6+ZqAhWYUiEjJ9bPW1fwKgQ3zzIvK9UIPwKnLCk1YCMC/eI+K1G0&#10;5L0x2STPp1kLWDoEqbyn2/teyZfJv9ZKhketvQrMFJxyC+nEdO7imS0XYr5H4apantMQ/5BFI2pL&#10;QS+u7kUQ7ID1H66aWiJ40GEkoclA61qqVANVM85fVLOthFOpFiLHuwtN/v+5lZ+PW/eELHQfoKMG&#10;RkJa5+eeLmM9ncYmfilTRnqi8HShTXWBSbq8md6+n5JGkmo8m8xmeeI1u6Id+vBRQcOiUHCktiS2&#10;xPHBB4pIpoNJDGZhUxuTWmMsaws+vbnNE+CiIYSxBLzmmqRwMip6MPZZaVaXKeV4kQZKrQ2yo6BR&#10;EFIqG1K1yRNZRytNYV8DPNtHqErD9hrwBZEigw0XcFNbwFTvi7TL70PKurcfGOjrjhSEbtdR4dSV&#10;oZU7KE/UYYR++L2Tm5ra8CB8eBJI006tow0Oj3RoA0Q3nCXOKsCff7uP9jSEpOWspe0puP9xEKg4&#10;M58sjWdctUHAQdgNgj00a6AujOltcDKJBMBgBlEjNN9osVcxCqmElRSr4GEQ16HfYXoYpFqtkhEt&#10;lBPhwW6djK5T193qEGiY0oxFdnouzqzRSqXRO69/3Nnf/5PV9ZFa/gIAAP//AwBQSwMEFAAGAAgA&#10;AAAhALX/kcHdAAAACAEAAA8AAABkcnMvZG93bnJldi54bWxMj0FPhDAQhe8m/odmTLy5ZRGVIGVj&#10;jO5BT7LGeJylA0VpS2iXRX+940mPL+/Nm++Vm8UOYqYp9N4pWK8SEOQar3vXKXjdPV7kIEJEp3Hw&#10;jhR8UYBNdXpSYqH90b3QXMdOcIkLBSowMY6FlKExZDGs/EiOvdZPFiPLqZN6wiOX20GmSXItLfaO&#10;Pxgc6d5Q81kfLGO8PSd2+92ad/uEbajNbt4+fCh1frbc3YKItMS/MPzi8w1UzLT3B6eDGBRk66uM&#10;owpSEGxnN5c8bc8yz1OQVSn/D6h+AAAA//8DAFBLAQItABQABgAIAAAAIQC2gziS/gAAAOEBAAAT&#10;AAAAAAAAAAAAAAAAAAAAAABbQ29udGVudF9UeXBlc10ueG1sUEsBAi0AFAAGAAgAAAAhADj9If/W&#10;AAAAlAEAAAsAAAAAAAAAAAAAAAAALwEAAF9yZWxzLy5yZWxzUEsBAi0AFAAGAAgAAAAhAIsUXtpJ&#10;AgAA7AQAAA4AAAAAAAAAAAAAAAAALgIAAGRycy9lMm9Eb2MueG1sUEsBAi0AFAAGAAgAAAAhALX/&#10;kcHdAAAACAEAAA8AAAAAAAAAAAAAAAAAowQAAGRycy9kb3ducmV2LnhtbFBLBQYAAAAABAAEAPMA&#10;AACtBQAAAAA=&#10;" filled="f" stroked="f" strokeweight=".5pt">
              <v:textbox style="mso-fit-shape-to-text:t" inset="0,0,0,0">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FC8" w14:textId="77777777" w:rsidR="00795F4E" w:rsidRDefault="00795F4E">
    <w:pPr>
      <w:pStyle w:val="a5"/>
      <w:ind w:firstLine="360"/>
    </w:pPr>
    <w:r>
      <w:rPr>
        <w:noProof/>
      </w:rPr>
      <mc:AlternateContent>
        <mc:Choice Requires="wps">
          <w:drawing>
            <wp:anchor distT="0" distB="0" distL="114300" distR="114300" simplePos="0" relativeHeight="251667456" behindDoc="0" locked="0" layoutInCell="1" allowOverlap="1" wp14:anchorId="771A30B6" wp14:editId="42CB9D72">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1A30B6" id="_x0000_t202" coordsize="21600,21600" o:spt="202" path="m,l,21600r21600,l21600,xe">
              <v:stroke joinstyle="miter"/>
              <v:path gradientshapeok="t" o:connecttype="rect"/>
            </v:shapetype>
            <v:shape id="文本框 31" o:spid="_x0000_s1030"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2EE9" w14:textId="77777777" w:rsidR="00795F4E" w:rsidRDefault="00795F4E">
    <w:pPr>
      <w:pStyle w:val="a5"/>
      <w:ind w:firstLine="360"/>
    </w:pPr>
    <w:r>
      <w:rPr>
        <w:noProof/>
      </w:rPr>
      <mc:AlternateContent>
        <mc:Choice Requires="wps">
          <w:drawing>
            <wp:anchor distT="0" distB="0" distL="114300" distR="114300" simplePos="0" relativeHeight="251666432" behindDoc="0" locked="0" layoutInCell="1" allowOverlap="1" wp14:anchorId="1863E47A" wp14:editId="4B40C96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63E47A" id="_x0000_t202" coordsize="21600,21600" o:spt="202" path="m,l,21600r21600,l21600,xe">
              <v:stroke joinstyle="miter"/>
              <v:path gradientshapeok="t" o:connecttype="rect"/>
            </v:shapetype>
            <v:shape id="文本框 30" o:spid="_x0000_s103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212E" w14:textId="77777777" w:rsidR="00795F4E" w:rsidRDefault="00795F4E">
    <w:pPr>
      <w:pStyle w:val="a5"/>
      <w:ind w:firstLine="360"/>
    </w:pPr>
    <w:r>
      <w:rPr>
        <w:noProof/>
      </w:rPr>
      <mc:AlternateContent>
        <mc:Choice Requires="wps">
          <w:drawing>
            <wp:anchor distT="0" distB="0" distL="114300" distR="114300" simplePos="0" relativeHeight="251662336" behindDoc="0" locked="0" layoutInCell="1" allowOverlap="1" wp14:anchorId="0F7C41C7" wp14:editId="2CF42757">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F7C41C7" id="_x0000_t202" coordsize="21600,21600" o:spt="202" path="m,l,21600r21600,l21600,xe">
              <v:stroke joinstyle="miter"/>
              <v:path gradientshapeok="t" o:connecttype="rect"/>
            </v:shapetype>
            <v:shape id="文本框 29" o:spid="_x0000_s1032" type="#_x0000_t202" style="position:absolute;left:0;text-align:left;margin-left:208.65pt;margin-top:.1pt;width:19.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zBRwIAAOwEAAAOAAAAZHJzL2Uyb0RvYy54bWysVE2P2jAQvVfqf7B8LwGqXSFEWFFWVJVW&#10;3VXZqmfj2BDV8bi2IaG/vs+GQLXtZatenIln3ny8mfHsrmsMOygfarIlHw2GnCkrqarttuRfn1fv&#10;JpyFKGwlDFlV8qMK/G7+9s2sdVM1ph2ZSnkGJzZMW1fyXYxuWhRB7lQjwoCcslBq8o2I+PXbovKi&#10;hffGFOPh8LZoyVfOk1Qh4Pb+pOTz7F9rJeOj1kFFZkqO3GI+fT436SzmMzHdeuF2tTynIf4hi0bU&#10;FkEvru5FFGzv6z9cNbX0FEjHgaSmIK1rqXINqGY0fFHNeiecyrWAnOAuNIX/51Z+Pqzdk2ex+0Ad&#10;GpgIaV2YBlymejrtm/RFpgx6UHi80Ka6yCQuxzdoBDQSqtFkPJkMM6/FFe18iB8VNSwJJfdoS2ZL&#10;HB5CRESY9iYpmKVVbUxujbGsLfnt+5thBlw0QBgL4DXXLMWjUcmDsV+UZnWVU04XeaDU0nh2EBgF&#10;IaWyMVebPcE6WWmEfQ3wbJ+gKg/ba8AXRI5MNl7ATW3J53pfpF1971PWJ/uegVPdiYLYbToUDs76&#10;Vm6oOqLDnk7DH5xc1WjDgwjxSXhMO1qHDY6POLQh0E1nibMd+Z9/u0/2GEJoOWuxPSUPP/bCK87M&#10;J4vxTKvWC74XNr1g982S0IUR3gYnswiAj6YXtafmGxZ7kaJAJaxErJLHXlzG0w7jYZBqschGWCgn&#10;4oNdO5lc5667xT5imPKMJXZOXJxZw0rl0Tuvf9rZ3/+z1fWRmv8CAAD//wMAUEsDBBQABgAIAAAA&#10;IQBnx2rT3gAAAAgBAAAPAAAAZHJzL2Rvd25yZXYueG1sTI/BTsMwEETvSPyDtUjcqNNQ2ijEqRCC&#10;HuBEihDHbezEgXgdxW4a+HqWExxHMzv7ptjOrheTGUPnScFykYAwVHvdUavgdf94lYEIEUlj78ko&#10;+DIBtuX5WYG59id6MVMVW8ElFHJUYGMccilDbY3DsPCDIfYaPzqMLMdW6hFPXO56mSbJWjrsiD9Y&#10;HMy9NfVndXSM8facuN13Y9/dEzahsvtp9/Ch1OXFfHcLIpo5/oXhF59voGSmgz+SDqJXsFpurjmq&#10;IAXB9upmvQFxYJllKciykP8HlD8AAAD//wMAUEsBAi0AFAAGAAgAAAAhALaDOJL+AAAA4QEAABMA&#10;AAAAAAAAAAAAAAAAAAAAAFtDb250ZW50X1R5cGVzXS54bWxQSwECLQAUAAYACAAAACEAOP0h/9YA&#10;AACUAQAACwAAAAAAAAAAAAAAAAAvAQAAX3JlbHMvLnJlbHNQSwECLQAUAAYACAAAACEA+CDcwUcC&#10;AADsBAAADgAAAAAAAAAAAAAAAAAuAgAAZHJzL2Uyb0RvYy54bWxQSwECLQAUAAYACAAAACEAZ8dq&#10;094AAAAIAQAADwAAAAAAAAAAAAAAAAChBAAAZHJzL2Rvd25yZXYueG1sUEsFBgAAAAAEAAQA8wAA&#10;AKwFAAAAAA==&#10;" filled="f" stroked="f" strokeweight=".5pt">
              <v:textbox style="mso-fit-shape-to-text:t" inset="0,0,0,0">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4BDC" w14:textId="37209407" w:rsidR="00795F4E" w:rsidRDefault="00795F4E" w:rsidP="00996EED">
    <w:pPr>
      <w:pStyle w:val="a5"/>
      <w:tabs>
        <w:tab w:val="clear" w:pos="4153"/>
        <w:tab w:val="clear" w:pos="8306"/>
        <w:tab w:val="center" w:pos="4404"/>
      </w:tabs>
      <w:ind w:firstLine="360"/>
    </w:pPr>
    <w:r>
      <w:rPr>
        <w:noProof/>
      </w:rPr>
      <mc:AlternateContent>
        <mc:Choice Requires="wps">
          <w:drawing>
            <wp:anchor distT="0" distB="0" distL="114300" distR="114300" simplePos="0" relativeHeight="251661312" behindDoc="0" locked="0" layoutInCell="1" allowOverlap="1" wp14:anchorId="2D96095A" wp14:editId="0FCAB011">
              <wp:simplePos x="0" y="0"/>
              <wp:positionH relativeFrom="margin">
                <wp:posOffset>2649054</wp:posOffset>
              </wp:positionH>
              <wp:positionV relativeFrom="paragraph">
                <wp:posOffset>-801</wp:posOffset>
              </wp:positionV>
              <wp:extent cx="226613" cy="1828800"/>
              <wp:effectExtent l="0" t="0" r="2540" b="6350"/>
              <wp:wrapNone/>
              <wp:docPr id="28" name="文本框 28"/>
              <wp:cNvGraphicFramePr/>
              <a:graphic xmlns:a="http://schemas.openxmlformats.org/drawingml/2006/main">
                <a:graphicData uri="http://schemas.microsoft.com/office/word/2010/wordprocessingShape">
                  <wps:wsp>
                    <wps:cNvSpPr txBox="1"/>
                    <wps:spPr>
                      <a:xfrm>
                        <a:off x="0" y="0"/>
                        <a:ext cx="22661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D96095A" id="_x0000_t202" coordsize="21600,21600" o:spt="202" path="m,l,21600r21600,l21600,xe">
              <v:stroke joinstyle="miter"/>
              <v:path gradientshapeok="t" o:connecttype="rect"/>
            </v:shapetype>
            <v:shape id="文本框 28" o:spid="_x0000_s1033" type="#_x0000_t202" style="position:absolute;left:0;text-align:left;margin-left:208.6pt;margin-top:-.05pt;width:17.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xSQIAAOwEAAAOAAAAZHJzL2Uyb0RvYy54bWysVE2P0zAQvSPxHyzfadKuKFXVdFW6KkKq&#10;2BUFcXYdu4lwPMaeNim/nrHbpGjhsoiLM/HMm483M17cd41hJ+VDDbbg41HOmbISytoeCv71y+bN&#10;jLOAwpbCgFUFP6vA75evXy1aN1cTqMCUyjNyYsO8dQWvEN08y4KsVCPCCJyypNTgG4H06w9Z6UVL&#10;3huTTfJ8mrXgS+dBqhDo9uGi5MvkX2sl8VHroJCZglNumE6fzn08s+VCzA9euKqW1zTEP2TRiNpS&#10;0MHVg0DBjr7+w1VTSw8BNI4kNBloXUuVaqBqxvmzanaVcCrVQuQEN9AU/p9b+em0c0+eYfceOmpg&#10;JKR1YR7oMtbTad/EL2XKSE8UngfaVIdM0uVkMp2O7ziTpBrPJrNZnnjNbmjnA35Q0LAoFNxTWxJb&#10;4rQNSBHJtDeJwSxsamNSa4xlbcGnd2/zBBg0hDCWgLdck4Rno6IHYz8rzeoypRwv0kCptfHsJGgU&#10;hJTKYqo2eSLraKUp7EuAV/sIVWnYXgIeECkyWBzATW3Bp3qfpV1+71PWF/uegUvdkQLs9h0VXvB3&#10;fSv3UJ6pwx4uwx+c3NTUhq0I+CQ8TTs1lTYYH+nQBohuuEqcVeB//u0+2tMQkpazlran4OHHUXjF&#10;mfloaTzjqvWC74V9L9hjswbqwpjeBieTSACPphe1h+YbLfYqRiGVsJJiFRx7cY2XHaaHQarVKhnR&#10;QjmBW7tzMrpOXXerI9IwpRmL7Fy4uLJGK5VG77r+cWd//09Wt0dq+QsAAP//AwBQSwMEFAAGAAgA&#10;AAAhAE6Q9LzgAAAACQEAAA8AAABkcnMvZG93bnJldi54bWxMj8FOwzAQRO9I/IO1SNxaJ1GhbRqn&#10;Qgh6gFNThHp0k00ciNdR7KaBr2c5wXE0szNvs+1kOzHi4FtHCuJ5BAKpdFVLjYK3w/NsBcIHTZXu&#10;HKGCL/Swza+vMp1W7kJ7HIvQCC4hn2oFJoQ+ldKXBq32c9cjsVe7werAcmhkNegLl9tOJlF0L61u&#10;iReM7vHRYPlZnC1jvL9Gdvddm6N90bUvzGHcPX0odXszPWxABJzCXxh+8fkGcmY6uTNVXnQKFvEy&#10;4aiCWQyC/cVdsgZxUpCslmuQeSb/f5D/AAAA//8DAFBLAQItABQABgAIAAAAIQC2gziS/gAAAOEB&#10;AAATAAAAAAAAAAAAAAAAAAAAAABbQ29udGVudF9UeXBlc10ueG1sUEsBAi0AFAAGAAgAAAAhADj9&#10;If/WAAAAlAEAAAsAAAAAAAAAAAAAAAAALwEAAF9yZWxzLy5yZWxzUEsBAi0AFAAGAAgAAAAhAFj2&#10;H7FJAgAA7AQAAA4AAAAAAAAAAAAAAAAALgIAAGRycy9lMm9Eb2MueG1sUEsBAi0AFAAGAAgAAAAh&#10;AE6Q9LzgAAAACQEAAA8AAAAAAAAAAAAAAAAAowQAAGRycy9kb3ducmV2LnhtbFBLBQYAAAAABAAE&#10;APMAAACwBQAAAAA=&#10;" filled="f" stroked="f" strokeweight=".5pt">
              <v:textbox style="mso-fit-shape-to-text:t" inset="0,0,0,0">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9979" w14:textId="77777777" w:rsidR="00DC4851" w:rsidRDefault="00DC4851">
      <w:r>
        <w:separator/>
      </w:r>
    </w:p>
  </w:footnote>
  <w:footnote w:type="continuationSeparator" w:id="0">
    <w:p w14:paraId="1E8D46EC" w14:textId="77777777" w:rsidR="00DC4851" w:rsidRDefault="00DC4851">
      <w:r>
        <w:continuationSeparator/>
      </w:r>
    </w:p>
  </w:footnote>
  <w:footnote w:id="1">
    <w:p w14:paraId="13367596" w14:textId="2168B177" w:rsidR="00AA4B37" w:rsidRDefault="00AA4B37">
      <w:pPr>
        <w:pStyle w:val="af9"/>
      </w:pPr>
      <w:r>
        <w:rPr>
          <w:rStyle w:val="afb"/>
        </w:rPr>
        <w:footnoteRef/>
      </w:r>
      <w:r>
        <w:t xml:space="preserve"> </w:t>
      </w:r>
      <w:r w:rsidRPr="00AA4B37">
        <w:t>https://github.com/tobymao/sqlglot</w:t>
      </w:r>
    </w:p>
  </w:footnote>
  <w:footnote w:id="2">
    <w:p w14:paraId="2D51F5DE" w14:textId="02FAA434" w:rsidR="00CA78A1" w:rsidRDefault="00CA78A1">
      <w:pPr>
        <w:pStyle w:val="af9"/>
      </w:pPr>
      <w:r>
        <w:rPr>
          <w:rStyle w:val="afb"/>
        </w:rPr>
        <w:footnoteRef/>
      </w:r>
      <w:r>
        <w:t xml:space="preserve"> </w:t>
      </w:r>
      <w:r w:rsidRPr="00CA78A1">
        <w:t>https://github.com/hiyouga/LLaMA-Factory</w:t>
      </w:r>
    </w:p>
  </w:footnote>
  <w:footnote w:id="3">
    <w:p w14:paraId="64D667F3" w14:textId="365D1510" w:rsidR="00CA78A1" w:rsidRDefault="00CA78A1">
      <w:pPr>
        <w:pStyle w:val="af9"/>
      </w:pPr>
      <w:r>
        <w:rPr>
          <w:rStyle w:val="afb"/>
        </w:rPr>
        <w:footnoteRef/>
      </w:r>
      <w:r>
        <w:t xml:space="preserve"> </w:t>
      </w:r>
      <w:r w:rsidRPr="00CA78A1">
        <w:t>https://huggingface.co/meta-llama/Meta-Llama-3-8B-Instruct</w:t>
      </w:r>
    </w:p>
  </w:footnote>
  <w:footnote w:id="4">
    <w:p w14:paraId="453B9CDE" w14:textId="4C25C91E" w:rsidR="00CA78A1" w:rsidRDefault="00CA78A1">
      <w:pPr>
        <w:pStyle w:val="af9"/>
      </w:pPr>
      <w:r>
        <w:rPr>
          <w:rStyle w:val="afb"/>
        </w:rPr>
        <w:footnoteRef/>
      </w:r>
      <w:r>
        <w:t xml:space="preserve"> </w:t>
      </w:r>
      <w:r w:rsidRPr="00CA78A1">
        <w:t>https://huggingface.co/codellama/CodeLlama-13b-Instruct-hf</w:t>
      </w:r>
    </w:p>
  </w:footnote>
  <w:footnote w:id="5">
    <w:p w14:paraId="4FB5406A" w14:textId="7F0293C4" w:rsidR="005D3D2D" w:rsidRDefault="005D3D2D">
      <w:pPr>
        <w:pStyle w:val="af9"/>
      </w:pPr>
      <w:r>
        <w:rPr>
          <w:rStyle w:val="afb"/>
        </w:rPr>
        <w:footnoteRef/>
      </w:r>
      <w:r>
        <w:t xml:space="preserve"> </w:t>
      </w:r>
      <w:r w:rsidRPr="005D3D2D">
        <w:t>https://huggingface.co/seeklhy/codes-7b-spider</w:t>
      </w:r>
    </w:p>
  </w:footnote>
  <w:footnote w:id="6">
    <w:p w14:paraId="11130AED" w14:textId="02BAB27A" w:rsidR="005D3D2D" w:rsidRDefault="005D3D2D">
      <w:pPr>
        <w:pStyle w:val="af9"/>
      </w:pPr>
      <w:r>
        <w:rPr>
          <w:rStyle w:val="afb"/>
        </w:rPr>
        <w:footnoteRef/>
      </w:r>
      <w:r>
        <w:t xml:space="preserve"> </w:t>
      </w:r>
      <w:r w:rsidRPr="005D3D2D">
        <w:t>https://huggingface.co/seeklhy/codes-7b-bird-with-evidence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576" w14:textId="77777777" w:rsidR="00C97D73" w:rsidRDefault="00C97D73">
    <w:pPr>
      <w:widowControl/>
      <w:pBdr>
        <w:top w:val="none" w:sz="0" w:space="1" w:color="auto"/>
        <w:left w:val="none" w:sz="0" w:space="4" w:color="auto"/>
        <w:bottom w:val="single" w:sz="12" w:space="0" w:color="auto"/>
        <w:right w:val="none" w:sz="0" w:space="4" w:color="auto"/>
      </w:pBdr>
      <w:tabs>
        <w:tab w:val="right" w:pos="8306"/>
      </w:tabs>
      <w:spacing w:line="300" w:lineRule="auto"/>
      <w:ind w:firstLine="360"/>
      <w:jc w:val="cente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331" w14:textId="77777777" w:rsidR="00C97D73" w:rsidRDefault="00C97D73">
    <w:pPr>
      <w:pBdr>
        <w:bottom w:val="none" w:sz="0" w:space="1" w:color="auto"/>
      </w:pBdr>
      <w:spacing w:line="300" w:lineRule="auto"/>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C0DA" w14:textId="77777777" w:rsidR="00340BA3" w:rsidRDefault="00340BA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1181" w14:textId="77777777" w:rsidR="00795F4E" w:rsidRDefault="00795F4E">
    <w:pPr>
      <w:widowControl/>
      <w:pBdr>
        <w:top w:val="none" w:sz="0" w:space="1" w:color="auto"/>
        <w:left w:val="none" w:sz="0" w:space="4" w:color="auto"/>
        <w:right w:val="none" w:sz="0" w:space="4" w:color="auto"/>
      </w:pBdr>
      <w:tabs>
        <w:tab w:val="right" w:pos="8306"/>
      </w:tabs>
      <w:spacing w:line="300" w:lineRule="auto"/>
      <w:jc w:val="cente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2BD0" w14:textId="77777777" w:rsidR="00795F4E" w:rsidRDefault="00795F4E">
    <w:pPr>
      <w:widowControl/>
      <w:pBdr>
        <w:top w:val="none" w:sz="0" w:space="1" w:color="auto"/>
        <w:left w:val="none" w:sz="0" w:space="4" w:color="auto"/>
        <w:bottom w:val="single" w:sz="12" w:space="0" w:color="auto"/>
        <w:right w:val="none" w:sz="0" w:space="4" w:color="auto"/>
      </w:pBdr>
      <w:tabs>
        <w:tab w:val="right" w:pos="8306"/>
      </w:tabs>
      <w:ind w:firstLine="360"/>
      <w:jc w:val="center"/>
    </w:pPr>
    <w:r>
      <w:rPr>
        <w:rFonts w:hint="eastAsia"/>
        <w:sz w:val="18"/>
        <w:szCs w:val="18"/>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01A3" w14:textId="77777777" w:rsidR="00795F4E" w:rsidRDefault="00795F4E">
    <w:pPr>
      <w:widowControl/>
      <w:pBdr>
        <w:top w:val="none" w:sz="0" w:space="1" w:color="auto"/>
        <w:left w:val="none" w:sz="0" w:space="4" w:color="auto"/>
        <w:right w:val="none" w:sz="0" w:space="4" w:color="auto"/>
      </w:pBdr>
      <w:tabs>
        <w:tab w:val="right" w:pos="8306"/>
      </w:tabs>
      <w:jc w:val="center"/>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F3F" w14:textId="77777777" w:rsidR="00795F4E" w:rsidRDefault="00795F4E">
    <w:pPr>
      <w:widowControl/>
      <w:pBdr>
        <w:top w:val="none" w:sz="0" w:space="1" w:color="auto"/>
        <w:left w:val="none" w:sz="0" w:space="4" w:color="auto"/>
        <w:right w:val="none" w:sz="0" w:space="4" w:color="auto"/>
      </w:pBdr>
      <w:tabs>
        <w:tab w:val="right" w:pos="8306"/>
      </w:tabs>
      <w:rPr>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F358" w14:textId="77777777" w:rsidR="00795F4E" w:rsidRPr="00D44B20" w:rsidRDefault="00D44B20" w:rsidP="001013EE">
    <w:pPr>
      <w:pStyle w:val="a7"/>
    </w:pPr>
    <w:r w:rsidRPr="00D44B20">
      <w:t>基于大语言模型的文本到</w:t>
    </w:r>
    <w:r w:rsidRPr="00D44B20">
      <w:t>SQL</w:t>
    </w:r>
    <w:r w:rsidRPr="00D44B20">
      <w:t>错误识别及纠正方法研究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BD53" w14:textId="77777777" w:rsidR="00795F4E" w:rsidRPr="0061791E" w:rsidRDefault="00795F4E" w:rsidP="001013EE">
    <w:pPr>
      <w:pStyle w:val="a7"/>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CE2C" w14:textId="77777777" w:rsidR="00795F4E" w:rsidRPr="0061791E" w:rsidRDefault="00B1735C" w:rsidP="001013EE">
    <w:pPr>
      <w:pStyle w:val="a7"/>
    </w:pP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5FE2" w14:textId="1C047C7D" w:rsidR="00996EED" w:rsidRPr="0061791E" w:rsidRDefault="00996EED" w:rsidP="001013EE">
    <w:pPr>
      <w:pStyle w:val="a7"/>
    </w:pPr>
    <w:r>
      <w:rPr>
        <w:rFonts w:hint="eastAsia"/>
      </w:rPr>
      <w:t>相关理论及技术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B164" w14:textId="35429AFE" w:rsidR="0031640C" w:rsidRPr="0061791E" w:rsidRDefault="0031640C" w:rsidP="001013EE">
    <w:pPr>
      <w:pStyle w:val="a7"/>
    </w:pPr>
    <w:r w:rsidRPr="0031640C">
      <w:t>基于执行反馈与案例推理的</w:t>
    </w:r>
    <w:r w:rsidRPr="0031640C">
      <w:t>SQL</w:t>
    </w:r>
    <w:r w:rsidRPr="0031640C">
      <w:t>语法错误识别及纠正方法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0B27" w14:textId="40C7FCBC" w:rsidR="00F97DE8" w:rsidRPr="00F97DE8" w:rsidRDefault="00F97DE8" w:rsidP="001013EE">
    <w:pPr>
      <w:pStyle w:val="a7"/>
    </w:pPr>
    <w:r w:rsidRPr="00F97DE8">
      <w:t>基于多智能体的</w:t>
    </w:r>
    <w:r w:rsidRPr="00F97DE8">
      <w:t>SQL</w:t>
    </w:r>
    <w:r w:rsidRPr="00F97DE8">
      <w:t>双重错误识别及纠正方法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494" w14:textId="73CB6A6D" w:rsidR="00F97DE8" w:rsidRPr="00F97DE8" w:rsidRDefault="00F97DE8" w:rsidP="001013EE">
    <w:pPr>
      <w:pStyle w:val="a7"/>
    </w:pPr>
    <w:r w:rsidRPr="00F97DE8">
      <w:t>实验设计与结果分析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68CE" w14:textId="648FB323" w:rsidR="00F97DE8" w:rsidRPr="00F97DE8" w:rsidRDefault="00F97DE8" w:rsidP="001013EE">
    <w:pPr>
      <w:pStyle w:val="a7"/>
    </w:pPr>
    <w:r>
      <w:rPr>
        <w:rFonts w:hint="eastAsia"/>
      </w:rPr>
      <w:t>总结和展望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46F6" w14:textId="7460E812" w:rsidR="00F97DE8" w:rsidRPr="00F97DE8" w:rsidRDefault="00AF698A" w:rsidP="001013EE">
    <w:pPr>
      <w:pStyle w:val="a7"/>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E2C7" w14:textId="77777777" w:rsidR="00795F4E" w:rsidRDefault="00795F4E" w:rsidP="00340BA3"/>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BBEB" w14:textId="77777777" w:rsidR="00795F4E" w:rsidRDefault="00795F4E" w:rsidP="00340BA3"/>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C62E" w14:textId="77777777" w:rsidR="00795F4E" w:rsidRDefault="00795F4E" w:rsidP="00794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141F3E"/>
    <w:multiLevelType w:val="singleLevel"/>
    <w:tmpl w:val="C1141F3E"/>
    <w:lvl w:ilvl="0">
      <w:start w:val="1"/>
      <w:numFmt w:val="decimal"/>
      <w:suff w:val="nothing"/>
      <w:lvlText w:val="（%1）"/>
      <w:lvlJc w:val="left"/>
    </w:lvl>
  </w:abstractNum>
  <w:abstractNum w:abstractNumId="1" w15:restartNumberingAfterBreak="0">
    <w:nsid w:val="F2472B93"/>
    <w:multiLevelType w:val="singleLevel"/>
    <w:tmpl w:val="F2472B93"/>
    <w:lvl w:ilvl="0">
      <w:start w:val="1"/>
      <w:numFmt w:val="decimal"/>
      <w:suff w:val="space"/>
      <w:lvlText w:val="(%1)"/>
      <w:lvlJc w:val="left"/>
    </w:lvl>
  </w:abstractNum>
  <w:abstractNum w:abstractNumId="2" w15:restartNumberingAfterBreak="0">
    <w:nsid w:val="F307CA64"/>
    <w:multiLevelType w:val="singleLevel"/>
    <w:tmpl w:val="F307CA64"/>
    <w:lvl w:ilvl="0">
      <w:start w:val="1"/>
      <w:numFmt w:val="decimal"/>
      <w:suff w:val="nothing"/>
      <w:lvlText w:val="（%1）"/>
      <w:lvlJc w:val="left"/>
    </w:lvl>
  </w:abstractNum>
  <w:abstractNum w:abstractNumId="3" w15:restartNumberingAfterBreak="0">
    <w:nsid w:val="030D4A00"/>
    <w:multiLevelType w:val="multilevel"/>
    <w:tmpl w:val="7278FF0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0D75B7"/>
    <w:multiLevelType w:val="multilevel"/>
    <w:tmpl w:val="8C4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4F14"/>
    <w:multiLevelType w:val="multilevel"/>
    <w:tmpl w:val="090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0EA3"/>
    <w:multiLevelType w:val="hybridMultilevel"/>
    <w:tmpl w:val="0C00ABFA"/>
    <w:lvl w:ilvl="0" w:tplc="1F3223F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D7705D"/>
    <w:multiLevelType w:val="multilevel"/>
    <w:tmpl w:val="000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933A7"/>
    <w:multiLevelType w:val="multilevel"/>
    <w:tmpl w:val="7C2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119E"/>
    <w:multiLevelType w:val="singleLevel"/>
    <w:tmpl w:val="1893119E"/>
    <w:lvl w:ilvl="0">
      <w:start w:val="1"/>
      <w:numFmt w:val="decimal"/>
      <w:suff w:val="nothing"/>
      <w:lvlText w:val="（%1）"/>
      <w:lvlJc w:val="left"/>
    </w:lvl>
  </w:abstractNum>
  <w:abstractNum w:abstractNumId="10" w15:restartNumberingAfterBreak="0">
    <w:nsid w:val="1F4B2AE8"/>
    <w:multiLevelType w:val="hybridMultilevel"/>
    <w:tmpl w:val="7BA28404"/>
    <w:lvl w:ilvl="0" w:tplc="95844E3A">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1B60BDB"/>
    <w:multiLevelType w:val="multilevel"/>
    <w:tmpl w:val="036E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44914"/>
    <w:multiLevelType w:val="multilevel"/>
    <w:tmpl w:val="8E5A930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D1E55"/>
    <w:multiLevelType w:val="multilevel"/>
    <w:tmpl w:val="CC1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80CFF"/>
    <w:multiLevelType w:val="multilevel"/>
    <w:tmpl w:val="A450351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933E84"/>
    <w:multiLevelType w:val="multilevel"/>
    <w:tmpl w:val="F8C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55C9F"/>
    <w:multiLevelType w:val="multilevel"/>
    <w:tmpl w:val="3BA55C9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507BC9"/>
    <w:multiLevelType w:val="hybridMultilevel"/>
    <w:tmpl w:val="3F36903A"/>
    <w:lvl w:ilvl="0" w:tplc="F2472B93">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469510FA"/>
    <w:multiLevelType w:val="hybridMultilevel"/>
    <w:tmpl w:val="247037F2"/>
    <w:lvl w:ilvl="0" w:tplc="63A4FF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926BB"/>
    <w:multiLevelType w:val="multilevel"/>
    <w:tmpl w:val="20A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B5EC5"/>
    <w:multiLevelType w:val="multilevel"/>
    <w:tmpl w:val="FCD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2DA4"/>
    <w:multiLevelType w:val="hybridMultilevel"/>
    <w:tmpl w:val="821E5338"/>
    <w:lvl w:ilvl="0" w:tplc="ADD0A0EE">
      <w:start w:val="1"/>
      <w:numFmt w:val="decimal"/>
      <w:lvlText w:val="[%1]"/>
      <w:lvlJc w:val="left"/>
      <w:pPr>
        <w:ind w:left="880" w:hanging="440"/>
      </w:pPr>
      <w:rPr>
        <w:rFonts w:ascii="Times New Roman" w:eastAsia="宋体" w:hAnsi="Times New Roman" w:hint="default"/>
        <w:b w:val="0"/>
        <w:i w:val="0"/>
        <w:sz w:val="24"/>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573E397C"/>
    <w:multiLevelType w:val="singleLevel"/>
    <w:tmpl w:val="573E397C"/>
    <w:lvl w:ilvl="0">
      <w:start w:val="1"/>
      <w:numFmt w:val="decimal"/>
      <w:suff w:val="nothing"/>
      <w:lvlText w:val="（%1）"/>
      <w:lvlJc w:val="left"/>
    </w:lvl>
  </w:abstractNum>
  <w:abstractNum w:abstractNumId="23" w15:restartNumberingAfterBreak="0">
    <w:nsid w:val="5A2B64AD"/>
    <w:multiLevelType w:val="hybridMultilevel"/>
    <w:tmpl w:val="3490C9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E326B5D"/>
    <w:multiLevelType w:val="multilevel"/>
    <w:tmpl w:val="27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A336B"/>
    <w:multiLevelType w:val="multilevel"/>
    <w:tmpl w:val="A41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44B7"/>
    <w:multiLevelType w:val="multilevel"/>
    <w:tmpl w:val="A3B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B76D6"/>
    <w:multiLevelType w:val="hybridMultilevel"/>
    <w:tmpl w:val="1846BA22"/>
    <w:lvl w:ilvl="0" w:tplc="50960B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3335A7"/>
    <w:multiLevelType w:val="multilevel"/>
    <w:tmpl w:val="322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D7092"/>
    <w:multiLevelType w:val="multilevel"/>
    <w:tmpl w:val="BA1409E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3644494">
    <w:abstractNumId w:val="22"/>
  </w:num>
  <w:num w:numId="2" w16cid:durableId="1944534247">
    <w:abstractNumId w:val="1"/>
  </w:num>
  <w:num w:numId="3" w16cid:durableId="491410205">
    <w:abstractNumId w:val="0"/>
  </w:num>
  <w:num w:numId="4" w16cid:durableId="1248148898">
    <w:abstractNumId w:val="9"/>
  </w:num>
  <w:num w:numId="5" w16cid:durableId="1537815938">
    <w:abstractNumId w:val="2"/>
  </w:num>
  <w:num w:numId="6" w16cid:durableId="902448965">
    <w:abstractNumId w:val="16"/>
  </w:num>
  <w:num w:numId="7" w16cid:durableId="184759653">
    <w:abstractNumId w:val="6"/>
  </w:num>
  <w:num w:numId="8" w16cid:durableId="1363632305">
    <w:abstractNumId w:val="27"/>
  </w:num>
  <w:num w:numId="9" w16cid:durableId="648364382">
    <w:abstractNumId w:val="21"/>
  </w:num>
  <w:num w:numId="10" w16cid:durableId="97527981">
    <w:abstractNumId w:val="18"/>
  </w:num>
  <w:num w:numId="11" w16cid:durableId="393743291">
    <w:abstractNumId w:val="25"/>
  </w:num>
  <w:num w:numId="12" w16cid:durableId="1025986884">
    <w:abstractNumId w:val="15"/>
  </w:num>
  <w:num w:numId="13" w16cid:durableId="18629757">
    <w:abstractNumId w:val="20"/>
  </w:num>
  <w:num w:numId="14" w16cid:durableId="753279303">
    <w:abstractNumId w:val="23"/>
  </w:num>
  <w:num w:numId="15" w16cid:durableId="1930654750">
    <w:abstractNumId w:val="4"/>
  </w:num>
  <w:num w:numId="16" w16cid:durableId="284043115">
    <w:abstractNumId w:val="26"/>
  </w:num>
  <w:num w:numId="17" w16cid:durableId="2042126638">
    <w:abstractNumId w:val="5"/>
  </w:num>
  <w:num w:numId="18" w16cid:durableId="1168861772">
    <w:abstractNumId w:val="19"/>
  </w:num>
  <w:num w:numId="19" w16cid:durableId="228420887">
    <w:abstractNumId w:val="10"/>
  </w:num>
  <w:num w:numId="20" w16cid:durableId="1927421770">
    <w:abstractNumId w:val="29"/>
  </w:num>
  <w:num w:numId="21" w16cid:durableId="862211752">
    <w:abstractNumId w:val="13"/>
  </w:num>
  <w:num w:numId="22" w16cid:durableId="1330870172">
    <w:abstractNumId w:val="8"/>
  </w:num>
  <w:num w:numId="23" w16cid:durableId="1140612864">
    <w:abstractNumId w:val="7"/>
  </w:num>
  <w:num w:numId="24" w16cid:durableId="359011919">
    <w:abstractNumId w:val="28"/>
  </w:num>
  <w:num w:numId="25" w16cid:durableId="1803036312">
    <w:abstractNumId w:val="3"/>
  </w:num>
  <w:num w:numId="26" w16cid:durableId="1715545558">
    <w:abstractNumId w:val="14"/>
  </w:num>
  <w:num w:numId="27" w16cid:durableId="63189370">
    <w:abstractNumId w:val="12"/>
  </w:num>
  <w:num w:numId="28" w16cid:durableId="1701933471">
    <w:abstractNumId w:val="24"/>
  </w:num>
  <w:num w:numId="29" w16cid:durableId="6174761">
    <w:abstractNumId w:val="11"/>
  </w:num>
  <w:num w:numId="30" w16cid:durableId="1832213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80"/>
  <w:evenAndOddHeaders/>
  <w:drawingGridHorizontalSpacing w:val="240"/>
  <w:drawingGridVerticalSpacing w:val="-794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881"/>
    <w:rsid w:val="00006CA8"/>
    <w:rsid w:val="00011781"/>
    <w:rsid w:val="000117A1"/>
    <w:rsid w:val="00011DF8"/>
    <w:rsid w:val="00012EC2"/>
    <w:rsid w:val="00014B09"/>
    <w:rsid w:val="00015BCB"/>
    <w:rsid w:val="00020036"/>
    <w:rsid w:val="00021A40"/>
    <w:rsid w:val="000227DC"/>
    <w:rsid w:val="00025509"/>
    <w:rsid w:val="00025FBF"/>
    <w:rsid w:val="000279F9"/>
    <w:rsid w:val="00027F76"/>
    <w:rsid w:val="0003036B"/>
    <w:rsid w:val="000303B3"/>
    <w:rsid w:val="00030416"/>
    <w:rsid w:val="00030F79"/>
    <w:rsid w:val="000320DA"/>
    <w:rsid w:val="00033C9F"/>
    <w:rsid w:val="00034BAA"/>
    <w:rsid w:val="000350E8"/>
    <w:rsid w:val="000352E0"/>
    <w:rsid w:val="00035A01"/>
    <w:rsid w:val="00036208"/>
    <w:rsid w:val="00036AF5"/>
    <w:rsid w:val="00037409"/>
    <w:rsid w:val="0004096F"/>
    <w:rsid w:val="0004178F"/>
    <w:rsid w:val="0004242F"/>
    <w:rsid w:val="00042EA9"/>
    <w:rsid w:val="00044902"/>
    <w:rsid w:val="00045E75"/>
    <w:rsid w:val="00046022"/>
    <w:rsid w:val="00047F13"/>
    <w:rsid w:val="000542EE"/>
    <w:rsid w:val="00055650"/>
    <w:rsid w:val="00055832"/>
    <w:rsid w:val="00055DD5"/>
    <w:rsid w:val="00056BA5"/>
    <w:rsid w:val="000575EB"/>
    <w:rsid w:val="00057991"/>
    <w:rsid w:val="00060C6A"/>
    <w:rsid w:val="00060FC4"/>
    <w:rsid w:val="00063400"/>
    <w:rsid w:val="00065406"/>
    <w:rsid w:val="00067F0A"/>
    <w:rsid w:val="00070050"/>
    <w:rsid w:val="00072178"/>
    <w:rsid w:val="00072BCE"/>
    <w:rsid w:val="00074A64"/>
    <w:rsid w:val="00076791"/>
    <w:rsid w:val="000772B6"/>
    <w:rsid w:val="0008085A"/>
    <w:rsid w:val="00080F16"/>
    <w:rsid w:val="00081DB9"/>
    <w:rsid w:val="00081EDE"/>
    <w:rsid w:val="00081F91"/>
    <w:rsid w:val="000820C3"/>
    <w:rsid w:val="00083F8F"/>
    <w:rsid w:val="00084C24"/>
    <w:rsid w:val="000861C5"/>
    <w:rsid w:val="00086C70"/>
    <w:rsid w:val="00087D54"/>
    <w:rsid w:val="00090712"/>
    <w:rsid w:val="000913EB"/>
    <w:rsid w:val="000922C8"/>
    <w:rsid w:val="00093D0F"/>
    <w:rsid w:val="000942B7"/>
    <w:rsid w:val="00095805"/>
    <w:rsid w:val="00097A36"/>
    <w:rsid w:val="000A1B9E"/>
    <w:rsid w:val="000A217B"/>
    <w:rsid w:val="000A2876"/>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54B9"/>
    <w:rsid w:val="000E7B1F"/>
    <w:rsid w:val="000E7F02"/>
    <w:rsid w:val="000F134C"/>
    <w:rsid w:val="000F1F4B"/>
    <w:rsid w:val="000F3536"/>
    <w:rsid w:val="000F3BAA"/>
    <w:rsid w:val="000F4560"/>
    <w:rsid w:val="000F518B"/>
    <w:rsid w:val="000F6C07"/>
    <w:rsid w:val="000F729B"/>
    <w:rsid w:val="001013EE"/>
    <w:rsid w:val="00103BC3"/>
    <w:rsid w:val="00103DCE"/>
    <w:rsid w:val="00104DC4"/>
    <w:rsid w:val="00107525"/>
    <w:rsid w:val="001077D5"/>
    <w:rsid w:val="00110F9C"/>
    <w:rsid w:val="001113BD"/>
    <w:rsid w:val="00111ACF"/>
    <w:rsid w:val="001121B5"/>
    <w:rsid w:val="00113376"/>
    <w:rsid w:val="00114889"/>
    <w:rsid w:val="00114B51"/>
    <w:rsid w:val="001155A2"/>
    <w:rsid w:val="00116504"/>
    <w:rsid w:val="001177DD"/>
    <w:rsid w:val="00120D7E"/>
    <w:rsid w:val="00121A61"/>
    <w:rsid w:val="00122548"/>
    <w:rsid w:val="00123668"/>
    <w:rsid w:val="00124183"/>
    <w:rsid w:val="00125B2A"/>
    <w:rsid w:val="00125CEB"/>
    <w:rsid w:val="00127388"/>
    <w:rsid w:val="001305D7"/>
    <w:rsid w:val="001315D9"/>
    <w:rsid w:val="00131F21"/>
    <w:rsid w:val="00133A10"/>
    <w:rsid w:val="00135CEF"/>
    <w:rsid w:val="001376F3"/>
    <w:rsid w:val="00137B11"/>
    <w:rsid w:val="00137B63"/>
    <w:rsid w:val="0014145A"/>
    <w:rsid w:val="0014384B"/>
    <w:rsid w:val="0014392B"/>
    <w:rsid w:val="001446F6"/>
    <w:rsid w:val="001448DD"/>
    <w:rsid w:val="001448E4"/>
    <w:rsid w:val="00144CF3"/>
    <w:rsid w:val="00145323"/>
    <w:rsid w:val="00145C8B"/>
    <w:rsid w:val="00150C85"/>
    <w:rsid w:val="001531AC"/>
    <w:rsid w:val="001553E8"/>
    <w:rsid w:val="00156415"/>
    <w:rsid w:val="00156D56"/>
    <w:rsid w:val="001575C4"/>
    <w:rsid w:val="00160744"/>
    <w:rsid w:val="00160D1E"/>
    <w:rsid w:val="00163F31"/>
    <w:rsid w:val="0016401D"/>
    <w:rsid w:val="0016496A"/>
    <w:rsid w:val="00166CF9"/>
    <w:rsid w:val="00167C7D"/>
    <w:rsid w:val="00171F31"/>
    <w:rsid w:val="00171F6F"/>
    <w:rsid w:val="00172AF8"/>
    <w:rsid w:val="001730E5"/>
    <w:rsid w:val="00174D92"/>
    <w:rsid w:val="00176714"/>
    <w:rsid w:val="00180BB1"/>
    <w:rsid w:val="001818CC"/>
    <w:rsid w:val="0018399C"/>
    <w:rsid w:val="00184807"/>
    <w:rsid w:val="00184EC1"/>
    <w:rsid w:val="00186BF0"/>
    <w:rsid w:val="00186C0A"/>
    <w:rsid w:val="00187A0A"/>
    <w:rsid w:val="00187C34"/>
    <w:rsid w:val="0019081B"/>
    <w:rsid w:val="001922D8"/>
    <w:rsid w:val="00194CCF"/>
    <w:rsid w:val="00196A80"/>
    <w:rsid w:val="001A01BE"/>
    <w:rsid w:val="001A0A29"/>
    <w:rsid w:val="001A1DDF"/>
    <w:rsid w:val="001A1E36"/>
    <w:rsid w:val="001A2117"/>
    <w:rsid w:val="001A2968"/>
    <w:rsid w:val="001A3288"/>
    <w:rsid w:val="001A3479"/>
    <w:rsid w:val="001A4D79"/>
    <w:rsid w:val="001A5A90"/>
    <w:rsid w:val="001A743F"/>
    <w:rsid w:val="001A7F20"/>
    <w:rsid w:val="001B0B71"/>
    <w:rsid w:val="001B1449"/>
    <w:rsid w:val="001B14D8"/>
    <w:rsid w:val="001B1F60"/>
    <w:rsid w:val="001B223C"/>
    <w:rsid w:val="001B3918"/>
    <w:rsid w:val="001B4B37"/>
    <w:rsid w:val="001B6789"/>
    <w:rsid w:val="001B7212"/>
    <w:rsid w:val="001C0D29"/>
    <w:rsid w:val="001C3B08"/>
    <w:rsid w:val="001C40F9"/>
    <w:rsid w:val="001C6644"/>
    <w:rsid w:val="001C7B8A"/>
    <w:rsid w:val="001D04BD"/>
    <w:rsid w:val="001D08C6"/>
    <w:rsid w:val="001D117F"/>
    <w:rsid w:val="001D2225"/>
    <w:rsid w:val="001D3615"/>
    <w:rsid w:val="001D385B"/>
    <w:rsid w:val="001D5AE3"/>
    <w:rsid w:val="001D76E8"/>
    <w:rsid w:val="001E0259"/>
    <w:rsid w:val="001E05DF"/>
    <w:rsid w:val="001E0AB6"/>
    <w:rsid w:val="001E14F7"/>
    <w:rsid w:val="001E16D2"/>
    <w:rsid w:val="001E1893"/>
    <w:rsid w:val="001E22B3"/>
    <w:rsid w:val="001E44D5"/>
    <w:rsid w:val="001E4DF6"/>
    <w:rsid w:val="001E5AD5"/>
    <w:rsid w:val="001E7F3C"/>
    <w:rsid w:val="001F158B"/>
    <w:rsid w:val="001F474D"/>
    <w:rsid w:val="001F6445"/>
    <w:rsid w:val="001F6EEB"/>
    <w:rsid w:val="001F7BF6"/>
    <w:rsid w:val="002002BA"/>
    <w:rsid w:val="00200CAE"/>
    <w:rsid w:val="00201665"/>
    <w:rsid w:val="002048E1"/>
    <w:rsid w:val="00207852"/>
    <w:rsid w:val="00215D61"/>
    <w:rsid w:val="002201B3"/>
    <w:rsid w:val="0022080C"/>
    <w:rsid w:val="00221FA7"/>
    <w:rsid w:val="00223480"/>
    <w:rsid w:val="00223C4A"/>
    <w:rsid w:val="00223F0A"/>
    <w:rsid w:val="00224898"/>
    <w:rsid w:val="00224BB8"/>
    <w:rsid w:val="002269CB"/>
    <w:rsid w:val="00230373"/>
    <w:rsid w:val="002306BE"/>
    <w:rsid w:val="00230726"/>
    <w:rsid w:val="00231041"/>
    <w:rsid w:val="002329D1"/>
    <w:rsid w:val="0023330F"/>
    <w:rsid w:val="00233769"/>
    <w:rsid w:val="002337E2"/>
    <w:rsid w:val="00234122"/>
    <w:rsid w:val="002349AC"/>
    <w:rsid w:val="002357E9"/>
    <w:rsid w:val="00236DDA"/>
    <w:rsid w:val="00241D1B"/>
    <w:rsid w:val="002423C2"/>
    <w:rsid w:val="002435F3"/>
    <w:rsid w:val="00243E75"/>
    <w:rsid w:val="00243F5E"/>
    <w:rsid w:val="002459B6"/>
    <w:rsid w:val="00246C9B"/>
    <w:rsid w:val="002474EF"/>
    <w:rsid w:val="0025091E"/>
    <w:rsid w:val="00251B63"/>
    <w:rsid w:val="00252152"/>
    <w:rsid w:val="002531A2"/>
    <w:rsid w:val="00254A1F"/>
    <w:rsid w:val="00254D3B"/>
    <w:rsid w:val="00255C2E"/>
    <w:rsid w:val="00255EBE"/>
    <w:rsid w:val="0025725B"/>
    <w:rsid w:val="002601D0"/>
    <w:rsid w:val="00260B25"/>
    <w:rsid w:val="00262740"/>
    <w:rsid w:val="00263C1B"/>
    <w:rsid w:val="0026503E"/>
    <w:rsid w:val="002652A2"/>
    <w:rsid w:val="002657CF"/>
    <w:rsid w:val="00267BCE"/>
    <w:rsid w:val="002701CC"/>
    <w:rsid w:val="0027049B"/>
    <w:rsid w:val="00270579"/>
    <w:rsid w:val="00271287"/>
    <w:rsid w:val="0027128D"/>
    <w:rsid w:val="00272867"/>
    <w:rsid w:val="00275213"/>
    <w:rsid w:val="00275A20"/>
    <w:rsid w:val="00275AA8"/>
    <w:rsid w:val="0027619D"/>
    <w:rsid w:val="00276E33"/>
    <w:rsid w:val="002802BD"/>
    <w:rsid w:val="00283D60"/>
    <w:rsid w:val="00286931"/>
    <w:rsid w:val="00290416"/>
    <w:rsid w:val="00290649"/>
    <w:rsid w:val="00290D90"/>
    <w:rsid w:val="00294324"/>
    <w:rsid w:val="0029748A"/>
    <w:rsid w:val="00297937"/>
    <w:rsid w:val="002A0493"/>
    <w:rsid w:val="002A0998"/>
    <w:rsid w:val="002A0F25"/>
    <w:rsid w:val="002A12DE"/>
    <w:rsid w:val="002A2318"/>
    <w:rsid w:val="002A284D"/>
    <w:rsid w:val="002A497F"/>
    <w:rsid w:val="002A7403"/>
    <w:rsid w:val="002B05F8"/>
    <w:rsid w:val="002B06D1"/>
    <w:rsid w:val="002B1754"/>
    <w:rsid w:val="002B2224"/>
    <w:rsid w:val="002B49EE"/>
    <w:rsid w:val="002B4B49"/>
    <w:rsid w:val="002B652A"/>
    <w:rsid w:val="002C0C15"/>
    <w:rsid w:val="002C1884"/>
    <w:rsid w:val="002C190D"/>
    <w:rsid w:val="002C1B0A"/>
    <w:rsid w:val="002C44E1"/>
    <w:rsid w:val="002C488A"/>
    <w:rsid w:val="002C4DC8"/>
    <w:rsid w:val="002C5930"/>
    <w:rsid w:val="002C61F7"/>
    <w:rsid w:val="002D27B7"/>
    <w:rsid w:val="002D3E55"/>
    <w:rsid w:val="002D4D01"/>
    <w:rsid w:val="002D5C79"/>
    <w:rsid w:val="002E01C1"/>
    <w:rsid w:val="002E1536"/>
    <w:rsid w:val="002E2173"/>
    <w:rsid w:val="002E21CF"/>
    <w:rsid w:val="002E32F0"/>
    <w:rsid w:val="002E713E"/>
    <w:rsid w:val="002E7BB9"/>
    <w:rsid w:val="002F1B90"/>
    <w:rsid w:val="002F20F1"/>
    <w:rsid w:val="002F3C2C"/>
    <w:rsid w:val="002F4040"/>
    <w:rsid w:val="002F617D"/>
    <w:rsid w:val="002F6489"/>
    <w:rsid w:val="002F6869"/>
    <w:rsid w:val="00300A8F"/>
    <w:rsid w:val="0030177E"/>
    <w:rsid w:val="00301FF3"/>
    <w:rsid w:val="003031CB"/>
    <w:rsid w:val="00304266"/>
    <w:rsid w:val="00305537"/>
    <w:rsid w:val="00306397"/>
    <w:rsid w:val="00306D93"/>
    <w:rsid w:val="00307C85"/>
    <w:rsid w:val="003104C7"/>
    <w:rsid w:val="00310F46"/>
    <w:rsid w:val="003112FD"/>
    <w:rsid w:val="00312081"/>
    <w:rsid w:val="003123AA"/>
    <w:rsid w:val="003134DF"/>
    <w:rsid w:val="0031380D"/>
    <w:rsid w:val="00313DF8"/>
    <w:rsid w:val="00315D40"/>
    <w:rsid w:val="0031640C"/>
    <w:rsid w:val="00316766"/>
    <w:rsid w:val="003167C0"/>
    <w:rsid w:val="0032155D"/>
    <w:rsid w:val="00327CB1"/>
    <w:rsid w:val="0033035C"/>
    <w:rsid w:val="00331297"/>
    <w:rsid w:val="003329F1"/>
    <w:rsid w:val="00332A04"/>
    <w:rsid w:val="00332FA3"/>
    <w:rsid w:val="00334904"/>
    <w:rsid w:val="00336209"/>
    <w:rsid w:val="00336742"/>
    <w:rsid w:val="0034039E"/>
    <w:rsid w:val="00340BA3"/>
    <w:rsid w:val="003410B4"/>
    <w:rsid w:val="00343E02"/>
    <w:rsid w:val="00347E40"/>
    <w:rsid w:val="00351582"/>
    <w:rsid w:val="00351B58"/>
    <w:rsid w:val="0035322E"/>
    <w:rsid w:val="0035684A"/>
    <w:rsid w:val="00356B75"/>
    <w:rsid w:val="003577A2"/>
    <w:rsid w:val="00363FEC"/>
    <w:rsid w:val="00366ACB"/>
    <w:rsid w:val="0036756B"/>
    <w:rsid w:val="00367CAF"/>
    <w:rsid w:val="00370118"/>
    <w:rsid w:val="00370859"/>
    <w:rsid w:val="00371B69"/>
    <w:rsid w:val="00372E5E"/>
    <w:rsid w:val="00373107"/>
    <w:rsid w:val="00373F31"/>
    <w:rsid w:val="00374360"/>
    <w:rsid w:val="00374A2C"/>
    <w:rsid w:val="00376E07"/>
    <w:rsid w:val="00377076"/>
    <w:rsid w:val="003803F8"/>
    <w:rsid w:val="003811AE"/>
    <w:rsid w:val="00382263"/>
    <w:rsid w:val="00382CD8"/>
    <w:rsid w:val="003839C5"/>
    <w:rsid w:val="003850E6"/>
    <w:rsid w:val="00385CFF"/>
    <w:rsid w:val="00386C4D"/>
    <w:rsid w:val="0038713B"/>
    <w:rsid w:val="00390CF0"/>
    <w:rsid w:val="00390D5D"/>
    <w:rsid w:val="003938AB"/>
    <w:rsid w:val="003947DC"/>
    <w:rsid w:val="00394FB9"/>
    <w:rsid w:val="00395A19"/>
    <w:rsid w:val="00396BE9"/>
    <w:rsid w:val="003972AE"/>
    <w:rsid w:val="00397DA9"/>
    <w:rsid w:val="003A0914"/>
    <w:rsid w:val="003A0BFE"/>
    <w:rsid w:val="003A100D"/>
    <w:rsid w:val="003A17FB"/>
    <w:rsid w:val="003A3712"/>
    <w:rsid w:val="003A37D8"/>
    <w:rsid w:val="003B16A0"/>
    <w:rsid w:val="003B3783"/>
    <w:rsid w:val="003B49BC"/>
    <w:rsid w:val="003B6B45"/>
    <w:rsid w:val="003C0483"/>
    <w:rsid w:val="003C05DB"/>
    <w:rsid w:val="003C1712"/>
    <w:rsid w:val="003C1940"/>
    <w:rsid w:val="003C4467"/>
    <w:rsid w:val="003C5CF6"/>
    <w:rsid w:val="003C69A5"/>
    <w:rsid w:val="003C7203"/>
    <w:rsid w:val="003D0404"/>
    <w:rsid w:val="003D08D5"/>
    <w:rsid w:val="003D097D"/>
    <w:rsid w:val="003D11DD"/>
    <w:rsid w:val="003D1991"/>
    <w:rsid w:val="003D21B2"/>
    <w:rsid w:val="003D3128"/>
    <w:rsid w:val="003D3C0C"/>
    <w:rsid w:val="003D4377"/>
    <w:rsid w:val="003D4E44"/>
    <w:rsid w:val="003D58E2"/>
    <w:rsid w:val="003D6251"/>
    <w:rsid w:val="003D6A78"/>
    <w:rsid w:val="003D6DC7"/>
    <w:rsid w:val="003D76BE"/>
    <w:rsid w:val="003D7DF0"/>
    <w:rsid w:val="003E089E"/>
    <w:rsid w:val="003E0A2A"/>
    <w:rsid w:val="003E153F"/>
    <w:rsid w:val="003E1707"/>
    <w:rsid w:val="003E3968"/>
    <w:rsid w:val="003E5491"/>
    <w:rsid w:val="003F18CE"/>
    <w:rsid w:val="003F1A88"/>
    <w:rsid w:val="003F240D"/>
    <w:rsid w:val="003F36F7"/>
    <w:rsid w:val="003F3AB2"/>
    <w:rsid w:val="003F4585"/>
    <w:rsid w:val="003F65AA"/>
    <w:rsid w:val="003F7554"/>
    <w:rsid w:val="00400C2F"/>
    <w:rsid w:val="004011ED"/>
    <w:rsid w:val="004017D8"/>
    <w:rsid w:val="004019FA"/>
    <w:rsid w:val="00401C7B"/>
    <w:rsid w:val="004020DF"/>
    <w:rsid w:val="00402C2A"/>
    <w:rsid w:val="00404113"/>
    <w:rsid w:val="00404596"/>
    <w:rsid w:val="00406975"/>
    <w:rsid w:val="00407BAA"/>
    <w:rsid w:val="00412B50"/>
    <w:rsid w:val="00413104"/>
    <w:rsid w:val="00413498"/>
    <w:rsid w:val="00414B3A"/>
    <w:rsid w:val="004155B0"/>
    <w:rsid w:val="00415616"/>
    <w:rsid w:val="00416CB9"/>
    <w:rsid w:val="00416E13"/>
    <w:rsid w:val="00417495"/>
    <w:rsid w:val="004174C4"/>
    <w:rsid w:val="00420C52"/>
    <w:rsid w:val="0042190E"/>
    <w:rsid w:val="00423714"/>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37ED9"/>
    <w:rsid w:val="0044134E"/>
    <w:rsid w:val="00441793"/>
    <w:rsid w:val="00441BBD"/>
    <w:rsid w:val="00442A56"/>
    <w:rsid w:val="00443FA7"/>
    <w:rsid w:val="00444655"/>
    <w:rsid w:val="00451162"/>
    <w:rsid w:val="00451E8E"/>
    <w:rsid w:val="00453E6B"/>
    <w:rsid w:val="004540D0"/>
    <w:rsid w:val="0045519B"/>
    <w:rsid w:val="00455681"/>
    <w:rsid w:val="00455BCB"/>
    <w:rsid w:val="004564FE"/>
    <w:rsid w:val="00456805"/>
    <w:rsid w:val="00456FDF"/>
    <w:rsid w:val="00462632"/>
    <w:rsid w:val="00465251"/>
    <w:rsid w:val="0046589A"/>
    <w:rsid w:val="00466C9C"/>
    <w:rsid w:val="00466D45"/>
    <w:rsid w:val="00466F24"/>
    <w:rsid w:val="004672B9"/>
    <w:rsid w:val="00472AC8"/>
    <w:rsid w:val="004758EE"/>
    <w:rsid w:val="00475A4E"/>
    <w:rsid w:val="004762B1"/>
    <w:rsid w:val="00481CF3"/>
    <w:rsid w:val="004821F1"/>
    <w:rsid w:val="00483BEC"/>
    <w:rsid w:val="004843E4"/>
    <w:rsid w:val="004845BA"/>
    <w:rsid w:val="004846EE"/>
    <w:rsid w:val="00487970"/>
    <w:rsid w:val="004920C3"/>
    <w:rsid w:val="004940A0"/>
    <w:rsid w:val="00495B2E"/>
    <w:rsid w:val="004961A8"/>
    <w:rsid w:val="0049712C"/>
    <w:rsid w:val="00497E44"/>
    <w:rsid w:val="004A1027"/>
    <w:rsid w:val="004A2B61"/>
    <w:rsid w:val="004A3680"/>
    <w:rsid w:val="004A430C"/>
    <w:rsid w:val="004A55A3"/>
    <w:rsid w:val="004A5D04"/>
    <w:rsid w:val="004A6430"/>
    <w:rsid w:val="004A6766"/>
    <w:rsid w:val="004B2B21"/>
    <w:rsid w:val="004B2DE8"/>
    <w:rsid w:val="004B5253"/>
    <w:rsid w:val="004B7103"/>
    <w:rsid w:val="004C0485"/>
    <w:rsid w:val="004C0647"/>
    <w:rsid w:val="004C2D89"/>
    <w:rsid w:val="004C3D24"/>
    <w:rsid w:val="004C5EDE"/>
    <w:rsid w:val="004C6454"/>
    <w:rsid w:val="004C66A1"/>
    <w:rsid w:val="004C68AD"/>
    <w:rsid w:val="004C7475"/>
    <w:rsid w:val="004D2DD7"/>
    <w:rsid w:val="004D4C11"/>
    <w:rsid w:val="004D55EF"/>
    <w:rsid w:val="004D66A1"/>
    <w:rsid w:val="004D7B37"/>
    <w:rsid w:val="004D7E81"/>
    <w:rsid w:val="004D7EBA"/>
    <w:rsid w:val="004E0A02"/>
    <w:rsid w:val="004E2C46"/>
    <w:rsid w:val="004E3C5C"/>
    <w:rsid w:val="004E624F"/>
    <w:rsid w:val="004E64F0"/>
    <w:rsid w:val="004E7E9C"/>
    <w:rsid w:val="004F0C96"/>
    <w:rsid w:val="004F16EA"/>
    <w:rsid w:val="004F1C4B"/>
    <w:rsid w:val="004F2027"/>
    <w:rsid w:val="004F2DCE"/>
    <w:rsid w:val="004F3276"/>
    <w:rsid w:val="004F3697"/>
    <w:rsid w:val="004F4FB7"/>
    <w:rsid w:val="004F57CD"/>
    <w:rsid w:val="00500138"/>
    <w:rsid w:val="00500816"/>
    <w:rsid w:val="00501EE9"/>
    <w:rsid w:val="00504551"/>
    <w:rsid w:val="00504BC8"/>
    <w:rsid w:val="00505D52"/>
    <w:rsid w:val="00506095"/>
    <w:rsid w:val="00510542"/>
    <w:rsid w:val="00511366"/>
    <w:rsid w:val="0051185F"/>
    <w:rsid w:val="00511AF9"/>
    <w:rsid w:val="00513C64"/>
    <w:rsid w:val="005146BE"/>
    <w:rsid w:val="005149CD"/>
    <w:rsid w:val="00515B1C"/>
    <w:rsid w:val="00515C5E"/>
    <w:rsid w:val="005161AE"/>
    <w:rsid w:val="00516A80"/>
    <w:rsid w:val="005174DE"/>
    <w:rsid w:val="0051794B"/>
    <w:rsid w:val="00517E6B"/>
    <w:rsid w:val="00520DD0"/>
    <w:rsid w:val="00521255"/>
    <w:rsid w:val="00521F62"/>
    <w:rsid w:val="00522102"/>
    <w:rsid w:val="005267C1"/>
    <w:rsid w:val="00526D96"/>
    <w:rsid w:val="00531056"/>
    <w:rsid w:val="005312D8"/>
    <w:rsid w:val="005316FC"/>
    <w:rsid w:val="005322C4"/>
    <w:rsid w:val="00532CDB"/>
    <w:rsid w:val="00533BED"/>
    <w:rsid w:val="00534B79"/>
    <w:rsid w:val="005354ED"/>
    <w:rsid w:val="00536F97"/>
    <w:rsid w:val="00540262"/>
    <w:rsid w:val="0054046A"/>
    <w:rsid w:val="00540821"/>
    <w:rsid w:val="005420F3"/>
    <w:rsid w:val="00544DE8"/>
    <w:rsid w:val="00545781"/>
    <w:rsid w:val="005467CC"/>
    <w:rsid w:val="00551807"/>
    <w:rsid w:val="00553E32"/>
    <w:rsid w:val="005547D3"/>
    <w:rsid w:val="0055574E"/>
    <w:rsid w:val="00556F2B"/>
    <w:rsid w:val="00560BEF"/>
    <w:rsid w:val="005610BB"/>
    <w:rsid w:val="00561872"/>
    <w:rsid w:val="00562E9A"/>
    <w:rsid w:val="00563274"/>
    <w:rsid w:val="00563677"/>
    <w:rsid w:val="00563D99"/>
    <w:rsid w:val="0056474A"/>
    <w:rsid w:val="00564E88"/>
    <w:rsid w:val="005651EE"/>
    <w:rsid w:val="005666E3"/>
    <w:rsid w:val="00570CFE"/>
    <w:rsid w:val="005734AE"/>
    <w:rsid w:val="00573BD3"/>
    <w:rsid w:val="00574315"/>
    <w:rsid w:val="005747D9"/>
    <w:rsid w:val="0058005A"/>
    <w:rsid w:val="00580791"/>
    <w:rsid w:val="0058120A"/>
    <w:rsid w:val="0058151C"/>
    <w:rsid w:val="00582C64"/>
    <w:rsid w:val="0058336C"/>
    <w:rsid w:val="00585607"/>
    <w:rsid w:val="00586998"/>
    <w:rsid w:val="00591083"/>
    <w:rsid w:val="00594612"/>
    <w:rsid w:val="005A20D2"/>
    <w:rsid w:val="005A3519"/>
    <w:rsid w:val="005A43ED"/>
    <w:rsid w:val="005A66B4"/>
    <w:rsid w:val="005A7208"/>
    <w:rsid w:val="005B1CC5"/>
    <w:rsid w:val="005B378C"/>
    <w:rsid w:val="005B5A3F"/>
    <w:rsid w:val="005C088A"/>
    <w:rsid w:val="005C0C16"/>
    <w:rsid w:val="005C190E"/>
    <w:rsid w:val="005C1E1B"/>
    <w:rsid w:val="005C1FAD"/>
    <w:rsid w:val="005C26D0"/>
    <w:rsid w:val="005C2A68"/>
    <w:rsid w:val="005C3D28"/>
    <w:rsid w:val="005C4D2E"/>
    <w:rsid w:val="005C68A7"/>
    <w:rsid w:val="005C6C8D"/>
    <w:rsid w:val="005C73E8"/>
    <w:rsid w:val="005C7B32"/>
    <w:rsid w:val="005D0DDF"/>
    <w:rsid w:val="005D0E11"/>
    <w:rsid w:val="005D0F87"/>
    <w:rsid w:val="005D3D2D"/>
    <w:rsid w:val="005D6A61"/>
    <w:rsid w:val="005D762C"/>
    <w:rsid w:val="005E090D"/>
    <w:rsid w:val="005E0ABC"/>
    <w:rsid w:val="005E28DE"/>
    <w:rsid w:val="005E37F1"/>
    <w:rsid w:val="005E3D9C"/>
    <w:rsid w:val="005E3E2F"/>
    <w:rsid w:val="005E4CF3"/>
    <w:rsid w:val="005E50AA"/>
    <w:rsid w:val="005E555F"/>
    <w:rsid w:val="005E6E71"/>
    <w:rsid w:val="005E7469"/>
    <w:rsid w:val="005E7D07"/>
    <w:rsid w:val="005F0EA4"/>
    <w:rsid w:val="005F1BD5"/>
    <w:rsid w:val="005F1E0C"/>
    <w:rsid w:val="005F2A67"/>
    <w:rsid w:val="005F3210"/>
    <w:rsid w:val="005F388D"/>
    <w:rsid w:val="005F4685"/>
    <w:rsid w:val="005F4783"/>
    <w:rsid w:val="005F569D"/>
    <w:rsid w:val="005F5786"/>
    <w:rsid w:val="005F7040"/>
    <w:rsid w:val="006009CC"/>
    <w:rsid w:val="00601F56"/>
    <w:rsid w:val="006029D6"/>
    <w:rsid w:val="00602C4A"/>
    <w:rsid w:val="006049BB"/>
    <w:rsid w:val="00604D53"/>
    <w:rsid w:val="00604FEA"/>
    <w:rsid w:val="00605720"/>
    <w:rsid w:val="00605BA1"/>
    <w:rsid w:val="00606583"/>
    <w:rsid w:val="00607FDA"/>
    <w:rsid w:val="00610597"/>
    <w:rsid w:val="00610C5D"/>
    <w:rsid w:val="00612306"/>
    <w:rsid w:val="00612345"/>
    <w:rsid w:val="00612D8E"/>
    <w:rsid w:val="00612FE0"/>
    <w:rsid w:val="00615EA1"/>
    <w:rsid w:val="00616916"/>
    <w:rsid w:val="00616DF3"/>
    <w:rsid w:val="0061791E"/>
    <w:rsid w:val="006208B4"/>
    <w:rsid w:val="00620C81"/>
    <w:rsid w:val="006217EF"/>
    <w:rsid w:val="0062278B"/>
    <w:rsid w:val="00624280"/>
    <w:rsid w:val="00625464"/>
    <w:rsid w:val="0062560D"/>
    <w:rsid w:val="00630598"/>
    <w:rsid w:val="006306BD"/>
    <w:rsid w:val="00630888"/>
    <w:rsid w:val="006312F1"/>
    <w:rsid w:val="00634102"/>
    <w:rsid w:val="0063594C"/>
    <w:rsid w:val="006362DB"/>
    <w:rsid w:val="00637340"/>
    <w:rsid w:val="0063737F"/>
    <w:rsid w:val="006374F7"/>
    <w:rsid w:val="00637E64"/>
    <w:rsid w:val="00640B48"/>
    <w:rsid w:val="0064109B"/>
    <w:rsid w:val="0064168E"/>
    <w:rsid w:val="00641DED"/>
    <w:rsid w:val="00641E35"/>
    <w:rsid w:val="00645991"/>
    <w:rsid w:val="00646078"/>
    <w:rsid w:val="0065021E"/>
    <w:rsid w:val="00652153"/>
    <w:rsid w:val="00653407"/>
    <w:rsid w:val="0065417C"/>
    <w:rsid w:val="0065533D"/>
    <w:rsid w:val="00655371"/>
    <w:rsid w:val="00657003"/>
    <w:rsid w:val="00657D6C"/>
    <w:rsid w:val="006605F2"/>
    <w:rsid w:val="006629DA"/>
    <w:rsid w:val="00663E67"/>
    <w:rsid w:val="00663ED1"/>
    <w:rsid w:val="00664F60"/>
    <w:rsid w:val="006717D8"/>
    <w:rsid w:val="00671AAE"/>
    <w:rsid w:val="006720BB"/>
    <w:rsid w:val="006730A0"/>
    <w:rsid w:val="006734EA"/>
    <w:rsid w:val="006734F4"/>
    <w:rsid w:val="006738DF"/>
    <w:rsid w:val="00674700"/>
    <w:rsid w:val="0067594F"/>
    <w:rsid w:val="00675CD7"/>
    <w:rsid w:val="00675D0D"/>
    <w:rsid w:val="006772CB"/>
    <w:rsid w:val="00680671"/>
    <w:rsid w:val="00680B3C"/>
    <w:rsid w:val="00681660"/>
    <w:rsid w:val="00685CFA"/>
    <w:rsid w:val="00687822"/>
    <w:rsid w:val="00690D44"/>
    <w:rsid w:val="00691F9F"/>
    <w:rsid w:val="00692269"/>
    <w:rsid w:val="00693E57"/>
    <w:rsid w:val="00694D8F"/>
    <w:rsid w:val="00695EF2"/>
    <w:rsid w:val="0069744B"/>
    <w:rsid w:val="006978A6"/>
    <w:rsid w:val="006A3C59"/>
    <w:rsid w:val="006A3E36"/>
    <w:rsid w:val="006A6BBF"/>
    <w:rsid w:val="006A6EFE"/>
    <w:rsid w:val="006B1A8C"/>
    <w:rsid w:val="006B4E9F"/>
    <w:rsid w:val="006B589A"/>
    <w:rsid w:val="006B58F6"/>
    <w:rsid w:val="006B5BE4"/>
    <w:rsid w:val="006B6D1F"/>
    <w:rsid w:val="006B71DD"/>
    <w:rsid w:val="006C0114"/>
    <w:rsid w:val="006C1A22"/>
    <w:rsid w:val="006C38B6"/>
    <w:rsid w:val="006C4137"/>
    <w:rsid w:val="006C70FF"/>
    <w:rsid w:val="006C7745"/>
    <w:rsid w:val="006C7EA6"/>
    <w:rsid w:val="006D05AA"/>
    <w:rsid w:val="006D12E0"/>
    <w:rsid w:val="006D2F4B"/>
    <w:rsid w:val="006D3077"/>
    <w:rsid w:val="006D3EEB"/>
    <w:rsid w:val="006D4133"/>
    <w:rsid w:val="006D4ECB"/>
    <w:rsid w:val="006D7477"/>
    <w:rsid w:val="006D75D6"/>
    <w:rsid w:val="006E07BA"/>
    <w:rsid w:val="006E24D1"/>
    <w:rsid w:val="006E2AE7"/>
    <w:rsid w:val="006E61E1"/>
    <w:rsid w:val="006E67C3"/>
    <w:rsid w:val="006F05DD"/>
    <w:rsid w:val="006F08DF"/>
    <w:rsid w:val="006F197F"/>
    <w:rsid w:val="006F19A8"/>
    <w:rsid w:val="006F3D56"/>
    <w:rsid w:val="006F46B0"/>
    <w:rsid w:val="006F474B"/>
    <w:rsid w:val="006F5970"/>
    <w:rsid w:val="006F5E34"/>
    <w:rsid w:val="006F7483"/>
    <w:rsid w:val="00700607"/>
    <w:rsid w:val="007015E4"/>
    <w:rsid w:val="00701701"/>
    <w:rsid w:val="00701ADD"/>
    <w:rsid w:val="00703104"/>
    <w:rsid w:val="00704D7C"/>
    <w:rsid w:val="00705476"/>
    <w:rsid w:val="00705A57"/>
    <w:rsid w:val="007071C8"/>
    <w:rsid w:val="00707FF2"/>
    <w:rsid w:val="00710092"/>
    <w:rsid w:val="00711228"/>
    <w:rsid w:val="007117EC"/>
    <w:rsid w:val="00711B0C"/>
    <w:rsid w:val="00712381"/>
    <w:rsid w:val="00713015"/>
    <w:rsid w:val="007130B0"/>
    <w:rsid w:val="00713D19"/>
    <w:rsid w:val="0071567A"/>
    <w:rsid w:val="0071650B"/>
    <w:rsid w:val="00717CF9"/>
    <w:rsid w:val="007221B0"/>
    <w:rsid w:val="00731191"/>
    <w:rsid w:val="00732078"/>
    <w:rsid w:val="00734B4D"/>
    <w:rsid w:val="00734D1A"/>
    <w:rsid w:val="007352E9"/>
    <w:rsid w:val="0073538C"/>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3FB2"/>
    <w:rsid w:val="00754D09"/>
    <w:rsid w:val="0075570E"/>
    <w:rsid w:val="00756697"/>
    <w:rsid w:val="00756DD1"/>
    <w:rsid w:val="00757CD2"/>
    <w:rsid w:val="00762438"/>
    <w:rsid w:val="0076306E"/>
    <w:rsid w:val="007641F7"/>
    <w:rsid w:val="007643FF"/>
    <w:rsid w:val="007657AD"/>
    <w:rsid w:val="007678F7"/>
    <w:rsid w:val="007713C3"/>
    <w:rsid w:val="00771B68"/>
    <w:rsid w:val="0077359D"/>
    <w:rsid w:val="00773916"/>
    <w:rsid w:val="00774B35"/>
    <w:rsid w:val="007756C4"/>
    <w:rsid w:val="007762F9"/>
    <w:rsid w:val="00776400"/>
    <w:rsid w:val="0078366F"/>
    <w:rsid w:val="007837DA"/>
    <w:rsid w:val="00784DBE"/>
    <w:rsid w:val="00784FF1"/>
    <w:rsid w:val="00786CBE"/>
    <w:rsid w:val="00786E4A"/>
    <w:rsid w:val="00786FCE"/>
    <w:rsid w:val="007871D1"/>
    <w:rsid w:val="00787934"/>
    <w:rsid w:val="007931A9"/>
    <w:rsid w:val="007935EE"/>
    <w:rsid w:val="00793B80"/>
    <w:rsid w:val="00794205"/>
    <w:rsid w:val="00794DA7"/>
    <w:rsid w:val="0079577B"/>
    <w:rsid w:val="007957B9"/>
    <w:rsid w:val="007958E0"/>
    <w:rsid w:val="00795D5D"/>
    <w:rsid w:val="00795F4E"/>
    <w:rsid w:val="007967CD"/>
    <w:rsid w:val="007A09AD"/>
    <w:rsid w:val="007A26F4"/>
    <w:rsid w:val="007A3406"/>
    <w:rsid w:val="007A349E"/>
    <w:rsid w:val="007A386F"/>
    <w:rsid w:val="007A54A8"/>
    <w:rsid w:val="007B01B8"/>
    <w:rsid w:val="007B214A"/>
    <w:rsid w:val="007B2302"/>
    <w:rsid w:val="007B2B47"/>
    <w:rsid w:val="007B4BCC"/>
    <w:rsid w:val="007B4F36"/>
    <w:rsid w:val="007B5708"/>
    <w:rsid w:val="007B5E27"/>
    <w:rsid w:val="007B71E9"/>
    <w:rsid w:val="007C0A78"/>
    <w:rsid w:val="007C20E0"/>
    <w:rsid w:val="007C308F"/>
    <w:rsid w:val="007C41DA"/>
    <w:rsid w:val="007C50CC"/>
    <w:rsid w:val="007D0463"/>
    <w:rsid w:val="007D0844"/>
    <w:rsid w:val="007D0B8B"/>
    <w:rsid w:val="007D0F80"/>
    <w:rsid w:val="007D188E"/>
    <w:rsid w:val="007D22FF"/>
    <w:rsid w:val="007D4523"/>
    <w:rsid w:val="007D4A0B"/>
    <w:rsid w:val="007D5E13"/>
    <w:rsid w:val="007D67D9"/>
    <w:rsid w:val="007D6A25"/>
    <w:rsid w:val="007D6A53"/>
    <w:rsid w:val="007E2E5D"/>
    <w:rsid w:val="007E2EF7"/>
    <w:rsid w:val="007E326B"/>
    <w:rsid w:val="007E4CA5"/>
    <w:rsid w:val="007E6F99"/>
    <w:rsid w:val="007F06D5"/>
    <w:rsid w:val="007F0A3D"/>
    <w:rsid w:val="007F1D37"/>
    <w:rsid w:val="007F2A82"/>
    <w:rsid w:val="007F33D8"/>
    <w:rsid w:val="007F48BB"/>
    <w:rsid w:val="007F4C38"/>
    <w:rsid w:val="007F5EE6"/>
    <w:rsid w:val="007F601D"/>
    <w:rsid w:val="007F6C71"/>
    <w:rsid w:val="007F7054"/>
    <w:rsid w:val="007F7233"/>
    <w:rsid w:val="007F75E8"/>
    <w:rsid w:val="00800D77"/>
    <w:rsid w:val="00800E10"/>
    <w:rsid w:val="00801969"/>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0A6"/>
    <w:rsid w:val="0082716F"/>
    <w:rsid w:val="00832815"/>
    <w:rsid w:val="00840473"/>
    <w:rsid w:val="008410F3"/>
    <w:rsid w:val="0084135B"/>
    <w:rsid w:val="00842481"/>
    <w:rsid w:val="00842BA2"/>
    <w:rsid w:val="008432DD"/>
    <w:rsid w:val="008438BA"/>
    <w:rsid w:val="00844285"/>
    <w:rsid w:val="00845BA0"/>
    <w:rsid w:val="00845D91"/>
    <w:rsid w:val="00846033"/>
    <w:rsid w:val="008463FB"/>
    <w:rsid w:val="00851021"/>
    <w:rsid w:val="00851229"/>
    <w:rsid w:val="00851D57"/>
    <w:rsid w:val="00851FB3"/>
    <w:rsid w:val="00852447"/>
    <w:rsid w:val="00852BA0"/>
    <w:rsid w:val="0085362A"/>
    <w:rsid w:val="008537F3"/>
    <w:rsid w:val="00853E67"/>
    <w:rsid w:val="00854D5E"/>
    <w:rsid w:val="00855C67"/>
    <w:rsid w:val="00856320"/>
    <w:rsid w:val="0085676B"/>
    <w:rsid w:val="00856DB1"/>
    <w:rsid w:val="00857757"/>
    <w:rsid w:val="008619B3"/>
    <w:rsid w:val="00861DAB"/>
    <w:rsid w:val="00862636"/>
    <w:rsid w:val="008632B1"/>
    <w:rsid w:val="00865326"/>
    <w:rsid w:val="00866EE5"/>
    <w:rsid w:val="00870931"/>
    <w:rsid w:val="008715D4"/>
    <w:rsid w:val="00871A90"/>
    <w:rsid w:val="00871FB6"/>
    <w:rsid w:val="008721F9"/>
    <w:rsid w:val="0087588C"/>
    <w:rsid w:val="00877EDB"/>
    <w:rsid w:val="00880289"/>
    <w:rsid w:val="00882274"/>
    <w:rsid w:val="0088292E"/>
    <w:rsid w:val="008838A2"/>
    <w:rsid w:val="008848E7"/>
    <w:rsid w:val="00886190"/>
    <w:rsid w:val="00887DA0"/>
    <w:rsid w:val="00890CCD"/>
    <w:rsid w:val="008921C6"/>
    <w:rsid w:val="00892B35"/>
    <w:rsid w:val="008930FB"/>
    <w:rsid w:val="008932FB"/>
    <w:rsid w:val="00895B93"/>
    <w:rsid w:val="008970B8"/>
    <w:rsid w:val="00897D13"/>
    <w:rsid w:val="008A0C64"/>
    <w:rsid w:val="008A2930"/>
    <w:rsid w:val="008A43F9"/>
    <w:rsid w:val="008A5355"/>
    <w:rsid w:val="008A550E"/>
    <w:rsid w:val="008A58C7"/>
    <w:rsid w:val="008A6300"/>
    <w:rsid w:val="008B0212"/>
    <w:rsid w:val="008B0563"/>
    <w:rsid w:val="008B1571"/>
    <w:rsid w:val="008B2307"/>
    <w:rsid w:val="008B3A5D"/>
    <w:rsid w:val="008B4244"/>
    <w:rsid w:val="008B6D15"/>
    <w:rsid w:val="008C042F"/>
    <w:rsid w:val="008C1099"/>
    <w:rsid w:val="008C1BCA"/>
    <w:rsid w:val="008C6DE8"/>
    <w:rsid w:val="008C6E9A"/>
    <w:rsid w:val="008D04DC"/>
    <w:rsid w:val="008D0A4D"/>
    <w:rsid w:val="008D0B19"/>
    <w:rsid w:val="008D3625"/>
    <w:rsid w:val="008D36A2"/>
    <w:rsid w:val="008D7947"/>
    <w:rsid w:val="008D79F7"/>
    <w:rsid w:val="008E1338"/>
    <w:rsid w:val="008E2403"/>
    <w:rsid w:val="008E299D"/>
    <w:rsid w:val="008E2A0E"/>
    <w:rsid w:val="008E3684"/>
    <w:rsid w:val="008E5F40"/>
    <w:rsid w:val="008F0FD6"/>
    <w:rsid w:val="008F162C"/>
    <w:rsid w:val="008F2368"/>
    <w:rsid w:val="008F281D"/>
    <w:rsid w:val="008F3259"/>
    <w:rsid w:val="008F48FC"/>
    <w:rsid w:val="008F4CF0"/>
    <w:rsid w:val="008F4E77"/>
    <w:rsid w:val="008F52EF"/>
    <w:rsid w:val="008F5EDE"/>
    <w:rsid w:val="008F66AB"/>
    <w:rsid w:val="008F6ADC"/>
    <w:rsid w:val="008F6BB7"/>
    <w:rsid w:val="008F6EB2"/>
    <w:rsid w:val="008F70E1"/>
    <w:rsid w:val="008F7E3B"/>
    <w:rsid w:val="008F7F32"/>
    <w:rsid w:val="009003D8"/>
    <w:rsid w:val="00901FC1"/>
    <w:rsid w:val="00904755"/>
    <w:rsid w:val="009049D8"/>
    <w:rsid w:val="009065F0"/>
    <w:rsid w:val="00906B0D"/>
    <w:rsid w:val="00907098"/>
    <w:rsid w:val="009101FE"/>
    <w:rsid w:val="00911269"/>
    <w:rsid w:val="00911BB6"/>
    <w:rsid w:val="00913F08"/>
    <w:rsid w:val="00915535"/>
    <w:rsid w:val="009178A7"/>
    <w:rsid w:val="00917B9D"/>
    <w:rsid w:val="00920661"/>
    <w:rsid w:val="00920C15"/>
    <w:rsid w:val="009210B8"/>
    <w:rsid w:val="00922631"/>
    <w:rsid w:val="00924955"/>
    <w:rsid w:val="009269A2"/>
    <w:rsid w:val="00926C8D"/>
    <w:rsid w:val="00927280"/>
    <w:rsid w:val="009273E1"/>
    <w:rsid w:val="00927709"/>
    <w:rsid w:val="00930273"/>
    <w:rsid w:val="00931DFA"/>
    <w:rsid w:val="00931EA5"/>
    <w:rsid w:val="00933574"/>
    <w:rsid w:val="00933820"/>
    <w:rsid w:val="00933A81"/>
    <w:rsid w:val="00933B88"/>
    <w:rsid w:val="00934D4A"/>
    <w:rsid w:val="00935770"/>
    <w:rsid w:val="009377AA"/>
    <w:rsid w:val="00937B80"/>
    <w:rsid w:val="00937F2C"/>
    <w:rsid w:val="00944528"/>
    <w:rsid w:val="00945390"/>
    <w:rsid w:val="00945E3C"/>
    <w:rsid w:val="009466F2"/>
    <w:rsid w:val="0094674A"/>
    <w:rsid w:val="00951A09"/>
    <w:rsid w:val="00952421"/>
    <w:rsid w:val="009531AD"/>
    <w:rsid w:val="00954867"/>
    <w:rsid w:val="009562C3"/>
    <w:rsid w:val="00956E1F"/>
    <w:rsid w:val="00960920"/>
    <w:rsid w:val="0096183D"/>
    <w:rsid w:val="009623DA"/>
    <w:rsid w:val="00962BAB"/>
    <w:rsid w:val="00962BE6"/>
    <w:rsid w:val="009641ED"/>
    <w:rsid w:val="00964334"/>
    <w:rsid w:val="00966131"/>
    <w:rsid w:val="00966D35"/>
    <w:rsid w:val="00967077"/>
    <w:rsid w:val="009702ED"/>
    <w:rsid w:val="0097053D"/>
    <w:rsid w:val="00971E08"/>
    <w:rsid w:val="00972D4C"/>
    <w:rsid w:val="00975E2D"/>
    <w:rsid w:val="00975F06"/>
    <w:rsid w:val="00976753"/>
    <w:rsid w:val="009769FB"/>
    <w:rsid w:val="009810D9"/>
    <w:rsid w:val="00981349"/>
    <w:rsid w:val="00982105"/>
    <w:rsid w:val="00983863"/>
    <w:rsid w:val="00984746"/>
    <w:rsid w:val="00985E08"/>
    <w:rsid w:val="0098725B"/>
    <w:rsid w:val="00990A55"/>
    <w:rsid w:val="00990CE0"/>
    <w:rsid w:val="00990D77"/>
    <w:rsid w:val="0099277C"/>
    <w:rsid w:val="00992BC1"/>
    <w:rsid w:val="00992E9F"/>
    <w:rsid w:val="0099500F"/>
    <w:rsid w:val="009957A7"/>
    <w:rsid w:val="00996574"/>
    <w:rsid w:val="00996EED"/>
    <w:rsid w:val="009A51B4"/>
    <w:rsid w:val="009A6226"/>
    <w:rsid w:val="009A69DB"/>
    <w:rsid w:val="009B00E3"/>
    <w:rsid w:val="009B08D0"/>
    <w:rsid w:val="009B0C30"/>
    <w:rsid w:val="009B1409"/>
    <w:rsid w:val="009B1D2C"/>
    <w:rsid w:val="009B5E86"/>
    <w:rsid w:val="009B63EC"/>
    <w:rsid w:val="009B64B1"/>
    <w:rsid w:val="009C018E"/>
    <w:rsid w:val="009C1360"/>
    <w:rsid w:val="009C1A0C"/>
    <w:rsid w:val="009C1CAA"/>
    <w:rsid w:val="009C2D42"/>
    <w:rsid w:val="009C3959"/>
    <w:rsid w:val="009C3EFF"/>
    <w:rsid w:val="009C46A1"/>
    <w:rsid w:val="009C58DE"/>
    <w:rsid w:val="009C5DE9"/>
    <w:rsid w:val="009C6262"/>
    <w:rsid w:val="009C6E59"/>
    <w:rsid w:val="009D0EA3"/>
    <w:rsid w:val="009D11F5"/>
    <w:rsid w:val="009D24DF"/>
    <w:rsid w:val="009D4796"/>
    <w:rsid w:val="009D5682"/>
    <w:rsid w:val="009D5F63"/>
    <w:rsid w:val="009D60CE"/>
    <w:rsid w:val="009E0E38"/>
    <w:rsid w:val="009E1C57"/>
    <w:rsid w:val="009E2035"/>
    <w:rsid w:val="009E3B5E"/>
    <w:rsid w:val="009E5059"/>
    <w:rsid w:val="009E51AA"/>
    <w:rsid w:val="009E7C04"/>
    <w:rsid w:val="009F0DCD"/>
    <w:rsid w:val="009F12AE"/>
    <w:rsid w:val="009F450A"/>
    <w:rsid w:val="009F4A74"/>
    <w:rsid w:val="009F5405"/>
    <w:rsid w:val="009F7ECD"/>
    <w:rsid w:val="00A010B9"/>
    <w:rsid w:val="00A03B51"/>
    <w:rsid w:val="00A054E5"/>
    <w:rsid w:val="00A06852"/>
    <w:rsid w:val="00A06C65"/>
    <w:rsid w:val="00A06D10"/>
    <w:rsid w:val="00A0796F"/>
    <w:rsid w:val="00A107C7"/>
    <w:rsid w:val="00A11585"/>
    <w:rsid w:val="00A125B8"/>
    <w:rsid w:val="00A12F57"/>
    <w:rsid w:val="00A13C5F"/>
    <w:rsid w:val="00A14F96"/>
    <w:rsid w:val="00A153A2"/>
    <w:rsid w:val="00A15AEE"/>
    <w:rsid w:val="00A202A7"/>
    <w:rsid w:val="00A21466"/>
    <w:rsid w:val="00A216F7"/>
    <w:rsid w:val="00A21AE0"/>
    <w:rsid w:val="00A21F9E"/>
    <w:rsid w:val="00A241ED"/>
    <w:rsid w:val="00A246A6"/>
    <w:rsid w:val="00A263A3"/>
    <w:rsid w:val="00A26C94"/>
    <w:rsid w:val="00A26E90"/>
    <w:rsid w:val="00A27CD6"/>
    <w:rsid w:val="00A32876"/>
    <w:rsid w:val="00A32C47"/>
    <w:rsid w:val="00A340E6"/>
    <w:rsid w:val="00A347F6"/>
    <w:rsid w:val="00A34A1D"/>
    <w:rsid w:val="00A36036"/>
    <w:rsid w:val="00A41A7B"/>
    <w:rsid w:val="00A41B82"/>
    <w:rsid w:val="00A42D1A"/>
    <w:rsid w:val="00A43B79"/>
    <w:rsid w:val="00A44A3E"/>
    <w:rsid w:val="00A50F95"/>
    <w:rsid w:val="00A51A32"/>
    <w:rsid w:val="00A52745"/>
    <w:rsid w:val="00A5309D"/>
    <w:rsid w:val="00A534D5"/>
    <w:rsid w:val="00A53C33"/>
    <w:rsid w:val="00A554BC"/>
    <w:rsid w:val="00A5597B"/>
    <w:rsid w:val="00A5750C"/>
    <w:rsid w:val="00A57862"/>
    <w:rsid w:val="00A60E42"/>
    <w:rsid w:val="00A61A9C"/>
    <w:rsid w:val="00A6423F"/>
    <w:rsid w:val="00A64BF1"/>
    <w:rsid w:val="00A67D58"/>
    <w:rsid w:val="00A70CE8"/>
    <w:rsid w:val="00A72923"/>
    <w:rsid w:val="00A74ED8"/>
    <w:rsid w:val="00A802A6"/>
    <w:rsid w:val="00A80652"/>
    <w:rsid w:val="00A8077B"/>
    <w:rsid w:val="00A81188"/>
    <w:rsid w:val="00A81D22"/>
    <w:rsid w:val="00A8577D"/>
    <w:rsid w:val="00A861BC"/>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B37"/>
    <w:rsid w:val="00AA4D49"/>
    <w:rsid w:val="00AA5126"/>
    <w:rsid w:val="00AA570B"/>
    <w:rsid w:val="00AB0717"/>
    <w:rsid w:val="00AB0841"/>
    <w:rsid w:val="00AB12B7"/>
    <w:rsid w:val="00AB53F4"/>
    <w:rsid w:val="00AB7A64"/>
    <w:rsid w:val="00AC0D29"/>
    <w:rsid w:val="00AC1FD9"/>
    <w:rsid w:val="00AC3865"/>
    <w:rsid w:val="00AC393D"/>
    <w:rsid w:val="00AC4DE4"/>
    <w:rsid w:val="00AC60DE"/>
    <w:rsid w:val="00AC78C8"/>
    <w:rsid w:val="00AD0F4E"/>
    <w:rsid w:val="00AD2EE4"/>
    <w:rsid w:val="00AD2F97"/>
    <w:rsid w:val="00AD4D78"/>
    <w:rsid w:val="00AD5640"/>
    <w:rsid w:val="00AD6687"/>
    <w:rsid w:val="00AD76C4"/>
    <w:rsid w:val="00AE2C13"/>
    <w:rsid w:val="00AE2EBE"/>
    <w:rsid w:val="00AE53FE"/>
    <w:rsid w:val="00AE5BA5"/>
    <w:rsid w:val="00AE5C32"/>
    <w:rsid w:val="00AE5FDC"/>
    <w:rsid w:val="00AF1F9E"/>
    <w:rsid w:val="00AF4A4E"/>
    <w:rsid w:val="00AF5AB8"/>
    <w:rsid w:val="00AF5F80"/>
    <w:rsid w:val="00AF698A"/>
    <w:rsid w:val="00AF7BA4"/>
    <w:rsid w:val="00B02C9B"/>
    <w:rsid w:val="00B06E28"/>
    <w:rsid w:val="00B129BB"/>
    <w:rsid w:val="00B12CB6"/>
    <w:rsid w:val="00B12F67"/>
    <w:rsid w:val="00B142C9"/>
    <w:rsid w:val="00B16B6B"/>
    <w:rsid w:val="00B16D70"/>
    <w:rsid w:val="00B1735C"/>
    <w:rsid w:val="00B21009"/>
    <w:rsid w:val="00B21B5E"/>
    <w:rsid w:val="00B24282"/>
    <w:rsid w:val="00B256F2"/>
    <w:rsid w:val="00B267BA"/>
    <w:rsid w:val="00B3000B"/>
    <w:rsid w:val="00B30357"/>
    <w:rsid w:val="00B33A13"/>
    <w:rsid w:val="00B3439F"/>
    <w:rsid w:val="00B34A4D"/>
    <w:rsid w:val="00B352FF"/>
    <w:rsid w:val="00B35B78"/>
    <w:rsid w:val="00B35CE6"/>
    <w:rsid w:val="00B365B4"/>
    <w:rsid w:val="00B36607"/>
    <w:rsid w:val="00B37D19"/>
    <w:rsid w:val="00B41CE3"/>
    <w:rsid w:val="00B42D57"/>
    <w:rsid w:val="00B448BB"/>
    <w:rsid w:val="00B44E13"/>
    <w:rsid w:val="00B4554D"/>
    <w:rsid w:val="00B46999"/>
    <w:rsid w:val="00B46A03"/>
    <w:rsid w:val="00B470B8"/>
    <w:rsid w:val="00B47F04"/>
    <w:rsid w:val="00B50948"/>
    <w:rsid w:val="00B50A2C"/>
    <w:rsid w:val="00B50D9A"/>
    <w:rsid w:val="00B50F1A"/>
    <w:rsid w:val="00B5186F"/>
    <w:rsid w:val="00B52690"/>
    <w:rsid w:val="00B53B7B"/>
    <w:rsid w:val="00B55020"/>
    <w:rsid w:val="00B561ED"/>
    <w:rsid w:val="00B60CBB"/>
    <w:rsid w:val="00B62554"/>
    <w:rsid w:val="00B62F03"/>
    <w:rsid w:val="00B63C45"/>
    <w:rsid w:val="00B64C18"/>
    <w:rsid w:val="00B66161"/>
    <w:rsid w:val="00B663B3"/>
    <w:rsid w:val="00B701B7"/>
    <w:rsid w:val="00B71E80"/>
    <w:rsid w:val="00B7251A"/>
    <w:rsid w:val="00B73708"/>
    <w:rsid w:val="00B76C45"/>
    <w:rsid w:val="00B76D2F"/>
    <w:rsid w:val="00B774C5"/>
    <w:rsid w:val="00B77663"/>
    <w:rsid w:val="00B840DD"/>
    <w:rsid w:val="00B8428B"/>
    <w:rsid w:val="00B84C1C"/>
    <w:rsid w:val="00B853B9"/>
    <w:rsid w:val="00B856CA"/>
    <w:rsid w:val="00B85818"/>
    <w:rsid w:val="00B90512"/>
    <w:rsid w:val="00B923CE"/>
    <w:rsid w:val="00B92BB2"/>
    <w:rsid w:val="00B94E90"/>
    <w:rsid w:val="00B95E99"/>
    <w:rsid w:val="00B966E5"/>
    <w:rsid w:val="00B968F1"/>
    <w:rsid w:val="00B97CFF"/>
    <w:rsid w:val="00BA0984"/>
    <w:rsid w:val="00BA139F"/>
    <w:rsid w:val="00BA1406"/>
    <w:rsid w:val="00BA2301"/>
    <w:rsid w:val="00BA2E56"/>
    <w:rsid w:val="00BA3A61"/>
    <w:rsid w:val="00BA614B"/>
    <w:rsid w:val="00BB037C"/>
    <w:rsid w:val="00BB0FF3"/>
    <w:rsid w:val="00BB1F02"/>
    <w:rsid w:val="00BB4117"/>
    <w:rsid w:val="00BB5361"/>
    <w:rsid w:val="00BB5BD8"/>
    <w:rsid w:val="00BB771F"/>
    <w:rsid w:val="00BB783E"/>
    <w:rsid w:val="00BC04E8"/>
    <w:rsid w:val="00BC1C2D"/>
    <w:rsid w:val="00BC1F42"/>
    <w:rsid w:val="00BC2A4F"/>
    <w:rsid w:val="00BC3556"/>
    <w:rsid w:val="00BC3679"/>
    <w:rsid w:val="00BC4A17"/>
    <w:rsid w:val="00BC53B1"/>
    <w:rsid w:val="00BC58F6"/>
    <w:rsid w:val="00BC682D"/>
    <w:rsid w:val="00BC7756"/>
    <w:rsid w:val="00BD2C26"/>
    <w:rsid w:val="00BD4502"/>
    <w:rsid w:val="00BD4A0E"/>
    <w:rsid w:val="00BD7916"/>
    <w:rsid w:val="00BE2C4F"/>
    <w:rsid w:val="00BE2E8D"/>
    <w:rsid w:val="00BE4C65"/>
    <w:rsid w:val="00BE6409"/>
    <w:rsid w:val="00BE7797"/>
    <w:rsid w:val="00BF16BA"/>
    <w:rsid w:val="00BF2915"/>
    <w:rsid w:val="00BF2AAF"/>
    <w:rsid w:val="00BF3422"/>
    <w:rsid w:val="00BF44D5"/>
    <w:rsid w:val="00BF45B3"/>
    <w:rsid w:val="00BF52BD"/>
    <w:rsid w:val="00BF7DFA"/>
    <w:rsid w:val="00C001B3"/>
    <w:rsid w:val="00C01F95"/>
    <w:rsid w:val="00C0496A"/>
    <w:rsid w:val="00C051D6"/>
    <w:rsid w:val="00C060B3"/>
    <w:rsid w:val="00C06792"/>
    <w:rsid w:val="00C06F5B"/>
    <w:rsid w:val="00C0788E"/>
    <w:rsid w:val="00C10AC5"/>
    <w:rsid w:val="00C11BA0"/>
    <w:rsid w:val="00C122E6"/>
    <w:rsid w:val="00C1249F"/>
    <w:rsid w:val="00C1254E"/>
    <w:rsid w:val="00C13E85"/>
    <w:rsid w:val="00C140F9"/>
    <w:rsid w:val="00C160A5"/>
    <w:rsid w:val="00C203D0"/>
    <w:rsid w:val="00C207D5"/>
    <w:rsid w:val="00C20F69"/>
    <w:rsid w:val="00C21064"/>
    <w:rsid w:val="00C23279"/>
    <w:rsid w:val="00C24489"/>
    <w:rsid w:val="00C24BEB"/>
    <w:rsid w:val="00C25838"/>
    <w:rsid w:val="00C27230"/>
    <w:rsid w:val="00C312C7"/>
    <w:rsid w:val="00C322D8"/>
    <w:rsid w:val="00C32D21"/>
    <w:rsid w:val="00C33E1F"/>
    <w:rsid w:val="00C3519D"/>
    <w:rsid w:val="00C368DB"/>
    <w:rsid w:val="00C3706F"/>
    <w:rsid w:val="00C371ED"/>
    <w:rsid w:val="00C407AA"/>
    <w:rsid w:val="00C40B51"/>
    <w:rsid w:val="00C40D8F"/>
    <w:rsid w:val="00C41009"/>
    <w:rsid w:val="00C41796"/>
    <w:rsid w:val="00C41B46"/>
    <w:rsid w:val="00C426EC"/>
    <w:rsid w:val="00C42B15"/>
    <w:rsid w:val="00C42D86"/>
    <w:rsid w:val="00C44592"/>
    <w:rsid w:val="00C4496D"/>
    <w:rsid w:val="00C44D05"/>
    <w:rsid w:val="00C47128"/>
    <w:rsid w:val="00C47B53"/>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6ECF"/>
    <w:rsid w:val="00C6773F"/>
    <w:rsid w:val="00C72312"/>
    <w:rsid w:val="00C72E71"/>
    <w:rsid w:val="00C75C92"/>
    <w:rsid w:val="00C76209"/>
    <w:rsid w:val="00C762DA"/>
    <w:rsid w:val="00C77AFC"/>
    <w:rsid w:val="00C80754"/>
    <w:rsid w:val="00C81672"/>
    <w:rsid w:val="00C83044"/>
    <w:rsid w:val="00C83AFB"/>
    <w:rsid w:val="00C86849"/>
    <w:rsid w:val="00C86AB8"/>
    <w:rsid w:val="00C87CE7"/>
    <w:rsid w:val="00C904DC"/>
    <w:rsid w:val="00C912DB"/>
    <w:rsid w:val="00C945D9"/>
    <w:rsid w:val="00C9467D"/>
    <w:rsid w:val="00C952C8"/>
    <w:rsid w:val="00C957AD"/>
    <w:rsid w:val="00C969D8"/>
    <w:rsid w:val="00C97931"/>
    <w:rsid w:val="00C97D73"/>
    <w:rsid w:val="00CA1776"/>
    <w:rsid w:val="00CA275C"/>
    <w:rsid w:val="00CA3DC2"/>
    <w:rsid w:val="00CA4737"/>
    <w:rsid w:val="00CA5F1E"/>
    <w:rsid w:val="00CA660F"/>
    <w:rsid w:val="00CA78A1"/>
    <w:rsid w:val="00CA7C34"/>
    <w:rsid w:val="00CB0F00"/>
    <w:rsid w:val="00CB11B5"/>
    <w:rsid w:val="00CB267B"/>
    <w:rsid w:val="00CB3B7F"/>
    <w:rsid w:val="00CB523F"/>
    <w:rsid w:val="00CB6000"/>
    <w:rsid w:val="00CB65B5"/>
    <w:rsid w:val="00CB6C03"/>
    <w:rsid w:val="00CB6EA6"/>
    <w:rsid w:val="00CC10CD"/>
    <w:rsid w:val="00CC2285"/>
    <w:rsid w:val="00CC2EEE"/>
    <w:rsid w:val="00CC359D"/>
    <w:rsid w:val="00CC380E"/>
    <w:rsid w:val="00CC50AE"/>
    <w:rsid w:val="00CC5EFE"/>
    <w:rsid w:val="00CC64B8"/>
    <w:rsid w:val="00CC7595"/>
    <w:rsid w:val="00CD05F6"/>
    <w:rsid w:val="00CD1788"/>
    <w:rsid w:val="00CD3536"/>
    <w:rsid w:val="00CD4324"/>
    <w:rsid w:val="00CD449D"/>
    <w:rsid w:val="00CD79DA"/>
    <w:rsid w:val="00CE07E3"/>
    <w:rsid w:val="00CE69F4"/>
    <w:rsid w:val="00CE7941"/>
    <w:rsid w:val="00CF051E"/>
    <w:rsid w:val="00CF0FED"/>
    <w:rsid w:val="00CF1975"/>
    <w:rsid w:val="00CF326A"/>
    <w:rsid w:val="00CF49F7"/>
    <w:rsid w:val="00CF517A"/>
    <w:rsid w:val="00CF6FB6"/>
    <w:rsid w:val="00CF7B04"/>
    <w:rsid w:val="00D01278"/>
    <w:rsid w:val="00D03241"/>
    <w:rsid w:val="00D038CF"/>
    <w:rsid w:val="00D03CD7"/>
    <w:rsid w:val="00D04122"/>
    <w:rsid w:val="00D0453B"/>
    <w:rsid w:val="00D0667C"/>
    <w:rsid w:val="00D06772"/>
    <w:rsid w:val="00D067AC"/>
    <w:rsid w:val="00D10DEA"/>
    <w:rsid w:val="00D116A7"/>
    <w:rsid w:val="00D12333"/>
    <w:rsid w:val="00D12770"/>
    <w:rsid w:val="00D13939"/>
    <w:rsid w:val="00D1570F"/>
    <w:rsid w:val="00D1607E"/>
    <w:rsid w:val="00D22F99"/>
    <w:rsid w:val="00D249A9"/>
    <w:rsid w:val="00D24CAE"/>
    <w:rsid w:val="00D24F41"/>
    <w:rsid w:val="00D25BB1"/>
    <w:rsid w:val="00D26D9F"/>
    <w:rsid w:val="00D27FA6"/>
    <w:rsid w:val="00D30207"/>
    <w:rsid w:val="00D3031F"/>
    <w:rsid w:val="00D330C8"/>
    <w:rsid w:val="00D34FB8"/>
    <w:rsid w:val="00D35090"/>
    <w:rsid w:val="00D36506"/>
    <w:rsid w:val="00D36A84"/>
    <w:rsid w:val="00D37428"/>
    <w:rsid w:val="00D40FC9"/>
    <w:rsid w:val="00D410B1"/>
    <w:rsid w:val="00D412B9"/>
    <w:rsid w:val="00D418FE"/>
    <w:rsid w:val="00D426D0"/>
    <w:rsid w:val="00D42A90"/>
    <w:rsid w:val="00D4445E"/>
    <w:rsid w:val="00D44B20"/>
    <w:rsid w:val="00D46152"/>
    <w:rsid w:val="00D47649"/>
    <w:rsid w:val="00D50698"/>
    <w:rsid w:val="00D51CA0"/>
    <w:rsid w:val="00D523C4"/>
    <w:rsid w:val="00D52ADC"/>
    <w:rsid w:val="00D55543"/>
    <w:rsid w:val="00D5633B"/>
    <w:rsid w:val="00D56620"/>
    <w:rsid w:val="00D56B97"/>
    <w:rsid w:val="00D62A8E"/>
    <w:rsid w:val="00D64321"/>
    <w:rsid w:val="00D65497"/>
    <w:rsid w:val="00D6587E"/>
    <w:rsid w:val="00D661C0"/>
    <w:rsid w:val="00D70859"/>
    <w:rsid w:val="00D70B6C"/>
    <w:rsid w:val="00D71EDA"/>
    <w:rsid w:val="00D7272F"/>
    <w:rsid w:val="00D72880"/>
    <w:rsid w:val="00D750E4"/>
    <w:rsid w:val="00D772B3"/>
    <w:rsid w:val="00D773E3"/>
    <w:rsid w:val="00D81444"/>
    <w:rsid w:val="00D81D25"/>
    <w:rsid w:val="00D825EA"/>
    <w:rsid w:val="00D851EA"/>
    <w:rsid w:val="00D86DA1"/>
    <w:rsid w:val="00D872A3"/>
    <w:rsid w:val="00D87F57"/>
    <w:rsid w:val="00D907EE"/>
    <w:rsid w:val="00D90A6D"/>
    <w:rsid w:val="00D91268"/>
    <w:rsid w:val="00D91EDB"/>
    <w:rsid w:val="00D92B57"/>
    <w:rsid w:val="00D937E2"/>
    <w:rsid w:val="00D95F3B"/>
    <w:rsid w:val="00D963B6"/>
    <w:rsid w:val="00DA00AA"/>
    <w:rsid w:val="00DA115E"/>
    <w:rsid w:val="00DA2FD4"/>
    <w:rsid w:val="00DA3BC9"/>
    <w:rsid w:val="00DA3C34"/>
    <w:rsid w:val="00DA46BE"/>
    <w:rsid w:val="00DA5A89"/>
    <w:rsid w:val="00DA5BBF"/>
    <w:rsid w:val="00DA5CA0"/>
    <w:rsid w:val="00DA65FF"/>
    <w:rsid w:val="00DA66EB"/>
    <w:rsid w:val="00DA6E54"/>
    <w:rsid w:val="00DB1161"/>
    <w:rsid w:val="00DB3DF4"/>
    <w:rsid w:val="00DB3E09"/>
    <w:rsid w:val="00DB43A4"/>
    <w:rsid w:val="00DB4516"/>
    <w:rsid w:val="00DB56BA"/>
    <w:rsid w:val="00DB5A94"/>
    <w:rsid w:val="00DB5ADD"/>
    <w:rsid w:val="00DB6BFB"/>
    <w:rsid w:val="00DC057F"/>
    <w:rsid w:val="00DC237D"/>
    <w:rsid w:val="00DC313A"/>
    <w:rsid w:val="00DC4851"/>
    <w:rsid w:val="00DC5C22"/>
    <w:rsid w:val="00DC6793"/>
    <w:rsid w:val="00DC70F0"/>
    <w:rsid w:val="00DD003E"/>
    <w:rsid w:val="00DD29C1"/>
    <w:rsid w:val="00DD3E89"/>
    <w:rsid w:val="00DD5174"/>
    <w:rsid w:val="00DD6227"/>
    <w:rsid w:val="00DD7A94"/>
    <w:rsid w:val="00DE0471"/>
    <w:rsid w:val="00DE0D80"/>
    <w:rsid w:val="00DE14C5"/>
    <w:rsid w:val="00DE1582"/>
    <w:rsid w:val="00DE2AAC"/>
    <w:rsid w:val="00DE5E62"/>
    <w:rsid w:val="00DE7774"/>
    <w:rsid w:val="00DF06DF"/>
    <w:rsid w:val="00DF5FFC"/>
    <w:rsid w:val="00DF6CB3"/>
    <w:rsid w:val="00E00270"/>
    <w:rsid w:val="00E01B01"/>
    <w:rsid w:val="00E01FD9"/>
    <w:rsid w:val="00E03AB1"/>
    <w:rsid w:val="00E043A2"/>
    <w:rsid w:val="00E05AD0"/>
    <w:rsid w:val="00E075EE"/>
    <w:rsid w:val="00E10EC5"/>
    <w:rsid w:val="00E11427"/>
    <w:rsid w:val="00E11546"/>
    <w:rsid w:val="00E11FCD"/>
    <w:rsid w:val="00E12DCA"/>
    <w:rsid w:val="00E13486"/>
    <w:rsid w:val="00E14ABE"/>
    <w:rsid w:val="00E16800"/>
    <w:rsid w:val="00E16FE2"/>
    <w:rsid w:val="00E17893"/>
    <w:rsid w:val="00E209EA"/>
    <w:rsid w:val="00E2270A"/>
    <w:rsid w:val="00E24333"/>
    <w:rsid w:val="00E24470"/>
    <w:rsid w:val="00E250F7"/>
    <w:rsid w:val="00E25630"/>
    <w:rsid w:val="00E2571D"/>
    <w:rsid w:val="00E26ED8"/>
    <w:rsid w:val="00E27FC5"/>
    <w:rsid w:val="00E30B6E"/>
    <w:rsid w:val="00E331C6"/>
    <w:rsid w:val="00E33CC4"/>
    <w:rsid w:val="00E349A3"/>
    <w:rsid w:val="00E34C3F"/>
    <w:rsid w:val="00E3523F"/>
    <w:rsid w:val="00E3589A"/>
    <w:rsid w:val="00E366EB"/>
    <w:rsid w:val="00E36767"/>
    <w:rsid w:val="00E36C2F"/>
    <w:rsid w:val="00E40CD5"/>
    <w:rsid w:val="00E45A8B"/>
    <w:rsid w:val="00E5158D"/>
    <w:rsid w:val="00E51A9F"/>
    <w:rsid w:val="00E5388D"/>
    <w:rsid w:val="00E53D93"/>
    <w:rsid w:val="00E54352"/>
    <w:rsid w:val="00E57C73"/>
    <w:rsid w:val="00E6043B"/>
    <w:rsid w:val="00E6160F"/>
    <w:rsid w:val="00E61BC5"/>
    <w:rsid w:val="00E62892"/>
    <w:rsid w:val="00E63102"/>
    <w:rsid w:val="00E63FB8"/>
    <w:rsid w:val="00E647DE"/>
    <w:rsid w:val="00E6485B"/>
    <w:rsid w:val="00E6635C"/>
    <w:rsid w:val="00E66BC6"/>
    <w:rsid w:val="00E67FDA"/>
    <w:rsid w:val="00E71095"/>
    <w:rsid w:val="00E72AE4"/>
    <w:rsid w:val="00E740E5"/>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96A36"/>
    <w:rsid w:val="00EA0C56"/>
    <w:rsid w:val="00EA1D22"/>
    <w:rsid w:val="00EA40E8"/>
    <w:rsid w:val="00EA4323"/>
    <w:rsid w:val="00EA470C"/>
    <w:rsid w:val="00EA5AF3"/>
    <w:rsid w:val="00EA6F45"/>
    <w:rsid w:val="00EA7366"/>
    <w:rsid w:val="00EA7B8F"/>
    <w:rsid w:val="00EB0775"/>
    <w:rsid w:val="00EB0CE0"/>
    <w:rsid w:val="00EB17D9"/>
    <w:rsid w:val="00EB1C0E"/>
    <w:rsid w:val="00EB1DC1"/>
    <w:rsid w:val="00EB20CE"/>
    <w:rsid w:val="00EB2880"/>
    <w:rsid w:val="00EB5210"/>
    <w:rsid w:val="00EB7E60"/>
    <w:rsid w:val="00EC0F34"/>
    <w:rsid w:val="00EC18FD"/>
    <w:rsid w:val="00EC1FDC"/>
    <w:rsid w:val="00EC35CA"/>
    <w:rsid w:val="00EC3E89"/>
    <w:rsid w:val="00EC456B"/>
    <w:rsid w:val="00EC45DC"/>
    <w:rsid w:val="00EC56DC"/>
    <w:rsid w:val="00EC7B17"/>
    <w:rsid w:val="00EC7F76"/>
    <w:rsid w:val="00ED1E2A"/>
    <w:rsid w:val="00ED1F5F"/>
    <w:rsid w:val="00ED2E0D"/>
    <w:rsid w:val="00ED3055"/>
    <w:rsid w:val="00ED31E2"/>
    <w:rsid w:val="00ED3EBC"/>
    <w:rsid w:val="00ED479F"/>
    <w:rsid w:val="00ED4A76"/>
    <w:rsid w:val="00ED4EB5"/>
    <w:rsid w:val="00ED52C8"/>
    <w:rsid w:val="00ED57A3"/>
    <w:rsid w:val="00ED5AA0"/>
    <w:rsid w:val="00EE2457"/>
    <w:rsid w:val="00EE25CB"/>
    <w:rsid w:val="00EE2946"/>
    <w:rsid w:val="00EE2B65"/>
    <w:rsid w:val="00EE2C30"/>
    <w:rsid w:val="00EE2C9F"/>
    <w:rsid w:val="00EE2FF1"/>
    <w:rsid w:val="00EE4133"/>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3D5A"/>
    <w:rsid w:val="00F040D2"/>
    <w:rsid w:val="00F04351"/>
    <w:rsid w:val="00F0523C"/>
    <w:rsid w:val="00F06FBA"/>
    <w:rsid w:val="00F07FBB"/>
    <w:rsid w:val="00F10618"/>
    <w:rsid w:val="00F10B5E"/>
    <w:rsid w:val="00F11400"/>
    <w:rsid w:val="00F1151A"/>
    <w:rsid w:val="00F1363D"/>
    <w:rsid w:val="00F13D32"/>
    <w:rsid w:val="00F16894"/>
    <w:rsid w:val="00F21163"/>
    <w:rsid w:val="00F21994"/>
    <w:rsid w:val="00F22149"/>
    <w:rsid w:val="00F223F4"/>
    <w:rsid w:val="00F2363A"/>
    <w:rsid w:val="00F23D86"/>
    <w:rsid w:val="00F25D38"/>
    <w:rsid w:val="00F30C8D"/>
    <w:rsid w:val="00F31D97"/>
    <w:rsid w:val="00F32982"/>
    <w:rsid w:val="00F32DC6"/>
    <w:rsid w:val="00F339FA"/>
    <w:rsid w:val="00F34476"/>
    <w:rsid w:val="00F34E7E"/>
    <w:rsid w:val="00F35B06"/>
    <w:rsid w:val="00F40AD3"/>
    <w:rsid w:val="00F41F6C"/>
    <w:rsid w:val="00F431B9"/>
    <w:rsid w:val="00F46D15"/>
    <w:rsid w:val="00F47583"/>
    <w:rsid w:val="00F47929"/>
    <w:rsid w:val="00F5000C"/>
    <w:rsid w:val="00F521DD"/>
    <w:rsid w:val="00F526C8"/>
    <w:rsid w:val="00F5637B"/>
    <w:rsid w:val="00F6096E"/>
    <w:rsid w:val="00F60D28"/>
    <w:rsid w:val="00F6141F"/>
    <w:rsid w:val="00F627CF"/>
    <w:rsid w:val="00F634A8"/>
    <w:rsid w:val="00F64FB2"/>
    <w:rsid w:val="00F67A8C"/>
    <w:rsid w:val="00F705B3"/>
    <w:rsid w:val="00F7096B"/>
    <w:rsid w:val="00F74D41"/>
    <w:rsid w:val="00F75176"/>
    <w:rsid w:val="00F75747"/>
    <w:rsid w:val="00F75D90"/>
    <w:rsid w:val="00F81713"/>
    <w:rsid w:val="00F81725"/>
    <w:rsid w:val="00F81A7D"/>
    <w:rsid w:val="00F81D7B"/>
    <w:rsid w:val="00F82229"/>
    <w:rsid w:val="00F841D9"/>
    <w:rsid w:val="00F8482F"/>
    <w:rsid w:val="00F8591A"/>
    <w:rsid w:val="00F87596"/>
    <w:rsid w:val="00F913E7"/>
    <w:rsid w:val="00F91D88"/>
    <w:rsid w:val="00F91DB2"/>
    <w:rsid w:val="00F91EC5"/>
    <w:rsid w:val="00F92E1F"/>
    <w:rsid w:val="00F933A3"/>
    <w:rsid w:val="00F934A6"/>
    <w:rsid w:val="00F95333"/>
    <w:rsid w:val="00F97DE8"/>
    <w:rsid w:val="00FA0A2D"/>
    <w:rsid w:val="00FA1AC7"/>
    <w:rsid w:val="00FA1C58"/>
    <w:rsid w:val="00FA201B"/>
    <w:rsid w:val="00FA2C52"/>
    <w:rsid w:val="00FA32E6"/>
    <w:rsid w:val="00FA5393"/>
    <w:rsid w:val="00FA645D"/>
    <w:rsid w:val="00FA7C63"/>
    <w:rsid w:val="00FB072D"/>
    <w:rsid w:val="00FC16CA"/>
    <w:rsid w:val="00FC2A1B"/>
    <w:rsid w:val="00FC3487"/>
    <w:rsid w:val="00FC3E1B"/>
    <w:rsid w:val="00FC5CE2"/>
    <w:rsid w:val="00FC78F2"/>
    <w:rsid w:val="00FC7B0A"/>
    <w:rsid w:val="00FD010E"/>
    <w:rsid w:val="00FD21F5"/>
    <w:rsid w:val="00FD3253"/>
    <w:rsid w:val="00FD4011"/>
    <w:rsid w:val="00FD52A4"/>
    <w:rsid w:val="00FD5D21"/>
    <w:rsid w:val="00FD72B3"/>
    <w:rsid w:val="00FE0A29"/>
    <w:rsid w:val="00FE0F39"/>
    <w:rsid w:val="00FE1942"/>
    <w:rsid w:val="00FE1CFA"/>
    <w:rsid w:val="00FE3AAA"/>
    <w:rsid w:val="00FE5DE6"/>
    <w:rsid w:val="00FE796A"/>
    <w:rsid w:val="00FF0C30"/>
    <w:rsid w:val="00FF13D0"/>
    <w:rsid w:val="00FF165A"/>
    <w:rsid w:val="00FF633A"/>
    <w:rsid w:val="00FF6937"/>
    <w:rsid w:val="00FF6AAD"/>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C48BA"/>
    <w:rsid w:val="015C4CBF"/>
    <w:rsid w:val="015E0632"/>
    <w:rsid w:val="01600C83"/>
    <w:rsid w:val="0160276B"/>
    <w:rsid w:val="016043AA"/>
    <w:rsid w:val="016073E8"/>
    <w:rsid w:val="01622F31"/>
    <w:rsid w:val="016248D9"/>
    <w:rsid w:val="01632CD8"/>
    <w:rsid w:val="01656890"/>
    <w:rsid w:val="01664A56"/>
    <w:rsid w:val="01691713"/>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C4306"/>
    <w:rsid w:val="01CE43BD"/>
    <w:rsid w:val="01D32DCE"/>
    <w:rsid w:val="01D54D98"/>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F28B4"/>
    <w:rsid w:val="026026F9"/>
    <w:rsid w:val="02604634"/>
    <w:rsid w:val="02604765"/>
    <w:rsid w:val="026223A4"/>
    <w:rsid w:val="026305F6"/>
    <w:rsid w:val="02654FC5"/>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635B2"/>
    <w:rsid w:val="04B844FD"/>
    <w:rsid w:val="04BB3044"/>
    <w:rsid w:val="04BC5D9C"/>
    <w:rsid w:val="04BD59AE"/>
    <w:rsid w:val="04BE5535"/>
    <w:rsid w:val="04BE7047"/>
    <w:rsid w:val="04BF763A"/>
    <w:rsid w:val="04C11604"/>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B14E9"/>
    <w:rsid w:val="0B8B39B4"/>
    <w:rsid w:val="0B8C119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C0BED"/>
    <w:rsid w:val="108C1135"/>
    <w:rsid w:val="108C51BC"/>
    <w:rsid w:val="108F08F2"/>
    <w:rsid w:val="108F7EE0"/>
    <w:rsid w:val="109127D2"/>
    <w:rsid w:val="10914580"/>
    <w:rsid w:val="10921604"/>
    <w:rsid w:val="10935409"/>
    <w:rsid w:val="10935FD6"/>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2264DF"/>
    <w:rsid w:val="12231DEB"/>
    <w:rsid w:val="12241424"/>
    <w:rsid w:val="12282CC2"/>
    <w:rsid w:val="122A4C8C"/>
    <w:rsid w:val="122A7D02"/>
    <w:rsid w:val="122E0441"/>
    <w:rsid w:val="12333381"/>
    <w:rsid w:val="12337C38"/>
    <w:rsid w:val="12352A26"/>
    <w:rsid w:val="12353631"/>
    <w:rsid w:val="12371157"/>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E79"/>
    <w:rsid w:val="13421B62"/>
    <w:rsid w:val="13442EB6"/>
    <w:rsid w:val="134502E2"/>
    <w:rsid w:val="13486233"/>
    <w:rsid w:val="134A0A16"/>
    <w:rsid w:val="134A4EBA"/>
    <w:rsid w:val="134C478E"/>
    <w:rsid w:val="13543A84"/>
    <w:rsid w:val="13550837"/>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4501"/>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6CC1"/>
    <w:rsid w:val="143040B0"/>
    <w:rsid w:val="14305E5E"/>
    <w:rsid w:val="14323EC6"/>
    <w:rsid w:val="14327340"/>
    <w:rsid w:val="143277A1"/>
    <w:rsid w:val="1434077D"/>
    <w:rsid w:val="14364D57"/>
    <w:rsid w:val="143811B7"/>
    <w:rsid w:val="143834D7"/>
    <w:rsid w:val="143926FE"/>
    <w:rsid w:val="14396442"/>
    <w:rsid w:val="143C4803"/>
    <w:rsid w:val="143F0797"/>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2D92"/>
    <w:rsid w:val="1A5568C2"/>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35C7E"/>
    <w:rsid w:val="1AC75042"/>
    <w:rsid w:val="1AC75F20"/>
    <w:rsid w:val="1AC927CA"/>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E5D32"/>
    <w:rsid w:val="1F4F2F9E"/>
    <w:rsid w:val="1F4F4528"/>
    <w:rsid w:val="1F504E28"/>
    <w:rsid w:val="1F52137F"/>
    <w:rsid w:val="1F525822"/>
    <w:rsid w:val="1F533349"/>
    <w:rsid w:val="1F552C1D"/>
    <w:rsid w:val="1F555A28"/>
    <w:rsid w:val="1F572786"/>
    <w:rsid w:val="1F5778A5"/>
    <w:rsid w:val="1F58270D"/>
    <w:rsid w:val="1F592B19"/>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90A97"/>
    <w:rsid w:val="2479115B"/>
    <w:rsid w:val="247955FF"/>
    <w:rsid w:val="24795C07"/>
    <w:rsid w:val="247A6377"/>
    <w:rsid w:val="247B1377"/>
    <w:rsid w:val="2480073C"/>
    <w:rsid w:val="24814B09"/>
    <w:rsid w:val="2483647E"/>
    <w:rsid w:val="248523FB"/>
    <w:rsid w:val="24853FA4"/>
    <w:rsid w:val="248565CB"/>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7567"/>
    <w:rsid w:val="24AB0DE3"/>
    <w:rsid w:val="24AC7783"/>
    <w:rsid w:val="24AD52A9"/>
    <w:rsid w:val="24AF7273"/>
    <w:rsid w:val="24B10C56"/>
    <w:rsid w:val="24B228BF"/>
    <w:rsid w:val="24B230E5"/>
    <w:rsid w:val="24B254D4"/>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62581"/>
    <w:rsid w:val="28666199"/>
    <w:rsid w:val="286914E7"/>
    <w:rsid w:val="286B7139"/>
    <w:rsid w:val="286D0FD7"/>
    <w:rsid w:val="286D411D"/>
    <w:rsid w:val="286D7081"/>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68C6"/>
    <w:rsid w:val="2B817065"/>
    <w:rsid w:val="2B837EDA"/>
    <w:rsid w:val="2B847E56"/>
    <w:rsid w:val="2B860084"/>
    <w:rsid w:val="2B8A064E"/>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EAA"/>
    <w:rsid w:val="2CE91AE7"/>
    <w:rsid w:val="2CEA709A"/>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F4485"/>
    <w:rsid w:val="2EEF584A"/>
    <w:rsid w:val="2EF02962"/>
    <w:rsid w:val="2EF20488"/>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2315"/>
    <w:rsid w:val="315C7E3B"/>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5B21"/>
    <w:rsid w:val="31F3690A"/>
    <w:rsid w:val="31F42769"/>
    <w:rsid w:val="31F44EBB"/>
    <w:rsid w:val="31F528CF"/>
    <w:rsid w:val="31F64ABA"/>
    <w:rsid w:val="31F70944"/>
    <w:rsid w:val="31F73D23"/>
    <w:rsid w:val="31F75880"/>
    <w:rsid w:val="31F77B64"/>
    <w:rsid w:val="31F91B2E"/>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C1707"/>
    <w:rsid w:val="33DE0F67"/>
    <w:rsid w:val="33DE6A7A"/>
    <w:rsid w:val="33DF1459"/>
    <w:rsid w:val="33DF6B01"/>
    <w:rsid w:val="33E23B48"/>
    <w:rsid w:val="33E25DE2"/>
    <w:rsid w:val="33E800AC"/>
    <w:rsid w:val="33E83C08"/>
    <w:rsid w:val="33E952FA"/>
    <w:rsid w:val="33EB36F8"/>
    <w:rsid w:val="33EE0FEB"/>
    <w:rsid w:val="33F05B7D"/>
    <w:rsid w:val="33F14D68"/>
    <w:rsid w:val="33F151B2"/>
    <w:rsid w:val="33F167ED"/>
    <w:rsid w:val="33F22CD8"/>
    <w:rsid w:val="33F33B71"/>
    <w:rsid w:val="33F35681"/>
    <w:rsid w:val="33F42B8A"/>
    <w:rsid w:val="33F47202"/>
    <w:rsid w:val="33F56325"/>
    <w:rsid w:val="33FA2372"/>
    <w:rsid w:val="33FB393B"/>
    <w:rsid w:val="33FC5673"/>
    <w:rsid w:val="33FC76B3"/>
    <w:rsid w:val="33FD6A65"/>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B1A21"/>
    <w:rsid w:val="364C2B74"/>
    <w:rsid w:val="364C66D0"/>
    <w:rsid w:val="364D41F6"/>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F3282"/>
    <w:rsid w:val="370F3593"/>
    <w:rsid w:val="37103B2F"/>
    <w:rsid w:val="37103BA1"/>
    <w:rsid w:val="37105807"/>
    <w:rsid w:val="371116C7"/>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95328"/>
    <w:rsid w:val="3A6A181A"/>
    <w:rsid w:val="3A6B00C3"/>
    <w:rsid w:val="3A6B0D5D"/>
    <w:rsid w:val="3A6B5EE6"/>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75419"/>
    <w:rsid w:val="3DD84CED"/>
    <w:rsid w:val="3DDA1D14"/>
    <w:rsid w:val="3DDF7E2A"/>
    <w:rsid w:val="3DE03BA2"/>
    <w:rsid w:val="3DE04E53"/>
    <w:rsid w:val="3DE261BA"/>
    <w:rsid w:val="3DE27BD2"/>
    <w:rsid w:val="3DE30C4B"/>
    <w:rsid w:val="3DE326F6"/>
    <w:rsid w:val="3DE46FBE"/>
    <w:rsid w:val="3DE509C4"/>
    <w:rsid w:val="3DE739B2"/>
    <w:rsid w:val="3DE87478"/>
    <w:rsid w:val="3DE8791C"/>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B252C"/>
    <w:rsid w:val="416C5E78"/>
    <w:rsid w:val="416F7716"/>
    <w:rsid w:val="4170087C"/>
    <w:rsid w:val="41720FB5"/>
    <w:rsid w:val="4174261E"/>
    <w:rsid w:val="41746210"/>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A1ED2"/>
    <w:rsid w:val="471A45C8"/>
    <w:rsid w:val="471A512E"/>
    <w:rsid w:val="471C42F7"/>
    <w:rsid w:val="471E0CC5"/>
    <w:rsid w:val="471E7C15"/>
    <w:rsid w:val="471F5709"/>
    <w:rsid w:val="471F65D8"/>
    <w:rsid w:val="472015A9"/>
    <w:rsid w:val="47217705"/>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800D5"/>
    <w:rsid w:val="4CC823D1"/>
    <w:rsid w:val="4CC90623"/>
    <w:rsid w:val="4CC95B80"/>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64C66"/>
    <w:rsid w:val="51A73533"/>
    <w:rsid w:val="51A96C75"/>
    <w:rsid w:val="51AE0F7B"/>
    <w:rsid w:val="51B03B5F"/>
    <w:rsid w:val="51B06973"/>
    <w:rsid w:val="51B32DC8"/>
    <w:rsid w:val="51B3364F"/>
    <w:rsid w:val="51B51175"/>
    <w:rsid w:val="51B56A8D"/>
    <w:rsid w:val="51B6317E"/>
    <w:rsid w:val="51B64EEE"/>
    <w:rsid w:val="51B83587"/>
    <w:rsid w:val="51B90C22"/>
    <w:rsid w:val="51BB2FAC"/>
    <w:rsid w:val="51BC0756"/>
    <w:rsid w:val="51BC725C"/>
    <w:rsid w:val="51BD002A"/>
    <w:rsid w:val="51BD658F"/>
    <w:rsid w:val="51BF7ECE"/>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73140"/>
    <w:rsid w:val="5887487A"/>
    <w:rsid w:val="58887039"/>
    <w:rsid w:val="588B70D4"/>
    <w:rsid w:val="588D34AE"/>
    <w:rsid w:val="588E0CF2"/>
    <w:rsid w:val="588E2720"/>
    <w:rsid w:val="588F17A8"/>
    <w:rsid w:val="58900246"/>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34D6"/>
    <w:rsid w:val="5BEF690A"/>
    <w:rsid w:val="5BF00094"/>
    <w:rsid w:val="5BF070A4"/>
    <w:rsid w:val="5BF154A0"/>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72CB4"/>
    <w:rsid w:val="5E2733FB"/>
    <w:rsid w:val="5E274F3F"/>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4A1C"/>
    <w:rsid w:val="67C021CA"/>
    <w:rsid w:val="67C042D6"/>
    <w:rsid w:val="67C1666E"/>
    <w:rsid w:val="67C2054D"/>
    <w:rsid w:val="67C223E6"/>
    <w:rsid w:val="67C24194"/>
    <w:rsid w:val="67C25F42"/>
    <w:rsid w:val="67C25F5F"/>
    <w:rsid w:val="67C35F6E"/>
    <w:rsid w:val="67C416A4"/>
    <w:rsid w:val="67C473FE"/>
    <w:rsid w:val="67C47F0C"/>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F52A0"/>
    <w:rsid w:val="6AEF6007"/>
    <w:rsid w:val="6AF0035A"/>
    <w:rsid w:val="6AF01018"/>
    <w:rsid w:val="6AF02DC7"/>
    <w:rsid w:val="6AF33DB6"/>
    <w:rsid w:val="6AF373F8"/>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A0536D"/>
    <w:rsid w:val="6CA104B9"/>
    <w:rsid w:val="6CA17B63"/>
    <w:rsid w:val="6CA22795"/>
    <w:rsid w:val="6CA420BB"/>
    <w:rsid w:val="6CA5024B"/>
    <w:rsid w:val="6CA61816"/>
    <w:rsid w:val="6CA67DBF"/>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61A5"/>
    <w:rsid w:val="6EED1FF5"/>
    <w:rsid w:val="6EED5F9B"/>
    <w:rsid w:val="6EEE3AC1"/>
    <w:rsid w:val="6EF03395"/>
    <w:rsid w:val="6EF74724"/>
    <w:rsid w:val="6EF94940"/>
    <w:rsid w:val="6EFA3190"/>
    <w:rsid w:val="6EFA655C"/>
    <w:rsid w:val="6EFD04AE"/>
    <w:rsid w:val="6EFE1F56"/>
    <w:rsid w:val="6EFE2F7A"/>
    <w:rsid w:val="6EFE3D90"/>
    <w:rsid w:val="6EFF6B23"/>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D3BD0"/>
    <w:rsid w:val="713E4EC1"/>
    <w:rsid w:val="713F1162"/>
    <w:rsid w:val="713F6856"/>
    <w:rsid w:val="7141612A"/>
    <w:rsid w:val="71416999"/>
    <w:rsid w:val="714300F4"/>
    <w:rsid w:val="71445C1A"/>
    <w:rsid w:val="714479C8"/>
    <w:rsid w:val="71453E6C"/>
    <w:rsid w:val="71463740"/>
    <w:rsid w:val="714761B4"/>
    <w:rsid w:val="7148395C"/>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D26F3"/>
    <w:rsid w:val="721D5788"/>
    <w:rsid w:val="721D673F"/>
    <w:rsid w:val="72203F91"/>
    <w:rsid w:val="722056B9"/>
    <w:rsid w:val="72207229"/>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E3D9B"/>
    <w:rsid w:val="786E7BCB"/>
    <w:rsid w:val="786F4226"/>
    <w:rsid w:val="78701817"/>
    <w:rsid w:val="7873325A"/>
    <w:rsid w:val="787510ED"/>
    <w:rsid w:val="78756ACC"/>
    <w:rsid w:val="78762B5D"/>
    <w:rsid w:val="78767001"/>
    <w:rsid w:val="78770683"/>
    <w:rsid w:val="78772380"/>
    <w:rsid w:val="78792BA8"/>
    <w:rsid w:val="78795E93"/>
    <w:rsid w:val="787A4615"/>
    <w:rsid w:val="787A7484"/>
    <w:rsid w:val="787B286A"/>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5C3A"/>
    <w:rsid w:val="78C743AF"/>
    <w:rsid w:val="78C87095"/>
    <w:rsid w:val="78C95383"/>
    <w:rsid w:val="78C961F4"/>
    <w:rsid w:val="78CC4A03"/>
    <w:rsid w:val="78D003F8"/>
    <w:rsid w:val="78D12DA5"/>
    <w:rsid w:val="78D51979"/>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748C"/>
    <w:rsid w:val="7C142D7B"/>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77D8"/>
    <w:rsid w:val="7E4333AF"/>
    <w:rsid w:val="7E4373C7"/>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5515"/>
    <w:rsid w:val="7FBE6C9E"/>
    <w:rsid w:val="7FBF3860"/>
    <w:rsid w:val="7FC00A62"/>
    <w:rsid w:val="7FC00B62"/>
    <w:rsid w:val="7FC248DA"/>
    <w:rsid w:val="7FC2516C"/>
    <w:rsid w:val="7FC3034F"/>
    <w:rsid w:val="7FC35B5E"/>
    <w:rsid w:val="7FC51F19"/>
    <w:rsid w:val="7FC53D2F"/>
    <w:rsid w:val="7FC71EF0"/>
    <w:rsid w:val="7FC76394"/>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27ED0E9"/>
  <w14:defaultImageDpi w14:val="330"/>
  <w15:docId w15:val="{D82573A3-7F21-45C8-ABE7-70C9D55C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annotation text" w:semiHidden="1" w:uiPriority="99" w:unhideWhenUsed="1" w:qFormat="1"/>
    <w:lsdException w:name="header" w:uiPriority="99" w:qFormat="1"/>
    <w:lsdException w:name="footer" w:qFormat="1"/>
    <w:lsdException w:name="caption" w:qFormat="1"/>
    <w:lsdException w:name="table of figures" w:uiPriority="99" w:qFormat="1"/>
    <w:lsdException w:name="page number"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F1BD5"/>
    <w:pPr>
      <w:widowControl w:val="0"/>
      <w:snapToGrid w:val="0"/>
      <w:spacing w:line="360" w:lineRule="auto"/>
      <w:jc w:val="both"/>
    </w:pPr>
    <w:rPr>
      <w:kern w:val="2"/>
      <w:sz w:val="24"/>
      <w:szCs w:val="22"/>
    </w:rPr>
  </w:style>
  <w:style w:type="paragraph" w:styleId="1">
    <w:name w:val="heading 1"/>
    <w:basedOn w:val="a"/>
    <w:next w:val="a"/>
    <w:link w:val="10"/>
    <w:autoRedefine/>
    <w:uiPriority w:val="9"/>
    <w:qFormat/>
    <w:rsid w:val="001013EE"/>
    <w:pPr>
      <w:spacing w:before="397" w:after="397" w:line="240" w:lineRule="auto"/>
      <w:jc w:val="center"/>
      <w:outlineLvl w:val="0"/>
    </w:pPr>
    <w:rPr>
      <w:rFonts w:ascii="Times" w:eastAsia="黑体" w:hAnsi="Times" w:cs="黑体"/>
      <w:kern w:val="44"/>
      <w:sz w:val="32"/>
      <w:szCs w:val="32"/>
    </w:rPr>
  </w:style>
  <w:style w:type="paragraph" w:styleId="2">
    <w:name w:val="heading 2"/>
    <w:basedOn w:val="a"/>
    <w:next w:val="a"/>
    <w:link w:val="20"/>
    <w:autoRedefine/>
    <w:uiPriority w:val="9"/>
    <w:unhideWhenUsed/>
    <w:qFormat/>
    <w:rsid w:val="00B1735C"/>
    <w:pPr>
      <w:keepNext/>
      <w:keepLines/>
      <w:pageBreakBefore/>
      <w:spacing w:before="397" w:after="397" w:line="240" w:lineRule="auto"/>
      <w:jc w:val="left"/>
      <w:outlineLvl w:val="1"/>
    </w:pPr>
    <w:rPr>
      <w:rFonts w:eastAsia="黑体"/>
      <w:bCs/>
      <w:sz w:val="32"/>
      <w:szCs w:val="32"/>
    </w:rPr>
  </w:style>
  <w:style w:type="paragraph" w:styleId="3">
    <w:name w:val="heading 3"/>
    <w:basedOn w:val="a"/>
    <w:next w:val="a"/>
    <w:link w:val="30"/>
    <w:autoRedefine/>
    <w:uiPriority w:val="9"/>
    <w:unhideWhenUsed/>
    <w:qFormat/>
    <w:rsid w:val="005C6C8D"/>
    <w:pPr>
      <w:keepNext/>
      <w:keepLines/>
      <w:spacing w:before="397" w:after="397" w:line="240" w:lineRule="auto"/>
      <w:jc w:val="left"/>
      <w:outlineLvl w:val="2"/>
    </w:pPr>
    <w:rPr>
      <w:rFonts w:eastAsia="黑体"/>
      <w:bCs/>
      <w:sz w:val="28"/>
      <w:szCs w:val="32"/>
    </w:rPr>
  </w:style>
  <w:style w:type="paragraph" w:styleId="4">
    <w:name w:val="heading 4"/>
    <w:basedOn w:val="a"/>
    <w:next w:val="a"/>
    <w:link w:val="40"/>
    <w:autoRedefine/>
    <w:uiPriority w:val="9"/>
    <w:unhideWhenUsed/>
    <w:qFormat/>
    <w:pPr>
      <w:keepNext/>
      <w:keepLines/>
      <w:spacing w:before="170" w:after="170" w:line="240" w:lineRule="auto"/>
      <w:jc w:val="left"/>
      <w:outlineLvl w:val="3"/>
    </w:pPr>
    <w:rPr>
      <w:rFonts w:eastAsia="黑体"/>
      <w:bCs/>
      <w:szCs w:val="28"/>
    </w:rPr>
  </w:style>
  <w:style w:type="paragraph" w:styleId="5">
    <w:name w:val="heading 5"/>
    <w:basedOn w:val="a"/>
    <w:next w:val="a"/>
    <w:link w:val="50"/>
    <w:autoRedefine/>
    <w:uiPriority w:val="9"/>
    <w:unhideWhenUsed/>
    <w:qFormat/>
    <w:pPr>
      <w:keepNext/>
      <w:keepLines/>
      <w:spacing w:before="280" w:after="290" w:line="372" w:lineRule="auto"/>
      <w:outlineLvl w:val="4"/>
    </w:pPr>
    <w:rPr>
      <w:b/>
      <w:sz w:val="28"/>
    </w:rPr>
  </w:style>
  <w:style w:type="paragraph" w:styleId="6">
    <w:name w:val="heading 6"/>
    <w:basedOn w:val="a"/>
    <w:next w:val="a"/>
    <w:link w:val="60"/>
    <w:autoRedefine/>
    <w:uiPriority w:val="9"/>
    <w:unhideWhenUsed/>
    <w:qFormat/>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B1735C"/>
    <w:pPr>
      <w:keepNext/>
      <w:keepLines/>
      <w:snapToGrid/>
      <w:spacing w:before="40" w:line="240" w:lineRule="auto"/>
      <w:outlineLvl w:val="6"/>
    </w:pPr>
    <w:rPr>
      <w:rFonts w:cstheme="majorBidi"/>
      <w:b/>
      <w:bCs/>
      <w:color w:val="595959" w:themeColor="text1" w:themeTint="A6"/>
      <w:sz w:val="21"/>
      <w:szCs w:val="20"/>
    </w:rPr>
  </w:style>
  <w:style w:type="paragraph" w:styleId="8">
    <w:name w:val="heading 8"/>
    <w:basedOn w:val="a"/>
    <w:next w:val="a"/>
    <w:link w:val="80"/>
    <w:uiPriority w:val="9"/>
    <w:semiHidden/>
    <w:unhideWhenUsed/>
    <w:qFormat/>
    <w:rsid w:val="00B1735C"/>
    <w:pPr>
      <w:keepNext/>
      <w:keepLines/>
      <w:snapToGrid/>
      <w:spacing w:line="240" w:lineRule="auto"/>
      <w:outlineLvl w:val="7"/>
    </w:pPr>
    <w:rPr>
      <w:rFonts w:cstheme="majorBidi"/>
      <w:color w:val="595959" w:themeColor="text1" w:themeTint="A6"/>
      <w:sz w:val="21"/>
      <w:szCs w:val="20"/>
    </w:rPr>
  </w:style>
  <w:style w:type="paragraph" w:styleId="9">
    <w:name w:val="heading 9"/>
    <w:basedOn w:val="a"/>
    <w:next w:val="a"/>
    <w:link w:val="90"/>
    <w:uiPriority w:val="9"/>
    <w:semiHidden/>
    <w:unhideWhenUsed/>
    <w:qFormat/>
    <w:rsid w:val="00B1735C"/>
    <w:pPr>
      <w:keepNext/>
      <w:keepLines/>
      <w:snapToGrid/>
      <w:spacing w:line="240" w:lineRule="auto"/>
      <w:outlineLvl w:val="8"/>
    </w:pPr>
    <w:rPr>
      <w:rFonts w:eastAsiaTheme="majorEastAsia" w:cstheme="majorBidi"/>
      <w:color w:val="595959" w:themeColor="text1" w:themeTint="A6"/>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sid w:val="008C042F"/>
    <w:pPr>
      <w:widowControl/>
      <w:spacing w:line="240" w:lineRule="auto"/>
      <w:jc w:val="center"/>
    </w:pPr>
    <w:rPr>
      <w:rFonts w:eastAsia="楷体" w:cs="Arial"/>
      <w:sz w:val="21"/>
      <w:szCs w:val="21"/>
    </w:rPr>
  </w:style>
  <w:style w:type="paragraph" w:styleId="a4">
    <w:name w:val="annotation text"/>
    <w:basedOn w:val="a"/>
    <w:autoRedefine/>
    <w:uiPriority w:val="99"/>
    <w:semiHidden/>
    <w:unhideWhenUsed/>
    <w:qFormat/>
    <w:pPr>
      <w:jc w:val="left"/>
    </w:pPr>
  </w:style>
  <w:style w:type="paragraph" w:styleId="TOC3">
    <w:name w:val="toc 3"/>
    <w:basedOn w:val="a"/>
    <w:next w:val="a"/>
    <w:autoRedefine/>
    <w:uiPriority w:val="39"/>
    <w:qFormat/>
    <w:pPr>
      <w:spacing w:line="300" w:lineRule="auto"/>
      <w:ind w:leftChars="200" w:left="480"/>
    </w:pPr>
  </w:style>
  <w:style w:type="paragraph" w:styleId="a5">
    <w:name w:val="footer"/>
    <w:basedOn w:val="a"/>
    <w:link w:val="a6"/>
    <w:autoRedefine/>
    <w:qFormat/>
    <w:pPr>
      <w:tabs>
        <w:tab w:val="center" w:pos="4153"/>
        <w:tab w:val="right" w:pos="8306"/>
      </w:tabs>
    </w:pPr>
    <w:rPr>
      <w:sz w:val="18"/>
      <w:szCs w:val="18"/>
    </w:rPr>
  </w:style>
  <w:style w:type="paragraph" w:styleId="a7">
    <w:name w:val="header"/>
    <w:basedOn w:val="a"/>
    <w:link w:val="a8"/>
    <w:autoRedefine/>
    <w:uiPriority w:val="99"/>
    <w:qFormat/>
    <w:rsid w:val="001013EE"/>
    <w:pPr>
      <w:pBdr>
        <w:bottom w:val="thinThickSmallGap" w:sz="18" w:space="2" w:color="auto"/>
      </w:pBdr>
      <w:tabs>
        <w:tab w:val="center" w:pos="4153"/>
        <w:tab w:val="right" w:pos="8306"/>
      </w:tabs>
      <w:jc w:val="center"/>
    </w:pPr>
    <w:rPr>
      <w:sz w:val="18"/>
      <w:szCs w:val="18"/>
    </w:rPr>
  </w:style>
  <w:style w:type="paragraph" w:styleId="TOC1">
    <w:name w:val="toc 1"/>
    <w:basedOn w:val="a"/>
    <w:next w:val="a"/>
    <w:autoRedefine/>
    <w:uiPriority w:val="39"/>
    <w:qFormat/>
    <w:pPr>
      <w:spacing w:line="300" w:lineRule="auto"/>
    </w:pPr>
    <w:rPr>
      <w:rFonts w:eastAsia="黑体"/>
    </w:rPr>
  </w:style>
  <w:style w:type="paragraph" w:styleId="TOC4">
    <w:name w:val="toc 4"/>
    <w:basedOn w:val="a"/>
    <w:next w:val="a"/>
    <w:autoRedefine/>
    <w:uiPriority w:val="39"/>
    <w:qFormat/>
    <w:rsid w:val="006009CC"/>
    <w:pPr>
      <w:tabs>
        <w:tab w:val="right" w:leader="dot" w:pos="8439"/>
      </w:tabs>
      <w:ind w:leftChars="413" w:left="991"/>
    </w:pPr>
  </w:style>
  <w:style w:type="paragraph" w:styleId="a9">
    <w:name w:val="table of figures"/>
    <w:basedOn w:val="a"/>
    <w:next w:val="a"/>
    <w:autoRedefine/>
    <w:uiPriority w:val="99"/>
    <w:qFormat/>
    <w:rsid w:val="00E10EC5"/>
    <w:pPr>
      <w:ind w:left="480" w:hanging="480"/>
      <w:jc w:val="left"/>
    </w:pPr>
    <w:rPr>
      <w:rFonts w:cstheme="minorHAnsi"/>
      <w:smallCaps/>
      <w:szCs w:val="20"/>
    </w:rPr>
  </w:style>
  <w:style w:type="paragraph" w:styleId="TOC2">
    <w:name w:val="toc 2"/>
    <w:basedOn w:val="a"/>
    <w:next w:val="a"/>
    <w:autoRedefine/>
    <w:uiPriority w:val="39"/>
    <w:qFormat/>
    <w:pPr>
      <w:spacing w:line="300" w:lineRule="auto"/>
      <w:ind w:leftChars="100" w:left="240"/>
    </w:pPr>
  </w:style>
  <w:style w:type="paragraph" w:styleId="aa">
    <w:name w:val="Title"/>
    <w:basedOn w:val="a"/>
    <w:link w:val="ab"/>
    <w:autoRedefine/>
    <w:uiPriority w:val="10"/>
    <w:qFormat/>
    <w:rsid w:val="00340BA3"/>
    <w:pPr>
      <w:snapToGrid/>
      <w:spacing w:before="397" w:line="240" w:lineRule="auto"/>
      <w:jc w:val="center"/>
      <w:outlineLvl w:val="0"/>
    </w:pPr>
    <w:rPr>
      <w:rFonts w:ascii="黑体" w:eastAsia="黑体" w:hAnsi="黑体" w:cs="Arial"/>
      <w:b/>
      <w:bCs/>
      <w:sz w:val="32"/>
      <w:szCs w:val="32"/>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autoRedefine/>
    <w:qFormat/>
  </w:style>
  <w:style w:type="character" w:styleId="af">
    <w:name w:val="Hyperlink"/>
    <w:basedOn w:val="a0"/>
    <w:autoRedefine/>
    <w:uiPriority w:val="99"/>
    <w:qFormat/>
    <w:rPr>
      <w:color w:val="0563C1"/>
      <w:u w:val="single"/>
    </w:rPr>
  </w:style>
  <w:style w:type="paragraph" w:customStyle="1" w:styleId="TOC10">
    <w:name w:val="TOC 标题1"/>
    <w:basedOn w:val="1"/>
    <w:next w:val="a"/>
    <w:autoRedefine/>
    <w:uiPriority w:val="39"/>
    <w:unhideWhenUsed/>
    <w:qFormat/>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customStyle="1" w:styleId="-">
    <w:name w:val="图-中文题注"/>
    <w:basedOn w:val="a3"/>
    <w:autoRedefine/>
    <w:qFormat/>
    <w:rsid w:val="009B0C30"/>
    <w:rPr>
      <w:rFonts w:eastAsia="楷体_GB2312"/>
    </w:rPr>
  </w:style>
  <w:style w:type="paragraph" w:customStyle="1" w:styleId="-0">
    <w:name w:val="表-中文题注"/>
    <w:basedOn w:val="a"/>
    <w:autoRedefine/>
    <w:qFormat/>
    <w:pPr>
      <w:jc w:val="center"/>
    </w:pPr>
    <w:rPr>
      <w:rFonts w:eastAsia="楷体_GB2312"/>
    </w:rPr>
  </w:style>
  <w:style w:type="paragraph" w:customStyle="1" w:styleId="-1">
    <w:name w:val="表-英文题注"/>
    <w:basedOn w:val="a3"/>
    <w:autoRedefine/>
    <w:qFormat/>
    <w:rPr>
      <w:rFonts w:eastAsia="Times New Roman"/>
    </w:rPr>
  </w:style>
  <w:style w:type="paragraph" w:customStyle="1" w:styleId="af0">
    <w:name w:val="图表"/>
    <w:basedOn w:val="a"/>
    <w:autoRedefine/>
    <w:qFormat/>
    <w:pPr>
      <w:jc w:val="center"/>
    </w:pPr>
  </w:style>
  <w:style w:type="paragraph" w:customStyle="1" w:styleId="af1">
    <w:name w:val="公式"/>
    <w:basedOn w:val="a"/>
    <w:next w:val="a"/>
    <w:autoRedefine/>
    <w:qFormat/>
    <w:pPr>
      <w:tabs>
        <w:tab w:val="center" w:pos="4150"/>
        <w:tab w:val="right" w:pos="8311"/>
      </w:tabs>
      <w:ind w:firstLine="420"/>
    </w:pPr>
    <w:rPr>
      <w:iCs/>
      <w:sz w:val="21"/>
    </w:rPr>
  </w:style>
  <w:style w:type="paragraph" w:styleId="af2">
    <w:name w:val="List Paragraph"/>
    <w:basedOn w:val="a"/>
    <w:autoRedefine/>
    <w:uiPriority w:val="34"/>
    <w:qFormat/>
    <w:rsid w:val="00D038CF"/>
  </w:style>
  <w:style w:type="paragraph" w:customStyle="1" w:styleId="af3">
    <w:name w:val="图注"/>
    <w:basedOn w:val="a"/>
    <w:link w:val="Char"/>
    <w:autoRedefine/>
    <w:qFormat/>
    <w:pPr>
      <w:snapToGrid/>
      <w:spacing w:line="240" w:lineRule="auto"/>
      <w:jc w:val="center"/>
    </w:pPr>
    <w:rPr>
      <w:rFonts w:eastAsia="楷体" w:cs="Arial" w:hint="eastAsia"/>
      <w:sz w:val="21"/>
      <w:szCs w:val="20"/>
    </w:rPr>
  </w:style>
  <w:style w:type="character" w:customStyle="1" w:styleId="Char">
    <w:name w:val="图注 Char"/>
    <w:link w:val="af3"/>
    <w:autoRedefine/>
    <w:qFormat/>
    <w:rPr>
      <w:rFonts w:eastAsia="楷体" w:cs="Arial" w:hint="eastAsia"/>
      <w:sz w:val="21"/>
      <w:szCs w:val="20"/>
    </w:rPr>
  </w:style>
  <w:style w:type="paragraph" w:customStyle="1" w:styleId="af4">
    <w:name w:val="表注"/>
    <w:basedOn w:val="a"/>
    <w:autoRedefine/>
    <w:qFormat/>
    <w:pPr>
      <w:snapToGrid/>
      <w:spacing w:line="240" w:lineRule="auto"/>
      <w:jc w:val="center"/>
    </w:pPr>
    <w:rPr>
      <w:rFonts w:eastAsia="楷体_GB2312" w:hint="eastAsia"/>
      <w:sz w:val="21"/>
      <w:szCs w:val="24"/>
    </w:rPr>
  </w:style>
  <w:style w:type="paragraph" w:customStyle="1" w:styleId="af5">
    <w:name w:val="摘要内容"/>
    <w:basedOn w:val="a"/>
    <w:autoRedefine/>
    <w:qFormat/>
    <w:pPr>
      <w:ind w:firstLineChars="200" w:firstLine="560"/>
    </w:pPr>
    <w:rPr>
      <w:sz w:val="28"/>
    </w:rPr>
  </w:style>
  <w:style w:type="paragraph" w:customStyle="1" w:styleId="-2">
    <w:name w:val="中文封面-题头"/>
    <w:basedOn w:val="a"/>
    <w:autoRedefine/>
    <w:qFormat/>
    <w:pPr>
      <w:jc w:val="center"/>
    </w:pPr>
    <w:rPr>
      <w:rFonts w:cs="宋体"/>
      <w:sz w:val="36"/>
      <w:szCs w:val="20"/>
    </w:rPr>
  </w:style>
  <w:style w:type="paragraph" w:customStyle="1" w:styleId="-3">
    <w:name w:val="中文封面-论文标题"/>
    <w:basedOn w:val="a"/>
    <w:next w:val="a"/>
    <w:autoRedefine/>
    <w:qFormat/>
    <w:pPr>
      <w:jc w:val="center"/>
    </w:pPr>
    <w:rPr>
      <w:rFonts w:ascii="宋体" w:eastAsia="黑体" w:hAnsi="宋体" w:cs="宋体"/>
      <w:bCs/>
      <w:sz w:val="44"/>
      <w:szCs w:val="20"/>
    </w:rPr>
  </w:style>
  <w:style w:type="character" w:customStyle="1" w:styleId="-4">
    <w:name w:val="中文封面-表单项"/>
    <w:autoRedefine/>
    <w:qFormat/>
    <w:rPr>
      <w:rFonts w:ascii="黑体" w:eastAsia="黑体" w:hAnsi="黑体"/>
      <w:bCs/>
      <w:sz w:val="28"/>
    </w:rPr>
  </w:style>
  <w:style w:type="character" w:customStyle="1" w:styleId="-5">
    <w:name w:val="中文封面-表单内容"/>
    <w:autoRedefine/>
    <w:qFormat/>
    <w:rPr>
      <w:rFonts w:eastAsia="宋体"/>
      <w:sz w:val="28"/>
    </w:rPr>
  </w:style>
  <w:style w:type="paragraph" w:customStyle="1" w:styleId="-6">
    <w:name w:val="中文封面-单位与时间"/>
    <w:basedOn w:val="a"/>
    <w:autoRedefine/>
    <w:qFormat/>
    <w:pPr>
      <w:jc w:val="center"/>
    </w:pPr>
    <w:rPr>
      <w:rFonts w:cs="宋体"/>
      <w:b/>
      <w:bCs/>
      <w:sz w:val="28"/>
      <w:szCs w:val="20"/>
    </w:rPr>
  </w:style>
  <w:style w:type="paragraph" w:customStyle="1" w:styleId="-7">
    <w:name w:val="英文封面-题头"/>
    <w:basedOn w:val="a"/>
    <w:autoRedefine/>
    <w:qFormat/>
    <w:pPr>
      <w:wordWrap w:val="0"/>
      <w:ind w:rightChars="646" w:right="1357"/>
      <w:jc w:val="right"/>
    </w:pPr>
    <w:rPr>
      <w:rFonts w:cs="宋体"/>
      <w:sz w:val="36"/>
      <w:szCs w:val="20"/>
    </w:rPr>
  </w:style>
  <w:style w:type="paragraph" w:customStyle="1" w:styleId="-8">
    <w:name w:val="英文封面-论文标题"/>
    <w:autoRedefine/>
    <w:qFormat/>
    <w:pPr>
      <w:spacing w:line="300" w:lineRule="auto"/>
      <w:jc w:val="center"/>
    </w:pPr>
    <w:rPr>
      <w:rFonts w:eastAsia="Times New Roman"/>
      <w:b/>
      <w:bCs/>
      <w:kern w:val="2"/>
      <w:sz w:val="44"/>
      <w:szCs w:val="24"/>
    </w:rPr>
  </w:style>
  <w:style w:type="character" w:customStyle="1" w:styleId="-9">
    <w:name w:val="英文封面-表单项"/>
    <w:autoRedefine/>
    <w:qFormat/>
    <w:rPr>
      <w:rFonts w:ascii="Times New Roman" w:hAnsi="Times New Roman"/>
      <w:b/>
      <w:bCs/>
      <w:sz w:val="28"/>
    </w:rPr>
  </w:style>
  <w:style w:type="paragraph" w:customStyle="1" w:styleId="-a">
    <w:name w:val="英文封面-表单内容"/>
    <w:basedOn w:val="a"/>
    <w:next w:val="a"/>
    <w:autoRedefine/>
    <w:qFormat/>
    <w:pPr>
      <w:spacing w:before="120" w:after="120"/>
    </w:pPr>
    <w:rPr>
      <w:sz w:val="28"/>
    </w:rPr>
  </w:style>
  <w:style w:type="paragraph" w:customStyle="1" w:styleId="-b">
    <w:name w:val="英文封面-单位与时间"/>
    <w:basedOn w:val="a"/>
    <w:autoRedefine/>
    <w:qFormat/>
    <w:pPr>
      <w:jc w:val="center"/>
    </w:pPr>
    <w:rPr>
      <w:rFonts w:eastAsia="Times New Roman" w:cs="宋体"/>
      <w:sz w:val="32"/>
      <w:szCs w:val="20"/>
    </w:rPr>
  </w:style>
  <w:style w:type="paragraph" w:customStyle="1" w:styleId="af6">
    <w:name w:val="封面页眉"/>
    <w:basedOn w:val="a7"/>
    <w:autoRedefine/>
    <w:qFormat/>
    <w:pPr>
      <w:pBdr>
        <w:bottom w:val="none" w:sz="0" w:space="0" w:color="auto"/>
      </w:pBdr>
    </w:pPr>
  </w:style>
  <w:style w:type="character" w:customStyle="1" w:styleId="Keywords">
    <w:name w:val="Keywords"/>
    <w:autoRedefine/>
    <w:qFormat/>
    <w:rPr>
      <w:rFonts w:ascii="Times New Roman" w:hAnsi="Times New Roman"/>
      <w:b/>
      <w:bCs/>
      <w:sz w:val="28"/>
      <w:szCs w:val="28"/>
    </w:rPr>
  </w:style>
  <w:style w:type="paragraph" w:customStyle="1" w:styleId="af7">
    <w:name w:val="参考文献内容"/>
    <w:basedOn w:val="a"/>
    <w:autoRedefine/>
    <w:qFormat/>
  </w:style>
  <w:style w:type="character" w:styleId="af8">
    <w:name w:val="Placeholder Text"/>
    <w:basedOn w:val="a0"/>
    <w:autoRedefine/>
    <w:uiPriority w:val="99"/>
    <w:semiHidden/>
    <w:qFormat/>
    <w:rPr>
      <w:color w:val="808080"/>
    </w:rPr>
  </w:style>
  <w:style w:type="character" w:customStyle="1" w:styleId="30">
    <w:name w:val="标题 3 字符"/>
    <w:basedOn w:val="a0"/>
    <w:link w:val="3"/>
    <w:uiPriority w:val="9"/>
    <w:rsid w:val="005C6C8D"/>
    <w:rPr>
      <w:rFonts w:eastAsia="黑体"/>
      <w:bCs/>
      <w:kern w:val="2"/>
      <w:sz w:val="28"/>
      <w:szCs w:val="32"/>
    </w:rPr>
  </w:style>
  <w:style w:type="character" w:customStyle="1" w:styleId="40">
    <w:name w:val="标题 4 字符"/>
    <w:basedOn w:val="a0"/>
    <w:link w:val="4"/>
    <w:uiPriority w:val="9"/>
    <w:rsid w:val="000B5FC6"/>
    <w:rPr>
      <w:rFonts w:eastAsia="黑体"/>
      <w:bCs/>
      <w:kern w:val="2"/>
      <w:sz w:val="24"/>
      <w:szCs w:val="28"/>
    </w:rPr>
  </w:style>
  <w:style w:type="character" w:customStyle="1" w:styleId="mord">
    <w:name w:val="mord"/>
    <w:basedOn w:val="a0"/>
    <w:rsid w:val="00691F9F"/>
  </w:style>
  <w:style w:type="paragraph" w:styleId="af9">
    <w:name w:val="footnote text"/>
    <w:basedOn w:val="a"/>
    <w:link w:val="afa"/>
    <w:rsid w:val="00C0496A"/>
    <w:pPr>
      <w:jc w:val="left"/>
    </w:pPr>
    <w:rPr>
      <w:sz w:val="18"/>
      <w:szCs w:val="18"/>
    </w:rPr>
  </w:style>
  <w:style w:type="character" w:customStyle="1" w:styleId="afa">
    <w:name w:val="脚注文本 字符"/>
    <w:basedOn w:val="a0"/>
    <w:link w:val="af9"/>
    <w:rsid w:val="00C0496A"/>
    <w:rPr>
      <w:kern w:val="2"/>
      <w:sz w:val="18"/>
      <w:szCs w:val="18"/>
    </w:rPr>
  </w:style>
  <w:style w:type="character" w:styleId="afb">
    <w:name w:val="footnote reference"/>
    <w:basedOn w:val="a0"/>
    <w:rsid w:val="00C0496A"/>
    <w:rPr>
      <w:vertAlign w:val="superscript"/>
    </w:rPr>
  </w:style>
  <w:style w:type="paragraph" w:styleId="TOC">
    <w:name w:val="TOC Heading"/>
    <w:basedOn w:val="1"/>
    <w:next w:val="a"/>
    <w:uiPriority w:val="39"/>
    <w:unhideWhenUsed/>
    <w:qFormat/>
    <w:rsid w:val="003C5CF6"/>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styleId="afc">
    <w:name w:val="Balloon Text"/>
    <w:basedOn w:val="a"/>
    <w:link w:val="afd"/>
    <w:rsid w:val="00890CCD"/>
    <w:pPr>
      <w:spacing w:line="240" w:lineRule="auto"/>
    </w:pPr>
    <w:rPr>
      <w:sz w:val="18"/>
      <w:szCs w:val="18"/>
    </w:rPr>
  </w:style>
  <w:style w:type="character" w:customStyle="1" w:styleId="afd">
    <w:name w:val="批注框文本 字符"/>
    <w:basedOn w:val="a0"/>
    <w:link w:val="afc"/>
    <w:rsid w:val="00890CCD"/>
    <w:rPr>
      <w:kern w:val="2"/>
      <w:sz w:val="18"/>
      <w:szCs w:val="18"/>
    </w:rPr>
  </w:style>
  <w:style w:type="character" w:customStyle="1" w:styleId="a8">
    <w:name w:val="页眉 字符"/>
    <w:basedOn w:val="a0"/>
    <w:link w:val="a7"/>
    <w:uiPriority w:val="99"/>
    <w:rsid w:val="001013EE"/>
    <w:rPr>
      <w:kern w:val="2"/>
      <w:sz w:val="18"/>
      <w:szCs w:val="18"/>
    </w:rPr>
  </w:style>
  <w:style w:type="character" w:customStyle="1" w:styleId="katex-mathml">
    <w:name w:val="katex-mathml"/>
    <w:basedOn w:val="a0"/>
    <w:rsid w:val="00972D4C"/>
  </w:style>
  <w:style w:type="character" w:customStyle="1" w:styleId="vlist-s">
    <w:name w:val="vlist-s"/>
    <w:basedOn w:val="a0"/>
    <w:rsid w:val="00972D4C"/>
  </w:style>
  <w:style w:type="character" w:customStyle="1" w:styleId="ab">
    <w:name w:val="标题 字符"/>
    <w:basedOn w:val="a0"/>
    <w:link w:val="aa"/>
    <w:uiPriority w:val="10"/>
    <w:rsid w:val="00340BA3"/>
    <w:rPr>
      <w:rFonts w:ascii="黑体" w:eastAsia="黑体" w:hAnsi="黑体" w:cs="Arial"/>
      <w:b/>
      <w:bCs/>
      <w:kern w:val="2"/>
      <w:sz w:val="32"/>
      <w:szCs w:val="32"/>
    </w:rPr>
  </w:style>
  <w:style w:type="character" w:customStyle="1" w:styleId="70">
    <w:name w:val="标题 7 字符"/>
    <w:basedOn w:val="a0"/>
    <w:link w:val="7"/>
    <w:uiPriority w:val="9"/>
    <w:semiHidden/>
    <w:rsid w:val="00B1735C"/>
    <w:rPr>
      <w:rFonts w:cstheme="majorBidi"/>
      <w:b/>
      <w:bCs/>
      <w:color w:val="595959" w:themeColor="text1" w:themeTint="A6"/>
      <w:kern w:val="2"/>
      <w:sz w:val="21"/>
    </w:rPr>
  </w:style>
  <w:style w:type="character" w:customStyle="1" w:styleId="80">
    <w:name w:val="标题 8 字符"/>
    <w:basedOn w:val="a0"/>
    <w:link w:val="8"/>
    <w:uiPriority w:val="9"/>
    <w:semiHidden/>
    <w:rsid w:val="00B1735C"/>
    <w:rPr>
      <w:rFonts w:cstheme="majorBidi"/>
      <w:color w:val="595959" w:themeColor="text1" w:themeTint="A6"/>
      <w:kern w:val="2"/>
      <w:sz w:val="21"/>
    </w:rPr>
  </w:style>
  <w:style w:type="character" w:customStyle="1" w:styleId="90">
    <w:name w:val="标题 9 字符"/>
    <w:basedOn w:val="a0"/>
    <w:link w:val="9"/>
    <w:uiPriority w:val="9"/>
    <w:semiHidden/>
    <w:rsid w:val="00B1735C"/>
    <w:rPr>
      <w:rFonts w:eastAsiaTheme="majorEastAsia" w:cstheme="majorBidi"/>
      <w:color w:val="595959" w:themeColor="text1" w:themeTint="A6"/>
      <w:kern w:val="2"/>
      <w:sz w:val="21"/>
    </w:rPr>
  </w:style>
  <w:style w:type="character" w:customStyle="1" w:styleId="10">
    <w:name w:val="标题 1 字符"/>
    <w:basedOn w:val="a0"/>
    <w:link w:val="1"/>
    <w:uiPriority w:val="9"/>
    <w:rsid w:val="001013EE"/>
    <w:rPr>
      <w:rFonts w:ascii="Times" w:eastAsia="黑体" w:hAnsi="Times" w:cs="黑体"/>
      <w:kern w:val="44"/>
      <w:sz w:val="32"/>
      <w:szCs w:val="32"/>
    </w:rPr>
  </w:style>
  <w:style w:type="character" w:customStyle="1" w:styleId="20">
    <w:name w:val="标题 2 字符"/>
    <w:basedOn w:val="a0"/>
    <w:link w:val="2"/>
    <w:uiPriority w:val="9"/>
    <w:rsid w:val="00B1735C"/>
    <w:rPr>
      <w:rFonts w:eastAsia="黑体"/>
      <w:bCs/>
      <w:kern w:val="2"/>
      <w:sz w:val="32"/>
      <w:szCs w:val="32"/>
    </w:rPr>
  </w:style>
  <w:style w:type="character" w:customStyle="1" w:styleId="50">
    <w:name w:val="标题 5 字符"/>
    <w:basedOn w:val="a0"/>
    <w:link w:val="5"/>
    <w:uiPriority w:val="9"/>
    <w:rsid w:val="00B1735C"/>
    <w:rPr>
      <w:b/>
      <w:kern w:val="2"/>
      <w:sz w:val="28"/>
      <w:szCs w:val="22"/>
    </w:rPr>
  </w:style>
  <w:style w:type="character" w:customStyle="1" w:styleId="60">
    <w:name w:val="标题 6 字符"/>
    <w:basedOn w:val="a0"/>
    <w:link w:val="6"/>
    <w:uiPriority w:val="9"/>
    <w:rsid w:val="00B1735C"/>
    <w:rPr>
      <w:rFonts w:ascii="Arial" w:eastAsia="黑体" w:hAnsi="Arial"/>
      <w:b/>
      <w:kern w:val="2"/>
      <w:sz w:val="24"/>
      <w:szCs w:val="22"/>
    </w:rPr>
  </w:style>
  <w:style w:type="paragraph" w:styleId="afe">
    <w:name w:val="Subtitle"/>
    <w:basedOn w:val="a"/>
    <w:next w:val="a"/>
    <w:link w:val="aff"/>
    <w:uiPriority w:val="11"/>
    <w:qFormat/>
    <w:rsid w:val="00B1735C"/>
    <w:pPr>
      <w:numPr>
        <w:ilvl w:val="1"/>
      </w:numPr>
      <w:snapToGrid/>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ff">
    <w:name w:val="副标题 字符"/>
    <w:basedOn w:val="a0"/>
    <w:link w:val="afe"/>
    <w:uiPriority w:val="11"/>
    <w:rsid w:val="00B1735C"/>
    <w:rPr>
      <w:rFonts w:asciiTheme="majorHAnsi" w:eastAsiaTheme="majorEastAsia" w:hAnsiTheme="majorHAnsi" w:cstheme="majorBidi"/>
      <w:color w:val="595959" w:themeColor="text1" w:themeTint="A6"/>
      <w:spacing w:val="15"/>
      <w:kern w:val="2"/>
      <w:sz w:val="28"/>
      <w:szCs w:val="28"/>
    </w:rPr>
  </w:style>
  <w:style w:type="paragraph" w:styleId="aff0">
    <w:name w:val="Quote"/>
    <w:basedOn w:val="a"/>
    <w:next w:val="a"/>
    <w:link w:val="aff1"/>
    <w:uiPriority w:val="29"/>
    <w:qFormat/>
    <w:rsid w:val="00B1735C"/>
    <w:pPr>
      <w:snapToGrid/>
      <w:spacing w:before="160" w:line="240" w:lineRule="auto"/>
      <w:jc w:val="center"/>
    </w:pPr>
    <w:rPr>
      <w:i/>
      <w:iCs/>
      <w:color w:val="404040" w:themeColor="text1" w:themeTint="BF"/>
      <w:sz w:val="21"/>
      <w:szCs w:val="20"/>
    </w:rPr>
  </w:style>
  <w:style w:type="character" w:customStyle="1" w:styleId="aff1">
    <w:name w:val="引用 字符"/>
    <w:basedOn w:val="a0"/>
    <w:link w:val="aff0"/>
    <w:uiPriority w:val="29"/>
    <w:rsid w:val="00B1735C"/>
    <w:rPr>
      <w:i/>
      <w:iCs/>
      <w:color w:val="404040" w:themeColor="text1" w:themeTint="BF"/>
      <w:kern w:val="2"/>
      <w:sz w:val="21"/>
    </w:rPr>
  </w:style>
  <w:style w:type="character" w:styleId="aff2">
    <w:name w:val="Intense Emphasis"/>
    <w:basedOn w:val="a0"/>
    <w:uiPriority w:val="21"/>
    <w:qFormat/>
    <w:rsid w:val="00B1735C"/>
    <w:rPr>
      <w:i/>
      <w:iCs/>
      <w:color w:val="2E74B5" w:themeColor="accent1" w:themeShade="BF"/>
    </w:rPr>
  </w:style>
  <w:style w:type="paragraph" w:styleId="aff3">
    <w:name w:val="Intense Quote"/>
    <w:basedOn w:val="a"/>
    <w:next w:val="a"/>
    <w:link w:val="aff4"/>
    <w:uiPriority w:val="30"/>
    <w:qFormat/>
    <w:rsid w:val="00B1735C"/>
    <w:pPr>
      <w:pBdr>
        <w:top w:val="single" w:sz="4" w:space="10" w:color="2E74B5" w:themeColor="accent1" w:themeShade="BF"/>
        <w:bottom w:val="single" w:sz="4" w:space="10" w:color="2E74B5" w:themeColor="accent1" w:themeShade="BF"/>
      </w:pBdr>
      <w:snapToGrid/>
      <w:spacing w:before="360" w:after="360" w:line="240" w:lineRule="auto"/>
      <w:ind w:left="864" w:right="864"/>
      <w:jc w:val="center"/>
    </w:pPr>
    <w:rPr>
      <w:i/>
      <w:iCs/>
      <w:color w:val="2E74B5" w:themeColor="accent1" w:themeShade="BF"/>
      <w:sz w:val="21"/>
      <w:szCs w:val="20"/>
    </w:rPr>
  </w:style>
  <w:style w:type="character" w:customStyle="1" w:styleId="aff4">
    <w:name w:val="明显引用 字符"/>
    <w:basedOn w:val="a0"/>
    <w:link w:val="aff3"/>
    <w:uiPriority w:val="30"/>
    <w:rsid w:val="00B1735C"/>
    <w:rPr>
      <w:i/>
      <w:iCs/>
      <w:color w:val="2E74B5" w:themeColor="accent1" w:themeShade="BF"/>
      <w:kern w:val="2"/>
      <w:sz w:val="21"/>
    </w:rPr>
  </w:style>
  <w:style w:type="character" w:styleId="aff5">
    <w:name w:val="Intense Reference"/>
    <w:basedOn w:val="a0"/>
    <w:uiPriority w:val="32"/>
    <w:qFormat/>
    <w:rsid w:val="00B1735C"/>
    <w:rPr>
      <w:b/>
      <w:bCs/>
      <w:smallCaps/>
      <w:color w:val="2E74B5" w:themeColor="accent1" w:themeShade="BF"/>
      <w:spacing w:val="5"/>
    </w:rPr>
  </w:style>
  <w:style w:type="character" w:customStyle="1" w:styleId="a6">
    <w:name w:val="页脚 字符"/>
    <w:basedOn w:val="a0"/>
    <w:link w:val="a5"/>
    <w:rsid w:val="00B1735C"/>
    <w:rPr>
      <w:kern w:val="2"/>
      <w:sz w:val="18"/>
      <w:szCs w:val="18"/>
    </w:rPr>
  </w:style>
  <w:style w:type="paragraph" w:styleId="aff6">
    <w:name w:val="Normal (Web)"/>
    <w:basedOn w:val="a"/>
    <w:rsid w:val="009B0C30"/>
    <w:rPr>
      <w:szCs w:val="24"/>
    </w:rPr>
  </w:style>
  <w:style w:type="paragraph" w:styleId="aff7">
    <w:name w:val="endnote text"/>
    <w:basedOn w:val="a"/>
    <w:link w:val="aff8"/>
    <w:rsid w:val="00CA78A1"/>
    <w:pPr>
      <w:jc w:val="left"/>
    </w:pPr>
  </w:style>
  <w:style w:type="character" w:customStyle="1" w:styleId="aff8">
    <w:name w:val="尾注文本 字符"/>
    <w:basedOn w:val="a0"/>
    <w:link w:val="aff7"/>
    <w:rsid w:val="00CA78A1"/>
    <w:rPr>
      <w:kern w:val="2"/>
      <w:sz w:val="24"/>
      <w:szCs w:val="22"/>
    </w:rPr>
  </w:style>
  <w:style w:type="character" w:styleId="aff9">
    <w:name w:val="endnote reference"/>
    <w:basedOn w:val="a0"/>
    <w:rsid w:val="00CA78A1"/>
    <w:rPr>
      <w:vertAlign w:val="superscript"/>
    </w:rPr>
  </w:style>
  <w:style w:type="character" w:styleId="affa">
    <w:name w:val="Unresolved Mention"/>
    <w:basedOn w:val="a0"/>
    <w:uiPriority w:val="99"/>
    <w:semiHidden/>
    <w:unhideWhenUsed/>
    <w:rsid w:val="00456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191">
      <w:bodyDiv w:val="1"/>
      <w:marLeft w:val="0"/>
      <w:marRight w:val="0"/>
      <w:marTop w:val="0"/>
      <w:marBottom w:val="0"/>
      <w:divBdr>
        <w:top w:val="none" w:sz="0" w:space="0" w:color="auto"/>
        <w:left w:val="none" w:sz="0" w:space="0" w:color="auto"/>
        <w:bottom w:val="none" w:sz="0" w:space="0" w:color="auto"/>
        <w:right w:val="none" w:sz="0" w:space="0" w:color="auto"/>
      </w:divBdr>
    </w:div>
    <w:div w:id="170918294">
      <w:bodyDiv w:val="1"/>
      <w:marLeft w:val="0"/>
      <w:marRight w:val="0"/>
      <w:marTop w:val="0"/>
      <w:marBottom w:val="0"/>
      <w:divBdr>
        <w:top w:val="none" w:sz="0" w:space="0" w:color="auto"/>
        <w:left w:val="none" w:sz="0" w:space="0" w:color="auto"/>
        <w:bottom w:val="none" w:sz="0" w:space="0" w:color="auto"/>
        <w:right w:val="none" w:sz="0" w:space="0" w:color="auto"/>
      </w:divBdr>
    </w:div>
    <w:div w:id="188565989">
      <w:bodyDiv w:val="1"/>
      <w:marLeft w:val="0"/>
      <w:marRight w:val="0"/>
      <w:marTop w:val="0"/>
      <w:marBottom w:val="0"/>
      <w:divBdr>
        <w:top w:val="none" w:sz="0" w:space="0" w:color="auto"/>
        <w:left w:val="none" w:sz="0" w:space="0" w:color="auto"/>
        <w:bottom w:val="none" w:sz="0" w:space="0" w:color="auto"/>
        <w:right w:val="none" w:sz="0" w:space="0" w:color="auto"/>
      </w:divBdr>
    </w:div>
    <w:div w:id="330989268">
      <w:bodyDiv w:val="1"/>
      <w:marLeft w:val="0"/>
      <w:marRight w:val="0"/>
      <w:marTop w:val="0"/>
      <w:marBottom w:val="0"/>
      <w:divBdr>
        <w:top w:val="none" w:sz="0" w:space="0" w:color="auto"/>
        <w:left w:val="none" w:sz="0" w:space="0" w:color="auto"/>
        <w:bottom w:val="none" w:sz="0" w:space="0" w:color="auto"/>
        <w:right w:val="none" w:sz="0" w:space="0" w:color="auto"/>
      </w:divBdr>
    </w:div>
    <w:div w:id="385759880">
      <w:bodyDiv w:val="1"/>
      <w:marLeft w:val="0"/>
      <w:marRight w:val="0"/>
      <w:marTop w:val="0"/>
      <w:marBottom w:val="0"/>
      <w:divBdr>
        <w:top w:val="none" w:sz="0" w:space="0" w:color="auto"/>
        <w:left w:val="none" w:sz="0" w:space="0" w:color="auto"/>
        <w:bottom w:val="none" w:sz="0" w:space="0" w:color="auto"/>
        <w:right w:val="none" w:sz="0" w:space="0" w:color="auto"/>
      </w:divBdr>
      <w:divsChild>
        <w:div w:id="1724601225">
          <w:marLeft w:val="0"/>
          <w:marRight w:val="0"/>
          <w:marTop w:val="0"/>
          <w:marBottom w:val="0"/>
          <w:divBdr>
            <w:top w:val="none" w:sz="0" w:space="0" w:color="auto"/>
            <w:left w:val="none" w:sz="0" w:space="0" w:color="auto"/>
            <w:bottom w:val="none" w:sz="0" w:space="0" w:color="auto"/>
            <w:right w:val="none" w:sz="0" w:space="0" w:color="auto"/>
          </w:divBdr>
          <w:divsChild>
            <w:div w:id="40861110">
              <w:marLeft w:val="0"/>
              <w:marRight w:val="0"/>
              <w:marTop w:val="0"/>
              <w:marBottom w:val="0"/>
              <w:divBdr>
                <w:top w:val="none" w:sz="0" w:space="0" w:color="auto"/>
                <w:left w:val="none" w:sz="0" w:space="0" w:color="auto"/>
                <w:bottom w:val="none" w:sz="0" w:space="0" w:color="auto"/>
                <w:right w:val="none" w:sz="0" w:space="0" w:color="auto"/>
              </w:divBdr>
              <w:divsChild>
                <w:div w:id="899288405">
                  <w:marLeft w:val="0"/>
                  <w:marRight w:val="0"/>
                  <w:marTop w:val="0"/>
                  <w:marBottom w:val="0"/>
                  <w:divBdr>
                    <w:top w:val="none" w:sz="0" w:space="0" w:color="auto"/>
                    <w:left w:val="none" w:sz="0" w:space="0" w:color="auto"/>
                    <w:bottom w:val="none" w:sz="0" w:space="0" w:color="auto"/>
                    <w:right w:val="none" w:sz="0" w:space="0" w:color="auto"/>
                  </w:divBdr>
                  <w:divsChild>
                    <w:div w:id="829758554">
                      <w:marLeft w:val="0"/>
                      <w:marRight w:val="0"/>
                      <w:marTop w:val="0"/>
                      <w:marBottom w:val="0"/>
                      <w:divBdr>
                        <w:top w:val="none" w:sz="0" w:space="0" w:color="auto"/>
                        <w:left w:val="none" w:sz="0" w:space="0" w:color="auto"/>
                        <w:bottom w:val="none" w:sz="0" w:space="0" w:color="auto"/>
                        <w:right w:val="none" w:sz="0" w:space="0" w:color="auto"/>
                      </w:divBdr>
                      <w:divsChild>
                        <w:div w:id="1461458833">
                          <w:marLeft w:val="0"/>
                          <w:marRight w:val="0"/>
                          <w:marTop w:val="0"/>
                          <w:marBottom w:val="0"/>
                          <w:divBdr>
                            <w:top w:val="none" w:sz="0" w:space="0" w:color="auto"/>
                            <w:left w:val="none" w:sz="0" w:space="0" w:color="auto"/>
                            <w:bottom w:val="none" w:sz="0" w:space="0" w:color="auto"/>
                            <w:right w:val="none" w:sz="0" w:space="0" w:color="auto"/>
                          </w:divBdr>
                          <w:divsChild>
                            <w:div w:id="1842351087">
                              <w:marLeft w:val="0"/>
                              <w:marRight w:val="0"/>
                              <w:marTop w:val="0"/>
                              <w:marBottom w:val="0"/>
                              <w:divBdr>
                                <w:top w:val="none" w:sz="0" w:space="0" w:color="auto"/>
                                <w:left w:val="none" w:sz="0" w:space="0" w:color="auto"/>
                                <w:bottom w:val="none" w:sz="0" w:space="0" w:color="auto"/>
                                <w:right w:val="none" w:sz="0" w:space="0" w:color="auto"/>
                              </w:divBdr>
                              <w:divsChild>
                                <w:div w:id="1910463037">
                                  <w:marLeft w:val="0"/>
                                  <w:marRight w:val="0"/>
                                  <w:marTop w:val="0"/>
                                  <w:marBottom w:val="0"/>
                                  <w:divBdr>
                                    <w:top w:val="none" w:sz="0" w:space="0" w:color="auto"/>
                                    <w:left w:val="none" w:sz="0" w:space="0" w:color="auto"/>
                                    <w:bottom w:val="none" w:sz="0" w:space="0" w:color="auto"/>
                                    <w:right w:val="none" w:sz="0" w:space="0" w:color="auto"/>
                                  </w:divBdr>
                                  <w:divsChild>
                                    <w:div w:id="387343947">
                                      <w:marLeft w:val="0"/>
                                      <w:marRight w:val="0"/>
                                      <w:marTop w:val="0"/>
                                      <w:marBottom w:val="0"/>
                                      <w:divBdr>
                                        <w:top w:val="none" w:sz="0" w:space="0" w:color="auto"/>
                                        <w:left w:val="none" w:sz="0" w:space="0" w:color="auto"/>
                                        <w:bottom w:val="none" w:sz="0" w:space="0" w:color="auto"/>
                                        <w:right w:val="none" w:sz="0" w:space="0" w:color="auto"/>
                                      </w:divBdr>
                                      <w:divsChild>
                                        <w:div w:id="1039086066">
                                          <w:marLeft w:val="0"/>
                                          <w:marRight w:val="0"/>
                                          <w:marTop w:val="0"/>
                                          <w:marBottom w:val="0"/>
                                          <w:divBdr>
                                            <w:top w:val="none" w:sz="0" w:space="0" w:color="auto"/>
                                            <w:left w:val="none" w:sz="0" w:space="0" w:color="auto"/>
                                            <w:bottom w:val="none" w:sz="0" w:space="0" w:color="auto"/>
                                            <w:right w:val="none" w:sz="0" w:space="0" w:color="auto"/>
                                          </w:divBdr>
                                          <w:divsChild>
                                            <w:div w:id="491259796">
                                              <w:marLeft w:val="0"/>
                                              <w:marRight w:val="0"/>
                                              <w:marTop w:val="180"/>
                                              <w:marBottom w:val="0"/>
                                              <w:divBdr>
                                                <w:top w:val="none" w:sz="0" w:space="0" w:color="auto"/>
                                                <w:left w:val="none" w:sz="0" w:space="0" w:color="auto"/>
                                                <w:bottom w:val="none" w:sz="0" w:space="0" w:color="auto"/>
                                                <w:right w:val="none" w:sz="0" w:space="0" w:color="auto"/>
                                              </w:divBdr>
                                              <w:divsChild>
                                                <w:div w:id="991714391">
                                                  <w:marLeft w:val="0"/>
                                                  <w:marRight w:val="0"/>
                                                  <w:marTop w:val="0"/>
                                                  <w:marBottom w:val="0"/>
                                                  <w:divBdr>
                                                    <w:top w:val="none" w:sz="0" w:space="0" w:color="auto"/>
                                                    <w:left w:val="none" w:sz="0" w:space="0" w:color="auto"/>
                                                    <w:bottom w:val="none" w:sz="0" w:space="0" w:color="auto"/>
                                                    <w:right w:val="none" w:sz="0" w:space="0" w:color="auto"/>
                                                  </w:divBdr>
                                                  <w:divsChild>
                                                    <w:div w:id="498427619">
                                                      <w:marLeft w:val="0"/>
                                                      <w:marRight w:val="0"/>
                                                      <w:marTop w:val="0"/>
                                                      <w:marBottom w:val="0"/>
                                                      <w:divBdr>
                                                        <w:top w:val="none" w:sz="0" w:space="0" w:color="auto"/>
                                                        <w:left w:val="none" w:sz="0" w:space="0" w:color="auto"/>
                                                        <w:bottom w:val="none" w:sz="0" w:space="0" w:color="auto"/>
                                                        <w:right w:val="none" w:sz="0" w:space="0" w:color="auto"/>
                                                      </w:divBdr>
                                                      <w:divsChild>
                                                        <w:div w:id="167983214">
                                                          <w:marLeft w:val="0"/>
                                                          <w:marRight w:val="0"/>
                                                          <w:marTop w:val="0"/>
                                                          <w:marBottom w:val="0"/>
                                                          <w:divBdr>
                                                            <w:top w:val="none" w:sz="0" w:space="0" w:color="auto"/>
                                                            <w:left w:val="none" w:sz="0" w:space="0" w:color="auto"/>
                                                            <w:bottom w:val="none" w:sz="0" w:space="0" w:color="auto"/>
                                                            <w:right w:val="none" w:sz="0" w:space="0" w:color="auto"/>
                                                          </w:divBdr>
                                                          <w:divsChild>
                                                            <w:div w:id="1647784470">
                                                              <w:marLeft w:val="0"/>
                                                              <w:marRight w:val="0"/>
                                                              <w:marTop w:val="0"/>
                                                              <w:marBottom w:val="0"/>
                                                              <w:divBdr>
                                                                <w:top w:val="none" w:sz="0" w:space="0" w:color="auto"/>
                                                                <w:left w:val="none" w:sz="0" w:space="0" w:color="auto"/>
                                                                <w:bottom w:val="none" w:sz="0" w:space="0" w:color="auto"/>
                                                                <w:right w:val="none" w:sz="0" w:space="0" w:color="auto"/>
                                                              </w:divBdr>
                                                              <w:divsChild>
                                                                <w:div w:id="868417562">
                                                                  <w:marLeft w:val="0"/>
                                                                  <w:marRight w:val="0"/>
                                                                  <w:marTop w:val="0"/>
                                                                  <w:marBottom w:val="0"/>
                                                                  <w:divBdr>
                                                                    <w:top w:val="none" w:sz="0" w:space="0" w:color="auto"/>
                                                                    <w:left w:val="none" w:sz="0" w:space="0" w:color="auto"/>
                                                                    <w:bottom w:val="none" w:sz="0" w:space="0" w:color="auto"/>
                                                                    <w:right w:val="none" w:sz="0" w:space="0" w:color="auto"/>
                                                                  </w:divBdr>
                                                                  <w:divsChild>
                                                                    <w:div w:id="173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6641">
                                                          <w:marLeft w:val="0"/>
                                                          <w:marRight w:val="0"/>
                                                          <w:marTop w:val="0"/>
                                                          <w:marBottom w:val="0"/>
                                                          <w:divBdr>
                                                            <w:top w:val="none" w:sz="0" w:space="0" w:color="auto"/>
                                                            <w:left w:val="none" w:sz="0" w:space="0" w:color="auto"/>
                                                            <w:bottom w:val="none" w:sz="0" w:space="0" w:color="auto"/>
                                                            <w:right w:val="none" w:sz="0" w:space="0" w:color="auto"/>
                                                          </w:divBdr>
                                                          <w:divsChild>
                                                            <w:div w:id="138691172">
                                                              <w:marLeft w:val="0"/>
                                                              <w:marRight w:val="0"/>
                                                              <w:marTop w:val="360"/>
                                                              <w:marBottom w:val="0"/>
                                                              <w:divBdr>
                                                                <w:top w:val="none" w:sz="0" w:space="0" w:color="auto"/>
                                                                <w:left w:val="none" w:sz="0" w:space="0" w:color="auto"/>
                                                                <w:bottom w:val="none" w:sz="0" w:space="0" w:color="auto"/>
                                                                <w:right w:val="none" w:sz="0" w:space="0" w:color="auto"/>
                                                              </w:divBdr>
                                                              <w:divsChild>
                                                                <w:div w:id="1020621982">
                                                                  <w:marLeft w:val="0"/>
                                                                  <w:marRight w:val="0"/>
                                                                  <w:marTop w:val="0"/>
                                                                  <w:marBottom w:val="0"/>
                                                                  <w:divBdr>
                                                                    <w:top w:val="none" w:sz="0" w:space="0" w:color="auto"/>
                                                                    <w:left w:val="none" w:sz="0" w:space="0" w:color="auto"/>
                                                                    <w:bottom w:val="none" w:sz="0" w:space="0" w:color="auto"/>
                                                                    <w:right w:val="none" w:sz="0" w:space="0" w:color="auto"/>
                                                                  </w:divBdr>
                                                                  <w:divsChild>
                                                                    <w:div w:id="1652752475">
                                                                      <w:marLeft w:val="0"/>
                                                                      <w:marRight w:val="0"/>
                                                                      <w:marTop w:val="0"/>
                                                                      <w:marBottom w:val="0"/>
                                                                      <w:divBdr>
                                                                        <w:top w:val="none" w:sz="0" w:space="0" w:color="auto"/>
                                                                        <w:left w:val="none" w:sz="0" w:space="0" w:color="auto"/>
                                                                        <w:bottom w:val="none" w:sz="0" w:space="0" w:color="auto"/>
                                                                        <w:right w:val="none" w:sz="0" w:space="0" w:color="auto"/>
                                                                      </w:divBdr>
                                                                      <w:divsChild>
                                                                        <w:div w:id="196314487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8732">
                                                          <w:marLeft w:val="0"/>
                                                          <w:marRight w:val="0"/>
                                                          <w:marTop w:val="360"/>
                                                          <w:marBottom w:val="0"/>
                                                          <w:divBdr>
                                                            <w:top w:val="none" w:sz="0" w:space="0" w:color="auto"/>
                                                            <w:left w:val="none" w:sz="0" w:space="0" w:color="auto"/>
                                                            <w:bottom w:val="none" w:sz="0" w:space="0" w:color="auto"/>
                                                            <w:right w:val="none" w:sz="0" w:space="0" w:color="auto"/>
                                                          </w:divBdr>
                                                          <w:divsChild>
                                                            <w:div w:id="755706214">
                                                              <w:marLeft w:val="0"/>
                                                              <w:marRight w:val="0"/>
                                                              <w:marTop w:val="0"/>
                                                              <w:marBottom w:val="0"/>
                                                              <w:divBdr>
                                                                <w:top w:val="none" w:sz="0" w:space="0" w:color="auto"/>
                                                                <w:left w:val="none" w:sz="0" w:space="0" w:color="auto"/>
                                                                <w:bottom w:val="none" w:sz="0" w:space="0" w:color="auto"/>
                                                                <w:right w:val="none" w:sz="0" w:space="0" w:color="auto"/>
                                                              </w:divBdr>
                                                            </w:div>
                                                            <w:div w:id="1181889630">
                                                              <w:marLeft w:val="0"/>
                                                              <w:marRight w:val="0"/>
                                                              <w:marTop w:val="120"/>
                                                              <w:marBottom w:val="0"/>
                                                              <w:divBdr>
                                                                <w:top w:val="none" w:sz="0" w:space="0" w:color="auto"/>
                                                                <w:left w:val="none" w:sz="0" w:space="0" w:color="auto"/>
                                                                <w:bottom w:val="none" w:sz="0" w:space="0" w:color="auto"/>
                                                                <w:right w:val="none" w:sz="0" w:space="0" w:color="auto"/>
                                                              </w:divBdr>
                                                            </w:div>
                                                            <w:div w:id="1338348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985847">
          <w:marLeft w:val="0"/>
          <w:marRight w:val="0"/>
          <w:marTop w:val="0"/>
          <w:marBottom w:val="0"/>
          <w:divBdr>
            <w:top w:val="none" w:sz="0" w:space="0" w:color="auto"/>
            <w:left w:val="none" w:sz="0" w:space="0" w:color="auto"/>
            <w:bottom w:val="none" w:sz="0" w:space="0" w:color="auto"/>
            <w:right w:val="none" w:sz="0" w:space="0" w:color="auto"/>
          </w:divBdr>
          <w:divsChild>
            <w:div w:id="2074621391">
              <w:marLeft w:val="0"/>
              <w:marRight w:val="0"/>
              <w:marTop w:val="0"/>
              <w:marBottom w:val="0"/>
              <w:divBdr>
                <w:top w:val="none" w:sz="0" w:space="0" w:color="auto"/>
                <w:left w:val="none" w:sz="0" w:space="0" w:color="auto"/>
                <w:bottom w:val="none" w:sz="0" w:space="0" w:color="auto"/>
                <w:right w:val="none" w:sz="0" w:space="0" w:color="auto"/>
              </w:divBdr>
              <w:divsChild>
                <w:div w:id="1924949249">
                  <w:marLeft w:val="0"/>
                  <w:marRight w:val="0"/>
                  <w:marTop w:val="0"/>
                  <w:marBottom w:val="0"/>
                  <w:divBdr>
                    <w:top w:val="none" w:sz="0" w:space="0" w:color="auto"/>
                    <w:left w:val="none" w:sz="0" w:space="0" w:color="auto"/>
                    <w:bottom w:val="none" w:sz="0" w:space="0" w:color="auto"/>
                    <w:right w:val="none" w:sz="0" w:space="0" w:color="auto"/>
                  </w:divBdr>
                  <w:divsChild>
                    <w:div w:id="468863965">
                      <w:marLeft w:val="0"/>
                      <w:marRight w:val="0"/>
                      <w:marTop w:val="0"/>
                      <w:marBottom w:val="0"/>
                      <w:divBdr>
                        <w:top w:val="none" w:sz="0" w:space="0" w:color="auto"/>
                        <w:left w:val="none" w:sz="0" w:space="0" w:color="auto"/>
                        <w:bottom w:val="none" w:sz="0" w:space="0" w:color="auto"/>
                        <w:right w:val="none" w:sz="0" w:space="0" w:color="auto"/>
                      </w:divBdr>
                      <w:divsChild>
                        <w:div w:id="1839033939">
                          <w:marLeft w:val="0"/>
                          <w:marRight w:val="0"/>
                          <w:marTop w:val="0"/>
                          <w:marBottom w:val="120"/>
                          <w:divBdr>
                            <w:top w:val="none" w:sz="0" w:space="0" w:color="auto"/>
                            <w:left w:val="none" w:sz="0" w:space="0" w:color="auto"/>
                            <w:bottom w:val="none" w:sz="0" w:space="0" w:color="auto"/>
                            <w:right w:val="none" w:sz="0" w:space="0" w:color="auto"/>
                          </w:divBdr>
                          <w:divsChild>
                            <w:div w:id="1569878787">
                              <w:marLeft w:val="0"/>
                              <w:marRight w:val="0"/>
                              <w:marTop w:val="0"/>
                              <w:marBottom w:val="0"/>
                              <w:divBdr>
                                <w:top w:val="none" w:sz="0" w:space="0" w:color="auto"/>
                                <w:left w:val="none" w:sz="0" w:space="0" w:color="auto"/>
                                <w:bottom w:val="none" w:sz="0" w:space="0" w:color="auto"/>
                                <w:right w:val="none" w:sz="0" w:space="0" w:color="auto"/>
                              </w:divBdr>
                              <w:divsChild>
                                <w:div w:id="294413848">
                                  <w:marLeft w:val="0"/>
                                  <w:marRight w:val="0"/>
                                  <w:marTop w:val="0"/>
                                  <w:marBottom w:val="0"/>
                                  <w:divBdr>
                                    <w:top w:val="none" w:sz="0" w:space="0" w:color="auto"/>
                                    <w:left w:val="none" w:sz="0" w:space="0" w:color="auto"/>
                                    <w:bottom w:val="none" w:sz="0" w:space="0" w:color="auto"/>
                                    <w:right w:val="none" w:sz="0" w:space="0" w:color="auto"/>
                                  </w:divBdr>
                                  <w:divsChild>
                                    <w:div w:id="1633360718">
                                      <w:marLeft w:val="0"/>
                                      <w:marRight w:val="0"/>
                                      <w:marTop w:val="0"/>
                                      <w:marBottom w:val="0"/>
                                      <w:divBdr>
                                        <w:top w:val="none" w:sz="0" w:space="0" w:color="auto"/>
                                        <w:left w:val="none" w:sz="0" w:space="0" w:color="auto"/>
                                        <w:bottom w:val="none" w:sz="0" w:space="0" w:color="auto"/>
                                        <w:right w:val="none" w:sz="0" w:space="0" w:color="auto"/>
                                      </w:divBdr>
                                      <w:divsChild>
                                        <w:div w:id="666515366">
                                          <w:marLeft w:val="0"/>
                                          <w:marRight w:val="0"/>
                                          <w:marTop w:val="0"/>
                                          <w:marBottom w:val="0"/>
                                          <w:divBdr>
                                            <w:top w:val="single" w:sz="4" w:space="4" w:color="auto"/>
                                            <w:left w:val="single" w:sz="4" w:space="4" w:color="auto"/>
                                            <w:bottom w:val="single" w:sz="4" w:space="4" w:color="auto"/>
                                            <w:right w:val="single" w:sz="4" w:space="4" w:color="auto"/>
                                          </w:divBdr>
                                          <w:divsChild>
                                            <w:div w:id="11010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9858">
                                      <w:marLeft w:val="0"/>
                                      <w:marRight w:val="0"/>
                                      <w:marTop w:val="0"/>
                                      <w:marBottom w:val="0"/>
                                      <w:divBdr>
                                        <w:top w:val="none" w:sz="0" w:space="0" w:color="auto"/>
                                        <w:left w:val="none" w:sz="0" w:space="0" w:color="auto"/>
                                        <w:bottom w:val="none" w:sz="0" w:space="0" w:color="auto"/>
                                        <w:right w:val="none" w:sz="0" w:space="0" w:color="auto"/>
                                      </w:divBdr>
                                      <w:divsChild>
                                        <w:div w:id="968123816">
                                          <w:marLeft w:val="0"/>
                                          <w:marRight w:val="0"/>
                                          <w:marTop w:val="0"/>
                                          <w:marBottom w:val="0"/>
                                          <w:divBdr>
                                            <w:top w:val="single" w:sz="4" w:space="4" w:color="auto"/>
                                            <w:left w:val="single" w:sz="4" w:space="4" w:color="auto"/>
                                            <w:bottom w:val="single" w:sz="4" w:space="4" w:color="auto"/>
                                            <w:right w:val="single" w:sz="4" w:space="4" w:color="auto"/>
                                          </w:divBdr>
                                          <w:divsChild>
                                            <w:div w:id="1146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2301">
                                      <w:marLeft w:val="0"/>
                                      <w:marRight w:val="0"/>
                                      <w:marTop w:val="0"/>
                                      <w:marBottom w:val="0"/>
                                      <w:divBdr>
                                        <w:top w:val="none" w:sz="0" w:space="0" w:color="auto"/>
                                        <w:left w:val="none" w:sz="0" w:space="0" w:color="auto"/>
                                        <w:bottom w:val="none" w:sz="0" w:space="0" w:color="auto"/>
                                        <w:right w:val="none" w:sz="0" w:space="0" w:color="auto"/>
                                      </w:divBdr>
                                      <w:divsChild>
                                        <w:div w:id="1464693834">
                                          <w:marLeft w:val="0"/>
                                          <w:marRight w:val="0"/>
                                          <w:marTop w:val="0"/>
                                          <w:marBottom w:val="0"/>
                                          <w:divBdr>
                                            <w:top w:val="single" w:sz="4" w:space="4" w:color="auto"/>
                                            <w:left w:val="single" w:sz="4" w:space="4" w:color="auto"/>
                                            <w:bottom w:val="single" w:sz="4" w:space="4" w:color="auto"/>
                                            <w:right w:val="single" w:sz="4" w:space="4" w:color="auto"/>
                                          </w:divBdr>
                                          <w:divsChild>
                                            <w:div w:id="13108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2435">
                                      <w:marLeft w:val="0"/>
                                      <w:marRight w:val="0"/>
                                      <w:marTop w:val="0"/>
                                      <w:marBottom w:val="0"/>
                                      <w:divBdr>
                                        <w:top w:val="none" w:sz="0" w:space="0" w:color="auto"/>
                                        <w:left w:val="none" w:sz="0" w:space="0" w:color="auto"/>
                                        <w:bottom w:val="none" w:sz="0" w:space="0" w:color="auto"/>
                                        <w:right w:val="none" w:sz="0" w:space="0" w:color="auto"/>
                                      </w:divBdr>
                                      <w:divsChild>
                                        <w:div w:id="1804545462">
                                          <w:marLeft w:val="0"/>
                                          <w:marRight w:val="0"/>
                                          <w:marTop w:val="0"/>
                                          <w:marBottom w:val="0"/>
                                          <w:divBdr>
                                            <w:top w:val="single" w:sz="4" w:space="4" w:color="auto"/>
                                            <w:left w:val="single" w:sz="4" w:space="4" w:color="auto"/>
                                            <w:bottom w:val="single" w:sz="4" w:space="4" w:color="auto"/>
                                            <w:right w:val="single" w:sz="4" w:space="4" w:color="auto"/>
                                          </w:divBdr>
                                          <w:divsChild>
                                            <w:div w:id="1288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395">
                                      <w:marLeft w:val="0"/>
                                      <w:marRight w:val="0"/>
                                      <w:marTop w:val="0"/>
                                      <w:marBottom w:val="0"/>
                                      <w:divBdr>
                                        <w:top w:val="none" w:sz="0" w:space="0" w:color="auto"/>
                                        <w:left w:val="none" w:sz="0" w:space="0" w:color="auto"/>
                                        <w:bottom w:val="none" w:sz="0" w:space="0" w:color="auto"/>
                                        <w:right w:val="none" w:sz="0" w:space="0" w:color="auto"/>
                                      </w:divBdr>
                                      <w:divsChild>
                                        <w:div w:id="472139185">
                                          <w:marLeft w:val="0"/>
                                          <w:marRight w:val="0"/>
                                          <w:marTop w:val="0"/>
                                          <w:marBottom w:val="0"/>
                                          <w:divBdr>
                                            <w:top w:val="single" w:sz="4" w:space="4" w:color="auto"/>
                                            <w:left w:val="single" w:sz="4" w:space="4" w:color="auto"/>
                                            <w:bottom w:val="single" w:sz="4" w:space="4" w:color="auto"/>
                                            <w:right w:val="single" w:sz="4" w:space="4" w:color="auto"/>
                                          </w:divBdr>
                                          <w:divsChild>
                                            <w:div w:id="267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3748">
                                      <w:marLeft w:val="0"/>
                                      <w:marRight w:val="0"/>
                                      <w:marTop w:val="0"/>
                                      <w:marBottom w:val="0"/>
                                      <w:divBdr>
                                        <w:top w:val="none" w:sz="0" w:space="0" w:color="auto"/>
                                        <w:left w:val="none" w:sz="0" w:space="0" w:color="auto"/>
                                        <w:bottom w:val="none" w:sz="0" w:space="0" w:color="auto"/>
                                        <w:right w:val="none" w:sz="0" w:space="0" w:color="auto"/>
                                      </w:divBdr>
                                      <w:divsChild>
                                        <w:div w:id="1582376539">
                                          <w:marLeft w:val="0"/>
                                          <w:marRight w:val="0"/>
                                          <w:marTop w:val="0"/>
                                          <w:marBottom w:val="0"/>
                                          <w:divBdr>
                                            <w:top w:val="single" w:sz="4" w:space="4" w:color="auto"/>
                                            <w:left w:val="single" w:sz="4" w:space="4" w:color="auto"/>
                                            <w:bottom w:val="single" w:sz="4" w:space="4" w:color="auto"/>
                                            <w:right w:val="single" w:sz="4" w:space="4" w:color="auto"/>
                                          </w:divBdr>
                                          <w:divsChild>
                                            <w:div w:id="1506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marLeft w:val="0"/>
                                      <w:marRight w:val="0"/>
                                      <w:marTop w:val="0"/>
                                      <w:marBottom w:val="0"/>
                                      <w:divBdr>
                                        <w:top w:val="none" w:sz="0" w:space="0" w:color="auto"/>
                                        <w:left w:val="none" w:sz="0" w:space="0" w:color="auto"/>
                                        <w:bottom w:val="none" w:sz="0" w:space="0" w:color="auto"/>
                                        <w:right w:val="none" w:sz="0" w:space="0" w:color="auto"/>
                                      </w:divBdr>
                                      <w:divsChild>
                                        <w:div w:id="1805275155">
                                          <w:marLeft w:val="0"/>
                                          <w:marRight w:val="0"/>
                                          <w:marTop w:val="0"/>
                                          <w:marBottom w:val="0"/>
                                          <w:divBdr>
                                            <w:top w:val="single" w:sz="4" w:space="4" w:color="auto"/>
                                            <w:left w:val="single" w:sz="4" w:space="4" w:color="auto"/>
                                            <w:bottom w:val="single" w:sz="4" w:space="4" w:color="auto"/>
                                            <w:right w:val="single" w:sz="4" w:space="4" w:color="auto"/>
                                          </w:divBdr>
                                          <w:divsChild>
                                            <w:div w:id="19612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4051">
                                      <w:marLeft w:val="0"/>
                                      <w:marRight w:val="0"/>
                                      <w:marTop w:val="0"/>
                                      <w:marBottom w:val="0"/>
                                      <w:divBdr>
                                        <w:top w:val="none" w:sz="0" w:space="0" w:color="auto"/>
                                        <w:left w:val="none" w:sz="0" w:space="0" w:color="auto"/>
                                        <w:bottom w:val="none" w:sz="0" w:space="0" w:color="auto"/>
                                        <w:right w:val="none" w:sz="0" w:space="0" w:color="auto"/>
                                      </w:divBdr>
                                      <w:divsChild>
                                        <w:div w:id="1857426404">
                                          <w:marLeft w:val="0"/>
                                          <w:marRight w:val="0"/>
                                          <w:marTop w:val="0"/>
                                          <w:marBottom w:val="0"/>
                                          <w:divBdr>
                                            <w:top w:val="none" w:sz="0" w:space="0" w:color="auto"/>
                                            <w:left w:val="none" w:sz="0" w:space="0" w:color="auto"/>
                                            <w:bottom w:val="none" w:sz="0" w:space="0" w:color="auto"/>
                                            <w:right w:val="none" w:sz="0" w:space="0" w:color="auto"/>
                                          </w:divBdr>
                                          <w:divsChild>
                                            <w:div w:id="1094745937">
                                              <w:marLeft w:val="0"/>
                                              <w:marRight w:val="0"/>
                                              <w:marTop w:val="0"/>
                                              <w:marBottom w:val="0"/>
                                              <w:divBdr>
                                                <w:top w:val="single" w:sz="4" w:space="4" w:color="auto"/>
                                                <w:left w:val="single" w:sz="4" w:space="4" w:color="auto"/>
                                                <w:bottom w:val="single" w:sz="4" w:space="4" w:color="auto"/>
                                                <w:right w:val="single" w:sz="4" w:space="4" w:color="auto"/>
                                              </w:divBdr>
                                              <w:divsChild>
                                                <w:div w:id="10690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3758">
      <w:bodyDiv w:val="1"/>
      <w:marLeft w:val="0"/>
      <w:marRight w:val="0"/>
      <w:marTop w:val="0"/>
      <w:marBottom w:val="0"/>
      <w:divBdr>
        <w:top w:val="none" w:sz="0" w:space="0" w:color="auto"/>
        <w:left w:val="none" w:sz="0" w:space="0" w:color="auto"/>
        <w:bottom w:val="none" w:sz="0" w:space="0" w:color="auto"/>
        <w:right w:val="none" w:sz="0" w:space="0" w:color="auto"/>
      </w:divBdr>
    </w:div>
    <w:div w:id="739181413">
      <w:bodyDiv w:val="1"/>
      <w:marLeft w:val="0"/>
      <w:marRight w:val="0"/>
      <w:marTop w:val="0"/>
      <w:marBottom w:val="0"/>
      <w:divBdr>
        <w:top w:val="none" w:sz="0" w:space="0" w:color="auto"/>
        <w:left w:val="none" w:sz="0" w:space="0" w:color="auto"/>
        <w:bottom w:val="none" w:sz="0" w:space="0" w:color="auto"/>
        <w:right w:val="none" w:sz="0" w:space="0" w:color="auto"/>
      </w:divBdr>
    </w:div>
    <w:div w:id="802312594">
      <w:bodyDiv w:val="1"/>
      <w:marLeft w:val="0"/>
      <w:marRight w:val="0"/>
      <w:marTop w:val="0"/>
      <w:marBottom w:val="0"/>
      <w:divBdr>
        <w:top w:val="none" w:sz="0" w:space="0" w:color="auto"/>
        <w:left w:val="none" w:sz="0" w:space="0" w:color="auto"/>
        <w:bottom w:val="none" w:sz="0" w:space="0" w:color="auto"/>
        <w:right w:val="none" w:sz="0" w:space="0" w:color="auto"/>
      </w:divBdr>
    </w:div>
    <w:div w:id="928856923">
      <w:bodyDiv w:val="1"/>
      <w:marLeft w:val="0"/>
      <w:marRight w:val="0"/>
      <w:marTop w:val="0"/>
      <w:marBottom w:val="0"/>
      <w:divBdr>
        <w:top w:val="none" w:sz="0" w:space="0" w:color="auto"/>
        <w:left w:val="none" w:sz="0" w:space="0" w:color="auto"/>
        <w:bottom w:val="none" w:sz="0" w:space="0" w:color="auto"/>
        <w:right w:val="none" w:sz="0" w:space="0" w:color="auto"/>
      </w:divBdr>
    </w:div>
    <w:div w:id="936444974">
      <w:bodyDiv w:val="1"/>
      <w:marLeft w:val="0"/>
      <w:marRight w:val="0"/>
      <w:marTop w:val="0"/>
      <w:marBottom w:val="0"/>
      <w:divBdr>
        <w:top w:val="none" w:sz="0" w:space="0" w:color="auto"/>
        <w:left w:val="none" w:sz="0" w:space="0" w:color="auto"/>
        <w:bottom w:val="none" w:sz="0" w:space="0" w:color="auto"/>
        <w:right w:val="none" w:sz="0" w:space="0" w:color="auto"/>
      </w:divBdr>
    </w:div>
    <w:div w:id="960569044">
      <w:bodyDiv w:val="1"/>
      <w:marLeft w:val="0"/>
      <w:marRight w:val="0"/>
      <w:marTop w:val="0"/>
      <w:marBottom w:val="0"/>
      <w:divBdr>
        <w:top w:val="none" w:sz="0" w:space="0" w:color="auto"/>
        <w:left w:val="none" w:sz="0" w:space="0" w:color="auto"/>
        <w:bottom w:val="none" w:sz="0" w:space="0" w:color="auto"/>
        <w:right w:val="none" w:sz="0" w:space="0" w:color="auto"/>
      </w:divBdr>
      <w:divsChild>
        <w:div w:id="988098511">
          <w:marLeft w:val="0"/>
          <w:marRight w:val="0"/>
          <w:marTop w:val="0"/>
          <w:marBottom w:val="0"/>
          <w:divBdr>
            <w:top w:val="none" w:sz="0" w:space="0" w:color="auto"/>
            <w:left w:val="none" w:sz="0" w:space="0" w:color="auto"/>
            <w:bottom w:val="none" w:sz="0" w:space="0" w:color="auto"/>
            <w:right w:val="none" w:sz="0" w:space="0" w:color="auto"/>
          </w:divBdr>
          <w:divsChild>
            <w:div w:id="1985502596">
              <w:marLeft w:val="0"/>
              <w:marRight w:val="0"/>
              <w:marTop w:val="0"/>
              <w:marBottom w:val="0"/>
              <w:divBdr>
                <w:top w:val="none" w:sz="0" w:space="0" w:color="auto"/>
                <w:left w:val="none" w:sz="0" w:space="0" w:color="auto"/>
                <w:bottom w:val="none" w:sz="0" w:space="0" w:color="auto"/>
                <w:right w:val="none" w:sz="0" w:space="0" w:color="auto"/>
              </w:divBdr>
              <w:divsChild>
                <w:div w:id="1031567595">
                  <w:marLeft w:val="0"/>
                  <w:marRight w:val="0"/>
                  <w:marTop w:val="0"/>
                  <w:marBottom w:val="240"/>
                  <w:divBdr>
                    <w:top w:val="none" w:sz="0" w:space="0" w:color="auto"/>
                    <w:left w:val="none" w:sz="0" w:space="0" w:color="auto"/>
                    <w:bottom w:val="none" w:sz="0" w:space="0" w:color="auto"/>
                    <w:right w:val="none" w:sz="0" w:space="0" w:color="auto"/>
                  </w:divBdr>
                  <w:divsChild>
                    <w:div w:id="340930945">
                      <w:marLeft w:val="0"/>
                      <w:marRight w:val="0"/>
                      <w:marTop w:val="0"/>
                      <w:marBottom w:val="0"/>
                      <w:divBdr>
                        <w:top w:val="none" w:sz="0" w:space="0" w:color="auto"/>
                        <w:left w:val="none" w:sz="0" w:space="0" w:color="auto"/>
                        <w:bottom w:val="none" w:sz="0" w:space="0" w:color="auto"/>
                        <w:right w:val="none" w:sz="0" w:space="0" w:color="auto"/>
                      </w:divBdr>
                      <w:divsChild>
                        <w:div w:id="238058071">
                          <w:marLeft w:val="0"/>
                          <w:marRight w:val="0"/>
                          <w:marTop w:val="0"/>
                          <w:marBottom w:val="0"/>
                          <w:divBdr>
                            <w:top w:val="none" w:sz="0" w:space="0" w:color="auto"/>
                            <w:left w:val="none" w:sz="0" w:space="0" w:color="auto"/>
                            <w:bottom w:val="none" w:sz="0" w:space="0" w:color="auto"/>
                            <w:right w:val="none" w:sz="0" w:space="0" w:color="auto"/>
                          </w:divBdr>
                          <w:divsChild>
                            <w:div w:id="1101142655">
                              <w:marLeft w:val="0"/>
                              <w:marRight w:val="0"/>
                              <w:marTop w:val="0"/>
                              <w:marBottom w:val="0"/>
                              <w:divBdr>
                                <w:top w:val="none" w:sz="0" w:space="0" w:color="auto"/>
                                <w:left w:val="none" w:sz="0" w:space="0" w:color="auto"/>
                                <w:bottom w:val="none" w:sz="0" w:space="0" w:color="auto"/>
                                <w:right w:val="none" w:sz="0" w:space="0" w:color="auto"/>
                              </w:divBdr>
                              <w:divsChild>
                                <w:div w:id="138347692">
                                  <w:marLeft w:val="0"/>
                                  <w:marRight w:val="0"/>
                                  <w:marTop w:val="0"/>
                                  <w:marBottom w:val="0"/>
                                  <w:divBdr>
                                    <w:top w:val="none" w:sz="0" w:space="0" w:color="auto"/>
                                    <w:left w:val="none" w:sz="0" w:space="0" w:color="auto"/>
                                    <w:bottom w:val="none" w:sz="0" w:space="0" w:color="auto"/>
                                    <w:right w:val="none" w:sz="0" w:space="0" w:color="auto"/>
                                  </w:divBdr>
                                  <w:divsChild>
                                    <w:div w:id="121189683">
                                      <w:marLeft w:val="0"/>
                                      <w:marRight w:val="0"/>
                                      <w:marTop w:val="0"/>
                                      <w:marBottom w:val="0"/>
                                      <w:divBdr>
                                        <w:top w:val="none" w:sz="0" w:space="0" w:color="auto"/>
                                        <w:left w:val="none" w:sz="0" w:space="0" w:color="auto"/>
                                        <w:bottom w:val="none" w:sz="0" w:space="0" w:color="auto"/>
                                        <w:right w:val="none" w:sz="0" w:space="0" w:color="auto"/>
                                      </w:divBdr>
                                      <w:divsChild>
                                        <w:div w:id="6299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615646">
      <w:bodyDiv w:val="1"/>
      <w:marLeft w:val="0"/>
      <w:marRight w:val="0"/>
      <w:marTop w:val="0"/>
      <w:marBottom w:val="0"/>
      <w:divBdr>
        <w:top w:val="none" w:sz="0" w:space="0" w:color="auto"/>
        <w:left w:val="none" w:sz="0" w:space="0" w:color="auto"/>
        <w:bottom w:val="none" w:sz="0" w:space="0" w:color="auto"/>
        <w:right w:val="none" w:sz="0" w:space="0" w:color="auto"/>
      </w:divBdr>
    </w:div>
    <w:div w:id="1067991823">
      <w:bodyDiv w:val="1"/>
      <w:marLeft w:val="0"/>
      <w:marRight w:val="0"/>
      <w:marTop w:val="0"/>
      <w:marBottom w:val="0"/>
      <w:divBdr>
        <w:top w:val="none" w:sz="0" w:space="0" w:color="auto"/>
        <w:left w:val="none" w:sz="0" w:space="0" w:color="auto"/>
        <w:bottom w:val="none" w:sz="0" w:space="0" w:color="auto"/>
        <w:right w:val="none" w:sz="0" w:space="0" w:color="auto"/>
      </w:divBdr>
    </w:div>
    <w:div w:id="1161239151">
      <w:bodyDiv w:val="1"/>
      <w:marLeft w:val="0"/>
      <w:marRight w:val="0"/>
      <w:marTop w:val="0"/>
      <w:marBottom w:val="0"/>
      <w:divBdr>
        <w:top w:val="none" w:sz="0" w:space="0" w:color="auto"/>
        <w:left w:val="none" w:sz="0" w:space="0" w:color="auto"/>
        <w:bottom w:val="none" w:sz="0" w:space="0" w:color="auto"/>
        <w:right w:val="none" w:sz="0" w:space="0" w:color="auto"/>
      </w:divBdr>
    </w:div>
    <w:div w:id="1209609459">
      <w:bodyDiv w:val="1"/>
      <w:marLeft w:val="0"/>
      <w:marRight w:val="0"/>
      <w:marTop w:val="0"/>
      <w:marBottom w:val="0"/>
      <w:divBdr>
        <w:top w:val="none" w:sz="0" w:space="0" w:color="auto"/>
        <w:left w:val="none" w:sz="0" w:space="0" w:color="auto"/>
        <w:bottom w:val="none" w:sz="0" w:space="0" w:color="auto"/>
        <w:right w:val="none" w:sz="0" w:space="0" w:color="auto"/>
      </w:divBdr>
      <w:divsChild>
        <w:div w:id="583302742">
          <w:marLeft w:val="0"/>
          <w:marRight w:val="0"/>
          <w:marTop w:val="0"/>
          <w:marBottom w:val="0"/>
          <w:divBdr>
            <w:top w:val="none" w:sz="0" w:space="0" w:color="auto"/>
            <w:left w:val="none" w:sz="0" w:space="0" w:color="auto"/>
            <w:bottom w:val="none" w:sz="0" w:space="0" w:color="auto"/>
            <w:right w:val="none" w:sz="0" w:space="0" w:color="auto"/>
          </w:divBdr>
          <w:divsChild>
            <w:div w:id="934478355">
              <w:marLeft w:val="0"/>
              <w:marRight w:val="0"/>
              <w:marTop w:val="0"/>
              <w:marBottom w:val="0"/>
              <w:divBdr>
                <w:top w:val="none" w:sz="0" w:space="0" w:color="auto"/>
                <w:left w:val="none" w:sz="0" w:space="0" w:color="auto"/>
                <w:bottom w:val="none" w:sz="0" w:space="0" w:color="auto"/>
                <w:right w:val="none" w:sz="0" w:space="0" w:color="auto"/>
              </w:divBdr>
              <w:divsChild>
                <w:div w:id="2027754692">
                  <w:marLeft w:val="0"/>
                  <w:marRight w:val="0"/>
                  <w:marTop w:val="0"/>
                  <w:marBottom w:val="0"/>
                  <w:divBdr>
                    <w:top w:val="none" w:sz="0" w:space="0" w:color="auto"/>
                    <w:left w:val="none" w:sz="0" w:space="0" w:color="auto"/>
                    <w:bottom w:val="none" w:sz="0" w:space="0" w:color="auto"/>
                    <w:right w:val="none" w:sz="0" w:space="0" w:color="auto"/>
                  </w:divBdr>
                  <w:divsChild>
                    <w:div w:id="1403530123">
                      <w:marLeft w:val="0"/>
                      <w:marRight w:val="0"/>
                      <w:marTop w:val="0"/>
                      <w:marBottom w:val="0"/>
                      <w:divBdr>
                        <w:top w:val="none" w:sz="0" w:space="0" w:color="auto"/>
                        <w:left w:val="none" w:sz="0" w:space="0" w:color="auto"/>
                        <w:bottom w:val="none" w:sz="0" w:space="0" w:color="auto"/>
                        <w:right w:val="none" w:sz="0" w:space="0" w:color="auto"/>
                      </w:divBdr>
                      <w:divsChild>
                        <w:div w:id="857692465">
                          <w:marLeft w:val="0"/>
                          <w:marRight w:val="0"/>
                          <w:marTop w:val="180"/>
                          <w:marBottom w:val="0"/>
                          <w:divBdr>
                            <w:top w:val="none" w:sz="0" w:space="0" w:color="auto"/>
                            <w:left w:val="none" w:sz="0" w:space="0" w:color="auto"/>
                            <w:bottom w:val="none" w:sz="0" w:space="0" w:color="auto"/>
                            <w:right w:val="none" w:sz="0" w:space="0" w:color="auto"/>
                          </w:divBdr>
                          <w:divsChild>
                            <w:div w:id="1079403305">
                              <w:marLeft w:val="0"/>
                              <w:marRight w:val="0"/>
                              <w:marTop w:val="0"/>
                              <w:marBottom w:val="0"/>
                              <w:divBdr>
                                <w:top w:val="none" w:sz="0" w:space="0" w:color="auto"/>
                                <w:left w:val="none" w:sz="0" w:space="0" w:color="auto"/>
                                <w:bottom w:val="none" w:sz="0" w:space="0" w:color="auto"/>
                                <w:right w:val="none" w:sz="0" w:space="0" w:color="auto"/>
                              </w:divBdr>
                              <w:divsChild>
                                <w:div w:id="1955355910">
                                  <w:marLeft w:val="0"/>
                                  <w:marRight w:val="0"/>
                                  <w:marTop w:val="0"/>
                                  <w:marBottom w:val="0"/>
                                  <w:divBdr>
                                    <w:top w:val="none" w:sz="0" w:space="0" w:color="auto"/>
                                    <w:left w:val="none" w:sz="0" w:space="0" w:color="auto"/>
                                    <w:bottom w:val="none" w:sz="0" w:space="0" w:color="auto"/>
                                    <w:right w:val="none" w:sz="0" w:space="0" w:color="auto"/>
                                  </w:divBdr>
                                  <w:divsChild>
                                    <w:div w:id="2119836943">
                                      <w:marLeft w:val="0"/>
                                      <w:marRight w:val="0"/>
                                      <w:marTop w:val="0"/>
                                      <w:marBottom w:val="0"/>
                                      <w:divBdr>
                                        <w:top w:val="none" w:sz="0" w:space="0" w:color="auto"/>
                                        <w:left w:val="none" w:sz="0" w:space="0" w:color="auto"/>
                                        <w:bottom w:val="none" w:sz="0" w:space="0" w:color="auto"/>
                                        <w:right w:val="none" w:sz="0" w:space="0" w:color="auto"/>
                                      </w:divBdr>
                                      <w:divsChild>
                                        <w:div w:id="143592532">
                                          <w:marLeft w:val="0"/>
                                          <w:marRight w:val="0"/>
                                          <w:marTop w:val="0"/>
                                          <w:marBottom w:val="0"/>
                                          <w:divBdr>
                                            <w:top w:val="none" w:sz="0" w:space="0" w:color="auto"/>
                                            <w:left w:val="none" w:sz="0" w:space="0" w:color="auto"/>
                                            <w:bottom w:val="none" w:sz="0" w:space="0" w:color="auto"/>
                                            <w:right w:val="none" w:sz="0" w:space="0" w:color="auto"/>
                                          </w:divBdr>
                                          <w:divsChild>
                                            <w:div w:id="2136681385">
                                              <w:marLeft w:val="0"/>
                                              <w:marRight w:val="0"/>
                                              <w:marTop w:val="0"/>
                                              <w:marBottom w:val="0"/>
                                              <w:divBdr>
                                                <w:top w:val="none" w:sz="0" w:space="0" w:color="auto"/>
                                                <w:left w:val="none" w:sz="0" w:space="0" w:color="auto"/>
                                                <w:bottom w:val="none" w:sz="0" w:space="0" w:color="auto"/>
                                                <w:right w:val="none" w:sz="0" w:space="0" w:color="auto"/>
                                              </w:divBdr>
                                              <w:divsChild>
                                                <w:div w:id="9694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3747">
                                      <w:marLeft w:val="0"/>
                                      <w:marRight w:val="0"/>
                                      <w:marTop w:val="0"/>
                                      <w:marBottom w:val="0"/>
                                      <w:divBdr>
                                        <w:top w:val="none" w:sz="0" w:space="0" w:color="auto"/>
                                        <w:left w:val="none" w:sz="0" w:space="0" w:color="auto"/>
                                        <w:bottom w:val="none" w:sz="0" w:space="0" w:color="auto"/>
                                        <w:right w:val="none" w:sz="0" w:space="0" w:color="auto"/>
                                      </w:divBdr>
                                      <w:divsChild>
                                        <w:div w:id="771777931">
                                          <w:marLeft w:val="0"/>
                                          <w:marRight w:val="0"/>
                                          <w:marTop w:val="360"/>
                                          <w:marBottom w:val="0"/>
                                          <w:divBdr>
                                            <w:top w:val="none" w:sz="0" w:space="0" w:color="auto"/>
                                            <w:left w:val="none" w:sz="0" w:space="0" w:color="auto"/>
                                            <w:bottom w:val="none" w:sz="0" w:space="0" w:color="auto"/>
                                            <w:right w:val="none" w:sz="0" w:space="0" w:color="auto"/>
                                          </w:divBdr>
                                          <w:divsChild>
                                            <w:div w:id="2068411254">
                                              <w:marLeft w:val="0"/>
                                              <w:marRight w:val="0"/>
                                              <w:marTop w:val="0"/>
                                              <w:marBottom w:val="0"/>
                                              <w:divBdr>
                                                <w:top w:val="none" w:sz="0" w:space="0" w:color="auto"/>
                                                <w:left w:val="none" w:sz="0" w:space="0" w:color="auto"/>
                                                <w:bottom w:val="none" w:sz="0" w:space="0" w:color="auto"/>
                                                <w:right w:val="none" w:sz="0" w:space="0" w:color="auto"/>
                                              </w:divBdr>
                                              <w:divsChild>
                                                <w:div w:id="1893148654">
                                                  <w:marLeft w:val="0"/>
                                                  <w:marRight w:val="0"/>
                                                  <w:marTop w:val="0"/>
                                                  <w:marBottom w:val="0"/>
                                                  <w:divBdr>
                                                    <w:top w:val="none" w:sz="0" w:space="0" w:color="auto"/>
                                                    <w:left w:val="none" w:sz="0" w:space="0" w:color="auto"/>
                                                    <w:bottom w:val="none" w:sz="0" w:space="0" w:color="auto"/>
                                                    <w:right w:val="none" w:sz="0" w:space="0" w:color="auto"/>
                                                  </w:divBdr>
                                                  <w:divsChild>
                                                    <w:div w:id="120626035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72556">
                                      <w:marLeft w:val="0"/>
                                      <w:marRight w:val="0"/>
                                      <w:marTop w:val="360"/>
                                      <w:marBottom w:val="0"/>
                                      <w:divBdr>
                                        <w:top w:val="none" w:sz="0" w:space="0" w:color="auto"/>
                                        <w:left w:val="none" w:sz="0" w:space="0" w:color="auto"/>
                                        <w:bottom w:val="none" w:sz="0" w:space="0" w:color="auto"/>
                                        <w:right w:val="none" w:sz="0" w:space="0" w:color="auto"/>
                                      </w:divBdr>
                                      <w:divsChild>
                                        <w:div w:id="1443761327">
                                          <w:marLeft w:val="0"/>
                                          <w:marRight w:val="0"/>
                                          <w:marTop w:val="0"/>
                                          <w:marBottom w:val="0"/>
                                          <w:divBdr>
                                            <w:top w:val="none" w:sz="0" w:space="0" w:color="auto"/>
                                            <w:left w:val="none" w:sz="0" w:space="0" w:color="auto"/>
                                            <w:bottom w:val="none" w:sz="0" w:space="0" w:color="auto"/>
                                            <w:right w:val="none" w:sz="0" w:space="0" w:color="auto"/>
                                          </w:divBdr>
                                        </w:div>
                                        <w:div w:id="618071305">
                                          <w:marLeft w:val="0"/>
                                          <w:marRight w:val="0"/>
                                          <w:marTop w:val="120"/>
                                          <w:marBottom w:val="0"/>
                                          <w:divBdr>
                                            <w:top w:val="none" w:sz="0" w:space="0" w:color="auto"/>
                                            <w:left w:val="none" w:sz="0" w:space="0" w:color="auto"/>
                                            <w:bottom w:val="none" w:sz="0" w:space="0" w:color="auto"/>
                                            <w:right w:val="none" w:sz="0" w:space="0" w:color="auto"/>
                                          </w:divBdr>
                                        </w:div>
                                        <w:div w:id="9837041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359932">
      <w:bodyDiv w:val="1"/>
      <w:marLeft w:val="0"/>
      <w:marRight w:val="0"/>
      <w:marTop w:val="0"/>
      <w:marBottom w:val="0"/>
      <w:divBdr>
        <w:top w:val="none" w:sz="0" w:space="0" w:color="auto"/>
        <w:left w:val="none" w:sz="0" w:space="0" w:color="auto"/>
        <w:bottom w:val="none" w:sz="0" w:space="0" w:color="auto"/>
        <w:right w:val="none" w:sz="0" w:space="0" w:color="auto"/>
      </w:divBdr>
    </w:div>
    <w:div w:id="1328363900">
      <w:bodyDiv w:val="1"/>
      <w:marLeft w:val="0"/>
      <w:marRight w:val="0"/>
      <w:marTop w:val="0"/>
      <w:marBottom w:val="0"/>
      <w:divBdr>
        <w:top w:val="none" w:sz="0" w:space="0" w:color="auto"/>
        <w:left w:val="none" w:sz="0" w:space="0" w:color="auto"/>
        <w:bottom w:val="none" w:sz="0" w:space="0" w:color="auto"/>
        <w:right w:val="none" w:sz="0" w:space="0" w:color="auto"/>
      </w:divBdr>
    </w:div>
    <w:div w:id="1455562687">
      <w:bodyDiv w:val="1"/>
      <w:marLeft w:val="0"/>
      <w:marRight w:val="0"/>
      <w:marTop w:val="0"/>
      <w:marBottom w:val="0"/>
      <w:divBdr>
        <w:top w:val="none" w:sz="0" w:space="0" w:color="auto"/>
        <w:left w:val="none" w:sz="0" w:space="0" w:color="auto"/>
        <w:bottom w:val="none" w:sz="0" w:space="0" w:color="auto"/>
        <w:right w:val="none" w:sz="0" w:space="0" w:color="auto"/>
      </w:divBdr>
    </w:div>
    <w:div w:id="1494099680">
      <w:bodyDiv w:val="1"/>
      <w:marLeft w:val="0"/>
      <w:marRight w:val="0"/>
      <w:marTop w:val="0"/>
      <w:marBottom w:val="0"/>
      <w:divBdr>
        <w:top w:val="none" w:sz="0" w:space="0" w:color="auto"/>
        <w:left w:val="none" w:sz="0" w:space="0" w:color="auto"/>
        <w:bottom w:val="none" w:sz="0" w:space="0" w:color="auto"/>
        <w:right w:val="none" w:sz="0" w:space="0" w:color="auto"/>
      </w:divBdr>
      <w:divsChild>
        <w:div w:id="1476675916">
          <w:marLeft w:val="0"/>
          <w:marRight w:val="0"/>
          <w:marTop w:val="0"/>
          <w:marBottom w:val="0"/>
          <w:divBdr>
            <w:top w:val="none" w:sz="0" w:space="0" w:color="auto"/>
            <w:left w:val="none" w:sz="0" w:space="0" w:color="auto"/>
            <w:bottom w:val="none" w:sz="0" w:space="0" w:color="auto"/>
            <w:right w:val="none" w:sz="0" w:space="0" w:color="auto"/>
          </w:divBdr>
          <w:divsChild>
            <w:div w:id="498929664">
              <w:marLeft w:val="0"/>
              <w:marRight w:val="0"/>
              <w:marTop w:val="0"/>
              <w:marBottom w:val="0"/>
              <w:divBdr>
                <w:top w:val="none" w:sz="0" w:space="0" w:color="auto"/>
                <w:left w:val="none" w:sz="0" w:space="0" w:color="auto"/>
                <w:bottom w:val="none" w:sz="0" w:space="0" w:color="auto"/>
                <w:right w:val="none" w:sz="0" w:space="0" w:color="auto"/>
              </w:divBdr>
              <w:divsChild>
                <w:div w:id="195122970">
                  <w:marLeft w:val="0"/>
                  <w:marRight w:val="0"/>
                  <w:marTop w:val="0"/>
                  <w:marBottom w:val="0"/>
                  <w:divBdr>
                    <w:top w:val="none" w:sz="0" w:space="0" w:color="auto"/>
                    <w:left w:val="none" w:sz="0" w:space="0" w:color="auto"/>
                    <w:bottom w:val="none" w:sz="0" w:space="0" w:color="auto"/>
                    <w:right w:val="none" w:sz="0" w:space="0" w:color="auto"/>
                  </w:divBdr>
                  <w:divsChild>
                    <w:div w:id="3381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2591">
          <w:marLeft w:val="0"/>
          <w:marRight w:val="0"/>
          <w:marTop w:val="0"/>
          <w:marBottom w:val="0"/>
          <w:divBdr>
            <w:top w:val="none" w:sz="0" w:space="0" w:color="auto"/>
            <w:left w:val="none" w:sz="0" w:space="0" w:color="auto"/>
            <w:bottom w:val="none" w:sz="0" w:space="0" w:color="auto"/>
            <w:right w:val="none" w:sz="0" w:space="0" w:color="auto"/>
          </w:divBdr>
          <w:divsChild>
            <w:div w:id="704982767">
              <w:marLeft w:val="0"/>
              <w:marRight w:val="0"/>
              <w:marTop w:val="360"/>
              <w:marBottom w:val="0"/>
              <w:divBdr>
                <w:top w:val="none" w:sz="0" w:space="0" w:color="auto"/>
                <w:left w:val="none" w:sz="0" w:space="0" w:color="auto"/>
                <w:bottom w:val="none" w:sz="0" w:space="0" w:color="auto"/>
                <w:right w:val="none" w:sz="0" w:space="0" w:color="auto"/>
              </w:divBdr>
              <w:divsChild>
                <w:div w:id="144129239">
                  <w:marLeft w:val="0"/>
                  <w:marRight w:val="0"/>
                  <w:marTop w:val="0"/>
                  <w:marBottom w:val="0"/>
                  <w:divBdr>
                    <w:top w:val="none" w:sz="0" w:space="0" w:color="auto"/>
                    <w:left w:val="none" w:sz="0" w:space="0" w:color="auto"/>
                    <w:bottom w:val="none" w:sz="0" w:space="0" w:color="auto"/>
                    <w:right w:val="none" w:sz="0" w:space="0" w:color="auto"/>
                  </w:divBdr>
                  <w:divsChild>
                    <w:div w:id="101072554">
                      <w:marLeft w:val="0"/>
                      <w:marRight w:val="0"/>
                      <w:marTop w:val="0"/>
                      <w:marBottom w:val="0"/>
                      <w:divBdr>
                        <w:top w:val="none" w:sz="0" w:space="0" w:color="auto"/>
                        <w:left w:val="none" w:sz="0" w:space="0" w:color="auto"/>
                        <w:bottom w:val="none" w:sz="0" w:space="0" w:color="auto"/>
                        <w:right w:val="none" w:sz="0" w:space="0" w:color="auto"/>
                      </w:divBdr>
                      <w:divsChild>
                        <w:div w:id="19466888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6854">
      <w:bodyDiv w:val="1"/>
      <w:marLeft w:val="0"/>
      <w:marRight w:val="0"/>
      <w:marTop w:val="0"/>
      <w:marBottom w:val="0"/>
      <w:divBdr>
        <w:top w:val="none" w:sz="0" w:space="0" w:color="auto"/>
        <w:left w:val="none" w:sz="0" w:space="0" w:color="auto"/>
        <w:bottom w:val="none" w:sz="0" w:space="0" w:color="auto"/>
        <w:right w:val="none" w:sz="0" w:space="0" w:color="auto"/>
      </w:divBdr>
    </w:div>
    <w:div w:id="1633293497">
      <w:bodyDiv w:val="1"/>
      <w:marLeft w:val="0"/>
      <w:marRight w:val="0"/>
      <w:marTop w:val="0"/>
      <w:marBottom w:val="0"/>
      <w:divBdr>
        <w:top w:val="none" w:sz="0" w:space="0" w:color="auto"/>
        <w:left w:val="none" w:sz="0" w:space="0" w:color="auto"/>
        <w:bottom w:val="none" w:sz="0" w:space="0" w:color="auto"/>
        <w:right w:val="none" w:sz="0" w:space="0" w:color="auto"/>
      </w:divBdr>
      <w:divsChild>
        <w:div w:id="593822110">
          <w:marLeft w:val="0"/>
          <w:marRight w:val="0"/>
          <w:marTop w:val="0"/>
          <w:marBottom w:val="0"/>
          <w:divBdr>
            <w:top w:val="none" w:sz="0" w:space="0" w:color="auto"/>
            <w:left w:val="none" w:sz="0" w:space="0" w:color="auto"/>
            <w:bottom w:val="none" w:sz="0" w:space="0" w:color="auto"/>
            <w:right w:val="none" w:sz="0" w:space="0" w:color="auto"/>
          </w:divBdr>
          <w:divsChild>
            <w:div w:id="327103522">
              <w:marLeft w:val="0"/>
              <w:marRight w:val="0"/>
              <w:marTop w:val="0"/>
              <w:marBottom w:val="0"/>
              <w:divBdr>
                <w:top w:val="none" w:sz="0" w:space="0" w:color="auto"/>
                <w:left w:val="none" w:sz="0" w:space="0" w:color="auto"/>
                <w:bottom w:val="none" w:sz="0" w:space="0" w:color="auto"/>
                <w:right w:val="none" w:sz="0" w:space="0" w:color="auto"/>
              </w:divBdr>
              <w:divsChild>
                <w:div w:id="1342930573">
                  <w:marLeft w:val="0"/>
                  <w:marRight w:val="0"/>
                  <w:marTop w:val="0"/>
                  <w:marBottom w:val="0"/>
                  <w:divBdr>
                    <w:top w:val="none" w:sz="0" w:space="0" w:color="auto"/>
                    <w:left w:val="none" w:sz="0" w:space="0" w:color="auto"/>
                    <w:bottom w:val="none" w:sz="0" w:space="0" w:color="auto"/>
                    <w:right w:val="none" w:sz="0" w:space="0" w:color="auto"/>
                  </w:divBdr>
                  <w:divsChild>
                    <w:div w:id="424812491">
                      <w:marLeft w:val="0"/>
                      <w:marRight w:val="0"/>
                      <w:marTop w:val="0"/>
                      <w:marBottom w:val="0"/>
                      <w:divBdr>
                        <w:top w:val="none" w:sz="0" w:space="0" w:color="auto"/>
                        <w:left w:val="none" w:sz="0" w:space="0" w:color="auto"/>
                        <w:bottom w:val="none" w:sz="0" w:space="0" w:color="auto"/>
                        <w:right w:val="none" w:sz="0" w:space="0" w:color="auto"/>
                      </w:divBdr>
                      <w:divsChild>
                        <w:div w:id="2074159057">
                          <w:marLeft w:val="0"/>
                          <w:marRight w:val="0"/>
                          <w:marTop w:val="180"/>
                          <w:marBottom w:val="0"/>
                          <w:divBdr>
                            <w:top w:val="none" w:sz="0" w:space="0" w:color="auto"/>
                            <w:left w:val="none" w:sz="0" w:space="0" w:color="auto"/>
                            <w:bottom w:val="none" w:sz="0" w:space="0" w:color="auto"/>
                            <w:right w:val="none" w:sz="0" w:space="0" w:color="auto"/>
                          </w:divBdr>
                          <w:divsChild>
                            <w:div w:id="916284236">
                              <w:marLeft w:val="0"/>
                              <w:marRight w:val="0"/>
                              <w:marTop w:val="0"/>
                              <w:marBottom w:val="0"/>
                              <w:divBdr>
                                <w:top w:val="none" w:sz="0" w:space="0" w:color="auto"/>
                                <w:left w:val="none" w:sz="0" w:space="0" w:color="auto"/>
                                <w:bottom w:val="none" w:sz="0" w:space="0" w:color="auto"/>
                                <w:right w:val="none" w:sz="0" w:space="0" w:color="auto"/>
                              </w:divBdr>
                              <w:divsChild>
                                <w:div w:id="80416947">
                                  <w:marLeft w:val="0"/>
                                  <w:marRight w:val="0"/>
                                  <w:marTop w:val="0"/>
                                  <w:marBottom w:val="0"/>
                                  <w:divBdr>
                                    <w:top w:val="none" w:sz="0" w:space="0" w:color="auto"/>
                                    <w:left w:val="none" w:sz="0" w:space="0" w:color="auto"/>
                                    <w:bottom w:val="none" w:sz="0" w:space="0" w:color="auto"/>
                                    <w:right w:val="none" w:sz="0" w:space="0" w:color="auto"/>
                                  </w:divBdr>
                                  <w:divsChild>
                                    <w:div w:id="1983344436">
                                      <w:marLeft w:val="0"/>
                                      <w:marRight w:val="0"/>
                                      <w:marTop w:val="0"/>
                                      <w:marBottom w:val="0"/>
                                      <w:divBdr>
                                        <w:top w:val="none" w:sz="0" w:space="0" w:color="auto"/>
                                        <w:left w:val="none" w:sz="0" w:space="0" w:color="auto"/>
                                        <w:bottom w:val="none" w:sz="0" w:space="0" w:color="auto"/>
                                        <w:right w:val="none" w:sz="0" w:space="0" w:color="auto"/>
                                      </w:divBdr>
                                      <w:divsChild>
                                        <w:div w:id="596409379">
                                          <w:marLeft w:val="0"/>
                                          <w:marRight w:val="0"/>
                                          <w:marTop w:val="0"/>
                                          <w:marBottom w:val="0"/>
                                          <w:divBdr>
                                            <w:top w:val="none" w:sz="0" w:space="0" w:color="auto"/>
                                            <w:left w:val="none" w:sz="0" w:space="0" w:color="auto"/>
                                            <w:bottom w:val="none" w:sz="0" w:space="0" w:color="auto"/>
                                            <w:right w:val="none" w:sz="0" w:space="0" w:color="auto"/>
                                          </w:divBdr>
                                          <w:divsChild>
                                            <w:div w:id="1275671033">
                                              <w:marLeft w:val="0"/>
                                              <w:marRight w:val="0"/>
                                              <w:marTop w:val="0"/>
                                              <w:marBottom w:val="0"/>
                                              <w:divBdr>
                                                <w:top w:val="none" w:sz="0" w:space="0" w:color="auto"/>
                                                <w:left w:val="none" w:sz="0" w:space="0" w:color="auto"/>
                                                <w:bottom w:val="none" w:sz="0" w:space="0" w:color="auto"/>
                                                <w:right w:val="none" w:sz="0" w:space="0" w:color="auto"/>
                                              </w:divBdr>
                                              <w:divsChild>
                                                <w:div w:id="17974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5539">
                                      <w:marLeft w:val="0"/>
                                      <w:marRight w:val="0"/>
                                      <w:marTop w:val="0"/>
                                      <w:marBottom w:val="0"/>
                                      <w:divBdr>
                                        <w:top w:val="none" w:sz="0" w:space="0" w:color="auto"/>
                                        <w:left w:val="none" w:sz="0" w:space="0" w:color="auto"/>
                                        <w:bottom w:val="none" w:sz="0" w:space="0" w:color="auto"/>
                                        <w:right w:val="none" w:sz="0" w:space="0" w:color="auto"/>
                                      </w:divBdr>
                                      <w:divsChild>
                                        <w:div w:id="1728870825">
                                          <w:marLeft w:val="0"/>
                                          <w:marRight w:val="0"/>
                                          <w:marTop w:val="360"/>
                                          <w:marBottom w:val="0"/>
                                          <w:divBdr>
                                            <w:top w:val="none" w:sz="0" w:space="0" w:color="auto"/>
                                            <w:left w:val="none" w:sz="0" w:space="0" w:color="auto"/>
                                            <w:bottom w:val="none" w:sz="0" w:space="0" w:color="auto"/>
                                            <w:right w:val="none" w:sz="0" w:space="0" w:color="auto"/>
                                          </w:divBdr>
                                          <w:divsChild>
                                            <w:div w:id="253243838">
                                              <w:marLeft w:val="0"/>
                                              <w:marRight w:val="0"/>
                                              <w:marTop w:val="0"/>
                                              <w:marBottom w:val="0"/>
                                              <w:divBdr>
                                                <w:top w:val="none" w:sz="0" w:space="0" w:color="auto"/>
                                                <w:left w:val="none" w:sz="0" w:space="0" w:color="auto"/>
                                                <w:bottom w:val="none" w:sz="0" w:space="0" w:color="auto"/>
                                                <w:right w:val="none" w:sz="0" w:space="0" w:color="auto"/>
                                              </w:divBdr>
                                              <w:divsChild>
                                                <w:div w:id="1518426726">
                                                  <w:marLeft w:val="0"/>
                                                  <w:marRight w:val="0"/>
                                                  <w:marTop w:val="0"/>
                                                  <w:marBottom w:val="0"/>
                                                  <w:divBdr>
                                                    <w:top w:val="none" w:sz="0" w:space="0" w:color="auto"/>
                                                    <w:left w:val="none" w:sz="0" w:space="0" w:color="auto"/>
                                                    <w:bottom w:val="none" w:sz="0" w:space="0" w:color="auto"/>
                                                    <w:right w:val="none" w:sz="0" w:space="0" w:color="auto"/>
                                                  </w:divBdr>
                                                  <w:divsChild>
                                                    <w:div w:id="90363617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64927">
                                      <w:marLeft w:val="0"/>
                                      <w:marRight w:val="0"/>
                                      <w:marTop w:val="360"/>
                                      <w:marBottom w:val="0"/>
                                      <w:divBdr>
                                        <w:top w:val="none" w:sz="0" w:space="0" w:color="auto"/>
                                        <w:left w:val="none" w:sz="0" w:space="0" w:color="auto"/>
                                        <w:bottom w:val="none" w:sz="0" w:space="0" w:color="auto"/>
                                        <w:right w:val="none" w:sz="0" w:space="0" w:color="auto"/>
                                      </w:divBdr>
                                      <w:divsChild>
                                        <w:div w:id="1999650384">
                                          <w:marLeft w:val="0"/>
                                          <w:marRight w:val="0"/>
                                          <w:marTop w:val="0"/>
                                          <w:marBottom w:val="0"/>
                                          <w:divBdr>
                                            <w:top w:val="none" w:sz="0" w:space="0" w:color="auto"/>
                                            <w:left w:val="none" w:sz="0" w:space="0" w:color="auto"/>
                                            <w:bottom w:val="none" w:sz="0" w:space="0" w:color="auto"/>
                                            <w:right w:val="none" w:sz="0" w:space="0" w:color="auto"/>
                                          </w:divBdr>
                                        </w:div>
                                        <w:div w:id="483281522">
                                          <w:marLeft w:val="0"/>
                                          <w:marRight w:val="0"/>
                                          <w:marTop w:val="120"/>
                                          <w:marBottom w:val="0"/>
                                          <w:divBdr>
                                            <w:top w:val="none" w:sz="0" w:space="0" w:color="auto"/>
                                            <w:left w:val="none" w:sz="0" w:space="0" w:color="auto"/>
                                            <w:bottom w:val="none" w:sz="0" w:space="0" w:color="auto"/>
                                            <w:right w:val="none" w:sz="0" w:space="0" w:color="auto"/>
                                          </w:divBdr>
                                        </w:div>
                                        <w:div w:id="1016128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840481">
      <w:bodyDiv w:val="1"/>
      <w:marLeft w:val="0"/>
      <w:marRight w:val="0"/>
      <w:marTop w:val="0"/>
      <w:marBottom w:val="0"/>
      <w:divBdr>
        <w:top w:val="none" w:sz="0" w:space="0" w:color="auto"/>
        <w:left w:val="none" w:sz="0" w:space="0" w:color="auto"/>
        <w:bottom w:val="none" w:sz="0" w:space="0" w:color="auto"/>
        <w:right w:val="none" w:sz="0" w:space="0" w:color="auto"/>
      </w:divBdr>
    </w:div>
    <w:div w:id="1730374044">
      <w:bodyDiv w:val="1"/>
      <w:marLeft w:val="0"/>
      <w:marRight w:val="0"/>
      <w:marTop w:val="0"/>
      <w:marBottom w:val="0"/>
      <w:divBdr>
        <w:top w:val="none" w:sz="0" w:space="0" w:color="auto"/>
        <w:left w:val="none" w:sz="0" w:space="0" w:color="auto"/>
        <w:bottom w:val="none" w:sz="0" w:space="0" w:color="auto"/>
        <w:right w:val="none" w:sz="0" w:space="0" w:color="auto"/>
      </w:divBdr>
    </w:div>
    <w:div w:id="1947539134">
      <w:bodyDiv w:val="1"/>
      <w:marLeft w:val="0"/>
      <w:marRight w:val="0"/>
      <w:marTop w:val="0"/>
      <w:marBottom w:val="0"/>
      <w:divBdr>
        <w:top w:val="none" w:sz="0" w:space="0" w:color="auto"/>
        <w:left w:val="none" w:sz="0" w:space="0" w:color="auto"/>
        <w:bottom w:val="none" w:sz="0" w:space="0" w:color="auto"/>
        <w:right w:val="none" w:sz="0" w:space="0" w:color="auto"/>
      </w:divBdr>
    </w:div>
    <w:div w:id="1949316391">
      <w:bodyDiv w:val="1"/>
      <w:marLeft w:val="0"/>
      <w:marRight w:val="0"/>
      <w:marTop w:val="0"/>
      <w:marBottom w:val="0"/>
      <w:divBdr>
        <w:top w:val="none" w:sz="0" w:space="0" w:color="auto"/>
        <w:left w:val="none" w:sz="0" w:space="0" w:color="auto"/>
        <w:bottom w:val="none" w:sz="0" w:space="0" w:color="auto"/>
        <w:right w:val="none" w:sz="0" w:space="0" w:color="auto"/>
      </w:divBdr>
    </w:div>
    <w:div w:id="1973515461">
      <w:bodyDiv w:val="1"/>
      <w:marLeft w:val="0"/>
      <w:marRight w:val="0"/>
      <w:marTop w:val="0"/>
      <w:marBottom w:val="0"/>
      <w:divBdr>
        <w:top w:val="none" w:sz="0" w:space="0" w:color="auto"/>
        <w:left w:val="none" w:sz="0" w:space="0" w:color="auto"/>
        <w:bottom w:val="none" w:sz="0" w:space="0" w:color="auto"/>
        <w:right w:val="none" w:sz="0" w:space="0" w:color="auto"/>
      </w:divBdr>
    </w:div>
    <w:div w:id="1995834587">
      <w:bodyDiv w:val="1"/>
      <w:marLeft w:val="0"/>
      <w:marRight w:val="0"/>
      <w:marTop w:val="0"/>
      <w:marBottom w:val="0"/>
      <w:divBdr>
        <w:top w:val="none" w:sz="0" w:space="0" w:color="auto"/>
        <w:left w:val="none" w:sz="0" w:space="0" w:color="auto"/>
        <w:bottom w:val="none" w:sz="0" w:space="0" w:color="auto"/>
        <w:right w:val="none" w:sz="0" w:space="0" w:color="auto"/>
      </w:divBdr>
    </w:div>
    <w:div w:id="2057121811">
      <w:bodyDiv w:val="1"/>
      <w:marLeft w:val="0"/>
      <w:marRight w:val="0"/>
      <w:marTop w:val="0"/>
      <w:marBottom w:val="0"/>
      <w:divBdr>
        <w:top w:val="none" w:sz="0" w:space="0" w:color="auto"/>
        <w:left w:val="none" w:sz="0" w:space="0" w:color="auto"/>
        <w:bottom w:val="none" w:sz="0" w:space="0" w:color="auto"/>
        <w:right w:val="none" w:sz="0" w:space="0" w:color="auto"/>
      </w:divBdr>
      <w:divsChild>
        <w:div w:id="1138301680">
          <w:marLeft w:val="0"/>
          <w:marRight w:val="0"/>
          <w:marTop w:val="0"/>
          <w:marBottom w:val="120"/>
          <w:divBdr>
            <w:top w:val="none" w:sz="0" w:space="0" w:color="auto"/>
            <w:left w:val="none" w:sz="0" w:space="0" w:color="auto"/>
            <w:bottom w:val="none" w:sz="0" w:space="0" w:color="auto"/>
            <w:right w:val="none" w:sz="0" w:space="0" w:color="auto"/>
          </w:divBdr>
          <w:divsChild>
            <w:div w:id="1582830538">
              <w:marLeft w:val="0"/>
              <w:marRight w:val="0"/>
              <w:marTop w:val="0"/>
              <w:marBottom w:val="0"/>
              <w:divBdr>
                <w:top w:val="none" w:sz="0" w:space="0" w:color="auto"/>
                <w:left w:val="none" w:sz="0" w:space="0" w:color="auto"/>
                <w:bottom w:val="none" w:sz="0" w:space="0" w:color="auto"/>
                <w:right w:val="none" w:sz="0" w:space="0" w:color="auto"/>
              </w:divBdr>
              <w:divsChild>
                <w:div w:id="84883816">
                  <w:marLeft w:val="0"/>
                  <w:marRight w:val="0"/>
                  <w:marTop w:val="0"/>
                  <w:marBottom w:val="0"/>
                  <w:divBdr>
                    <w:top w:val="none" w:sz="0" w:space="0" w:color="auto"/>
                    <w:left w:val="none" w:sz="0" w:space="0" w:color="auto"/>
                    <w:bottom w:val="none" w:sz="0" w:space="0" w:color="auto"/>
                    <w:right w:val="none" w:sz="0" w:space="0" w:color="auto"/>
                  </w:divBdr>
                  <w:divsChild>
                    <w:div w:id="1298300677">
                      <w:marLeft w:val="0"/>
                      <w:marRight w:val="0"/>
                      <w:marTop w:val="0"/>
                      <w:marBottom w:val="0"/>
                      <w:divBdr>
                        <w:top w:val="none" w:sz="0" w:space="0" w:color="auto"/>
                        <w:left w:val="none" w:sz="0" w:space="0" w:color="auto"/>
                        <w:bottom w:val="none" w:sz="0" w:space="0" w:color="auto"/>
                        <w:right w:val="none" w:sz="0" w:space="0" w:color="auto"/>
                      </w:divBdr>
                      <w:divsChild>
                        <w:div w:id="1973123870">
                          <w:marLeft w:val="0"/>
                          <w:marRight w:val="0"/>
                          <w:marTop w:val="0"/>
                          <w:marBottom w:val="0"/>
                          <w:divBdr>
                            <w:top w:val="none" w:sz="0" w:space="0" w:color="auto"/>
                            <w:left w:val="none" w:sz="0" w:space="0" w:color="auto"/>
                            <w:bottom w:val="none" w:sz="0" w:space="0" w:color="auto"/>
                            <w:right w:val="none" w:sz="0" w:space="0" w:color="auto"/>
                          </w:divBdr>
                          <w:divsChild>
                            <w:div w:id="1510634093">
                              <w:marLeft w:val="0"/>
                              <w:marRight w:val="0"/>
                              <w:marTop w:val="0"/>
                              <w:marBottom w:val="0"/>
                              <w:divBdr>
                                <w:top w:val="none" w:sz="0" w:space="0" w:color="auto"/>
                                <w:left w:val="none" w:sz="0" w:space="0" w:color="auto"/>
                                <w:bottom w:val="none" w:sz="0" w:space="0" w:color="auto"/>
                                <w:right w:val="none" w:sz="0" w:space="0" w:color="auto"/>
                              </w:divBdr>
                              <w:divsChild>
                                <w:div w:id="1672877967">
                                  <w:marLeft w:val="0"/>
                                  <w:marRight w:val="0"/>
                                  <w:marTop w:val="0"/>
                                  <w:marBottom w:val="0"/>
                                  <w:divBdr>
                                    <w:top w:val="none" w:sz="0" w:space="0" w:color="auto"/>
                                    <w:left w:val="none" w:sz="0" w:space="0" w:color="auto"/>
                                    <w:bottom w:val="none" w:sz="0" w:space="0" w:color="auto"/>
                                    <w:right w:val="none" w:sz="0" w:space="0" w:color="auto"/>
                                  </w:divBdr>
                                  <w:divsChild>
                                    <w:div w:id="14483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33098">
          <w:marLeft w:val="0"/>
          <w:marRight w:val="0"/>
          <w:marTop w:val="0"/>
          <w:marBottom w:val="120"/>
          <w:divBdr>
            <w:top w:val="none" w:sz="0" w:space="0" w:color="auto"/>
            <w:left w:val="none" w:sz="0" w:space="0" w:color="auto"/>
            <w:bottom w:val="none" w:sz="0" w:space="0" w:color="auto"/>
            <w:right w:val="none" w:sz="0" w:space="0" w:color="auto"/>
          </w:divBdr>
          <w:divsChild>
            <w:div w:id="962998533">
              <w:marLeft w:val="0"/>
              <w:marRight w:val="0"/>
              <w:marTop w:val="0"/>
              <w:marBottom w:val="60"/>
              <w:divBdr>
                <w:top w:val="none" w:sz="0" w:space="0" w:color="auto"/>
                <w:left w:val="none" w:sz="0" w:space="0" w:color="auto"/>
                <w:bottom w:val="none" w:sz="0" w:space="0" w:color="auto"/>
                <w:right w:val="none" w:sz="0" w:space="0" w:color="auto"/>
              </w:divBdr>
              <w:divsChild>
                <w:div w:id="1266882339">
                  <w:marLeft w:val="0"/>
                  <w:marRight w:val="0"/>
                  <w:marTop w:val="0"/>
                  <w:marBottom w:val="0"/>
                  <w:divBdr>
                    <w:top w:val="none" w:sz="0" w:space="0" w:color="auto"/>
                    <w:left w:val="none" w:sz="0" w:space="0" w:color="auto"/>
                    <w:bottom w:val="none" w:sz="0" w:space="0" w:color="auto"/>
                    <w:right w:val="none" w:sz="0" w:space="0" w:color="auto"/>
                  </w:divBdr>
                  <w:divsChild>
                    <w:div w:id="17870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7256">
      <w:bodyDiv w:val="1"/>
      <w:marLeft w:val="0"/>
      <w:marRight w:val="0"/>
      <w:marTop w:val="0"/>
      <w:marBottom w:val="0"/>
      <w:divBdr>
        <w:top w:val="none" w:sz="0" w:space="0" w:color="auto"/>
        <w:left w:val="none" w:sz="0" w:space="0" w:color="auto"/>
        <w:bottom w:val="none" w:sz="0" w:space="0" w:color="auto"/>
        <w:right w:val="none" w:sz="0" w:space="0" w:color="auto"/>
      </w:divBdr>
    </w:div>
    <w:div w:id="2126734026">
      <w:bodyDiv w:val="1"/>
      <w:marLeft w:val="0"/>
      <w:marRight w:val="0"/>
      <w:marTop w:val="0"/>
      <w:marBottom w:val="0"/>
      <w:divBdr>
        <w:top w:val="none" w:sz="0" w:space="0" w:color="auto"/>
        <w:left w:val="none" w:sz="0" w:space="0" w:color="auto"/>
        <w:bottom w:val="none" w:sz="0" w:space="0" w:color="auto"/>
        <w:right w:val="none" w:sz="0" w:space="0" w:color="auto"/>
      </w:divBdr>
      <w:divsChild>
        <w:div w:id="1674144552">
          <w:marLeft w:val="0"/>
          <w:marRight w:val="0"/>
          <w:marTop w:val="0"/>
          <w:marBottom w:val="0"/>
          <w:divBdr>
            <w:top w:val="none" w:sz="0" w:space="0" w:color="auto"/>
            <w:left w:val="none" w:sz="0" w:space="0" w:color="auto"/>
            <w:bottom w:val="none" w:sz="0" w:space="0" w:color="auto"/>
            <w:right w:val="none" w:sz="0" w:space="0" w:color="auto"/>
          </w:divBdr>
          <w:divsChild>
            <w:div w:id="1241452638">
              <w:marLeft w:val="0"/>
              <w:marRight w:val="0"/>
              <w:marTop w:val="0"/>
              <w:marBottom w:val="0"/>
              <w:divBdr>
                <w:top w:val="none" w:sz="0" w:space="0" w:color="auto"/>
                <w:left w:val="none" w:sz="0" w:space="0" w:color="auto"/>
                <w:bottom w:val="none" w:sz="0" w:space="0" w:color="auto"/>
                <w:right w:val="none" w:sz="0" w:space="0" w:color="auto"/>
              </w:divBdr>
              <w:divsChild>
                <w:div w:id="1678189125">
                  <w:marLeft w:val="0"/>
                  <w:marRight w:val="0"/>
                  <w:marTop w:val="0"/>
                  <w:marBottom w:val="0"/>
                  <w:divBdr>
                    <w:top w:val="none" w:sz="0" w:space="0" w:color="auto"/>
                    <w:left w:val="none" w:sz="0" w:space="0" w:color="auto"/>
                    <w:bottom w:val="none" w:sz="0" w:space="0" w:color="auto"/>
                    <w:right w:val="none" w:sz="0" w:space="0" w:color="auto"/>
                  </w:divBdr>
                  <w:divsChild>
                    <w:div w:id="41442950">
                      <w:marLeft w:val="0"/>
                      <w:marRight w:val="0"/>
                      <w:marTop w:val="0"/>
                      <w:marBottom w:val="0"/>
                      <w:divBdr>
                        <w:top w:val="none" w:sz="0" w:space="0" w:color="auto"/>
                        <w:left w:val="none" w:sz="0" w:space="0" w:color="auto"/>
                        <w:bottom w:val="none" w:sz="0" w:space="0" w:color="auto"/>
                        <w:right w:val="none" w:sz="0" w:space="0" w:color="auto"/>
                      </w:divBdr>
                      <w:divsChild>
                        <w:div w:id="1040978208">
                          <w:marLeft w:val="0"/>
                          <w:marRight w:val="0"/>
                          <w:marTop w:val="180"/>
                          <w:marBottom w:val="0"/>
                          <w:divBdr>
                            <w:top w:val="none" w:sz="0" w:space="0" w:color="auto"/>
                            <w:left w:val="none" w:sz="0" w:space="0" w:color="auto"/>
                            <w:bottom w:val="none" w:sz="0" w:space="0" w:color="auto"/>
                            <w:right w:val="none" w:sz="0" w:space="0" w:color="auto"/>
                          </w:divBdr>
                          <w:divsChild>
                            <w:div w:id="2017032796">
                              <w:marLeft w:val="0"/>
                              <w:marRight w:val="0"/>
                              <w:marTop w:val="0"/>
                              <w:marBottom w:val="0"/>
                              <w:divBdr>
                                <w:top w:val="none" w:sz="0" w:space="0" w:color="auto"/>
                                <w:left w:val="none" w:sz="0" w:space="0" w:color="auto"/>
                                <w:bottom w:val="none" w:sz="0" w:space="0" w:color="auto"/>
                                <w:right w:val="none" w:sz="0" w:space="0" w:color="auto"/>
                              </w:divBdr>
                              <w:divsChild>
                                <w:div w:id="1003433940">
                                  <w:marLeft w:val="0"/>
                                  <w:marRight w:val="0"/>
                                  <w:marTop w:val="0"/>
                                  <w:marBottom w:val="0"/>
                                  <w:divBdr>
                                    <w:top w:val="none" w:sz="0" w:space="0" w:color="auto"/>
                                    <w:left w:val="none" w:sz="0" w:space="0" w:color="auto"/>
                                    <w:bottom w:val="none" w:sz="0" w:space="0" w:color="auto"/>
                                    <w:right w:val="none" w:sz="0" w:space="0" w:color="auto"/>
                                  </w:divBdr>
                                  <w:divsChild>
                                    <w:div w:id="2063627131">
                                      <w:marLeft w:val="0"/>
                                      <w:marRight w:val="0"/>
                                      <w:marTop w:val="0"/>
                                      <w:marBottom w:val="0"/>
                                      <w:divBdr>
                                        <w:top w:val="none" w:sz="0" w:space="0" w:color="auto"/>
                                        <w:left w:val="none" w:sz="0" w:space="0" w:color="auto"/>
                                        <w:bottom w:val="none" w:sz="0" w:space="0" w:color="auto"/>
                                        <w:right w:val="none" w:sz="0" w:space="0" w:color="auto"/>
                                      </w:divBdr>
                                      <w:divsChild>
                                        <w:div w:id="1533573862">
                                          <w:marLeft w:val="0"/>
                                          <w:marRight w:val="0"/>
                                          <w:marTop w:val="0"/>
                                          <w:marBottom w:val="0"/>
                                          <w:divBdr>
                                            <w:top w:val="none" w:sz="0" w:space="0" w:color="auto"/>
                                            <w:left w:val="none" w:sz="0" w:space="0" w:color="auto"/>
                                            <w:bottom w:val="none" w:sz="0" w:space="0" w:color="auto"/>
                                            <w:right w:val="none" w:sz="0" w:space="0" w:color="auto"/>
                                          </w:divBdr>
                                          <w:divsChild>
                                            <w:div w:id="662316314">
                                              <w:marLeft w:val="0"/>
                                              <w:marRight w:val="0"/>
                                              <w:marTop w:val="0"/>
                                              <w:marBottom w:val="0"/>
                                              <w:divBdr>
                                                <w:top w:val="none" w:sz="0" w:space="0" w:color="auto"/>
                                                <w:left w:val="none" w:sz="0" w:space="0" w:color="auto"/>
                                                <w:bottom w:val="none" w:sz="0" w:space="0" w:color="auto"/>
                                                <w:right w:val="none" w:sz="0" w:space="0" w:color="auto"/>
                                              </w:divBdr>
                                              <w:divsChild>
                                                <w:div w:id="14397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3681">
                                      <w:marLeft w:val="0"/>
                                      <w:marRight w:val="0"/>
                                      <w:marTop w:val="0"/>
                                      <w:marBottom w:val="0"/>
                                      <w:divBdr>
                                        <w:top w:val="none" w:sz="0" w:space="0" w:color="auto"/>
                                        <w:left w:val="none" w:sz="0" w:space="0" w:color="auto"/>
                                        <w:bottom w:val="none" w:sz="0" w:space="0" w:color="auto"/>
                                        <w:right w:val="none" w:sz="0" w:space="0" w:color="auto"/>
                                      </w:divBdr>
                                      <w:divsChild>
                                        <w:div w:id="717704236">
                                          <w:marLeft w:val="0"/>
                                          <w:marRight w:val="0"/>
                                          <w:marTop w:val="360"/>
                                          <w:marBottom w:val="0"/>
                                          <w:divBdr>
                                            <w:top w:val="none" w:sz="0" w:space="0" w:color="auto"/>
                                            <w:left w:val="none" w:sz="0" w:space="0" w:color="auto"/>
                                            <w:bottom w:val="none" w:sz="0" w:space="0" w:color="auto"/>
                                            <w:right w:val="none" w:sz="0" w:space="0" w:color="auto"/>
                                          </w:divBdr>
                                          <w:divsChild>
                                            <w:div w:id="1212381874">
                                              <w:marLeft w:val="0"/>
                                              <w:marRight w:val="0"/>
                                              <w:marTop w:val="0"/>
                                              <w:marBottom w:val="0"/>
                                              <w:divBdr>
                                                <w:top w:val="none" w:sz="0" w:space="0" w:color="auto"/>
                                                <w:left w:val="none" w:sz="0" w:space="0" w:color="auto"/>
                                                <w:bottom w:val="none" w:sz="0" w:space="0" w:color="auto"/>
                                                <w:right w:val="none" w:sz="0" w:space="0" w:color="auto"/>
                                              </w:divBdr>
                                              <w:divsChild>
                                                <w:div w:id="752777837">
                                                  <w:marLeft w:val="0"/>
                                                  <w:marRight w:val="0"/>
                                                  <w:marTop w:val="0"/>
                                                  <w:marBottom w:val="0"/>
                                                  <w:divBdr>
                                                    <w:top w:val="none" w:sz="0" w:space="0" w:color="auto"/>
                                                    <w:left w:val="none" w:sz="0" w:space="0" w:color="auto"/>
                                                    <w:bottom w:val="none" w:sz="0" w:space="0" w:color="auto"/>
                                                    <w:right w:val="none" w:sz="0" w:space="0" w:color="auto"/>
                                                  </w:divBdr>
                                                  <w:divsChild>
                                                    <w:div w:id="16715923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81398">
                                      <w:marLeft w:val="0"/>
                                      <w:marRight w:val="0"/>
                                      <w:marTop w:val="360"/>
                                      <w:marBottom w:val="0"/>
                                      <w:divBdr>
                                        <w:top w:val="none" w:sz="0" w:space="0" w:color="auto"/>
                                        <w:left w:val="none" w:sz="0" w:space="0" w:color="auto"/>
                                        <w:bottom w:val="none" w:sz="0" w:space="0" w:color="auto"/>
                                        <w:right w:val="none" w:sz="0" w:space="0" w:color="auto"/>
                                      </w:divBdr>
                                      <w:divsChild>
                                        <w:div w:id="244188832">
                                          <w:marLeft w:val="0"/>
                                          <w:marRight w:val="0"/>
                                          <w:marTop w:val="0"/>
                                          <w:marBottom w:val="0"/>
                                          <w:divBdr>
                                            <w:top w:val="none" w:sz="0" w:space="0" w:color="auto"/>
                                            <w:left w:val="none" w:sz="0" w:space="0" w:color="auto"/>
                                            <w:bottom w:val="none" w:sz="0" w:space="0" w:color="auto"/>
                                            <w:right w:val="none" w:sz="0" w:space="0" w:color="auto"/>
                                          </w:divBdr>
                                        </w:div>
                                        <w:div w:id="1130899207">
                                          <w:marLeft w:val="0"/>
                                          <w:marRight w:val="0"/>
                                          <w:marTop w:val="120"/>
                                          <w:marBottom w:val="0"/>
                                          <w:divBdr>
                                            <w:top w:val="none" w:sz="0" w:space="0" w:color="auto"/>
                                            <w:left w:val="none" w:sz="0" w:space="0" w:color="auto"/>
                                            <w:bottom w:val="none" w:sz="0" w:space="0" w:color="auto"/>
                                            <w:right w:val="none" w:sz="0" w:space="0" w:color="auto"/>
                                          </w:divBdr>
                                        </w:div>
                                        <w:div w:id="13860311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image" Target="media/image9.png"/><Relationship Id="rId47" Type="http://schemas.openxmlformats.org/officeDocument/2006/relationships/header" Target="header11.xml"/><Relationship Id="rId50" Type="http://schemas.openxmlformats.org/officeDocument/2006/relationships/image" Target="media/image16.png"/><Relationship Id="rId55" Type="http://schemas.openxmlformats.org/officeDocument/2006/relationships/header" Target="header13.xml"/><Relationship Id="rId63"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header" Target="header10.xml"/><Relationship Id="rId45"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header" Target="header17.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4.xm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image" Target="media/image2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oter" Target="footer12.xml"/><Relationship Id="rId38" Type="http://schemas.openxmlformats.org/officeDocument/2006/relationships/image" Target="media/image6.png"/><Relationship Id="rId46" Type="http://schemas.openxmlformats.org/officeDocument/2006/relationships/image" Target="media/image13.png"/><Relationship Id="rId59" Type="http://schemas.openxmlformats.org/officeDocument/2006/relationships/header" Target="header15.xml"/><Relationship Id="rId20" Type="http://schemas.openxmlformats.org/officeDocument/2006/relationships/footer" Target="footer4.xml"/><Relationship Id="rId41" Type="http://schemas.openxmlformats.org/officeDocument/2006/relationships/image" Target="media/image8.png"/><Relationship Id="rId54" Type="http://schemas.openxmlformats.org/officeDocument/2006/relationships/image" Target="media/image19.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footer" Target="footer15.xml"/><Relationship Id="rId49" Type="http://schemas.openxmlformats.org/officeDocument/2006/relationships/image" Target="media/image15.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image" Target="media/image11.png"/><Relationship Id="rId52" Type="http://schemas.openxmlformats.org/officeDocument/2006/relationships/image" Target="media/image17.png"/><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7.png"/><Relationship Id="rId6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32219</Words>
  <Characters>53808</Characters>
  <Application>Microsoft Office Word</Application>
  <DocSecurity>0</DocSecurity>
  <Lines>1921</Lines>
  <Paragraphs>1178</Paragraphs>
  <ScaleCrop>false</ScaleCrop>
  <Company>Microsoft</Company>
  <LinksUpToDate>false</LinksUpToDate>
  <CharactersWithSpaces>84849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hy jing</cp:lastModifiedBy>
  <cp:revision>2</cp:revision>
  <cp:lastPrinted>2026-04-13T10:49:00Z</cp:lastPrinted>
  <dcterms:created xsi:type="dcterms:W3CDTF">2026-04-13T12:16:00Z</dcterms:created>
  <dcterms:modified xsi:type="dcterms:W3CDTF">2026-04-13T12:16:00Z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9C95DDFAAEFB45D6B5A248934159A145</vt:lpwstr>
  </property>
</Properties>
</file>