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9"/>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commentRangeStart w:id="0"/>
      <w:r>
        <w:rPr>
          <w:rFonts w:hint="eastAsia" w:ascii="黑体" w:hAnsi="黑体" w:eastAsia="黑体"/>
          <w:color w:val="000000" w:themeColor="text1"/>
          <w:sz w:val="32"/>
          <w:szCs w:val="32"/>
          <w14:textFill>
            <w14:solidFill>
              <w14:schemeClr w14:val="tx1"/>
            </w14:solidFill>
          </w14:textFill>
        </w:rPr>
        <w:t>面向电力指标问答的NLU模型设计与优化</w:t>
      </w:r>
      <w:commentRangeEnd w:id="0"/>
      <w:r>
        <w:rPr>
          <w:rStyle w:val="CommentReference"/>
        </w:rPr>
        <w:commentReference w:id="0"/>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4"/>
        <w:jc w:val="center"/>
      </w:pPr>
    </w:p>
    <w:p w14:paraId="7E550DF0">
      <w:pPr>
        <w:pStyle w:val="54"/>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4"/>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4"/>
        <w:ind w:firstLine="480"/>
        <w:rPr>
          <w:sz w:val="24"/>
          <w:szCs w:val="22"/>
        </w:rPr>
      </w:pPr>
      <w:r>
        <w:rPr>
          <w:rFonts w:hint="eastAsia"/>
          <w:sz w:val="24"/>
          <w:szCs w:val="22"/>
        </w:rPr>
        <w:t>本文的主要贡献如下：</w:t>
      </w:r>
    </w:p>
    <w:p w14:paraId="0FB7FE0D">
      <w:pPr>
        <w:pStyle w:val="54"/>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4"/>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4"/>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5"/>
          <w:rFonts w:hint="eastAsia"/>
          <w:bCs w:val="0"/>
        </w:rPr>
      </w:pPr>
    </w:p>
    <w:p w14:paraId="1F543CCE">
      <w:pPr>
        <w:spacing w:line="240" w:lineRule="auto"/>
        <w:ind w:firstLine="0" w:firstLineChars="0"/>
        <w:rPr>
          <w:rStyle w:val="56"/>
          <w:color w:val="000000" w:themeColor="text1"/>
          <w14:textFill>
            <w14:solidFill>
              <w14:schemeClr w14:val="tx1"/>
            </w14:solidFill>
          </w14:textFill>
        </w:rPr>
      </w:pPr>
      <w:r>
        <w:rPr>
          <w:rStyle w:val="55"/>
          <w:rFonts w:hint="eastAsia"/>
          <w:bCs w:val="0"/>
        </w:rPr>
        <w:t>关键词</w:t>
      </w:r>
      <w:r>
        <w:rPr>
          <w:rStyle w:val="55"/>
          <w:rFonts w:hint="eastAsia"/>
        </w:rPr>
        <w:t>：</w:t>
      </w:r>
      <w:r>
        <w:rPr>
          <w:rStyle w:val="56"/>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6"/>
          <w:color w:val="000000" w:themeColor="text1"/>
          <w14:textFill>
            <w14:solidFill>
              <w14:schemeClr w14:val="tx1"/>
            </w14:solidFill>
          </w14:textFill>
        </w:rPr>
      </w:pPr>
    </w:p>
    <w:p w14:paraId="5393A691">
      <w:pPr>
        <w:spacing w:line="240" w:lineRule="auto"/>
        <w:ind w:firstLine="0" w:firstLineChars="0"/>
        <w:rPr>
          <w:rStyle w:val="56"/>
          <w:color w:val="000000" w:themeColor="text1"/>
          <w14:textFill>
            <w14:solidFill>
              <w14:schemeClr w14:val="tx1"/>
            </w14:solidFill>
          </w14:textFill>
        </w:rPr>
      </w:pPr>
    </w:p>
    <w:p w14:paraId="1268DC09">
      <w:pPr>
        <w:spacing w:line="240" w:lineRule="auto"/>
        <w:ind w:firstLine="0" w:firstLineChars="0"/>
        <w:rPr>
          <w:rStyle w:val="56"/>
          <w:color w:val="000000" w:themeColor="text1"/>
          <w14:textFill>
            <w14:solidFill>
              <w14:schemeClr w14:val="tx1"/>
            </w14:solidFill>
          </w14:textFill>
        </w:rPr>
      </w:pPr>
    </w:p>
    <w:p w14:paraId="07A16B01">
      <w:pPr>
        <w:spacing w:line="240" w:lineRule="auto"/>
        <w:ind w:firstLine="0" w:firstLineChars="0"/>
        <w:rPr>
          <w:rStyle w:val="56"/>
          <w:color w:val="000000" w:themeColor="text1"/>
          <w14:textFill>
            <w14:solidFill>
              <w14:schemeClr w14:val="tx1"/>
            </w14:solidFill>
          </w14:textFill>
        </w:rPr>
      </w:pPr>
    </w:p>
    <w:p w14:paraId="537C9C4A">
      <w:pPr>
        <w:spacing w:line="240" w:lineRule="auto"/>
        <w:ind w:firstLine="0" w:firstLineChars="0"/>
        <w:rPr>
          <w:rStyle w:val="56"/>
          <w:color w:val="000000" w:themeColor="text1"/>
          <w14:textFill>
            <w14:solidFill>
              <w14:schemeClr w14:val="tx1"/>
            </w14:solidFill>
          </w14:textFill>
        </w:rPr>
      </w:pPr>
    </w:p>
    <w:p w14:paraId="708B963B">
      <w:pPr>
        <w:spacing w:line="240" w:lineRule="auto"/>
        <w:ind w:firstLine="0" w:firstLineChars="0"/>
        <w:rPr>
          <w:rStyle w:val="56"/>
          <w:color w:val="000000" w:themeColor="text1"/>
          <w14:textFill>
            <w14:solidFill>
              <w14:schemeClr w14:val="tx1"/>
            </w14:solidFill>
          </w14:textFill>
        </w:rPr>
      </w:pPr>
    </w:p>
    <w:p w14:paraId="0230442D">
      <w:pPr>
        <w:spacing w:line="240" w:lineRule="auto"/>
        <w:ind w:firstLine="0" w:firstLineChars="0"/>
        <w:rPr>
          <w:rStyle w:val="56"/>
          <w:color w:val="000000" w:themeColor="text1"/>
          <w14:textFill>
            <w14:solidFill>
              <w14:schemeClr w14:val="tx1"/>
            </w14:solidFill>
          </w14:textFill>
        </w:rPr>
      </w:pPr>
    </w:p>
    <w:p w14:paraId="6B88F0E6">
      <w:pPr>
        <w:spacing w:line="240" w:lineRule="auto"/>
        <w:ind w:firstLine="0" w:firstLineChars="0"/>
        <w:rPr>
          <w:rStyle w:val="56"/>
          <w:color w:val="000000" w:themeColor="text1"/>
          <w14:textFill>
            <w14:solidFill>
              <w14:schemeClr w14:val="tx1"/>
            </w14:solidFill>
          </w14:textFill>
        </w:rPr>
      </w:pPr>
    </w:p>
    <w:p w14:paraId="1E7612D9">
      <w:pPr>
        <w:spacing w:line="240" w:lineRule="auto"/>
        <w:ind w:firstLine="0" w:firstLineChars="0"/>
        <w:rPr>
          <w:rStyle w:val="56"/>
          <w:color w:val="000000" w:themeColor="text1"/>
          <w14:textFill>
            <w14:solidFill>
              <w14:schemeClr w14:val="tx1"/>
            </w14:solidFill>
          </w14:textFill>
        </w:rPr>
      </w:pPr>
    </w:p>
    <w:p w14:paraId="35DC9679">
      <w:pPr>
        <w:spacing w:line="240" w:lineRule="auto"/>
        <w:ind w:firstLine="0" w:firstLineChars="0"/>
        <w:rPr>
          <w:rStyle w:val="56"/>
          <w:color w:val="000000" w:themeColor="text1"/>
          <w14:textFill>
            <w14:solidFill>
              <w14:schemeClr w14:val="tx1"/>
            </w14:solidFill>
          </w14:textFill>
        </w:rPr>
      </w:pPr>
    </w:p>
    <w:p w14:paraId="1E3991CD">
      <w:pPr>
        <w:spacing w:line="240" w:lineRule="auto"/>
        <w:ind w:firstLine="0" w:firstLineChars="0"/>
        <w:rPr>
          <w:rStyle w:val="56"/>
          <w:color w:val="000000" w:themeColor="text1"/>
          <w14:textFill>
            <w14:solidFill>
              <w14:schemeClr w14:val="tx1"/>
            </w14:solidFill>
          </w14:textFill>
        </w:rPr>
      </w:pPr>
    </w:p>
    <w:p w14:paraId="572CE788">
      <w:pPr>
        <w:spacing w:line="240" w:lineRule="auto"/>
        <w:ind w:firstLine="0" w:firstLineChars="0"/>
        <w:rPr>
          <w:rStyle w:val="56"/>
          <w:color w:val="000000" w:themeColor="text1"/>
          <w14:textFill>
            <w14:solidFill>
              <w14:schemeClr w14:val="tx1"/>
            </w14:solidFill>
          </w14:textFill>
        </w:rPr>
      </w:pPr>
    </w:p>
    <w:p w14:paraId="5A99A3CF">
      <w:pPr>
        <w:spacing w:line="240" w:lineRule="auto"/>
        <w:ind w:firstLine="0" w:firstLineChars="0"/>
        <w:rPr>
          <w:rStyle w:val="56"/>
          <w:color w:val="000000" w:themeColor="text1"/>
          <w14:textFill>
            <w14:solidFill>
              <w14:schemeClr w14:val="tx1"/>
            </w14:solidFill>
          </w14:textFill>
        </w:rPr>
      </w:pPr>
    </w:p>
    <w:p w14:paraId="2EC798FD">
      <w:pPr>
        <w:spacing w:line="240" w:lineRule="auto"/>
        <w:ind w:firstLine="0" w:firstLineChars="0"/>
        <w:rPr>
          <w:rStyle w:val="56"/>
          <w:color w:val="000000" w:themeColor="text1"/>
          <w14:textFill>
            <w14:solidFill>
              <w14:schemeClr w14:val="tx1"/>
            </w14:solidFill>
          </w14:textFill>
        </w:rPr>
      </w:pPr>
    </w:p>
    <w:p w14:paraId="02BD0EF6">
      <w:pPr>
        <w:spacing w:line="240" w:lineRule="auto"/>
        <w:ind w:firstLine="0" w:firstLineChars="0"/>
        <w:rPr>
          <w:rStyle w:val="56"/>
          <w:color w:val="000000" w:themeColor="text1"/>
          <w14:textFill>
            <w14:solidFill>
              <w14:schemeClr w14:val="tx1"/>
            </w14:solidFill>
          </w14:textFill>
        </w:rPr>
      </w:pPr>
    </w:p>
    <w:p w14:paraId="03C778F9">
      <w:pPr>
        <w:spacing w:line="240" w:lineRule="auto"/>
        <w:ind w:firstLine="0" w:firstLineChars="0"/>
        <w:rPr>
          <w:rStyle w:val="56"/>
          <w:color w:val="000000" w:themeColor="text1"/>
          <w14:textFill>
            <w14:solidFill>
              <w14:schemeClr w14:val="tx1"/>
            </w14:solidFill>
          </w14:textFill>
        </w:rPr>
      </w:pPr>
    </w:p>
    <w:p w14:paraId="2DAF3E3A">
      <w:pPr>
        <w:spacing w:line="240" w:lineRule="auto"/>
        <w:ind w:firstLine="0" w:firstLineChars="0"/>
        <w:rPr>
          <w:rStyle w:val="56"/>
          <w:color w:val="000000" w:themeColor="text1"/>
          <w14:textFill>
            <w14:solidFill>
              <w14:schemeClr w14:val="tx1"/>
            </w14:solidFill>
          </w14:textFill>
        </w:rPr>
      </w:pPr>
    </w:p>
    <w:p w14:paraId="30C7D16B">
      <w:pPr>
        <w:spacing w:line="240" w:lineRule="auto"/>
        <w:ind w:firstLine="0" w:firstLineChars="0"/>
        <w:rPr>
          <w:rStyle w:val="56"/>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commentRangeStart w:id="1"/>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commentRangeEnd w:id="1"/>
      <w:r>
        <w:rPr>
          <w:rStyle w:val="CommentReference"/>
        </w:rPr>
        <w:commentReference w:id="1"/>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86781559"/>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3BCE19A3">
      <w:pPr>
        <w:pStyle w:val="33"/>
        <w:bidi w:val="0"/>
      </w:pPr>
      <w:r>
        <w:rPr>
          <w:rFonts w:hint="eastAsia"/>
        </w:rPr>
        <w:t>表录</w:t>
      </w: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7"/>
        <w:spacing w:line="360" w:lineRule="auto"/>
        <w:ind w:firstLine="0" w:firstLineChars="0"/>
      </w:pPr>
    </w:p>
    <w:p w14:paraId="0250D005">
      <w:pPr>
        <w:pStyle w:val="37"/>
        <w:spacing w:line="360" w:lineRule="auto"/>
        <w:ind w:firstLine="0" w:firstLineChars="0"/>
      </w:pPr>
    </w:p>
    <w:p w14:paraId="714913C6">
      <w:pPr>
        <w:pStyle w:val="37"/>
        <w:spacing w:line="360" w:lineRule="auto"/>
        <w:ind w:firstLine="0" w:firstLineChars="0"/>
      </w:pPr>
    </w:p>
    <w:p w14:paraId="1B888979">
      <w:pPr>
        <w:pStyle w:val="37"/>
        <w:spacing w:line="360" w:lineRule="auto"/>
        <w:ind w:firstLine="0" w:firstLineChars="0"/>
      </w:pPr>
    </w:p>
    <w:p w14:paraId="47F08A5A">
      <w:pPr>
        <w:pStyle w:val="37"/>
        <w:spacing w:line="360" w:lineRule="auto"/>
        <w:ind w:firstLine="0" w:firstLineChars="0"/>
      </w:pPr>
    </w:p>
    <w:p w14:paraId="4A4A26A1">
      <w:pPr>
        <w:pStyle w:val="37"/>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pStyle w:val="62"/>
        <w:bidi w:val="0"/>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bidi w:val="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3"/>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3"/>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2"/>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7"/>
        <w:spacing w:line="360" w:lineRule="auto"/>
        <w:ind w:firstLine="0" w:firstLineChars="0"/>
      </w:pPr>
    </w:p>
    <w:p w14:paraId="0A85664D">
      <w:pPr>
        <w:pStyle w:val="37"/>
        <w:spacing w:line="360" w:lineRule="auto"/>
        <w:ind w:firstLine="0" w:firstLineChars="0"/>
      </w:pPr>
    </w:p>
    <w:p w14:paraId="3AB2471A">
      <w:pPr>
        <w:pStyle w:val="37"/>
        <w:spacing w:line="360" w:lineRule="auto"/>
        <w:ind w:firstLine="0" w:firstLineChars="0"/>
      </w:pPr>
    </w:p>
    <w:p w14:paraId="645E93F3">
      <w:pPr>
        <w:pStyle w:val="37"/>
        <w:spacing w:line="360" w:lineRule="auto"/>
        <w:ind w:firstLine="0" w:firstLineChars="0"/>
      </w:pPr>
    </w:p>
    <w:p w14:paraId="52CBAD4C">
      <w:pPr>
        <w:pStyle w:val="37"/>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5"/>
        <w:gridCol w:w="2085"/>
        <w:gridCol w:w="4666"/>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7"/>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bidi w:val="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bidi w:val="0"/>
      </w:pPr>
      <w:r>
        <w:rPr>
          <w:rFonts w:hint="eastAsia" w:ascii="宋体" w:hAnsi="宋体" w:eastAsia="宋体" w:cs="宋体"/>
          <w:sz w:val="24"/>
          <w:szCs w:val="24"/>
        </w:rPr>
        <w:t>WBert基线模型的输入层以字为基本语义单位，将文本中的每个字符映射为一个独立的嵌入向量，从而能够更细粒度地捕捉语言特征。输入文本编码表示为</w:t>
      </w:r>
      <m:oMath>
        <m:r>
          <m:rPr>
            <m:sty m:val="p"/>
          </m:rPr>
          <w:rPr>
            <w:rFonts w:hint="eastAsia" w:ascii="Cambria Math" w:hAnsi="Cambria Math" w:eastAsia="宋体" w:cs="宋体"/>
            <w:sz w:val="24"/>
            <w:szCs w:val="24"/>
          </w:rPr>
          <m:t>C=</m:t>
        </m:r>
        <m:d>
          <m:dPr>
            <m:begChr m:val="{"/>
            <m:end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n</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，其计算方式可用公式3-1所示，其中</w:t>
      </w:r>
      <m:oMath>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z</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是单个字符表示，</w:t>
      </w:r>
      <m:oMath>
        <m:r>
          <m:rPr>
            <m:sty m:val="p"/>
          </m:rPr>
          <w:rPr>
            <w:rFonts w:hint="default" w:ascii="Cambria Math" w:hAnsi="Cambria Math" w:eastAsia="宋体" w:cs="宋体"/>
            <w:sz w:val="24"/>
            <w:szCs w:val="24"/>
          </w:rPr>
          <m:t>Tokenizer</m:t>
        </m:r>
      </m:oMath>
      <w:r>
        <w:rPr>
          <w:rFonts w:hint="eastAsia" w:ascii="宋体" w:hAnsi="宋体" w:eastAsia="宋体" w:cs="宋体"/>
          <w:sz w:val="24"/>
          <w:szCs w:val="24"/>
        </w:rPr>
        <w:t>是Bert-Base-Chinese预训练模型分词器，</w:t>
      </w:r>
      <m:oMath>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是模型使用的字符表。</w:t>
      </w:r>
      <w:r>
        <w:br w:type="textWrapping"/>
      </w: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=Tokenizer</m:t>
              </m:r>
              <m:d>
                <m:dPr>
                  <m:ctrlPr>
                    <w:rPr>
                      <w:rFonts w:ascii="Cambria Math" w:hAnsi="Cambria Math"/>
                    </w:rPr>
                  </m:ctrlPr>
                </m:dPr>
                <m:e>
                  <m:sSub>
                    <m:sSubPr>
                      <m:ctrlPr>
                        <w:rPr>
                          <w:rFonts w:ascii="Cambria Math" w:hAnsi="Cambria Math"/>
                        </w:rPr>
                      </m:ctrlPr>
                    </m:sSubPr>
                    <m:e>
                      <m:r>
                        <m:rPr>
                          <m:sty m:val="p"/>
                        </m:rPr>
                        <w:rPr>
                          <w:rFonts w:ascii="Cambria Math" w:hAnsi="Cambria Math"/>
                        </w:rPr>
                        <m:t>z</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r>
                    <m:rPr>
                      <m:sty m:val="p"/>
                    </m:rPr>
                    <w:rPr>
                      <w:rFonts w:ascii="Cambria Math" w:hAnsi="Cambria Math"/>
                    </w:rPr>
                    <m:t>3−1</m:t>
                  </m:r>
                  <m:ctrlPr>
                    <w:rPr>
                      <w:rFonts w:ascii="Cambria Math" w:hAnsi="Cambria Math"/>
                    </w:rPr>
                  </m:ctrlPr>
                </m:e>
              </m:d>
              <m:ctrlPr>
                <w:rPr>
                  <w:rFonts w:ascii="Cambria Math" w:hAnsi="Cambria Math"/>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4"/>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4"/>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4"/>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4"/>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4"/>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bidi w:val="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1"/>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bidi w:val="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bidi w:val="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3"/>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3"/>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3"/>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4"/>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9"/>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4"/>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6"/>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6"/>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6"/>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rPr>
                <m:t>=</m:t>
              </m:r>
              <m:d>
                <m:dPr>
                  <m:begChr m:val="{"/>
                  <m:endChr m:val=""/>
                  <m:ctrlPr>
                    <w:rPr>
                      <w:rStyle w:val="46"/>
                      <w:rFonts w:ascii="Cambria Math" w:hAnsi="Cambria Math"/>
                    </w:rPr>
                  </m:ctrlPr>
                </m:dPr>
                <m:e>
                  <m:eqArr>
                    <m:eqArrPr>
                      <m:ctrlPr>
                        <w:rPr>
                          <w:rStyle w:val="46"/>
                          <w:rFonts w:ascii="Cambria Math" w:hAnsi="Cambria Math"/>
                        </w:rPr>
                      </m:ctrlPr>
                    </m:eqArrPr>
                    <m:e>
                      <m:r>
                        <m:rPr/>
                        <w:rPr>
                          <w:rStyle w:val="46"/>
                          <w:rFonts w:ascii="Cambria Math" w:hAnsi="Cambria Math"/>
                        </w:rPr>
                        <m:t>&amp;0    &amp;&amp;,</m:t>
                      </m:r>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m:t>
                      </m:r>
                      <m:ctrlPr>
                        <w:rPr>
                          <w:rStyle w:val="46"/>
                          <w:rFonts w:ascii="Cambria Math" w:hAnsi="Cambria Math"/>
                        </w:rPr>
                      </m:ctrlPr>
                    </m:e>
                    <m:e>
                      <m:r>
                        <m:rPr/>
                        <w:rPr>
                          <w:rStyle w:val="46"/>
                          <w:rFonts w:ascii="Cambria Math" w:hAnsi="Cambria Math"/>
                        </w:rPr>
                        <m:t>&amp;</m:t>
                      </m:r>
                      <m:f>
                        <m:fPr>
                          <m:ctrlPr>
                            <w:rPr>
                              <w:rStyle w:val="46"/>
                              <w:rFonts w:ascii="Cambria Math" w:hAnsi="Cambria Math"/>
                            </w:rPr>
                          </m:ctrlPr>
                        </m:fPr>
                        <m:num>
                          <m:r>
                            <m:rPr/>
                            <w:rPr>
                              <w:rStyle w:val="46"/>
                              <w:rFonts w:ascii="Cambria Math" w:hAnsi="Cambria Math"/>
                            </w:rPr>
                            <m:t>1</m:t>
                          </m:r>
                          <m:ctrlPr>
                            <w:rPr>
                              <w:rStyle w:val="46"/>
                              <w:rFonts w:ascii="Cambria Math" w:hAnsi="Cambria Math"/>
                            </w:rPr>
                          </m:ctrlPr>
                        </m:num>
                        <m:den>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d>
                            <m:dPr>
                              <m:ctrlPr>
                                <w:rPr>
                                  <w:rStyle w:val="46"/>
                                  <w:rFonts w:ascii="Cambria Math" w:hAnsi="Cambria Math"/>
                                  <w:i/>
                                </w:rPr>
                              </m:ctrlPr>
                            </m:dPr>
                            <m:e>
                              <m:r>
                                <m:rPr/>
                                <w:rPr>
                                  <w:rStyle w:val="46"/>
                                  <w:rFonts w:ascii="Cambria Math" w:hAnsi="Cambria Math"/>
                                </w:rPr>
                                <m:t>1−re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ctrlPr>
                                <w:rPr>
                                  <w:rStyle w:val="46"/>
                                  <w:rFonts w:ascii="Cambria Math" w:hAnsi="Cambria Math"/>
                                  <w:i/>
                                </w:rPr>
                              </m:ctrlPr>
                            </m:e>
                          </m:d>
                          <m:ctrlPr>
                            <w:rPr>
                              <w:rStyle w:val="46"/>
                              <w:rFonts w:ascii="Cambria Math" w:hAnsi="Cambria Math"/>
                            </w:rPr>
                          </m:ctrlPr>
                        </m:den>
                      </m:f>
                      <m:r>
                        <m:rPr/>
                        <w:rPr>
                          <w:rStyle w:val="46"/>
                          <w:rFonts w:ascii="Cambria Math" w:hAnsi="Cambria Math"/>
                        </w:rPr>
                        <m:t>    &amp;&amp;,</m:t>
                      </m:r>
                      <m:nary>
                        <m:naryPr>
                          <m:chr m:val="∑"/>
                          <m:grow m:val="1"/>
                          <m:limLoc m:val="undOvr"/>
                          <m:ctrlPr>
                            <w:rPr>
                              <w:rStyle w:val="46"/>
                              <w:rFonts w:ascii="Cambria Math" w:hAnsi="Cambria Math"/>
                            </w:rPr>
                          </m:ctrlPr>
                        </m:naryPr>
                        <m:sub>
                          <m:r>
                            <m:rPr/>
                            <w:rPr>
                              <w:rStyle w:val="46"/>
                              <w:rFonts w:ascii="Cambria Math" w:hAnsi="Cambria Math"/>
                            </w:rPr>
                            <m:t>i=1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≠0    &amp;&amp;</m:t>
                      </m:r>
                      <m:ctrlPr>
                        <w:rPr>
                          <w:rStyle w:val="46"/>
                          <w:rFonts w:ascii="Cambria Math" w:hAnsi="Cambria Math"/>
                        </w:rPr>
                      </m:ctrlPr>
                    </m:e>
                  </m:eqArr>
                  <m:ctrlPr>
                    <w:rPr>
                      <w:rStyle w:val="46"/>
                      <w:rFonts w:ascii="Cambria Math" w:hAnsi="Cambria Math"/>
                    </w:rPr>
                  </m:ctrlPr>
                </m:e>
              </m:d>
              <m:r>
                <m:rPr/>
                <w:rPr>
                  <w:rStyle w:val="46"/>
                  <w:rFonts w:ascii="Cambria Math" w:hAnsi="Cambria Math"/>
                </w:rPr>
                <m:t>#</m:t>
              </m:r>
              <m:d>
                <m:dPr>
                  <m:ctrlPr>
                    <w:rPr>
                      <w:rStyle w:val="46"/>
                      <w:rFonts w:ascii="Cambria Math" w:hAnsi="Cambria Math"/>
                      <w:i/>
                    </w:rPr>
                  </m:ctrlPr>
                </m:dPr>
                <m:e>
                  <m:r>
                    <m:rPr/>
                    <w:rPr>
                      <w:rStyle w:val="46"/>
                      <w:rFonts w:ascii="Cambria Math" w:hAnsi="Cambria Math"/>
                    </w:rPr>
                    <m:t>3−12</m:t>
                  </m:r>
                  <m:ctrlPr>
                    <w:rPr>
                      <w:rStyle w:val="46"/>
                      <w:rFonts w:ascii="Cambria Math" w:hAnsi="Cambria Math"/>
                      <w:i/>
                    </w:rPr>
                  </m:ctrlPr>
                </m:e>
              </m:d>
              <m:ctrlPr>
                <w:rPr>
                  <w:rStyle w:val="46"/>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m:oMath>
        <m:sSub>
          <w:bookmarkStart w:id="91" w:name="_Hlk189326967"/>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46"/>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1417"/>
        <w:gridCol w:w="1412"/>
        <w:gridCol w:w="1412"/>
        <w:gridCol w:w="1402"/>
        <w:gridCol w:w="1407"/>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7"/>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7"/>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7"/>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
        <w:gridCol w:w="772"/>
        <w:gridCol w:w="754"/>
        <w:gridCol w:w="809"/>
        <w:gridCol w:w="754"/>
        <w:gridCol w:w="750"/>
        <w:gridCol w:w="750"/>
        <w:gridCol w:w="794"/>
        <w:gridCol w:w="751"/>
        <w:gridCol w:w="750"/>
        <w:gridCol w:w="68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7"/>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1936"/>
        <w:gridCol w:w="2606"/>
        <w:gridCol w:w="240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7"/>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7"/>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7"/>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7"/>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7"/>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7"/>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7"/>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7"/>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7"/>
              <w:spacing w:line="240" w:lineRule="auto"/>
              <w:ind w:firstLine="0" w:firstLineChars="0"/>
              <w:rPr>
                <w:sz w:val="21"/>
                <w:szCs w:val="21"/>
              </w:rPr>
            </w:pPr>
            <w:r>
              <w:rPr>
                <w:rFonts w:hint="eastAsia"/>
                <w:sz w:val="21"/>
                <w:szCs w:val="21"/>
              </w:rPr>
              <w:t>测试样本管理</w:t>
            </w:r>
          </w:p>
        </w:tc>
        <w:tc>
          <w:tcPr>
            <w:tcW w:w="1984" w:type="dxa"/>
          </w:tcPr>
          <w:p w14:paraId="22DCEA16">
            <w:pPr>
              <w:pStyle w:val="37"/>
              <w:spacing w:line="240" w:lineRule="auto"/>
              <w:ind w:firstLine="0" w:firstLineChars="0"/>
              <w:rPr>
                <w:sz w:val="21"/>
                <w:szCs w:val="21"/>
              </w:rPr>
            </w:pPr>
            <w:r>
              <w:rPr>
                <w:rFonts w:hint="eastAsia"/>
                <w:sz w:val="21"/>
                <w:szCs w:val="21"/>
              </w:rPr>
              <w:t>Python3、JavaScript</w:t>
            </w:r>
          </w:p>
        </w:tc>
        <w:tc>
          <w:tcPr>
            <w:tcW w:w="2693" w:type="dxa"/>
          </w:tcPr>
          <w:p w14:paraId="100D22D0">
            <w:pPr>
              <w:pStyle w:val="37"/>
              <w:spacing w:line="240" w:lineRule="auto"/>
              <w:ind w:firstLine="0" w:firstLineChars="0"/>
              <w:rPr>
                <w:sz w:val="21"/>
                <w:szCs w:val="21"/>
              </w:rPr>
            </w:pPr>
            <w:r>
              <w:rPr>
                <w:rFonts w:hint="eastAsia"/>
                <w:sz w:val="21"/>
                <w:szCs w:val="21"/>
              </w:rPr>
              <w:t>Django、BootStrap</w:t>
            </w:r>
          </w:p>
        </w:tc>
        <w:tc>
          <w:tcPr>
            <w:tcW w:w="2483" w:type="dxa"/>
          </w:tcPr>
          <w:p w14:paraId="62FD50B7">
            <w:pPr>
              <w:pStyle w:val="37"/>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7"/>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7"/>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7"/>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7"/>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2932531"/>
      <w:bookmarkStart w:id="123" w:name="_Toc190176097"/>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877"/>
        <w:gridCol w:w="2012"/>
        <w:gridCol w:w="1914"/>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7"/>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7"/>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7"/>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7"/>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7"/>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7"/>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7"/>
              <w:spacing w:line="240" w:lineRule="auto"/>
              <w:ind w:firstLine="0" w:firstLineChars="0"/>
              <w:rPr>
                <w:sz w:val="21"/>
                <w:szCs w:val="21"/>
              </w:rPr>
            </w:pPr>
            <w:r>
              <w:rPr>
                <w:sz w:val="21"/>
                <w:szCs w:val="21"/>
              </w:rPr>
              <w:t>FIELD</w:t>
            </w:r>
          </w:p>
        </w:tc>
        <w:tc>
          <w:tcPr>
            <w:tcW w:w="2172" w:type="dxa"/>
          </w:tcPr>
          <w:p w14:paraId="0CBBF56C">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7"/>
              <w:spacing w:line="240" w:lineRule="auto"/>
              <w:ind w:firstLine="0" w:firstLineChars="0"/>
              <w:rPr>
                <w:sz w:val="21"/>
                <w:szCs w:val="21"/>
              </w:rPr>
            </w:pPr>
            <w:r>
              <w:rPr>
                <w:sz w:val="21"/>
                <w:szCs w:val="21"/>
              </w:rPr>
              <w:t>VARCHAR</w:t>
            </w:r>
          </w:p>
        </w:tc>
        <w:tc>
          <w:tcPr>
            <w:tcW w:w="2173" w:type="dxa"/>
          </w:tcPr>
          <w:p w14:paraId="4E80D973">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7"/>
              <w:spacing w:line="240" w:lineRule="auto"/>
              <w:ind w:firstLine="0" w:firstLineChars="0"/>
              <w:rPr>
                <w:sz w:val="21"/>
                <w:szCs w:val="21"/>
              </w:rPr>
            </w:pPr>
            <w:r>
              <w:rPr>
                <w:sz w:val="21"/>
                <w:szCs w:val="21"/>
              </w:rPr>
              <w:t>DOMAIN</w:t>
            </w:r>
          </w:p>
        </w:tc>
        <w:tc>
          <w:tcPr>
            <w:tcW w:w="2172" w:type="dxa"/>
          </w:tcPr>
          <w:p w14:paraId="4179402B">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7"/>
              <w:spacing w:line="240" w:lineRule="auto"/>
              <w:ind w:firstLine="0" w:firstLineChars="0"/>
              <w:rPr>
                <w:sz w:val="21"/>
                <w:szCs w:val="21"/>
              </w:rPr>
            </w:pPr>
            <w:r>
              <w:rPr>
                <w:sz w:val="21"/>
                <w:szCs w:val="21"/>
              </w:rPr>
              <w:t>VARCHAR</w:t>
            </w:r>
          </w:p>
        </w:tc>
        <w:tc>
          <w:tcPr>
            <w:tcW w:w="2173" w:type="dxa"/>
          </w:tcPr>
          <w:p w14:paraId="7ACCFE8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7"/>
              <w:spacing w:line="240" w:lineRule="auto"/>
              <w:ind w:firstLine="0" w:firstLineChars="0"/>
              <w:rPr>
                <w:sz w:val="21"/>
                <w:szCs w:val="21"/>
              </w:rPr>
            </w:pPr>
            <w:r>
              <w:rPr>
                <w:sz w:val="21"/>
                <w:szCs w:val="21"/>
              </w:rPr>
              <w:t>INTENT</w:t>
            </w:r>
          </w:p>
        </w:tc>
        <w:tc>
          <w:tcPr>
            <w:tcW w:w="2172" w:type="dxa"/>
          </w:tcPr>
          <w:p w14:paraId="157B3EDC">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7"/>
              <w:spacing w:line="240" w:lineRule="auto"/>
              <w:ind w:firstLine="0" w:firstLineChars="0"/>
              <w:rPr>
                <w:sz w:val="21"/>
                <w:szCs w:val="21"/>
              </w:rPr>
            </w:pPr>
            <w:r>
              <w:rPr>
                <w:sz w:val="21"/>
                <w:szCs w:val="21"/>
              </w:rPr>
              <w:t>VARCHAR</w:t>
            </w:r>
          </w:p>
        </w:tc>
        <w:tc>
          <w:tcPr>
            <w:tcW w:w="2173" w:type="dxa"/>
          </w:tcPr>
          <w:p w14:paraId="5FF7EF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7"/>
              <w:spacing w:line="240" w:lineRule="auto"/>
              <w:ind w:firstLine="0" w:firstLineChars="0"/>
              <w:rPr>
                <w:sz w:val="21"/>
                <w:szCs w:val="21"/>
              </w:rPr>
            </w:pPr>
            <w:r>
              <w:rPr>
                <w:sz w:val="21"/>
                <w:szCs w:val="21"/>
              </w:rPr>
              <w:t>SENTENCE_EXPANSION</w:t>
            </w:r>
          </w:p>
        </w:tc>
        <w:tc>
          <w:tcPr>
            <w:tcW w:w="2172" w:type="dxa"/>
          </w:tcPr>
          <w:p w14:paraId="78DCCF7F">
            <w:pPr>
              <w:pStyle w:val="37"/>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7"/>
              <w:spacing w:line="240" w:lineRule="auto"/>
              <w:ind w:firstLine="0" w:firstLineChars="0"/>
              <w:rPr>
                <w:sz w:val="21"/>
                <w:szCs w:val="21"/>
              </w:rPr>
            </w:pPr>
            <w:r>
              <w:rPr>
                <w:sz w:val="21"/>
                <w:szCs w:val="21"/>
              </w:rPr>
              <w:t>VARCHAR</w:t>
            </w:r>
          </w:p>
        </w:tc>
        <w:tc>
          <w:tcPr>
            <w:tcW w:w="2173" w:type="dxa"/>
          </w:tcPr>
          <w:p w14:paraId="12240A1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7"/>
              <w:spacing w:line="240" w:lineRule="auto"/>
              <w:ind w:firstLine="0" w:firstLineChars="0"/>
              <w:rPr>
                <w:sz w:val="21"/>
                <w:szCs w:val="21"/>
              </w:rPr>
            </w:pPr>
            <w:r>
              <w:rPr>
                <w:sz w:val="21"/>
                <w:szCs w:val="21"/>
              </w:rPr>
              <w:t>QUESTION_SAMPLES</w:t>
            </w:r>
          </w:p>
        </w:tc>
        <w:tc>
          <w:tcPr>
            <w:tcW w:w="2172" w:type="dxa"/>
          </w:tcPr>
          <w:p w14:paraId="5633C0AA">
            <w:pPr>
              <w:pStyle w:val="37"/>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7"/>
              <w:spacing w:line="240" w:lineRule="auto"/>
              <w:ind w:firstLine="0" w:firstLineChars="0"/>
              <w:rPr>
                <w:sz w:val="21"/>
                <w:szCs w:val="21"/>
              </w:rPr>
            </w:pPr>
            <w:r>
              <w:rPr>
                <w:sz w:val="21"/>
                <w:szCs w:val="21"/>
              </w:rPr>
              <w:t>VARCHAR</w:t>
            </w:r>
          </w:p>
        </w:tc>
        <w:tc>
          <w:tcPr>
            <w:tcW w:w="2173" w:type="dxa"/>
          </w:tcPr>
          <w:p w14:paraId="4E7B46F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7"/>
              <w:spacing w:line="240" w:lineRule="auto"/>
              <w:ind w:firstLine="0" w:firstLineChars="0"/>
              <w:rPr>
                <w:sz w:val="21"/>
                <w:szCs w:val="21"/>
              </w:rPr>
            </w:pPr>
            <w:r>
              <w:rPr>
                <w:sz w:val="21"/>
                <w:szCs w:val="21"/>
              </w:rPr>
              <w:t>TEMPLATE</w:t>
            </w:r>
          </w:p>
        </w:tc>
        <w:tc>
          <w:tcPr>
            <w:tcW w:w="2172" w:type="dxa"/>
          </w:tcPr>
          <w:p w14:paraId="60D574E7">
            <w:pPr>
              <w:pStyle w:val="37"/>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7"/>
              <w:spacing w:line="240" w:lineRule="auto"/>
              <w:ind w:firstLine="0" w:firstLineChars="0"/>
              <w:rPr>
                <w:sz w:val="21"/>
                <w:szCs w:val="21"/>
              </w:rPr>
            </w:pPr>
            <w:r>
              <w:rPr>
                <w:sz w:val="21"/>
                <w:szCs w:val="21"/>
              </w:rPr>
              <w:t>VARCHAR</w:t>
            </w:r>
          </w:p>
        </w:tc>
        <w:tc>
          <w:tcPr>
            <w:tcW w:w="2173" w:type="dxa"/>
          </w:tcPr>
          <w:p w14:paraId="3516E79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7"/>
              <w:spacing w:line="240" w:lineRule="auto"/>
              <w:ind w:firstLine="0" w:firstLineChars="0"/>
              <w:rPr>
                <w:sz w:val="21"/>
                <w:szCs w:val="21"/>
              </w:rPr>
            </w:pPr>
            <w:r>
              <w:rPr>
                <w:sz w:val="21"/>
                <w:szCs w:val="21"/>
              </w:rPr>
              <w:t>SAMPLE_NUMBER</w:t>
            </w:r>
          </w:p>
        </w:tc>
        <w:tc>
          <w:tcPr>
            <w:tcW w:w="2172" w:type="dxa"/>
          </w:tcPr>
          <w:p w14:paraId="5B527352">
            <w:pPr>
              <w:pStyle w:val="37"/>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7"/>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7"/>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7"/>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7"/>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7"/>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7"/>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7"/>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2001"/>
        <w:gridCol w:w="2087"/>
        <w:gridCol w:w="2011"/>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7"/>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7"/>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7"/>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7"/>
              <w:spacing w:line="240" w:lineRule="auto"/>
              <w:ind w:firstLine="0" w:firstLineChars="0"/>
              <w:rPr>
                <w:sz w:val="21"/>
                <w:szCs w:val="21"/>
              </w:rPr>
            </w:pPr>
            <w:r>
              <w:rPr>
                <w:rFonts w:hint="eastAsia"/>
                <w:sz w:val="21"/>
                <w:szCs w:val="21"/>
              </w:rPr>
              <w:t>FIELD</w:t>
            </w:r>
          </w:p>
        </w:tc>
        <w:tc>
          <w:tcPr>
            <w:tcW w:w="2108" w:type="dxa"/>
          </w:tcPr>
          <w:p w14:paraId="57BDF0AF">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7"/>
              <w:spacing w:line="240" w:lineRule="auto"/>
              <w:ind w:firstLine="0" w:firstLineChars="0"/>
              <w:rPr>
                <w:sz w:val="21"/>
                <w:szCs w:val="21"/>
              </w:rPr>
            </w:pPr>
            <w:r>
              <w:rPr>
                <w:rFonts w:hint="eastAsia"/>
                <w:sz w:val="21"/>
                <w:szCs w:val="21"/>
              </w:rPr>
              <w:t>VARCHAR</w:t>
            </w:r>
          </w:p>
        </w:tc>
        <w:tc>
          <w:tcPr>
            <w:tcW w:w="2112" w:type="dxa"/>
          </w:tcPr>
          <w:p w14:paraId="750758F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7"/>
              <w:spacing w:line="240" w:lineRule="auto"/>
              <w:ind w:firstLine="0" w:firstLineChars="0"/>
              <w:rPr>
                <w:sz w:val="21"/>
                <w:szCs w:val="21"/>
              </w:rPr>
            </w:pPr>
            <w:r>
              <w:rPr>
                <w:rFonts w:hint="eastAsia"/>
                <w:sz w:val="21"/>
                <w:szCs w:val="21"/>
              </w:rPr>
              <w:t>DOMAIN</w:t>
            </w:r>
          </w:p>
        </w:tc>
        <w:tc>
          <w:tcPr>
            <w:tcW w:w="2108" w:type="dxa"/>
          </w:tcPr>
          <w:p w14:paraId="13F89D45">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7"/>
              <w:spacing w:line="240" w:lineRule="auto"/>
              <w:ind w:firstLine="0" w:firstLineChars="0"/>
              <w:rPr>
                <w:sz w:val="21"/>
                <w:szCs w:val="21"/>
              </w:rPr>
            </w:pPr>
            <w:r>
              <w:rPr>
                <w:rFonts w:hint="eastAsia"/>
                <w:sz w:val="21"/>
                <w:szCs w:val="21"/>
              </w:rPr>
              <w:t>VARCHAR</w:t>
            </w:r>
          </w:p>
        </w:tc>
        <w:tc>
          <w:tcPr>
            <w:tcW w:w="2112" w:type="dxa"/>
          </w:tcPr>
          <w:p w14:paraId="3A8E936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7"/>
              <w:spacing w:line="240" w:lineRule="auto"/>
              <w:ind w:firstLine="0" w:firstLineChars="0"/>
              <w:rPr>
                <w:sz w:val="21"/>
                <w:szCs w:val="21"/>
              </w:rPr>
            </w:pPr>
            <w:r>
              <w:rPr>
                <w:rFonts w:hint="eastAsia"/>
                <w:sz w:val="21"/>
                <w:szCs w:val="21"/>
              </w:rPr>
              <w:t>INTENT</w:t>
            </w:r>
          </w:p>
        </w:tc>
        <w:tc>
          <w:tcPr>
            <w:tcW w:w="2108" w:type="dxa"/>
          </w:tcPr>
          <w:p w14:paraId="2A8ECE78">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7"/>
              <w:spacing w:line="240" w:lineRule="auto"/>
              <w:ind w:firstLine="0" w:firstLineChars="0"/>
              <w:rPr>
                <w:sz w:val="21"/>
                <w:szCs w:val="21"/>
              </w:rPr>
            </w:pPr>
            <w:r>
              <w:rPr>
                <w:rFonts w:hint="eastAsia"/>
                <w:sz w:val="21"/>
                <w:szCs w:val="21"/>
              </w:rPr>
              <w:t>VARCHAR</w:t>
            </w:r>
          </w:p>
        </w:tc>
        <w:tc>
          <w:tcPr>
            <w:tcW w:w="2112" w:type="dxa"/>
          </w:tcPr>
          <w:p w14:paraId="0FCED96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7"/>
              <w:spacing w:line="240" w:lineRule="auto"/>
              <w:ind w:firstLine="0" w:firstLineChars="0"/>
              <w:rPr>
                <w:sz w:val="21"/>
                <w:szCs w:val="21"/>
              </w:rPr>
            </w:pPr>
            <w:r>
              <w:rPr>
                <w:rFonts w:hint="eastAsia"/>
                <w:sz w:val="21"/>
                <w:szCs w:val="21"/>
              </w:rPr>
              <w:t>ISSUE</w:t>
            </w:r>
          </w:p>
        </w:tc>
        <w:tc>
          <w:tcPr>
            <w:tcW w:w="2108" w:type="dxa"/>
          </w:tcPr>
          <w:p w14:paraId="12A310BB">
            <w:pPr>
              <w:pStyle w:val="37"/>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7"/>
              <w:spacing w:line="240" w:lineRule="auto"/>
              <w:ind w:firstLine="0" w:firstLineChars="0"/>
              <w:rPr>
                <w:sz w:val="21"/>
                <w:szCs w:val="21"/>
              </w:rPr>
            </w:pPr>
            <w:r>
              <w:rPr>
                <w:rFonts w:hint="eastAsia"/>
                <w:sz w:val="21"/>
                <w:szCs w:val="21"/>
              </w:rPr>
              <w:t>VARCHAR</w:t>
            </w:r>
          </w:p>
        </w:tc>
        <w:tc>
          <w:tcPr>
            <w:tcW w:w="2112" w:type="dxa"/>
          </w:tcPr>
          <w:p w14:paraId="7A2108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7"/>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7"/>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7"/>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7"/>
        <w:spacing w:line="360" w:lineRule="auto"/>
      </w:pPr>
      <w:r>
        <w:rPr>
          <w:rFonts w:hint="eastAsia"/>
        </w:rPr>
        <w:t>测试样本展示模块用来依据特定条件对数据库中的测试样本数据进行可视化。</w:t>
      </w:r>
    </w:p>
    <w:p w14:paraId="1C889A2C">
      <w:pPr>
        <w:pStyle w:val="37"/>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7"/>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7"/>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7"/>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020"/>
        <w:gridCol w:w="2092"/>
        <w:gridCol w:w="2029"/>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7"/>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7"/>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7"/>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7"/>
              <w:spacing w:line="240" w:lineRule="auto"/>
              <w:ind w:firstLine="0" w:firstLineChars="0"/>
              <w:rPr>
                <w:sz w:val="21"/>
                <w:szCs w:val="21"/>
              </w:rPr>
            </w:pPr>
            <w:r>
              <w:rPr>
                <w:sz w:val="21"/>
                <w:szCs w:val="21"/>
              </w:rPr>
              <w:t>TIME</w:t>
            </w:r>
          </w:p>
        </w:tc>
        <w:tc>
          <w:tcPr>
            <w:tcW w:w="2180" w:type="dxa"/>
          </w:tcPr>
          <w:p w14:paraId="699D0C69">
            <w:pPr>
              <w:pStyle w:val="37"/>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7"/>
              <w:spacing w:line="240" w:lineRule="auto"/>
              <w:ind w:firstLine="0" w:firstLineChars="0"/>
              <w:rPr>
                <w:sz w:val="21"/>
                <w:szCs w:val="21"/>
              </w:rPr>
            </w:pPr>
            <w:r>
              <w:rPr>
                <w:sz w:val="21"/>
                <w:szCs w:val="21"/>
              </w:rPr>
              <w:t>VARCHAR</w:t>
            </w:r>
          </w:p>
        </w:tc>
        <w:tc>
          <w:tcPr>
            <w:tcW w:w="2180" w:type="dxa"/>
          </w:tcPr>
          <w:p w14:paraId="09580E9F">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7"/>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7"/>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7"/>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3"/>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7"/>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7"/>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7"/>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7"/>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7"/>
        <w:spacing w:line="360" w:lineRule="auto"/>
        <w:ind w:firstLine="0" w:firstLineChars="0"/>
      </w:pPr>
    </w:p>
    <w:p w14:paraId="3129A562">
      <w:pPr>
        <w:pStyle w:val="63"/>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3"/>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3"/>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3"/>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3"/>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3"/>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3"/>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3"/>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3"/>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3"/>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3"/>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3"/>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3"/>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3"/>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3"/>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3"/>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3"/>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3"/>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3"/>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3"/>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3"/>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3"/>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3"/>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3"/>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3"/>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3"/>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3"/>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3"/>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3"/>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3"/>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3"/>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3"/>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3"/>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3"/>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3"/>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3"/>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3"/>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3"/>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3"/>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3"/>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3"/>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3"/>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3"/>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3"/>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3"/>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3"/>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3"/>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3"/>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3"/>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3"/>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3"/>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445369939"/>
      <w:bookmarkStart w:id="246" w:name="_Toc86781660"/>
      <w:bookmarkStart w:id="247" w:name="_Toc86781293"/>
      <w:bookmarkStart w:id="248" w:name="_Toc299"/>
      <w:bookmarkStart w:id="249" w:name="_Toc86781586"/>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3"/>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bookmarkStart w:id="251" w:name="_GoBack"/>
      <w:bookmarkEnd w:id="251"/>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9:41:07Z">
    <w:p>
      <w:pPr>
        <w:pStyle w:val="CommentText"/>
      </w:pPr>
      <w:r>
        <w:rPr>
          <w:rStyle w:val="CommentReference"/>
        </w:rPr>
        <w:annotationRef/>
      </w:r>
      <w:r>
        <w:t>[Title-chinese_format]</w:t>
      </w:r>
    </w:p>
    <w:p>
      <w:pPr>
        <w:pStyle w:val="CommentText"/>
      </w:pPr>
      <w:r>
        <w:t>• 标题格式问题：</w:t>
      </w:r>
    </w:p>
    <w:p>
      <w:pPr>
        <w:pStyle w:val="CommentText"/>
      </w:pPr>
      <w:r>
        <w:t>•   - 字体应为加粗，实际为不加粗</w:t>
      </w:r>
    </w:p>
  </w:comment>
  <w:comment w:id="1" w:author="论文检测系统" w:initials="PDS" w:date="2026-01-31T09:41:07Z">
    <w:p>
      <w:pPr>
        <w:pStyle w:val="CommentText"/>
      </w:pPr>
      <w:r>
        <w:rPr>
          <w:rStyle w:val="CommentReference"/>
        </w:rPr>
        <w:annotationRef/>
      </w:r>
      <w:r>
        <w:t>[Title-english_format]</w:t>
      </w:r>
    </w:p>
    <w:p>
      <w:pPr>
        <w:pStyle w:val="CommentText"/>
      </w:pPr>
      <w:r>
        <w:t>• 英文标题格式问题：</w:t>
      </w:r>
    </w:p>
    <w:p>
      <w:pPr>
        <w:pStyle w:val="CommentText"/>
      </w:pPr>
      <w:r>
        <w:t>•   - 行间距应为单倍行距（1.0倍），实际为1.5倍行距（1.5倍）</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t>致 谢</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lang w:val="en-US" w:eastAsia="zh-CN"/>
      </w:rPr>
      <w:t>表</w:t>
    </w:r>
    <w:r>
      <w:rPr>
        <w:rFonts w:hint="eastAsia"/>
      </w:rPr>
      <w:t>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0E572D96"/>
    <w:rsid w:val="130B19AF"/>
    <w:rsid w:val="157F09A1"/>
    <w:rsid w:val="17182C2F"/>
    <w:rsid w:val="182F10F1"/>
    <w:rsid w:val="19380A0A"/>
    <w:rsid w:val="24B6415E"/>
    <w:rsid w:val="2AAB580F"/>
    <w:rsid w:val="33634ED9"/>
    <w:rsid w:val="3D446EC4"/>
    <w:rsid w:val="5E053ECD"/>
    <w:rsid w:val="6357338E"/>
    <w:rsid w:val="6DE22E9A"/>
    <w:rsid w:val="6F5B1EE3"/>
    <w:rsid w:val="77045EB2"/>
    <w:rsid w:val="77E34CB2"/>
    <w:rsid w:val="7B3A2568"/>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8"/>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6"/>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2"/>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ascii="黑体" w:hAnsi="黑体" w:eastAsia="黑体" w:cstheme="majorBidi"/>
      <w:sz w:val="21"/>
      <w:szCs w:val="20"/>
    </w:rPr>
  </w:style>
  <w:style w:type="paragraph" w:styleId="9">
    <w:name w:val="annotation text"/>
    <w:basedOn w:val="1"/>
    <w:link w:val="40"/>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9"/>
    <w:semiHidden/>
    <w:unhideWhenUsed/>
    <w:qFormat/>
    <w:uiPriority w:val="99"/>
    <w:pPr>
      <w:ind w:left="100" w:leftChars="2500"/>
    </w:p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1"/>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8"/>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paragraph" w:customStyle="1" w:styleId="33">
    <w:name w:val="图 题注"/>
    <w:basedOn w:val="1"/>
    <w:qFormat/>
    <w:uiPriority w:val="0"/>
    <w:pPr>
      <w:spacing w:line="240" w:lineRule="auto"/>
      <w:ind w:firstLine="0" w:firstLineChars="0"/>
      <w:jc w:val="center"/>
    </w:pPr>
    <w:rPr>
      <w:rFonts w:hint="eastAsia" w:eastAsia="楷体_GB2312" w:cs="Arial"/>
      <w:sz w:val="21"/>
      <w:szCs w:val="20"/>
    </w:rPr>
  </w:style>
  <w:style w:type="character" w:customStyle="1" w:styleId="34">
    <w:name w:val="页眉 字符"/>
    <w:basedOn w:val="28"/>
    <w:link w:val="15"/>
    <w:qFormat/>
    <w:uiPriority w:val="99"/>
    <w:rPr>
      <w:sz w:val="18"/>
      <w:szCs w:val="18"/>
    </w:rPr>
  </w:style>
  <w:style w:type="character" w:customStyle="1" w:styleId="35">
    <w:name w:val="页脚 字符"/>
    <w:basedOn w:val="28"/>
    <w:link w:val="14"/>
    <w:qFormat/>
    <w:uiPriority w:val="99"/>
    <w:rPr>
      <w:sz w:val="18"/>
      <w:szCs w:val="18"/>
    </w:rPr>
  </w:style>
  <w:style w:type="character" w:customStyle="1" w:styleId="36">
    <w:name w:val="标题 6 字符"/>
    <w:basedOn w:val="28"/>
    <w:link w:val="5"/>
    <w:qFormat/>
    <w:uiPriority w:val="0"/>
    <w:rPr>
      <w:rFonts w:ascii="Arial" w:hAnsi="Arial" w:eastAsia="黑体" w:cs="Times New Roman"/>
      <w:b/>
      <w:sz w:val="24"/>
      <w:szCs w:val="20"/>
    </w:rPr>
  </w:style>
  <w:style w:type="paragraph" w:customStyle="1" w:styleId="37">
    <w:name w:val="论文正文"/>
    <w:basedOn w:val="1"/>
    <w:qFormat/>
    <w:uiPriority w:val="0"/>
    <w:pPr>
      <w:spacing w:line="300" w:lineRule="auto"/>
      <w:ind w:firstLine="480"/>
    </w:pPr>
  </w:style>
  <w:style w:type="character" w:customStyle="1" w:styleId="38">
    <w:name w:val="标题 2 字符"/>
    <w:basedOn w:val="28"/>
    <w:link w:val="3"/>
    <w:qFormat/>
    <w:uiPriority w:val="0"/>
    <w:rPr>
      <w:rFonts w:ascii="Times New Roman" w:hAnsi="Times New Roman" w:eastAsia="黑体" w:cstheme="majorBidi"/>
      <w:bCs/>
      <w:sz w:val="28"/>
      <w:szCs w:val="28"/>
    </w:rPr>
  </w:style>
  <w:style w:type="paragraph" w:customStyle="1" w:styleId="39">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40">
    <w:name w:val="批注文字 字符"/>
    <w:basedOn w:val="28"/>
    <w:link w:val="9"/>
    <w:qFormat/>
    <w:uiPriority w:val="99"/>
  </w:style>
  <w:style w:type="character" w:customStyle="1" w:styleId="41">
    <w:name w:val="abstract-text"/>
    <w:basedOn w:val="28"/>
    <w:qFormat/>
    <w:uiPriority w:val="0"/>
  </w:style>
  <w:style w:type="character" w:customStyle="1" w:styleId="42">
    <w:name w:val="标题 7 字符"/>
    <w:basedOn w:val="28"/>
    <w:link w:val="6"/>
    <w:semiHidden/>
    <w:qFormat/>
    <w:uiPriority w:val="9"/>
    <w:rPr>
      <w:rFonts w:ascii="Times New Roman" w:hAnsi="Times New Roman" w:eastAsia="宋体" w:cs="Times New Roman"/>
      <w:b/>
      <w:bCs/>
      <w:sz w:val="24"/>
      <w:szCs w:val="24"/>
    </w:rPr>
  </w:style>
  <w:style w:type="paragraph" w:styleId="43">
    <w:name w:val="List Paragraph"/>
    <w:basedOn w:val="1"/>
    <w:qFormat/>
    <w:uiPriority w:val="34"/>
    <w:pPr>
      <w:ind w:firstLine="420"/>
    </w:pPr>
    <w:rPr>
      <w:rFonts w:cstheme="minorBidi"/>
      <w:szCs w:val="22"/>
    </w:rPr>
  </w:style>
  <w:style w:type="paragraph" w:customStyle="1" w:styleId="44">
    <w:name w:val="公式"/>
    <w:basedOn w:val="1"/>
    <w:link w:val="45"/>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5">
    <w:name w:val="公式 字符"/>
    <w:basedOn w:val="28"/>
    <w:link w:val="44"/>
    <w:qFormat/>
    <w:uiPriority w:val="0"/>
  </w:style>
  <w:style w:type="character" w:customStyle="1" w:styleId="46">
    <w:name w:val="mord"/>
    <w:basedOn w:val="28"/>
    <w:qFormat/>
    <w:uiPriority w:val="0"/>
  </w:style>
  <w:style w:type="character" w:customStyle="1" w:styleId="47">
    <w:name w:val="HTML 预设格式 字符"/>
    <w:basedOn w:val="28"/>
    <w:link w:val="22"/>
    <w:qFormat/>
    <w:uiPriority w:val="99"/>
    <w:rPr>
      <w:rFonts w:ascii="宋体" w:hAnsi="宋体" w:eastAsia="宋体" w:cs="宋体"/>
      <w:kern w:val="0"/>
      <w:sz w:val="24"/>
      <w:szCs w:val="24"/>
    </w:rPr>
  </w:style>
  <w:style w:type="character" w:customStyle="1" w:styleId="48">
    <w:name w:val="批注主题 字符"/>
    <w:basedOn w:val="40"/>
    <w:link w:val="25"/>
    <w:semiHidden/>
    <w:qFormat/>
    <w:uiPriority w:val="99"/>
    <w:rPr>
      <w:rFonts w:ascii="Times New Roman" w:hAnsi="Times New Roman" w:eastAsia="宋体" w:cs="Times New Roman"/>
      <w:b/>
      <w:bCs/>
      <w:szCs w:val="20"/>
    </w:rPr>
  </w:style>
  <w:style w:type="character" w:customStyle="1" w:styleId="49">
    <w:name w:val="日期 字符"/>
    <w:basedOn w:val="28"/>
    <w:link w:val="13"/>
    <w:semiHidden/>
    <w:qFormat/>
    <w:uiPriority w:val="99"/>
    <w:rPr>
      <w:rFonts w:ascii="Times New Roman" w:hAnsi="Times New Roman" w:eastAsia="宋体" w:cs="Times New Roman"/>
      <w:szCs w:val="20"/>
    </w:rPr>
  </w:style>
  <w:style w:type="character" w:styleId="50">
    <w:name w:val="Placeholder Text"/>
    <w:basedOn w:val="28"/>
    <w:semiHidden/>
    <w:qFormat/>
    <w:uiPriority w:val="99"/>
    <w:rPr>
      <w:color w:val="666666"/>
    </w:rPr>
  </w:style>
  <w:style w:type="character" w:customStyle="1" w:styleId="51">
    <w:name w:val="标题 字符"/>
    <w:basedOn w:val="28"/>
    <w:link w:val="24"/>
    <w:qFormat/>
    <w:uiPriority w:val="0"/>
    <w:rPr>
      <w:rFonts w:ascii="Arial" w:hAnsi="Arial" w:eastAsia="宋体" w:cs="Arial"/>
      <w:b/>
      <w:bCs/>
      <w:sz w:val="32"/>
      <w:szCs w:val="32"/>
    </w:rPr>
  </w:style>
  <w:style w:type="character" w:customStyle="1" w:styleId="52">
    <w:name w:val="标题 1 字符"/>
    <w:basedOn w:val="28"/>
    <w:link w:val="2"/>
    <w:qFormat/>
    <w:uiPriority w:val="0"/>
    <w:rPr>
      <w:rFonts w:ascii="Times New Roman" w:hAnsi="Times New Roman" w:eastAsia="黑体" w:cs="Times New Roman"/>
      <w:bCs/>
      <w:kern w:val="44"/>
      <w:sz w:val="32"/>
      <w:szCs w:val="44"/>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4">
    <w:name w:val="摘要内容"/>
    <w:basedOn w:val="1"/>
    <w:qFormat/>
    <w:uiPriority w:val="0"/>
    <w:pPr>
      <w:spacing w:line="300" w:lineRule="auto"/>
      <w:ind w:firstLine="560"/>
    </w:pPr>
    <w:rPr>
      <w:sz w:val="28"/>
    </w:rPr>
  </w:style>
  <w:style w:type="character" w:customStyle="1" w:styleId="55">
    <w:name w:val="关键词"/>
    <w:qFormat/>
    <w:uiPriority w:val="0"/>
    <w:rPr>
      <w:rFonts w:ascii="黑体" w:hAnsi="黑体" w:eastAsia="黑体"/>
      <w:bCs/>
      <w:sz w:val="28"/>
    </w:rPr>
  </w:style>
  <w:style w:type="character" w:customStyle="1" w:styleId="56">
    <w:name w:val="关键词内容 Char"/>
    <w:link w:val="57"/>
    <w:qFormat/>
    <w:uiPriority w:val="0"/>
    <w:rPr>
      <w:sz w:val="28"/>
      <w:szCs w:val="28"/>
    </w:rPr>
  </w:style>
  <w:style w:type="paragraph" w:customStyle="1" w:styleId="57">
    <w:name w:val="关键词内容"/>
    <w:basedOn w:val="1"/>
    <w:link w:val="56"/>
    <w:qFormat/>
    <w:uiPriority w:val="0"/>
    <w:pPr>
      <w:ind w:left="2624" w:hanging="2624" w:hangingChars="937"/>
    </w:pPr>
    <w:rPr>
      <w:rFonts w:asciiTheme="minorHAnsi" w:hAnsiTheme="minorHAnsi" w:eastAsiaTheme="minorEastAsia" w:cstheme="minorBidi"/>
      <w:sz w:val="28"/>
      <w:szCs w:val="28"/>
    </w:rPr>
  </w:style>
  <w:style w:type="character" w:customStyle="1" w:styleId="58">
    <w:name w:val="英文封面-表单项"/>
    <w:qFormat/>
    <w:uiPriority w:val="0"/>
    <w:rPr>
      <w:rFonts w:ascii="Times New Roman" w:hAnsi="Times New Roman"/>
      <w:b/>
      <w:bCs/>
      <w:sz w:val="28"/>
    </w:rPr>
  </w:style>
  <w:style w:type="paragraph" w:customStyle="1" w:styleId="59">
    <w:name w:val="英文封面-表单内容"/>
    <w:basedOn w:val="1"/>
    <w:next w:val="1"/>
    <w:qFormat/>
    <w:uiPriority w:val="0"/>
    <w:pPr>
      <w:spacing w:before="120" w:after="120" w:line="240" w:lineRule="auto"/>
      <w:ind w:firstLine="0" w:firstLineChars="0"/>
    </w:pPr>
    <w:rPr>
      <w:sz w:val="28"/>
    </w:rPr>
  </w:style>
  <w:style w:type="paragraph" w:customStyle="1" w:styleId="60">
    <w:name w:val="表-中文题注"/>
    <w:basedOn w:val="1"/>
    <w:qFormat/>
    <w:uiPriority w:val="0"/>
    <w:pPr>
      <w:spacing w:line="240" w:lineRule="auto"/>
      <w:ind w:firstLine="0" w:firstLineChars="0"/>
      <w:jc w:val="center"/>
    </w:pPr>
    <w:rPr>
      <w:rFonts w:eastAsia="楷体_GB2312"/>
      <w:sz w:val="21"/>
    </w:rPr>
  </w:style>
  <w:style w:type="paragraph" w:customStyle="1" w:styleId="61">
    <w:name w:val="表-英文题注"/>
    <w:basedOn w:val="8"/>
    <w:qFormat/>
    <w:uiPriority w:val="0"/>
    <w:pPr>
      <w:ind w:firstLine="0" w:firstLineChars="0"/>
    </w:pPr>
    <w:rPr>
      <w:rFonts w:ascii="Times New Roman" w:hAnsi="Times New Roman" w:eastAsia="Times New Roman" w:cs="Arial"/>
    </w:rPr>
  </w:style>
  <w:style w:type="paragraph" w:customStyle="1" w:styleId="62">
    <w:name w:val="图-中文题注"/>
    <w:basedOn w:val="8"/>
    <w:qFormat/>
    <w:uiPriority w:val="0"/>
    <w:pPr>
      <w:ind w:firstLine="0" w:firstLineChars="0"/>
    </w:pPr>
    <w:rPr>
      <w:rFonts w:ascii="Times New Roman" w:hAnsi="Times New Roman" w:cs="Arial"/>
    </w:rPr>
  </w:style>
  <w:style w:type="paragraph" w:customStyle="1" w:styleId="63">
    <w:name w:val="参考文献内容"/>
    <w:basedOn w:val="1"/>
    <w:qFormat/>
    <w:uiPriority w:val="0"/>
    <w:pPr>
      <w:spacing w:line="300" w:lineRule="auto"/>
      <w:ind w:firstLine="0" w:firstLineChars="0"/>
    </w:pPr>
  </w:style>
  <w:style w:type="paragraph" w:customStyle="1" w:styleId="64">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28</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2026-01-31T08:39:20Z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eyJoZGlkIjoiNTUzYjczMzMzOTMxNTUwODJmNGJhMzJhNTNkOWZlN2EifQ==</vt:lpwstr>
  </property>
</Properties>
</file>