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- 2025, 42(4)</w:t>
      </w:r>
    </w:p>
    <w:p/>
    <w:p>
      <w:r>
        <w:t>348 Development of Electrochemical Sensor for Cefadroxil Antibiotic Based on Conductive Carbon Black Decorated with Tetrabutylammonium Tetrafluoroborate</w:t>
      </w:r>
    </w:p>
    <w:p>
      <w:r>
        <w:t>ZHU Zongxian, ZHANG Xuan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