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6F3FF" w14:textId="77777777" w:rsidR="006D6335" w:rsidRPr="00A1028A" w:rsidRDefault="00720042" w:rsidP="004902E3">
      <w:pPr>
        <w:outlineLvl w:val="0"/>
        <w:rPr>
          <w:szCs w:val="21"/>
        </w:rPr>
      </w:pPr>
      <w:r w:rsidRPr="00A1028A">
        <w:rPr>
          <w:rFonts w:hint="eastAsia"/>
          <w:szCs w:val="21"/>
        </w:rPr>
        <w:t>2.2</w:t>
      </w:r>
      <w:r w:rsidRPr="00A1028A">
        <w:rPr>
          <w:rFonts w:hint="eastAsia"/>
          <w:szCs w:val="21"/>
        </w:rPr>
        <w:t>作业</w:t>
      </w:r>
    </w:p>
    <w:p w14:paraId="282B378F" w14:textId="77777777" w:rsidR="006D6335" w:rsidRPr="00A1028A" w:rsidRDefault="006D6335" w:rsidP="006D6335">
      <w:pPr>
        <w:rPr>
          <w:b/>
          <w:bCs/>
          <w:szCs w:val="21"/>
        </w:rPr>
      </w:pPr>
      <w:r w:rsidRPr="00A1028A">
        <w:rPr>
          <w:rFonts w:hint="eastAsia"/>
          <w:b/>
          <w:bCs/>
          <w:szCs w:val="21"/>
        </w:rPr>
        <w:t>1.</w:t>
      </w:r>
      <w:r w:rsidRPr="00A1028A">
        <w:rPr>
          <w:rFonts w:hint="eastAsia"/>
          <w:b/>
          <w:bCs/>
          <w:szCs w:val="21"/>
        </w:rPr>
        <w:t>进程</w:t>
      </w:r>
      <w:r w:rsidRPr="00A1028A">
        <w:rPr>
          <w:rFonts w:hint="eastAsia"/>
          <w:b/>
          <w:bCs/>
          <w:szCs w:val="21"/>
        </w:rPr>
        <w:t>A</w:t>
      </w:r>
      <w:r w:rsidRPr="00A1028A">
        <w:rPr>
          <w:rFonts w:hint="eastAsia"/>
          <w:b/>
          <w:bCs/>
          <w:szCs w:val="21"/>
        </w:rPr>
        <w:t>、</w:t>
      </w:r>
      <w:r w:rsidRPr="00A1028A">
        <w:rPr>
          <w:rFonts w:hint="eastAsia"/>
          <w:b/>
          <w:bCs/>
          <w:szCs w:val="21"/>
        </w:rPr>
        <w:t>B</w:t>
      </w:r>
      <w:r w:rsidRPr="00A1028A">
        <w:rPr>
          <w:rFonts w:hint="eastAsia"/>
          <w:b/>
          <w:bCs/>
          <w:szCs w:val="21"/>
        </w:rPr>
        <w:t>、</w:t>
      </w:r>
      <w:r w:rsidRPr="00A1028A">
        <w:rPr>
          <w:rFonts w:hint="eastAsia"/>
          <w:b/>
          <w:bCs/>
          <w:szCs w:val="21"/>
        </w:rPr>
        <w:t>C</w:t>
      </w:r>
      <w:r w:rsidRPr="00A1028A">
        <w:rPr>
          <w:rFonts w:hint="eastAsia"/>
          <w:b/>
          <w:bCs/>
          <w:szCs w:val="21"/>
        </w:rPr>
        <w:t>、</w:t>
      </w:r>
      <w:r w:rsidRPr="00A1028A">
        <w:rPr>
          <w:rFonts w:hint="eastAsia"/>
          <w:b/>
          <w:bCs/>
          <w:szCs w:val="21"/>
        </w:rPr>
        <w:t>D</w:t>
      </w:r>
      <w:r w:rsidRPr="00A1028A">
        <w:rPr>
          <w:rFonts w:hint="eastAsia"/>
          <w:b/>
          <w:bCs/>
          <w:szCs w:val="21"/>
        </w:rPr>
        <w:t>和</w:t>
      </w:r>
      <w:r w:rsidRPr="00A1028A">
        <w:rPr>
          <w:rFonts w:hint="eastAsia"/>
          <w:b/>
          <w:bCs/>
          <w:szCs w:val="21"/>
        </w:rPr>
        <w:t>E</w:t>
      </w:r>
      <w:r w:rsidRPr="00A1028A">
        <w:rPr>
          <w:rFonts w:hint="eastAsia"/>
          <w:b/>
          <w:bCs/>
          <w:szCs w:val="21"/>
        </w:rPr>
        <w:t>到达时间、服务时间如下表所示，试计算分别采用</w:t>
      </w:r>
      <w:r w:rsidRPr="00A1028A">
        <w:rPr>
          <w:rFonts w:hint="eastAsia"/>
          <w:b/>
          <w:bCs/>
          <w:szCs w:val="21"/>
        </w:rPr>
        <w:t>FCFS</w:t>
      </w:r>
      <w:r w:rsidRPr="00A1028A">
        <w:rPr>
          <w:rFonts w:hint="eastAsia"/>
          <w:b/>
          <w:bCs/>
          <w:szCs w:val="21"/>
        </w:rPr>
        <w:t>、</w:t>
      </w:r>
      <w:r w:rsidRPr="00A1028A">
        <w:rPr>
          <w:rFonts w:hint="eastAsia"/>
          <w:b/>
          <w:bCs/>
          <w:szCs w:val="21"/>
        </w:rPr>
        <w:t>RR(q=1)</w:t>
      </w:r>
      <w:r w:rsidRPr="00A1028A">
        <w:rPr>
          <w:rFonts w:hint="eastAsia"/>
          <w:b/>
          <w:bCs/>
          <w:szCs w:val="21"/>
        </w:rPr>
        <w:t>、</w:t>
      </w:r>
      <w:r w:rsidRPr="00A1028A">
        <w:rPr>
          <w:rFonts w:hint="eastAsia"/>
          <w:b/>
          <w:bCs/>
          <w:szCs w:val="21"/>
        </w:rPr>
        <w:t>RR(q=4)</w:t>
      </w:r>
      <w:r w:rsidRPr="00A1028A">
        <w:rPr>
          <w:rFonts w:hint="eastAsia"/>
          <w:b/>
          <w:bCs/>
          <w:szCs w:val="21"/>
        </w:rPr>
        <w:t>、</w:t>
      </w:r>
      <w:r w:rsidRPr="00A1028A">
        <w:rPr>
          <w:rFonts w:hint="eastAsia"/>
          <w:b/>
          <w:bCs/>
          <w:szCs w:val="21"/>
        </w:rPr>
        <w:t>SPN</w:t>
      </w:r>
      <w:r w:rsidRPr="00A1028A">
        <w:rPr>
          <w:rFonts w:hint="eastAsia"/>
          <w:b/>
          <w:bCs/>
          <w:szCs w:val="21"/>
        </w:rPr>
        <w:t>、</w:t>
      </w:r>
      <w:r w:rsidRPr="00A1028A">
        <w:rPr>
          <w:rFonts w:hint="eastAsia"/>
          <w:b/>
          <w:bCs/>
          <w:szCs w:val="21"/>
        </w:rPr>
        <w:t>SRT</w:t>
      </w:r>
      <w:r w:rsidRPr="00A1028A">
        <w:rPr>
          <w:rFonts w:hint="eastAsia"/>
          <w:b/>
          <w:bCs/>
          <w:szCs w:val="21"/>
        </w:rPr>
        <w:t>、</w:t>
      </w:r>
      <w:r w:rsidRPr="00A1028A">
        <w:rPr>
          <w:rFonts w:hint="eastAsia"/>
          <w:b/>
          <w:bCs/>
          <w:szCs w:val="21"/>
        </w:rPr>
        <w:t>HRRN</w:t>
      </w:r>
      <w:r w:rsidRPr="00A1028A">
        <w:rPr>
          <w:rFonts w:hint="eastAsia"/>
          <w:b/>
          <w:bCs/>
          <w:szCs w:val="21"/>
        </w:rPr>
        <w:t>、</w:t>
      </w:r>
      <w:r w:rsidRPr="00A1028A">
        <w:rPr>
          <w:rFonts w:hint="eastAsia"/>
          <w:b/>
          <w:bCs/>
          <w:szCs w:val="21"/>
        </w:rPr>
        <w:t>FB(q=1)</w:t>
      </w:r>
      <w:r w:rsidRPr="00A1028A">
        <w:rPr>
          <w:rFonts w:hint="eastAsia"/>
          <w:b/>
          <w:bCs/>
          <w:szCs w:val="21"/>
        </w:rPr>
        <w:t>、</w:t>
      </w:r>
      <w:r w:rsidRPr="00A1028A">
        <w:rPr>
          <w:rFonts w:hint="eastAsia"/>
          <w:b/>
          <w:bCs/>
          <w:szCs w:val="21"/>
        </w:rPr>
        <w:t>FB(q=2</w:t>
      </w:r>
      <w:r w:rsidRPr="00A1028A">
        <w:rPr>
          <w:rFonts w:hint="eastAsia"/>
          <w:b/>
          <w:bCs/>
          <w:szCs w:val="21"/>
          <w:vertAlign w:val="superscript"/>
        </w:rPr>
        <w:t>i-1</w:t>
      </w:r>
      <w:r w:rsidRPr="00A1028A">
        <w:rPr>
          <w:rFonts w:hint="eastAsia"/>
          <w:b/>
          <w:bCs/>
          <w:szCs w:val="21"/>
        </w:rPr>
        <w:t>)</w:t>
      </w:r>
      <w:r w:rsidRPr="00A1028A">
        <w:rPr>
          <w:rFonts w:hint="eastAsia"/>
          <w:b/>
          <w:bCs/>
          <w:szCs w:val="21"/>
        </w:rPr>
        <w:t>调度算法时，进程</w:t>
      </w:r>
      <w:r w:rsidRPr="00A1028A">
        <w:rPr>
          <w:rFonts w:hint="eastAsia"/>
          <w:b/>
          <w:bCs/>
          <w:szCs w:val="21"/>
        </w:rPr>
        <w:t>A</w:t>
      </w:r>
      <w:r w:rsidRPr="00A1028A">
        <w:rPr>
          <w:rFonts w:hint="eastAsia"/>
          <w:b/>
          <w:bCs/>
          <w:szCs w:val="21"/>
        </w:rPr>
        <w:t>、</w:t>
      </w:r>
      <w:r w:rsidRPr="00A1028A">
        <w:rPr>
          <w:rFonts w:hint="eastAsia"/>
          <w:b/>
          <w:bCs/>
          <w:szCs w:val="21"/>
        </w:rPr>
        <w:t>B</w:t>
      </w:r>
      <w:r w:rsidRPr="00A1028A">
        <w:rPr>
          <w:rFonts w:hint="eastAsia"/>
          <w:b/>
          <w:bCs/>
          <w:szCs w:val="21"/>
        </w:rPr>
        <w:t>、</w:t>
      </w:r>
      <w:r w:rsidRPr="00A1028A">
        <w:rPr>
          <w:rFonts w:hint="eastAsia"/>
          <w:b/>
          <w:bCs/>
          <w:szCs w:val="21"/>
        </w:rPr>
        <w:t>C</w:t>
      </w:r>
      <w:r w:rsidRPr="00A1028A">
        <w:rPr>
          <w:rFonts w:hint="eastAsia"/>
          <w:b/>
          <w:bCs/>
          <w:szCs w:val="21"/>
        </w:rPr>
        <w:t>、</w:t>
      </w:r>
      <w:r w:rsidRPr="00A1028A">
        <w:rPr>
          <w:rFonts w:hint="eastAsia"/>
          <w:b/>
          <w:bCs/>
          <w:szCs w:val="21"/>
        </w:rPr>
        <w:t>D</w:t>
      </w:r>
      <w:r w:rsidRPr="00A1028A">
        <w:rPr>
          <w:rFonts w:hint="eastAsia"/>
          <w:b/>
          <w:bCs/>
          <w:szCs w:val="21"/>
        </w:rPr>
        <w:t>和</w:t>
      </w:r>
      <w:r w:rsidRPr="00A1028A">
        <w:rPr>
          <w:rFonts w:hint="eastAsia"/>
          <w:b/>
          <w:bCs/>
          <w:szCs w:val="21"/>
        </w:rPr>
        <w:t>E</w:t>
      </w:r>
      <w:r w:rsidRPr="00A1028A">
        <w:rPr>
          <w:rFonts w:hint="eastAsia"/>
          <w:b/>
          <w:bCs/>
          <w:szCs w:val="21"/>
        </w:rPr>
        <w:t>的周转时间、</w:t>
      </w:r>
      <w:proofErr w:type="gramStart"/>
      <w:r w:rsidRPr="00A1028A">
        <w:rPr>
          <w:rFonts w:hint="eastAsia"/>
          <w:b/>
          <w:bCs/>
          <w:szCs w:val="21"/>
        </w:rPr>
        <w:t>带权周转时间</w:t>
      </w:r>
      <w:proofErr w:type="gramEnd"/>
      <w:r w:rsidRPr="00A1028A">
        <w:rPr>
          <w:rFonts w:hint="eastAsia"/>
          <w:b/>
          <w:bCs/>
          <w:szCs w:val="21"/>
        </w:rPr>
        <w:t>，以及平均周转时间、</w:t>
      </w:r>
      <w:proofErr w:type="gramStart"/>
      <w:r w:rsidRPr="00A1028A">
        <w:rPr>
          <w:rFonts w:hint="eastAsia"/>
          <w:b/>
          <w:bCs/>
          <w:szCs w:val="21"/>
        </w:rPr>
        <w:t>平均带权周转时间</w:t>
      </w:r>
      <w:proofErr w:type="gramEnd"/>
      <w:r w:rsidRPr="00A1028A">
        <w:rPr>
          <w:rFonts w:hint="eastAsia"/>
          <w:b/>
          <w:bCs/>
          <w:szCs w:val="21"/>
        </w:rPr>
        <w:t>，并对结果进行简要分析。</w:t>
      </w:r>
      <w:r w:rsidRPr="00A1028A">
        <w:rPr>
          <w:rFonts w:hint="eastAsia"/>
          <w:b/>
          <w:bCs/>
          <w:szCs w:val="21"/>
        </w:rPr>
        <w:t xml:space="preserve"> </w:t>
      </w:r>
    </w:p>
    <w:tbl>
      <w:tblPr>
        <w:tblpPr w:leftFromText="180" w:rightFromText="180" w:vertAnchor="text" w:horzAnchor="margin" w:tblpY="164"/>
        <w:tblW w:w="8430" w:type="dxa"/>
        <w:tblCellMar>
          <w:left w:w="0" w:type="dxa"/>
          <w:right w:w="0" w:type="dxa"/>
        </w:tblCellMar>
        <w:tblLook w:val="04A0" w:firstRow="1" w:lastRow="0" w:firstColumn="1" w:lastColumn="0" w:noHBand="0" w:noVBand="1"/>
      </w:tblPr>
      <w:tblGrid>
        <w:gridCol w:w="2810"/>
        <w:gridCol w:w="2810"/>
        <w:gridCol w:w="2810"/>
      </w:tblGrid>
      <w:tr w:rsidR="000E5033" w:rsidRPr="00A1028A" w14:paraId="70826C1B" w14:textId="77777777" w:rsidTr="000E5033">
        <w:trPr>
          <w:trHeight w:val="324"/>
        </w:trPr>
        <w:tc>
          <w:tcPr>
            <w:tcW w:w="2810" w:type="dxa"/>
            <w:tcBorders>
              <w:top w:val="single" w:sz="8" w:space="0" w:color="FFFFFF"/>
              <w:left w:val="single" w:sz="8" w:space="0" w:color="FFFFFF"/>
              <w:bottom w:val="single" w:sz="24" w:space="0" w:color="FFFFFF"/>
              <w:right w:val="single" w:sz="8" w:space="0" w:color="FFFFFF"/>
            </w:tcBorders>
            <w:shd w:val="clear" w:color="auto" w:fill="EB592B"/>
            <w:tcMar>
              <w:top w:w="72" w:type="dxa"/>
              <w:left w:w="144" w:type="dxa"/>
              <w:bottom w:w="72" w:type="dxa"/>
              <w:right w:w="144" w:type="dxa"/>
            </w:tcMar>
            <w:hideMark/>
          </w:tcPr>
          <w:p w14:paraId="1CFF2C16" w14:textId="77777777" w:rsidR="000E5033" w:rsidRPr="00A1028A" w:rsidRDefault="000E5033" w:rsidP="000E5033">
            <w:pPr>
              <w:rPr>
                <w:szCs w:val="21"/>
              </w:rPr>
            </w:pPr>
            <w:r w:rsidRPr="00A1028A">
              <w:rPr>
                <w:b/>
                <w:bCs/>
                <w:szCs w:val="21"/>
              </w:rPr>
              <w:t>进程</w:t>
            </w:r>
            <w:r w:rsidRPr="00A1028A">
              <w:rPr>
                <w:b/>
                <w:bCs/>
                <w:szCs w:val="21"/>
              </w:rPr>
              <w:t xml:space="preserve"> </w:t>
            </w:r>
          </w:p>
        </w:tc>
        <w:tc>
          <w:tcPr>
            <w:tcW w:w="2810" w:type="dxa"/>
            <w:tcBorders>
              <w:top w:val="single" w:sz="8" w:space="0" w:color="FFFFFF"/>
              <w:left w:val="single" w:sz="8" w:space="0" w:color="FFFFFF"/>
              <w:bottom w:val="single" w:sz="24" w:space="0" w:color="FFFFFF"/>
              <w:right w:val="single" w:sz="8" w:space="0" w:color="FFFFFF"/>
            </w:tcBorders>
            <w:shd w:val="clear" w:color="auto" w:fill="EB592B"/>
            <w:tcMar>
              <w:top w:w="72" w:type="dxa"/>
              <w:left w:w="144" w:type="dxa"/>
              <w:bottom w:w="72" w:type="dxa"/>
              <w:right w:w="144" w:type="dxa"/>
            </w:tcMar>
            <w:hideMark/>
          </w:tcPr>
          <w:p w14:paraId="044B183F" w14:textId="77777777" w:rsidR="000E5033" w:rsidRPr="00A1028A" w:rsidRDefault="000E5033" w:rsidP="000E5033">
            <w:pPr>
              <w:rPr>
                <w:szCs w:val="21"/>
              </w:rPr>
            </w:pPr>
            <w:r w:rsidRPr="00A1028A">
              <w:rPr>
                <w:b/>
                <w:bCs/>
                <w:szCs w:val="21"/>
              </w:rPr>
              <w:t>到达时间</w:t>
            </w:r>
            <w:r w:rsidRPr="00A1028A">
              <w:rPr>
                <w:b/>
                <w:bCs/>
                <w:szCs w:val="21"/>
              </w:rPr>
              <w:t xml:space="preserve"> </w:t>
            </w:r>
          </w:p>
        </w:tc>
        <w:tc>
          <w:tcPr>
            <w:tcW w:w="2810" w:type="dxa"/>
            <w:tcBorders>
              <w:top w:val="single" w:sz="8" w:space="0" w:color="FFFFFF"/>
              <w:left w:val="single" w:sz="8" w:space="0" w:color="FFFFFF"/>
              <w:bottom w:val="single" w:sz="24" w:space="0" w:color="FFFFFF"/>
              <w:right w:val="single" w:sz="8" w:space="0" w:color="FFFFFF"/>
            </w:tcBorders>
            <w:shd w:val="clear" w:color="auto" w:fill="EB592B"/>
            <w:tcMar>
              <w:top w:w="72" w:type="dxa"/>
              <w:left w:w="144" w:type="dxa"/>
              <w:bottom w:w="72" w:type="dxa"/>
              <w:right w:w="144" w:type="dxa"/>
            </w:tcMar>
            <w:hideMark/>
          </w:tcPr>
          <w:p w14:paraId="4FEDCA9B" w14:textId="77777777" w:rsidR="000E5033" w:rsidRPr="00A1028A" w:rsidRDefault="000E5033" w:rsidP="000E5033">
            <w:pPr>
              <w:rPr>
                <w:szCs w:val="21"/>
              </w:rPr>
            </w:pPr>
            <w:r w:rsidRPr="00A1028A">
              <w:rPr>
                <w:b/>
                <w:bCs/>
                <w:szCs w:val="21"/>
              </w:rPr>
              <w:t>服务时间</w:t>
            </w:r>
            <w:r w:rsidRPr="00A1028A">
              <w:rPr>
                <w:b/>
                <w:bCs/>
                <w:szCs w:val="21"/>
              </w:rPr>
              <w:t xml:space="preserve"> </w:t>
            </w:r>
          </w:p>
        </w:tc>
      </w:tr>
      <w:tr w:rsidR="000E5033" w:rsidRPr="00A1028A" w14:paraId="67EF5246" w14:textId="77777777" w:rsidTr="000E5033">
        <w:trPr>
          <w:trHeight w:val="324"/>
        </w:trPr>
        <w:tc>
          <w:tcPr>
            <w:tcW w:w="2810" w:type="dxa"/>
            <w:tcBorders>
              <w:top w:val="single" w:sz="24" w:space="0" w:color="FFFFFF"/>
              <w:left w:val="single" w:sz="8" w:space="0" w:color="FFFFFF"/>
              <w:bottom w:val="single" w:sz="8" w:space="0" w:color="FFFFFF"/>
              <w:right w:val="single" w:sz="8" w:space="0" w:color="FFFFFF"/>
            </w:tcBorders>
            <w:shd w:val="clear" w:color="auto" w:fill="F7D1CD"/>
            <w:tcMar>
              <w:top w:w="72" w:type="dxa"/>
              <w:left w:w="144" w:type="dxa"/>
              <w:bottom w:w="72" w:type="dxa"/>
              <w:right w:w="144" w:type="dxa"/>
            </w:tcMar>
            <w:hideMark/>
          </w:tcPr>
          <w:p w14:paraId="567A32CE" w14:textId="77777777" w:rsidR="000E5033" w:rsidRPr="00A1028A" w:rsidRDefault="000E5033" w:rsidP="000E5033">
            <w:pPr>
              <w:rPr>
                <w:szCs w:val="21"/>
              </w:rPr>
            </w:pPr>
            <w:r w:rsidRPr="00A1028A">
              <w:rPr>
                <w:szCs w:val="21"/>
              </w:rPr>
              <w:t xml:space="preserve">A </w:t>
            </w:r>
          </w:p>
        </w:tc>
        <w:tc>
          <w:tcPr>
            <w:tcW w:w="2810" w:type="dxa"/>
            <w:tcBorders>
              <w:top w:val="single" w:sz="24" w:space="0" w:color="FFFFFF"/>
              <w:left w:val="single" w:sz="8" w:space="0" w:color="FFFFFF"/>
              <w:bottom w:val="single" w:sz="8" w:space="0" w:color="FFFFFF"/>
              <w:right w:val="single" w:sz="8" w:space="0" w:color="FFFFFF"/>
            </w:tcBorders>
            <w:shd w:val="clear" w:color="auto" w:fill="F7D1CD"/>
            <w:tcMar>
              <w:top w:w="72" w:type="dxa"/>
              <w:left w:w="144" w:type="dxa"/>
              <w:bottom w:w="72" w:type="dxa"/>
              <w:right w:w="144" w:type="dxa"/>
            </w:tcMar>
            <w:hideMark/>
          </w:tcPr>
          <w:p w14:paraId="28FBF15D" w14:textId="77777777" w:rsidR="000E5033" w:rsidRPr="00A1028A" w:rsidRDefault="000E5033" w:rsidP="000E5033">
            <w:pPr>
              <w:rPr>
                <w:szCs w:val="21"/>
              </w:rPr>
            </w:pPr>
            <w:r w:rsidRPr="00A1028A">
              <w:rPr>
                <w:szCs w:val="21"/>
              </w:rPr>
              <w:t xml:space="preserve">0 </w:t>
            </w:r>
          </w:p>
        </w:tc>
        <w:tc>
          <w:tcPr>
            <w:tcW w:w="2810" w:type="dxa"/>
            <w:tcBorders>
              <w:top w:val="single" w:sz="24" w:space="0" w:color="FFFFFF"/>
              <w:left w:val="single" w:sz="8" w:space="0" w:color="FFFFFF"/>
              <w:bottom w:val="single" w:sz="8" w:space="0" w:color="FFFFFF"/>
              <w:right w:val="single" w:sz="8" w:space="0" w:color="FFFFFF"/>
            </w:tcBorders>
            <w:shd w:val="clear" w:color="auto" w:fill="F7D1CD"/>
            <w:tcMar>
              <w:top w:w="72" w:type="dxa"/>
              <w:left w:w="144" w:type="dxa"/>
              <w:bottom w:w="72" w:type="dxa"/>
              <w:right w:w="144" w:type="dxa"/>
            </w:tcMar>
            <w:hideMark/>
          </w:tcPr>
          <w:p w14:paraId="64673F2B" w14:textId="77777777" w:rsidR="000E5033" w:rsidRPr="00A1028A" w:rsidRDefault="000E5033" w:rsidP="000E5033">
            <w:pPr>
              <w:rPr>
                <w:szCs w:val="21"/>
              </w:rPr>
            </w:pPr>
            <w:r w:rsidRPr="00A1028A">
              <w:rPr>
                <w:szCs w:val="21"/>
              </w:rPr>
              <w:t xml:space="preserve">3 </w:t>
            </w:r>
          </w:p>
        </w:tc>
      </w:tr>
      <w:tr w:rsidR="000E5033" w:rsidRPr="00A1028A" w14:paraId="305CD96A" w14:textId="77777777" w:rsidTr="000E5033">
        <w:trPr>
          <w:trHeight w:val="324"/>
        </w:trPr>
        <w:tc>
          <w:tcPr>
            <w:tcW w:w="2810" w:type="dxa"/>
            <w:tcBorders>
              <w:top w:val="single" w:sz="8" w:space="0" w:color="FFFFFF"/>
              <w:left w:val="single" w:sz="8" w:space="0" w:color="FFFFFF"/>
              <w:bottom w:val="single" w:sz="8" w:space="0" w:color="FFFFFF"/>
              <w:right w:val="single" w:sz="8" w:space="0" w:color="FFFFFF"/>
            </w:tcBorders>
            <w:shd w:val="clear" w:color="auto" w:fill="FBEAE8"/>
            <w:tcMar>
              <w:top w:w="72" w:type="dxa"/>
              <w:left w:w="144" w:type="dxa"/>
              <w:bottom w:w="72" w:type="dxa"/>
              <w:right w:w="144" w:type="dxa"/>
            </w:tcMar>
            <w:hideMark/>
          </w:tcPr>
          <w:p w14:paraId="633438B8" w14:textId="77777777" w:rsidR="000E5033" w:rsidRPr="00A1028A" w:rsidRDefault="000E5033" w:rsidP="000E5033">
            <w:pPr>
              <w:rPr>
                <w:szCs w:val="21"/>
              </w:rPr>
            </w:pPr>
            <w:r w:rsidRPr="00A1028A">
              <w:rPr>
                <w:szCs w:val="21"/>
              </w:rPr>
              <w:t xml:space="preserve">B </w:t>
            </w:r>
          </w:p>
        </w:tc>
        <w:tc>
          <w:tcPr>
            <w:tcW w:w="2810" w:type="dxa"/>
            <w:tcBorders>
              <w:top w:val="single" w:sz="8" w:space="0" w:color="FFFFFF"/>
              <w:left w:val="single" w:sz="8" w:space="0" w:color="FFFFFF"/>
              <w:bottom w:val="single" w:sz="8" w:space="0" w:color="FFFFFF"/>
              <w:right w:val="single" w:sz="8" w:space="0" w:color="FFFFFF"/>
            </w:tcBorders>
            <w:shd w:val="clear" w:color="auto" w:fill="FBEAE8"/>
            <w:tcMar>
              <w:top w:w="72" w:type="dxa"/>
              <w:left w:w="144" w:type="dxa"/>
              <w:bottom w:w="72" w:type="dxa"/>
              <w:right w:w="144" w:type="dxa"/>
            </w:tcMar>
            <w:hideMark/>
          </w:tcPr>
          <w:p w14:paraId="6570DD42" w14:textId="77777777" w:rsidR="000E5033" w:rsidRPr="00A1028A" w:rsidRDefault="000E5033" w:rsidP="000E5033">
            <w:pPr>
              <w:rPr>
                <w:szCs w:val="21"/>
              </w:rPr>
            </w:pPr>
            <w:r w:rsidRPr="00A1028A">
              <w:rPr>
                <w:szCs w:val="21"/>
              </w:rPr>
              <w:t xml:space="preserve">2 </w:t>
            </w:r>
          </w:p>
        </w:tc>
        <w:tc>
          <w:tcPr>
            <w:tcW w:w="2810" w:type="dxa"/>
            <w:tcBorders>
              <w:top w:val="single" w:sz="8" w:space="0" w:color="FFFFFF"/>
              <w:left w:val="single" w:sz="8" w:space="0" w:color="FFFFFF"/>
              <w:bottom w:val="single" w:sz="8" w:space="0" w:color="FFFFFF"/>
              <w:right w:val="single" w:sz="8" w:space="0" w:color="FFFFFF"/>
            </w:tcBorders>
            <w:shd w:val="clear" w:color="auto" w:fill="FBEAE8"/>
            <w:tcMar>
              <w:top w:w="72" w:type="dxa"/>
              <w:left w:w="144" w:type="dxa"/>
              <w:bottom w:w="72" w:type="dxa"/>
              <w:right w:w="144" w:type="dxa"/>
            </w:tcMar>
            <w:hideMark/>
          </w:tcPr>
          <w:p w14:paraId="35E514D4" w14:textId="77777777" w:rsidR="000E5033" w:rsidRPr="00A1028A" w:rsidRDefault="000E5033" w:rsidP="000E5033">
            <w:pPr>
              <w:rPr>
                <w:szCs w:val="21"/>
              </w:rPr>
            </w:pPr>
            <w:r w:rsidRPr="00A1028A">
              <w:rPr>
                <w:szCs w:val="21"/>
              </w:rPr>
              <w:t xml:space="preserve">6 </w:t>
            </w:r>
          </w:p>
        </w:tc>
      </w:tr>
      <w:tr w:rsidR="000E5033" w:rsidRPr="00A1028A" w14:paraId="09287FDF" w14:textId="77777777" w:rsidTr="000E5033">
        <w:trPr>
          <w:trHeight w:val="324"/>
        </w:trPr>
        <w:tc>
          <w:tcPr>
            <w:tcW w:w="2810" w:type="dxa"/>
            <w:tcBorders>
              <w:top w:val="single" w:sz="8" w:space="0" w:color="FFFFFF"/>
              <w:left w:val="single" w:sz="8" w:space="0" w:color="FFFFFF"/>
              <w:bottom w:val="single" w:sz="8" w:space="0" w:color="FFFFFF"/>
              <w:right w:val="single" w:sz="8" w:space="0" w:color="FFFFFF"/>
            </w:tcBorders>
            <w:shd w:val="clear" w:color="auto" w:fill="F7D1CD"/>
            <w:tcMar>
              <w:top w:w="72" w:type="dxa"/>
              <w:left w:w="144" w:type="dxa"/>
              <w:bottom w:w="72" w:type="dxa"/>
              <w:right w:w="144" w:type="dxa"/>
            </w:tcMar>
            <w:hideMark/>
          </w:tcPr>
          <w:p w14:paraId="750D8D86" w14:textId="77777777" w:rsidR="000E5033" w:rsidRPr="00A1028A" w:rsidRDefault="000E5033" w:rsidP="000E5033">
            <w:pPr>
              <w:rPr>
                <w:szCs w:val="21"/>
              </w:rPr>
            </w:pPr>
            <w:r w:rsidRPr="00A1028A">
              <w:rPr>
                <w:szCs w:val="21"/>
              </w:rPr>
              <w:t xml:space="preserve">C </w:t>
            </w:r>
          </w:p>
        </w:tc>
        <w:tc>
          <w:tcPr>
            <w:tcW w:w="2810" w:type="dxa"/>
            <w:tcBorders>
              <w:top w:val="single" w:sz="8" w:space="0" w:color="FFFFFF"/>
              <w:left w:val="single" w:sz="8" w:space="0" w:color="FFFFFF"/>
              <w:bottom w:val="single" w:sz="8" w:space="0" w:color="FFFFFF"/>
              <w:right w:val="single" w:sz="8" w:space="0" w:color="FFFFFF"/>
            </w:tcBorders>
            <w:shd w:val="clear" w:color="auto" w:fill="F7D1CD"/>
            <w:tcMar>
              <w:top w:w="72" w:type="dxa"/>
              <w:left w:w="144" w:type="dxa"/>
              <w:bottom w:w="72" w:type="dxa"/>
              <w:right w:w="144" w:type="dxa"/>
            </w:tcMar>
            <w:hideMark/>
          </w:tcPr>
          <w:p w14:paraId="23FB3B9A" w14:textId="77777777" w:rsidR="000E5033" w:rsidRPr="00A1028A" w:rsidRDefault="000E5033" w:rsidP="000E5033">
            <w:pPr>
              <w:rPr>
                <w:szCs w:val="21"/>
              </w:rPr>
            </w:pPr>
            <w:r w:rsidRPr="00A1028A">
              <w:rPr>
                <w:szCs w:val="21"/>
              </w:rPr>
              <w:t xml:space="preserve">4 </w:t>
            </w:r>
          </w:p>
        </w:tc>
        <w:tc>
          <w:tcPr>
            <w:tcW w:w="2810" w:type="dxa"/>
            <w:tcBorders>
              <w:top w:val="single" w:sz="8" w:space="0" w:color="FFFFFF"/>
              <w:left w:val="single" w:sz="8" w:space="0" w:color="FFFFFF"/>
              <w:bottom w:val="single" w:sz="8" w:space="0" w:color="FFFFFF"/>
              <w:right w:val="single" w:sz="8" w:space="0" w:color="FFFFFF"/>
            </w:tcBorders>
            <w:shd w:val="clear" w:color="auto" w:fill="F7D1CD"/>
            <w:tcMar>
              <w:top w:w="72" w:type="dxa"/>
              <w:left w:w="144" w:type="dxa"/>
              <w:bottom w:w="72" w:type="dxa"/>
              <w:right w:w="144" w:type="dxa"/>
            </w:tcMar>
            <w:hideMark/>
          </w:tcPr>
          <w:p w14:paraId="782A4867" w14:textId="77777777" w:rsidR="000E5033" w:rsidRPr="00A1028A" w:rsidRDefault="000E5033" w:rsidP="000E5033">
            <w:pPr>
              <w:rPr>
                <w:szCs w:val="21"/>
              </w:rPr>
            </w:pPr>
            <w:r w:rsidRPr="00A1028A">
              <w:rPr>
                <w:szCs w:val="21"/>
              </w:rPr>
              <w:t xml:space="preserve">4 </w:t>
            </w:r>
          </w:p>
        </w:tc>
      </w:tr>
      <w:tr w:rsidR="000E5033" w:rsidRPr="00A1028A" w14:paraId="6C4CC0AE" w14:textId="77777777" w:rsidTr="001220D2">
        <w:trPr>
          <w:trHeight w:val="439"/>
        </w:trPr>
        <w:tc>
          <w:tcPr>
            <w:tcW w:w="2810" w:type="dxa"/>
            <w:tcBorders>
              <w:top w:val="single" w:sz="8" w:space="0" w:color="FFFFFF"/>
              <w:left w:val="single" w:sz="8" w:space="0" w:color="FFFFFF"/>
              <w:bottom w:val="single" w:sz="8" w:space="0" w:color="FFFFFF"/>
              <w:right w:val="single" w:sz="8" w:space="0" w:color="FFFFFF"/>
            </w:tcBorders>
            <w:shd w:val="clear" w:color="auto" w:fill="FBEAE8"/>
            <w:tcMar>
              <w:top w:w="72" w:type="dxa"/>
              <w:left w:w="144" w:type="dxa"/>
              <w:bottom w:w="72" w:type="dxa"/>
              <w:right w:w="144" w:type="dxa"/>
            </w:tcMar>
            <w:hideMark/>
          </w:tcPr>
          <w:p w14:paraId="71BE4994" w14:textId="77777777" w:rsidR="000E5033" w:rsidRPr="00A1028A" w:rsidRDefault="000E5033" w:rsidP="000E5033">
            <w:pPr>
              <w:rPr>
                <w:szCs w:val="21"/>
              </w:rPr>
            </w:pPr>
            <w:r w:rsidRPr="00A1028A">
              <w:rPr>
                <w:szCs w:val="21"/>
              </w:rPr>
              <w:t xml:space="preserve">D </w:t>
            </w:r>
          </w:p>
        </w:tc>
        <w:tc>
          <w:tcPr>
            <w:tcW w:w="2810" w:type="dxa"/>
            <w:tcBorders>
              <w:top w:val="single" w:sz="8" w:space="0" w:color="FFFFFF"/>
              <w:left w:val="single" w:sz="8" w:space="0" w:color="FFFFFF"/>
              <w:bottom w:val="single" w:sz="8" w:space="0" w:color="FFFFFF"/>
              <w:right w:val="single" w:sz="8" w:space="0" w:color="FFFFFF"/>
            </w:tcBorders>
            <w:shd w:val="clear" w:color="auto" w:fill="FBEAE8"/>
            <w:tcMar>
              <w:top w:w="72" w:type="dxa"/>
              <w:left w:w="144" w:type="dxa"/>
              <w:bottom w:w="72" w:type="dxa"/>
              <w:right w:w="144" w:type="dxa"/>
            </w:tcMar>
            <w:hideMark/>
          </w:tcPr>
          <w:p w14:paraId="2C199C1E" w14:textId="77777777" w:rsidR="000E5033" w:rsidRPr="00A1028A" w:rsidRDefault="000E5033" w:rsidP="000E5033">
            <w:pPr>
              <w:rPr>
                <w:szCs w:val="21"/>
              </w:rPr>
            </w:pPr>
            <w:r w:rsidRPr="00A1028A">
              <w:rPr>
                <w:szCs w:val="21"/>
              </w:rPr>
              <w:t xml:space="preserve">6 </w:t>
            </w:r>
          </w:p>
        </w:tc>
        <w:tc>
          <w:tcPr>
            <w:tcW w:w="2810" w:type="dxa"/>
            <w:tcBorders>
              <w:top w:val="single" w:sz="8" w:space="0" w:color="FFFFFF"/>
              <w:left w:val="single" w:sz="8" w:space="0" w:color="FFFFFF"/>
              <w:bottom w:val="single" w:sz="8" w:space="0" w:color="FFFFFF"/>
              <w:right w:val="single" w:sz="8" w:space="0" w:color="FFFFFF"/>
            </w:tcBorders>
            <w:shd w:val="clear" w:color="auto" w:fill="FBEAE8"/>
            <w:tcMar>
              <w:top w:w="72" w:type="dxa"/>
              <w:left w:w="144" w:type="dxa"/>
              <w:bottom w:w="72" w:type="dxa"/>
              <w:right w:w="144" w:type="dxa"/>
            </w:tcMar>
            <w:hideMark/>
          </w:tcPr>
          <w:p w14:paraId="6D86ED5B" w14:textId="77777777" w:rsidR="000E5033" w:rsidRPr="00A1028A" w:rsidRDefault="000E5033" w:rsidP="000E5033">
            <w:pPr>
              <w:rPr>
                <w:szCs w:val="21"/>
              </w:rPr>
            </w:pPr>
            <w:r w:rsidRPr="00A1028A">
              <w:rPr>
                <w:szCs w:val="21"/>
              </w:rPr>
              <w:t xml:space="preserve">5 </w:t>
            </w:r>
          </w:p>
        </w:tc>
      </w:tr>
      <w:tr w:rsidR="000E5033" w:rsidRPr="00A1028A" w14:paraId="5889A376" w14:textId="77777777" w:rsidTr="000E5033">
        <w:trPr>
          <w:trHeight w:val="10"/>
        </w:trPr>
        <w:tc>
          <w:tcPr>
            <w:tcW w:w="2810" w:type="dxa"/>
            <w:tcBorders>
              <w:top w:val="single" w:sz="8" w:space="0" w:color="FFFFFF"/>
              <w:left w:val="single" w:sz="8" w:space="0" w:color="FFFFFF"/>
              <w:bottom w:val="single" w:sz="8" w:space="0" w:color="FFFFFF"/>
              <w:right w:val="single" w:sz="8" w:space="0" w:color="FFFFFF"/>
            </w:tcBorders>
            <w:shd w:val="clear" w:color="auto" w:fill="F7D1CD"/>
            <w:tcMar>
              <w:top w:w="72" w:type="dxa"/>
              <w:left w:w="144" w:type="dxa"/>
              <w:bottom w:w="72" w:type="dxa"/>
              <w:right w:w="144" w:type="dxa"/>
            </w:tcMar>
            <w:hideMark/>
          </w:tcPr>
          <w:p w14:paraId="5788C088" w14:textId="77777777" w:rsidR="000E5033" w:rsidRPr="00A1028A" w:rsidRDefault="000E5033" w:rsidP="000E5033">
            <w:pPr>
              <w:rPr>
                <w:szCs w:val="21"/>
              </w:rPr>
            </w:pPr>
            <w:r w:rsidRPr="00A1028A">
              <w:rPr>
                <w:szCs w:val="21"/>
              </w:rPr>
              <w:t xml:space="preserve">E </w:t>
            </w:r>
          </w:p>
        </w:tc>
        <w:tc>
          <w:tcPr>
            <w:tcW w:w="2810" w:type="dxa"/>
            <w:tcBorders>
              <w:top w:val="single" w:sz="8" w:space="0" w:color="FFFFFF"/>
              <w:left w:val="single" w:sz="8" w:space="0" w:color="FFFFFF"/>
              <w:bottom w:val="single" w:sz="8" w:space="0" w:color="FFFFFF"/>
              <w:right w:val="single" w:sz="8" w:space="0" w:color="FFFFFF"/>
            </w:tcBorders>
            <w:shd w:val="clear" w:color="auto" w:fill="F7D1CD"/>
            <w:tcMar>
              <w:top w:w="72" w:type="dxa"/>
              <w:left w:w="144" w:type="dxa"/>
              <w:bottom w:w="72" w:type="dxa"/>
              <w:right w:w="144" w:type="dxa"/>
            </w:tcMar>
            <w:hideMark/>
          </w:tcPr>
          <w:p w14:paraId="344EFBD9" w14:textId="77777777" w:rsidR="000E5033" w:rsidRPr="00A1028A" w:rsidRDefault="000E5033" w:rsidP="000E5033">
            <w:pPr>
              <w:rPr>
                <w:szCs w:val="21"/>
              </w:rPr>
            </w:pPr>
            <w:r w:rsidRPr="00A1028A">
              <w:rPr>
                <w:szCs w:val="21"/>
              </w:rPr>
              <w:t xml:space="preserve">8 </w:t>
            </w:r>
          </w:p>
        </w:tc>
        <w:tc>
          <w:tcPr>
            <w:tcW w:w="2810" w:type="dxa"/>
            <w:tcBorders>
              <w:top w:val="single" w:sz="8" w:space="0" w:color="FFFFFF"/>
              <w:left w:val="single" w:sz="8" w:space="0" w:color="FFFFFF"/>
              <w:bottom w:val="single" w:sz="8" w:space="0" w:color="FFFFFF"/>
              <w:right w:val="single" w:sz="8" w:space="0" w:color="FFFFFF"/>
            </w:tcBorders>
            <w:shd w:val="clear" w:color="auto" w:fill="F7D1CD"/>
            <w:tcMar>
              <w:top w:w="72" w:type="dxa"/>
              <w:left w:w="144" w:type="dxa"/>
              <w:bottom w:w="72" w:type="dxa"/>
              <w:right w:w="144" w:type="dxa"/>
            </w:tcMar>
            <w:hideMark/>
          </w:tcPr>
          <w:p w14:paraId="55207086" w14:textId="77777777" w:rsidR="000E5033" w:rsidRPr="00A1028A" w:rsidRDefault="000E5033" w:rsidP="000E5033">
            <w:pPr>
              <w:rPr>
                <w:szCs w:val="21"/>
              </w:rPr>
            </w:pPr>
            <w:r w:rsidRPr="00A1028A">
              <w:rPr>
                <w:szCs w:val="21"/>
              </w:rPr>
              <w:t xml:space="preserve">2 </w:t>
            </w:r>
          </w:p>
        </w:tc>
      </w:tr>
    </w:tbl>
    <w:p w14:paraId="3350DD74" w14:textId="77777777" w:rsidR="000E5033" w:rsidRPr="00A1028A" w:rsidRDefault="000E5033" w:rsidP="006D6335">
      <w:pPr>
        <w:rPr>
          <w:b/>
          <w:bCs/>
          <w:szCs w:val="21"/>
        </w:rPr>
      </w:pPr>
    </w:p>
    <w:p w14:paraId="404C8115" w14:textId="77777777" w:rsidR="000E5033" w:rsidRPr="00A1028A" w:rsidRDefault="000E5033" w:rsidP="006D6335">
      <w:pPr>
        <w:rPr>
          <w:b/>
          <w:bCs/>
          <w:szCs w:val="21"/>
        </w:rPr>
      </w:pPr>
      <w:r w:rsidRPr="00A1028A">
        <w:rPr>
          <w:rFonts w:hint="eastAsia"/>
          <w:b/>
          <w:bCs/>
          <w:szCs w:val="21"/>
        </w:rPr>
        <w:t>答案：</w:t>
      </w:r>
    </w:p>
    <w:p w14:paraId="5200E994" w14:textId="77777777" w:rsidR="006D6335" w:rsidRPr="00A1028A" w:rsidRDefault="00467BB9" w:rsidP="006D6335">
      <w:pPr>
        <w:rPr>
          <w:szCs w:val="21"/>
        </w:rPr>
      </w:pPr>
      <w:r w:rsidRPr="00A1028A">
        <w:rPr>
          <w:noProof/>
          <w:szCs w:val="21"/>
        </w:rPr>
        <w:drawing>
          <wp:inline distT="0" distB="0" distL="0" distR="0" wp14:anchorId="544849A7" wp14:editId="743E7D1B">
            <wp:extent cx="4820898" cy="4956319"/>
            <wp:effectExtent l="95250" t="0" r="74952" b="0"/>
            <wp:docPr id="3" name="图片 2" descr="C:\Users\suijj\AppData\Local\Microsoft\Windows\Temporary Internet Files\Content.Word\IMG_20140428_200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ijj\AppData\Local\Microsoft\Windows\Temporary Internet Files\Content.Word\IMG_20140428_200706.jpg"/>
                    <pic:cNvPicPr>
                      <a:picLocks noChangeAspect="1" noChangeArrowheads="1"/>
                    </pic:cNvPicPr>
                  </pic:nvPicPr>
                  <pic:blipFill>
                    <a:blip r:embed="rId7" cstate="print"/>
                    <a:srcRect t="134" r="27176"/>
                    <a:stretch>
                      <a:fillRect/>
                    </a:stretch>
                  </pic:blipFill>
                  <pic:spPr bwMode="auto">
                    <a:xfrm rot="5400000">
                      <a:off x="0" y="0"/>
                      <a:ext cx="4820322" cy="4955727"/>
                    </a:xfrm>
                    <a:prstGeom prst="rect">
                      <a:avLst/>
                    </a:prstGeom>
                    <a:noFill/>
                    <a:ln w="9525">
                      <a:noFill/>
                      <a:miter lim="800000"/>
                      <a:headEnd/>
                      <a:tailEnd/>
                    </a:ln>
                  </pic:spPr>
                </pic:pic>
              </a:graphicData>
            </a:graphic>
          </wp:inline>
        </w:drawing>
      </w:r>
    </w:p>
    <w:p w14:paraId="080DC2A3" w14:textId="77777777" w:rsidR="00467BB9" w:rsidRPr="00A1028A" w:rsidRDefault="000E5033" w:rsidP="006D6335">
      <w:pPr>
        <w:rPr>
          <w:b/>
          <w:bCs/>
          <w:szCs w:val="21"/>
        </w:rPr>
      </w:pPr>
      <w:r w:rsidRPr="00A1028A">
        <w:rPr>
          <w:rFonts w:hint="eastAsia"/>
          <w:b/>
          <w:bCs/>
          <w:szCs w:val="21"/>
        </w:rPr>
        <w:t>帮助理解的图示：</w:t>
      </w:r>
    </w:p>
    <w:p w14:paraId="7EAFCE3D" w14:textId="06403972" w:rsidR="00E56332" w:rsidRPr="00A1028A" w:rsidRDefault="00D922C1" w:rsidP="007A4759">
      <w:pPr>
        <w:rPr>
          <w:rFonts w:ascii="SimSun" w:eastAsia="SimSun" w:hAnsi="SimSun" w:cs="SimSun"/>
          <w:kern w:val="0"/>
          <w:szCs w:val="21"/>
        </w:rPr>
      </w:pPr>
      <w:r w:rsidRPr="00A1028A">
        <w:rPr>
          <w:noProof/>
          <w:szCs w:val="21"/>
        </w:rPr>
        <w:lastRenderedPageBreak/>
        <w:drawing>
          <wp:inline distT="0" distB="0" distL="0" distR="0" wp14:anchorId="22658595" wp14:editId="2BC256E2">
            <wp:extent cx="5671724" cy="4851276"/>
            <wp:effectExtent l="0" t="419100" r="0" b="387474"/>
            <wp:docPr id="5" name="图片 5" descr="C:\Users\suijj\AppData\Local\Microsoft\Windows\Temporary Internet Files\Content.Word\IMG_20140428_200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ijj\AppData\Local\Microsoft\Windows\Temporary Internet Files\Content.Word\IMG_20140428_200738.jpg"/>
                    <pic:cNvPicPr>
                      <a:picLocks noChangeAspect="1" noChangeArrowheads="1"/>
                    </pic:cNvPicPr>
                  </pic:nvPicPr>
                  <pic:blipFill>
                    <a:blip r:embed="rId8" cstate="print"/>
                    <a:srcRect l="14661" t="-68" r="6264" b="9818"/>
                    <a:stretch>
                      <a:fillRect/>
                    </a:stretch>
                  </pic:blipFill>
                  <pic:spPr bwMode="auto">
                    <a:xfrm rot="5400000">
                      <a:off x="0" y="0"/>
                      <a:ext cx="5675395" cy="4854416"/>
                    </a:xfrm>
                    <a:prstGeom prst="rect">
                      <a:avLst/>
                    </a:prstGeom>
                    <a:noFill/>
                    <a:ln w="9525">
                      <a:noFill/>
                      <a:miter lim="800000"/>
                      <a:headEnd/>
                      <a:tailEnd/>
                    </a:ln>
                  </pic:spPr>
                </pic:pic>
              </a:graphicData>
            </a:graphic>
          </wp:inline>
        </w:drawing>
      </w:r>
    </w:p>
    <w:p w14:paraId="24BF9F0A" w14:textId="132693BA" w:rsidR="00467BB9" w:rsidRPr="00A1028A" w:rsidRDefault="00410CF1" w:rsidP="006D6335">
      <w:pPr>
        <w:rPr>
          <w:b/>
          <w:bCs/>
          <w:szCs w:val="21"/>
        </w:rPr>
      </w:pPr>
      <w:r w:rsidRPr="00A1028A">
        <w:rPr>
          <w:rFonts w:hint="eastAsia"/>
          <w:b/>
          <w:bCs/>
          <w:szCs w:val="21"/>
        </w:rPr>
        <w:t>结果分析略。</w:t>
      </w:r>
    </w:p>
    <w:p w14:paraId="2292A35E" w14:textId="77777777" w:rsidR="00467BB9" w:rsidRPr="00A1028A" w:rsidRDefault="00467BB9" w:rsidP="006D6335">
      <w:pPr>
        <w:rPr>
          <w:b/>
          <w:bCs/>
          <w:szCs w:val="21"/>
        </w:rPr>
      </w:pPr>
    </w:p>
    <w:p w14:paraId="6E920A97" w14:textId="77777777" w:rsidR="006D6335" w:rsidRPr="00A1028A" w:rsidRDefault="006D6335" w:rsidP="006D6335">
      <w:pPr>
        <w:rPr>
          <w:b/>
          <w:bCs/>
          <w:szCs w:val="21"/>
        </w:rPr>
      </w:pPr>
      <w:r w:rsidRPr="00A1028A">
        <w:rPr>
          <w:rFonts w:hint="eastAsia"/>
          <w:b/>
          <w:bCs/>
          <w:szCs w:val="21"/>
        </w:rPr>
        <w:t>2.</w:t>
      </w:r>
      <w:r w:rsidRPr="00A1028A">
        <w:rPr>
          <w:rFonts w:hint="eastAsia"/>
          <w:b/>
          <w:bCs/>
          <w:szCs w:val="21"/>
        </w:rPr>
        <w:t>高响应比</w:t>
      </w:r>
      <w:r w:rsidRPr="00A1028A">
        <w:rPr>
          <w:rFonts w:hint="eastAsia"/>
          <w:b/>
          <w:bCs/>
          <w:color w:val="000000" w:themeColor="text1"/>
          <w:szCs w:val="21"/>
        </w:rPr>
        <w:t>优先调度算法</w:t>
      </w:r>
      <w:r w:rsidRPr="00A1028A">
        <w:rPr>
          <w:rFonts w:hint="eastAsia"/>
          <w:b/>
          <w:bCs/>
          <w:szCs w:val="21"/>
        </w:rPr>
        <w:t>的主要优点是什么？</w:t>
      </w:r>
      <w:r w:rsidRPr="00A1028A">
        <w:rPr>
          <w:rFonts w:hint="eastAsia"/>
          <w:b/>
          <w:bCs/>
          <w:szCs w:val="21"/>
        </w:rPr>
        <w:t xml:space="preserve"> </w:t>
      </w:r>
    </w:p>
    <w:p w14:paraId="73AD2618" w14:textId="77777777" w:rsidR="00045F7A" w:rsidRPr="00A1028A" w:rsidRDefault="00FB128F" w:rsidP="00A1028A">
      <w:pPr>
        <w:pStyle w:val="a8"/>
        <w:numPr>
          <w:ilvl w:val="0"/>
          <w:numId w:val="14"/>
        </w:numPr>
        <w:ind w:firstLineChars="0"/>
        <w:rPr>
          <w:sz w:val="21"/>
          <w:szCs w:val="21"/>
        </w:rPr>
      </w:pPr>
      <w:r w:rsidRPr="00A1028A">
        <w:rPr>
          <w:rFonts w:hint="eastAsia"/>
          <w:sz w:val="21"/>
          <w:szCs w:val="21"/>
        </w:rPr>
        <w:t>实质上是一种动态优先权调度算法</w:t>
      </w:r>
      <w:r w:rsidRPr="00A1028A">
        <w:rPr>
          <w:sz w:val="21"/>
          <w:szCs w:val="21"/>
        </w:rPr>
        <w:t xml:space="preserve"> </w:t>
      </w:r>
    </w:p>
    <w:p w14:paraId="549B6A38" w14:textId="77777777" w:rsidR="00045F7A" w:rsidRPr="00A1028A" w:rsidRDefault="00FB128F" w:rsidP="00A1028A">
      <w:pPr>
        <w:pStyle w:val="a8"/>
        <w:numPr>
          <w:ilvl w:val="0"/>
          <w:numId w:val="14"/>
        </w:numPr>
        <w:ind w:firstLineChars="0"/>
        <w:rPr>
          <w:sz w:val="21"/>
          <w:szCs w:val="21"/>
        </w:rPr>
      </w:pPr>
      <w:r w:rsidRPr="00A1028A">
        <w:rPr>
          <w:rFonts w:hint="eastAsia"/>
          <w:sz w:val="21"/>
          <w:szCs w:val="21"/>
        </w:rPr>
        <w:t>是</w:t>
      </w:r>
      <w:r w:rsidRPr="00A1028A">
        <w:rPr>
          <w:sz w:val="21"/>
          <w:szCs w:val="21"/>
        </w:rPr>
        <w:t>FCFS</w:t>
      </w:r>
      <w:r w:rsidRPr="00A1028A">
        <w:rPr>
          <w:rFonts w:hint="eastAsia"/>
          <w:sz w:val="21"/>
          <w:szCs w:val="21"/>
        </w:rPr>
        <w:t>和</w:t>
      </w:r>
      <w:r w:rsidRPr="00A1028A">
        <w:rPr>
          <w:sz w:val="21"/>
          <w:szCs w:val="21"/>
        </w:rPr>
        <w:t>SJF</w:t>
      </w:r>
      <w:r w:rsidRPr="00A1028A">
        <w:rPr>
          <w:rFonts w:hint="eastAsia"/>
          <w:sz w:val="21"/>
          <w:szCs w:val="21"/>
        </w:rPr>
        <w:t>的结合，既照顾了短作业，又考虑了作业到达的先后次序，不会使长作业长期得不到服务。</w:t>
      </w:r>
      <w:r w:rsidRPr="00A1028A">
        <w:rPr>
          <w:sz w:val="21"/>
          <w:szCs w:val="21"/>
        </w:rPr>
        <w:t xml:space="preserve"> </w:t>
      </w:r>
    </w:p>
    <w:p w14:paraId="6946B7CA" w14:textId="77777777" w:rsidR="003771AD" w:rsidRPr="00A1028A" w:rsidRDefault="003771AD" w:rsidP="006D6335">
      <w:pPr>
        <w:rPr>
          <w:szCs w:val="21"/>
        </w:rPr>
      </w:pPr>
    </w:p>
    <w:p w14:paraId="5905AB3B" w14:textId="77777777" w:rsidR="006D6335" w:rsidRPr="00A1028A" w:rsidRDefault="003771AD" w:rsidP="006D6335">
      <w:pPr>
        <w:rPr>
          <w:szCs w:val="21"/>
        </w:rPr>
      </w:pPr>
      <w:r w:rsidRPr="00A1028A">
        <w:rPr>
          <w:rFonts w:hint="eastAsia"/>
          <w:b/>
          <w:bCs/>
          <w:szCs w:val="21"/>
        </w:rPr>
        <w:t xml:space="preserve"> </w:t>
      </w:r>
      <w:r w:rsidR="006D6335" w:rsidRPr="00A1028A">
        <w:rPr>
          <w:rFonts w:hint="eastAsia"/>
          <w:b/>
          <w:bCs/>
          <w:szCs w:val="21"/>
        </w:rPr>
        <w:t>3.</w:t>
      </w:r>
      <w:r w:rsidR="006D6335" w:rsidRPr="00A1028A">
        <w:rPr>
          <w:rFonts w:hint="eastAsia"/>
          <w:b/>
          <w:bCs/>
          <w:szCs w:val="21"/>
        </w:rPr>
        <w:t>为什么说多级反馈队列调度算法能较好</w:t>
      </w:r>
      <w:proofErr w:type="gramStart"/>
      <w:r w:rsidR="006D6335" w:rsidRPr="00A1028A">
        <w:rPr>
          <w:rFonts w:hint="eastAsia"/>
          <w:b/>
          <w:bCs/>
          <w:szCs w:val="21"/>
        </w:rPr>
        <w:t>地各种</w:t>
      </w:r>
      <w:proofErr w:type="gramEnd"/>
      <w:r w:rsidR="006D6335" w:rsidRPr="00A1028A">
        <w:rPr>
          <w:rFonts w:hint="eastAsia"/>
          <w:b/>
          <w:bCs/>
          <w:szCs w:val="21"/>
        </w:rPr>
        <w:t>用户需求？</w:t>
      </w:r>
      <w:r w:rsidR="006D6335" w:rsidRPr="00A1028A">
        <w:rPr>
          <w:rFonts w:hint="eastAsia"/>
          <w:b/>
          <w:bCs/>
          <w:szCs w:val="21"/>
        </w:rPr>
        <w:t xml:space="preserve"> </w:t>
      </w:r>
    </w:p>
    <w:p w14:paraId="22349F33" w14:textId="77777777" w:rsidR="00A1028A" w:rsidRPr="00A1028A" w:rsidRDefault="00FB128F" w:rsidP="00A1028A">
      <w:pPr>
        <w:rPr>
          <w:szCs w:val="21"/>
        </w:rPr>
      </w:pPr>
      <w:r w:rsidRPr="00A1028A">
        <w:rPr>
          <w:rFonts w:hint="eastAsia"/>
          <w:szCs w:val="21"/>
        </w:rPr>
        <w:t>多级反馈队列调度算法具有较好的性能，能较好地满足</w:t>
      </w:r>
      <w:r w:rsidRPr="00A1028A">
        <w:rPr>
          <w:rFonts w:hint="eastAsia"/>
          <w:bCs/>
          <w:color w:val="000000" w:themeColor="text1"/>
          <w:szCs w:val="21"/>
        </w:rPr>
        <w:t>各种类型</w:t>
      </w:r>
      <w:r w:rsidRPr="00A1028A">
        <w:rPr>
          <w:rFonts w:hint="eastAsia"/>
          <w:szCs w:val="21"/>
        </w:rPr>
        <w:t>用户的需要。</w:t>
      </w:r>
    </w:p>
    <w:p w14:paraId="540D9DCF" w14:textId="2B57AFD2" w:rsidR="003771AD" w:rsidRPr="00A1028A" w:rsidRDefault="00FB128F" w:rsidP="00A1028A">
      <w:pPr>
        <w:pStyle w:val="a8"/>
        <w:numPr>
          <w:ilvl w:val="0"/>
          <w:numId w:val="13"/>
        </w:numPr>
        <w:ind w:firstLineChars="0"/>
        <w:rPr>
          <w:sz w:val="21"/>
          <w:szCs w:val="21"/>
        </w:rPr>
      </w:pPr>
      <w:r w:rsidRPr="00A1028A">
        <w:rPr>
          <w:sz w:val="21"/>
          <w:szCs w:val="21"/>
        </w:rPr>
        <w:t xml:space="preserve">终端型作业用户 </w:t>
      </w:r>
      <w:r w:rsidR="003771AD" w:rsidRPr="00A1028A">
        <w:rPr>
          <w:rFonts w:hint="eastAsia"/>
          <w:sz w:val="21"/>
          <w:szCs w:val="21"/>
        </w:rPr>
        <w:t>：能在第一队列所规定的时间片内完成，可使终端型作业用户都感到满意。</w:t>
      </w:r>
      <w:r w:rsidR="003771AD" w:rsidRPr="00A1028A">
        <w:rPr>
          <w:sz w:val="21"/>
          <w:szCs w:val="21"/>
        </w:rPr>
        <w:t xml:space="preserve"> </w:t>
      </w:r>
    </w:p>
    <w:p w14:paraId="296BE4BE" w14:textId="5C986D6D" w:rsidR="003771AD" w:rsidRPr="00A1028A" w:rsidRDefault="00FB128F" w:rsidP="00A1028A">
      <w:pPr>
        <w:pStyle w:val="a8"/>
        <w:numPr>
          <w:ilvl w:val="0"/>
          <w:numId w:val="13"/>
        </w:numPr>
        <w:ind w:firstLineChars="0"/>
        <w:rPr>
          <w:sz w:val="21"/>
          <w:szCs w:val="21"/>
        </w:rPr>
      </w:pPr>
      <w:r w:rsidRPr="00A1028A">
        <w:rPr>
          <w:sz w:val="21"/>
          <w:szCs w:val="21"/>
        </w:rPr>
        <w:lastRenderedPageBreak/>
        <w:t>对短作业用户</w:t>
      </w:r>
      <w:r w:rsidR="003771AD" w:rsidRPr="00A1028A">
        <w:rPr>
          <w:rFonts w:hint="eastAsia"/>
          <w:sz w:val="21"/>
          <w:szCs w:val="21"/>
        </w:rPr>
        <w:t>：能在前几个队列所规定的时间片内完成。</w:t>
      </w:r>
      <w:r w:rsidR="003771AD" w:rsidRPr="00A1028A">
        <w:rPr>
          <w:sz w:val="21"/>
          <w:szCs w:val="21"/>
        </w:rPr>
        <w:t xml:space="preserve"> </w:t>
      </w:r>
    </w:p>
    <w:p w14:paraId="06BC2220" w14:textId="5EAACAE8" w:rsidR="00F243B3" w:rsidRPr="00A1028A" w:rsidRDefault="00FB128F" w:rsidP="00A1028A">
      <w:pPr>
        <w:pStyle w:val="a8"/>
        <w:numPr>
          <w:ilvl w:val="0"/>
          <w:numId w:val="13"/>
        </w:numPr>
        <w:ind w:firstLineChars="0"/>
        <w:rPr>
          <w:sz w:val="21"/>
          <w:szCs w:val="21"/>
        </w:rPr>
      </w:pPr>
      <w:r w:rsidRPr="00A1028A">
        <w:rPr>
          <w:sz w:val="21"/>
          <w:szCs w:val="21"/>
        </w:rPr>
        <w:t>长批处理作业用户</w:t>
      </w:r>
      <w:r w:rsidR="003771AD" w:rsidRPr="00A1028A">
        <w:rPr>
          <w:rFonts w:hint="eastAsia"/>
          <w:sz w:val="21"/>
          <w:szCs w:val="21"/>
        </w:rPr>
        <w:t>：对于长作业，它将依次在第1，2,…，n</w:t>
      </w:r>
      <w:proofErr w:type="gramStart"/>
      <w:r w:rsidR="003771AD" w:rsidRPr="00A1028A">
        <w:rPr>
          <w:rFonts w:hint="eastAsia"/>
          <w:sz w:val="21"/>
          <w:szCs w:val="21"/>
        </w:rPr>
        <w:t>个</w:t>
      </w:r>
      <w:proofErr w:type="gramEnd"/>
      <w:r w:rsidR="003771AD" w:rsidRPr="00A1028A">
        <w:rPr>
          <w:rFonts w:hint="eastAsia"/>
          <w:sz w:val="21"/>
          <w:szCs w:val="21"/>
        </w:rPr>
        <w:t>队列中运行，然后再按轮转方式运行，用户不必担心其作业长期得不到处理。</w:t>
      </w:r>
    </w:p>
    <w:p w14:paraId="36C9612F" w14:textId="77777777" w:rsidR="00F243B3" w:rsidRPr="00A1028A" w:rsidRDefault="00F243B3" w:rsidP="00F243B3">
      <w:pPr>
        <w:ind w:left="1440"/>
        <w:rPr>
          <w:szCs w:val="21"/>
        </w:rPr>
      </w:pPr>
    </w:p>
    <w:p w14:paraId="245B49D2" w14:textId="6EC8DC4A" w:rsidR="00720F6D" w:rsidRPr="00A1028A" w:rsidRDefault="00720F6D" w:rsidP="00720F6D">
      <w:pPr>
        <w:rPr>
          <w:b/>
          <w:bCs/>
          <w:szCs w:val="21"/>
        </w:rPr>
      </w:pPr>
      <w:r w:rsidRPr="00A1028A">
        <w:rPr>
          <w:b/>
          <w:bCs/>
          <w:szCs w:val="21"/>
        </w:rPr>
        <w:t xml:space="preserve">4. </w:t>
      </w:r>
      <w:r w:rsidR="00410CF1" w:rsidRPr="00A1028A">
        <w:rPr>
          <w:rFonts w:hint="eastAsia"/>
          <w:b/>
          <w:bCs/>
          <w:szCs w:val="21"/>
        </w:rPr>
        <w:t>假设有以下进程，每个进程的到达时间和执行时间如下：</w:t>
      </w:r>
    </w:p>
    <w:p w14:paraId="2359DF14" w14:textId="76611D6A" w:rsidR="00EC795A" w:rsidRPr="00A1028A" w:rsidRDefault="00410CF1" w:rsidP="00F243B3">
      <w:pPr>
        <w:rPr>
          <w:b/>
          <w:bCs/>
          <w:szCs w:val="21"/>
        </w:rPr>
      </w:pPr>
      <w:r w:rsidRPr="00A1028A">
        <w:rPr>
          <w:b/>
          <w:bCs/>
          <w:noProof/>
          <w:szCs w:val="21"/>
        </w:rPr>
        <w:drawing>
          <wp:inline distT="0" distB="0" distL="0" distR="0" wp14:anchorId="4BB85121" wp14:editId="2AB28BBD">
            <wp:extent cx="3442915" cy="1327900"/>
            <wp:effectExtent l="0" t="0" r="571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8967" cy="1341805"/>
                    </a:xfrm>
                    <a:prstGeom prst="rect">
                      <a:avLst/>
                    </a:prstGeom>
                    <a:noFill/>
                  </pic:spPr>
                </pic:pic>
              </a:graphicData>
            </a:graphic>
          </wp:inline>
        </w:drawing>
      </w:r>
    </w:p>
    <w:p w14:paraId="06B2674B" w14:textId="0DFF1BD1" w:rsidR="0043697E" w:rsidRPr="00A1028A" w:rsidRDefault="0043697E" w:rsidP="00F243B3">
      <w:pPr>
        <w:rPr>
          <w:b/>
          <w:bCs/>
          <w:szCs w:val="21"/>
        </w:rPr>
      </w:pPr>
      <w:r w:rsidRPr="00A1028A">
        <w:rPr>
          <w:rFonts w:hint="eastAsia"/>
          <w:b/>
          <w:bCs/>
          <w:szCs w:val="21"/>
        </w:rPr>
        <w:t>采用</w:t>
      </w:r>
      <w:r w:rsidRPr="00A1028A">
        <w:rPr>
          <w:rFonts w:hint="eastAsia"/>
          <w:b/>
          <w:bCs/>
          <w:szCs w:val="21"/>
        </w:rPr>
        <w:t>Round Robin</w:t>
      </w:r>
      <w:r w:rsidRPr="00A1028A">
        <w:rPr>
          <w:rFonts w:hint="eastAsia"/>
          <w:b/>
          <w:bCs/>
          <w:szCs w:val="21"/>
        </w:rPr>
        <w:t>调度算法，时间片大小为</w:t>
      </w:r>
      <w:r w:rsidRPr="00A1028A">
        <w:rPr>
          <w:rFonts w:hint="eastAsia"/>
          <w:b/>
          <w:bCs/>
          <w:szCs w:val="21"/>
        </w:rPr>
        <w:t>1</w:t>
      </w:r>
      <w:r w:rsidRPr="00A1028A">
        <w:rPr>
          <w:rFonts w:hint="eastAsia"/>
          <w:b/>
          <w:bCs/>
          <w:szCs w:val="21"/>
        </w:rPr>
        <w:t>，请计算进程的平均等待时间。</w:t>
      </w:r>
    </w:p>
    <w:p w14:paraId="6446818A" w14:textId="45E59547" w:rsidR="00F243B3" w:rsidRPr="00A1028A" w:rsidRDefault="00410CF1" w:rsidP="00720F6D">
      <w:pPr>
        <w:rPr>
          <w:b/>
          <w:bCs/>
          <w:szCs w:val="21"/>
        </w:rPr>
      </w:pPr>
      <w:r w:rsidRPr="00A1028A">
        <w:rPr>
          <w:rFonts w:hint="eastAsia"/>
          <w:b/>
          <w:bCs/>
          <w:szCs w:val="21"/>
        </w:rPr>
        <w:t>答：</w:t>
      </w:r>
      <w:r w:rsidRPr="00A1028A">
        <w:rPr>
          <w:noProof/>
          <w:szCs w:val="21"/>
        </w:rPr>
        <w:drawing>
          <wp:inline distT="0" distB="0" distL="0" distR="0" wp14:anchorId="08B0A9BE" wp14:editId="75DD4D26">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6050"/>
                    </a:xfrm>
                    <a:prstGeom prst="rect">
                      <a:avLst/>
                    </a:prstGeom>
                  </pic:spPr>
                </pic:pic>
              </a:graphicData>
            </a:graphic>
          </wp:inline>
        </w:drawing>
      </w:r>
    </w:p>
    <w:p w14:paraId="139CA2FB" w14:textId="7B253705" w:rsidR="00410CF1" w:rsidRPr="00A1028A" w:rsidRDefault="00410CF1" w:rsidP="00720F6D">
      <w:pPr>
        <w:rPr>
          <w:b/>
          <w:bCs/>
          <w:szCs w:val="21"/>
        </w:rPr>
      </w:pPr>
    </w:p>
    <w:p w14:paraId="349B2EC2" w14:textId="77777777" w:rsidR="00410CF1" w:rsidRPr="00A1028A" w:rsidRDefault="00410CF1" w:rsidP="00410CF1">
      <w:pPr>
        <w:rPr>
          <w:b/>
          <w:bCs/>
          <w:szCs w:val="21"/>
        </w:rPr>
      </w:pPr>
      <w:r w:rsidRPr="00A1028A">
        <w:rPr>
          <w:rFonts w:hint="eastAsia"/>
          <w:b/>
          <w:bCs/>
          <w:szCs w:val="21"/>
        </w:rPr>
        <w:t>5.</w:t>
      </w:r>
      <w:r w:rsidRPr="00A1028A">
        <w:rPr>
          <w:b/>
          <w:bCs/>
          <w:szCs w:val="21"/>
        </w:rPr>
        <w:t xml:space="preserve"> </w:t>
      </w:r>
      <w:r w:rsidRPr="00A1028A">
        <w:rPr>
          <w:rFonts w:hint="eastAsia"/>
          <w:b/>
          <w:bCs/>
          <w:szCs w:val="21"/>
        </w:rPr>
        <w:t>什么是优先级反转问题，应如何解决？</w:t>
      </w:r>
    </w:p>
    <w:p w14:paraId="1A8DB136" w14:textId="77777777" w:rsidR="00EC6CEB" w:rsidRPr="00A1028A" w:rsidRDefault="00410CF1" w:rsidP="00EC6CEB">
      <w:pPr>
        <w:rPr>
          <w:szCs w:val="21"/>
        </w:rPr>
      </w:pPr>
      <w:r w:rsidRPr="00A1028A">
        <w:rPr>
          <w:rFonts w:hint="eastAsia"/>
          <w:szCs w:val="21"/>
        </w:rPr>
        <w:t>答：优先级反转是一种不希望发生的任务调度状态。在该种状态下，一个高优先级任务间接被一个低优先级任务所抢先</w:t>
      </w:r>
      <w:r w:rsidRPr="00A1028A">
        <w:rPr>
          <w:rFonts w:hint="eastAsia"/>
          <w:szCs w:val="21"/>
        </w:rPr>
        <w:t>(preempted)</w:t>
      </w:r>
      <w:r w:rsidRPr="00A1028A">
        <w:rPr>
          <w:rFonts w:hint="eastAsia"/>
          <w:szCs w:val="21"/>
        </w:rPr>
        <w:t>，使得两个任务的相对优先级被倒置。</w:t>
      </w:r>
    </w:p>
    <w:p w14:paraId="0A15DD7B" w14:textId="47F07E75" w:rsidR="00EC6CEB" w:rsidRPr="00A1028A" w:rsidRDefault="00EC6CEB" w:rsidP="00EC6CEB">
      <w:pPr>
        <w:rPr>
          <w:szCs w:val="21"/>
        </w:rPr>
      </w:pPr>
      <w:r w:rsidRPr="00A1028A">
        <w:rPr>
          <w:rFonts w:hint="eastAsia"/>
          <w:szCs w:val="21"/>
        </w:rPr>
        <w:t>可采用优先级继承解决，即优先级较低的任务继承任何与其共享同一资源的优先级较高的任务的优先级。</w:t>
      </w:r>
    </w:p>
    <w:p w14:paraId="5DBCB1BA" w14:textId="03DE762E" w:rsidR="00410CF1" w:rsidRPr="00A1028A" w:rsidRDefault="00410CF1" w:rsidP="00720F6D">
      <w:pPr>
        <w:rPr>
          <w:szCs w:val="21"/>
        </w:rPr>
      </w:pPr>
      <w:bookmarkStart w:id="0" w:name="_GoBack"/>
      <w:bookmarkEnd w:id="0"/>
    </w:p>
    <w:sectPr w:rsidR="00410CF1" w:rsidRPr="00A1028A" w:rsidSect="00C31E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01629" w14:textId="77777777" w:rsidR="00B61D46" w:rsidRDefault="00B61D46" w:rsidP="006D6A9A">
      <w:r>
        <w:separator/>
      </w:r>
    </w:p>
  </w:endnote>
  <w:endnote w:type="continuationSeparator" w:id="0">
    <w:p w14:paraId="1A997A49" w14:textId="77777777" w:rsidR="00B61D46" w:rsidRDefault="00B61D46" w:rsidP="006D6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1021A" w14:textId="77777777" w:rsidR="00B61D46" w:rsidRDefault="00B61D46" w:rsidP="006D6A9A">
      <w:r>
        <w:separator/>
      </w:r>
    </w:p>
  </w:footnote>
  <w:footnote w:type="continuationSeparator" w:id="0">
    <w:p w14:paraId="75ABBD57" w14:textId="77777777" w:rsidR="00B61D46" w:rsidRDefault="00B61D46" w:rsidP="006D6A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60EAD"/>
    <w:multiLevelType w:val="hybridMultilevel"/>
    <w:tmpl w:val="5688FD30"/>
    <w:lvl w:ilvl="0" w:tplc="9C6C7706">
      <w:start w:val="1"/>
      <w:numFmt w:val="bullet"/>
      <w:lvlText w:val=""/>
      <w:lvlJc w:val="left"/>
      <w:pPr>
        <w:tabs>
          <w:tab w:val="num" w:pos="720"/>
        </w:tabs>
        <w:ind w:left="720" w:hanging="360"/>
      </w:pPr>
      <w:rPr>
        <w:rFonts w:ascii="Wingdings" w:hAnsi="Wingdings" w:hint="default"/>
      </w:rPr>
    </w:lvl>
    <w:lvl w:ilvl="1" w:tplc="AC42145E">
      <w:start w:val="1"/>
      <w:numFmt w:val="bullet"/>
      <w:lvlText w:val=""/>
      <w:lvlJc w:val="left"/>
      <w:pPr>
        <w:tabs>
          <w:tab w:val="num" w:pos="1440"/>
        </w:tabs>
        <w:ind w:left="1440" w:hanging="360"/>
      </w:pPr>
      <w:rPr>
        <w:rFonts w:ascii="Wingdings" w:hAnsi="Wingdings" w:hint="default"/>
      </w:rPr>
    </w:lvl>
    <w:lvl w:ilvl="2" w:tplc="A31CD6D4" w:tentative="1">
      <w:start w:val="1"/>
      <w:numFmt w:val="bullet"/>
      <w:lvlText w:val=""/>
      <w:lvlJc w:val="left"/>
      <w:pPr>
        <w:tabs>
          <w:tab w:val="num" w:pos="2160"/>
        </w:tabs>
        <w:ind w:left="2160" w:hanging="360"/>
      </w:pPr>
      <w:rPr>
        <w:rFonts w:ascii="Wingdings" w:hAnsi="Wingdings" w:hint="default"/>
      </w:rPr>
    </w:lvl>
    <w:lvl w:ilvl="3" w:tplc="3A68363C" w:tentative="1">
      <w:start w:val="1"/>
      <w:numFmt w:val="bullet"/>
      <w:lvlText w:val=""/>
      <w:lvlJc w:val="left"/>
      <w:pPr>
        <w:tabs>
          <w:tab w:val="num" w:pos="2880"/>
        </w:tabs>
        <w:ind w:left="2880" w:hanging="360"/>
      </w:pPr>
      <w:rPr>
        <w:rFonts w:ascii="Wingdings" w:hAnsi="Wingdings" w:hint="default"/>
      </w:rPr>
    </w:lvl>
    <w:lvl w:ilvl="4" w:tplc="0BC609AE" w:tentative="1">
      <w:start w:val="1"/>
      <w:numFmt w:val="bullet"/>
      <w:lvlText w:val=""/>
      <w:lvlJc w:val="left"/>
      <w:pPr>
        <w:tabs>
          <w:tab w:val="num" w:pos="3600"/>
        </w:tabs>
        <w:ind w:left="3600" w:hanging="360"/>
      </w:pPr>
      <w:rPr>
        <w:rFonts w:ascii="Wingdings" w:hAnsi="Wingdings" w:hint="default"/>
      </w:rPr>
    </w:lvl>
    <w:lvl w:ilvl="5" w:tplc="C02E453E" w:tentative="1">
      <w:start w:val="1"/>
      <w:numFmt w:val="bullet"/>
      <w:lvlText w:val=""/>
      <w:lvlJc w:val="left"/>
      <w:pPr>
        <w:tabs>
          <w:tab w:val="num" w:pos="4320"/>
        </w:tabs>
        <w:ind w:left="4320" w:hanging="360"/>
      </w:pPr>
      <w:rPr>
        <w:rFonts w:ascii="Wingdings" w:hAnsi="Wingdings" w:hint="default"/>
      </w:rPr>
    </w:lvl>
    <w:lvl w:ilvl="6" w:tplc="E35CECA8" w:tentative="1">
      <w:start w:val="1"/>
      <w:numFmt w:val="bullet"/>
      <w:lvlText w:val=""/>
      <w:lvlJc w:val="left"/>
      <w:pPr>
        <w:tabs>
          <w:tab w:val="num" w:pos="5040"/>
        </w:tabs>
        <w:ind w:left="5040" w:hanging="360"/>
      </w:pPr>
      <w:rPr>
        <w:rFonts w:ascii="Wingdings" w:hAnsi="Wingdings" w:hint="default"/>
      </w:rPr>
    </w:lvl>
    <w:lvl w:ilvl="7" w:tplc="7C867C24" w:tentative="1">
      <w:start w:val="1"/>
      <w:numFmt w:val="bullet"/>
      <w:lvlText w:val=""/>
      <w:lvlJc w:val="left"/>
      <w:pPr>
        <w:tabs>
          <w:tab w:val="num" w:pos="5760"/>
        </w:tabs>
        <w:ind w:left="5760" w:hanging="360"/>
      </w:pPr>
      <w:rPr>
        <w:rFonts w:ascii="Wingdings" w:hAnsi="Wingdings" w:hint="default"/>
      </w:rPr>
    </w:lvl>
    <w:lvl w:ilvl="8" w:tplc="1850F37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544505"/>
    <w:multiLevelType w:val="hybridMultilevel"/>
    <w:tmpl w:val="2DD0E9D6"/>
    <w:lvl w:ilvl="0" w:tplc="5908ED84">
      <w:start w:val="1"/>
      <w:numFmt w:val="bullet"/>
      <w:lvlText w:val=""/>
      <w:lvlJc w:val="left"/>
      <w:pPr>
        <w:tabs>
          <w:tab w:val="num" w:pos="720"/>
        </w:tabs>
        <w:ind w:left="720" w:hanging="360"/>
      </w:pPr>
      <w:rPr>
        <w:rFonts w:ascii="Wingdings" w:hAnsi="Wingdings" w:hint="default"/>
      </w:rPr>
    </w:lvl>
    <w:lvl w:ilvl="1" w:tplc="90C41322">
      <w:start w:val="1"/>
      <w:numFmt w:val="bullet"/>
      <w:lvlText w:val=""/>
      <w:lvlJc w:val="left"/>
      <w:pPr>
        <w:tabs>
          <w:tab w:val="num" w:pos="1440"/>
        </w:tabs>
        <w:ind w:left="1440" w:hanging="360"/>
      </w:pPr>
      <w:rPr>
        <w:rFonts w:ascii="Wingdings" w:hAnsi="Wingdings" w:hint="default"/>
      </w:rPr>
    </w:lvl>
    <w:lvl w:ilvl="2" w:tplc="562A1A88" w:tentative="1">
      <w:start w:val="1"/>
      <w:numFmt w:val="bullet"/>
      <w:lvlText w:val=""/>
      <w:lvlJc w:val="left"/>
      <w:pPr>
        <w:tabs>
          <w:tab w:val="num" w:pos="2160"/>
        </w:tabs>
        <w:ind w:left="2160" w:hanging="360"/>
      </w:pPr>
      <w:rPr>
        <w:rFonts w:ascii="Wingdings" w:hAnsi="Wingdings" w:hint="default"/>
      </w:rPr>
    </w:lvl>
    <w:lvl w:ilvl="3" w:tplc="2B9C4772" w:tentative="1">
      <w:start w:val="1"/>
      <w:numFmt w:val="bullet"/>
      <w:lvlText w:val=""/>
      <w:lvlJc w:val="left"/>
      <w:pPr>
        <w:tabs>
          <w:tab w:val="num" w:pos="2880"/>
        </w:tabs>
        <w:ind w:left="2880" w:hanging="360"/>
      </w:pPr>
      <w:rPr>
        <w:rFonts w:ascii="Wingdings" w:hAnsi="Wingdings" w:hint="default"/>
      </w:rPr>
    </w:lvl>
    <w:lvl w:ilvl="4" w:tplc="4622FCE8" w:tentative="1">
      <w:start w:val="1"/>
      <w:numFmt w:val="bullet"/>
      <w:lvlText w:val=""/>
      <w:lvlJc w:val="left"/>
      <w:pPr>
        <w:tabs>
          <w:tab w:val="num" w:pos="3600"/>
        </w:tabs>
        <w:ind w:left="3600" w:hanging="360"/>
      </w:pPr>
      <w:rPr>
        <w:rFonts w:ascii="Wingdings" w:hAnsi="Wingdings" w:hint="default"/>
      </w:rPr>
    </w:lvl>
    <w:lvl w:ilvl="5" w:tplc="EDAC6846" w:tentative="1">
      <w:start w:val="1"/>
      <w:numFmt w:val="bullet"/>
      <w:lvlText w:val=""/>
      <w:lvlJc w:val="left"/>
      <w:pPr>
        <w:tabs>
          <w:tab w:val="num" w:pos="4320"/>
        </w:tabs>
        <w:ind w:left="4320" w:hanging="360"/>
      </w:pPr>
      <w:rPr>
        <w:rFonts w:ascii="Wingdings" w:hAnsi="Wingdings" w:hint="default"/>
      </w:rPr>
    </w:lvl>
    <w:lvl w:ilvl="6" w:tplc="DAEE8822" w:tentative="1">
      <w:start w:val="1"/>
      <w:numFmt w:val="bullet"/>
      <w:lvlText w:val=""/>
      <w:lvlJc w:val="left"/>
      <w:pPr>
        <w:tabs>
          <w:tab w:val="num" w:pos="5040"/>
        </w:tabs>
        <w:ind w:left="5040" w:hanging="360"/>
      </w:pPr>
      <w:rPr>
        <w:rFonts w:ascii="Wingdings" w:hAnsi="Wingdings" w:hint="default"/>
      </w:rPr>
    </w:lvl>
    <w:lvl w:ilvl="7" w:tplc="1D303768" w:tentative="1">
      <w:start w:val="1"/>
      <w:numFmt w:val="bullet"/>
      <w:lvlText w:val=""/>
      <w:lvlJc w:val="left"/>
      <w:pPr>
        <w:tabs>
          <w:tab w:val="num" w:pos="5760"/>
        </w:tabs>
        <w:ind w:left="5760" w:hanging="360"/>
      </w:pPr>
      <w:rPr>
        <w:rFonts w:ascii="Wingdings" w:hAnsi="Wingdings" w:hint="default"/>
      </w:rPr>
    </w:lvl>
    <w:lvl w:ilvl="8" w:tplc="216C97D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6E7FD5"/>
    <w:multiLevelType w:val="hybridMultilevel"/>
    <w:tmpl w:val="0B32F3BC"/>
    <w:lvl w:ilvl="0" w:tplc="251AAC82">
      <w:start w:val="1"/>
      <w:numFmt w:val="bullet"/>
      <w:lvlText w:val=""/>
      <w:lvlJc w:val="left"/>
      <w:pPr>
        <w:tabs>
          <w:tab w:val="num" w:pos="720"/>
        </w:tabs>
        <w:ind w:left="720" w:hanging="360"/>
      </w:pPr>
      <w:rPr>
        <w:rFonts w:ascii="Wingdings" w:hAnsi="Wingdings" w:hint="default"/>
      </w:rPr>
    </w:lvl>
    <w:lvl w:ilvl="1" w:tplc="A8CE596A">
      <w:start w:val="1"/>
      <w:numFmt w:val="bullet"/>
      <w:lvlText w:val=""/>
      <w:lvlJc w:val="left"/>
      <w:pPr>
        <w:tabs>
          <w:tab w:val="num" w:pos="1440"/>
        </w:tabs>
        <w:ind w:left="1440" w:hanging="360"/>
      </w:pPr>
      <w:rPr>
        <w:rFonts w:ascii="Wingdings" w:hAnsi="Wingdings" w:hint="default"/>
      </w:rPr>
    </w:lvl>
    <w:lvl w:ilvl="2" w:tplc="959AE0AE">
      <w:start w:val="1742"/>
      <w:numFmt w:val="bullet"/>
      <w:lvlText w:val="•"/>
      <w:lvlJc w:val="left"/>
      <w:pPr>
        <w:tabs>
          <w:tab w:val="num" w:pos="2160"/>
        </w:tabs>
        <w:ind w:left="2160" w:hanging="360"/>
      </w:pPr>
      <w:rPr>
        <w:rFonts w:ascii="SimSun" w:hAnsi="SimSun" w:hint="default"/>
      </w:rPr>
    </w:lvl>
    <w:lvl w:ilvl="3" w:tplc="F3D831DA" w:tentative="1">
      <w:start w:val="1"/>
      <w:numFmt w:val="bullet"/>
      <w:lvlText w:val=""/>
      <w:lvlJc w:val="left"/>
      <w:pPr>
        <w:tabs>
          <w:tab w:val="num" w:pos="2880"/>
        </w:tabs>
        <w:ind w:left="2880" w:hanging="360"/>
      </w:pPr>
      <w:rPr>
        <w:rFonts w:ascii="Wingdings" w:hAnsi="Wingdings" w:hint="default"/>
      </w:rPr>
    </w:lvl>
    <w:lvl w:ilvl="4" w:tplc="EBD4C0A8" w:tentative="1">
      <w:start w:val="1"/>
      <w:numFmt w:val="bullet"/>
      <w:lvlText w:val=""/>
      <w:lvlJc w:val="left"/>
      <w:pPr>
        <w:tabs>
          <w:tab w:val="num" w:pos="3600"/>
        </w:tabs>
        <w:ind w:left="3600" w:hanging="360"/>
      </w:pPr>
      <w:rPr>
        <w:rFonts w:ascii="Wingdings" w:hAnsi="Wingdings" w:hint="default"/>
      </w:rPr>
    </w:lvl>
    <w:lvl w:ilvl="5" w:tplc="65A6F1DE" w:tentative="1">
      <w:start w:val="1"/>
      <w:numFmt w:val="bullet"/>
      <w:lvlText w:val=""/>
      <w:lvlJc w:val="left"/>
      <w:pPr>
        <w:tabs>
          <w:tab w:val="num" w:pos="4320"/>
        </w:tabs>
        <w:ind w:left="4320" w:hanging="360"/>
      </w:pPr>
      <w:rPr>
        <w:rFonts w:ascii="Wingdings" w:hAnsi="Wingdings" w:hint="default"/>
      </w:rPr>
    </w:lvl>
    <w:lvl w:ilvl="6" w:tplc="7D64D954" w:tentative="1">
      <w:start w:val="1"/>
      <w:numFmt w:val="bullet"/>
      <w:lvlText w:val=""/>
      <w:lvlJc w:val="left"/>
      <w:pPr>
        <w:tabs>
          <w:tab w:val="num" w:pos="5040"/>
        </w:tabs>
        <w:ind w:left="5040" w:hanging="360"/>
      </w:pPr>
      <w:rPr>
        <w:rFonts w:ascii="Wingdings" w:hAnsi="Wingdings" w:hint="default"/>
      </w:rPr>
    </w:lvl>
    <w:lvl w:ilvl="7" w:tplc="E9340168" w:tentative="1">
      <w:start w:val="1"/>
      <w:numFmt w:val="bullet"/>
      <w:lvlText w:val=""/>
      <w:lvlJc w:val="left"/>
      <w:pPr>
        <w:tabs>
          <w:tab w:val="num" w:pos="5760"/>
        </w:tabs>
        <w:ind w:left="5760" w:hanging="360"/>
      </w:pPr>
      <w:rPr>
        <w:rFonts w:ascii="Wingdings" w:hAnsi="Wingdings" w:hint="default"/>
      </w:rPr>
    </w:lvl>
    <w:lvl w:ilvl="8" w:tplc="335813F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F2519C"/>
    <w:multiLevelType w:val="hybridMultilevel"/>
    <w:tmpl w:val="1F6CCFC0"/>
    <w:lvl w:ilvl="0" w:tplc="9D765F5E">
      <w:start w:val="1"/>
      <w:numFmt w:val="bullet"/>
      <w:lvlText w:val=""/>
      <w:lvlJc w:val="left"/>
      <w:pPr>
        <w:tabs>
          <w:tab w:val="num" w:pos="720"/>
        </w:tabs>
        <w:ind w:left="720" w:hanging="360"/>
      </w:pPr>
      <w:rPr>
        <w:rFonts w:ascii="Wingdings" w:hAnsi="Wingdings" w:hint="default"/>
      </w:rPr>
    </w:lvl>
    <w:lvl w:ilvl="1" w:tplc="1F6E2D9C">
      <w:start w:val="1"/>
      <w:numFmt w:val="bullet"/>
      <w:lvlText w:val=""/>
      <w:lvlJc w:val="left"/>
      <w:pPr>
        <w:tabs>
          <w:tab w:val="num" w:pos="1440"/>
        </w:tabs>
        <w:ind w:left="1440" w:hanging="360"/>
      </w:pPr>
      <w:rPr>
        <w:rFonts w:ascii="Wingdings" w:hAnsi="Wingdings" w:hint="default"/>
      </w:rPr>
    </w:lvl>
    <w:lvl w:ilvl="2" w:tplc="2F205C58" w:tentative="1">
      <w:start w:val="1"/>
      <w:numFmt w:val="bullet"/>
      <w:lvlText w:val=""/>
      <w:lvlJc w:val="left"/>
      <w:pPr>
        <w:tabs>
          <w:tab w:val="num" w:pos="2160"/>
        </w:tabs>
        <w:ind w:left="2160" w:hanging="360"/>
      </w:pPr>
      <w:rPr>
        <w:rFonts w:ascii="Wingdings" w:hAnsi="Wingdings" w:hint="default"/>
      </w:rPr>
    </w:lvl>
    <w:lvl w:ilvl="3" w:tplc="2124DC12" w:tentative="1">
      <w:start w:val="1"/>
      <w:numFmt w:val="bullet"/>
      <w:lvlText w:val=""/>
      <w:lvlJc w:val="left"/>
      <w:pPr>
        <w:tabs>
          <w:tab w:val="num" w:pos="2880"/>
        </w:tabs>
        <w:ind w:left="2880" w:hanging="360"/>
      </w:pPr>
      <w:rPr>
        <w:rFonts w:ascii="Wingdings" w:hAnsi="Wingdings" w:hint="default"/>
      </w:rPr>
    </w:lvl>
    <w:lvl w:ilvl="4" w:tplc="2DC8BE16" w:tentative="1">
      <w:start w:val="1"/>
      <w:numFmt w:val="bullet"/>
      <w:lvlText w:val=""/>
      <w:lvlJc w:val="left"/>
      <w:pPr>
        <w:tabs>
          <w:tab w:val="num" w:pos="3600"/>
        </w:tabs>
        <w:ind w:left="3600" w:hanging="360"/>
      </w:pPr>
      <w:rPr>
        <w:rFonts w:ascii="Wingdings" w:hAnsi="Wingdings" w:hint="default"/>
      </w:rPr>
    </w:lvl>
    <w:lvl w:ilvl="5" w:tplc="F43C2CF4" w:tentative="1">
      <w:start w:val="1"/>
      <w:numFmt w:val="bullet"/>
      <w:lvlText w:val=""/>
      <w:lvlJc w:val="left"/>
      <w:pPr>
        <w:tabs>
          <w:tab w:val="num" w:pos="4320"/>
        </w:tabs>
        <w:ind w:left="4320" w:hanging="360"/>
      </w:pPr>
      <w:rPr>
        <w:rFonts w:ascii="Wingdings" w:hAnsi="Wingdings" w:hint="default"/>
      </w:rPr>
    </w:lvl>
    <w:lvl w:ilvl="6" w:tplc="F08E4118" w:tentative="1">
      <w:start w:val="1"/>
      <w:numFmt w:val="bullet"/>
      <w:lvlText w:val=""/>
      <w:lvlJc w:val="left"/>
      <w:pPr>
        <w:tabs>
          <w:tab w:val="num" w:pos="5040"/>
        </w:tabs>
        <w:ind w:left="5040" w:hanging="360"/>
      </w:pPr>
      <w:rPr>
        <w:rFonts w:ascii="Wingdings" w:hAnsi="Wingdings" w:hint="default"/>
      </w:rPr>
    </w:lvl>
    <w:lvl w:ilvl="7" w:tplc="A9FA85C0" w:tentative="1">
      <w:start w:val="1"/>
      <w:numFmt w:val="bullet"/>
      <w:lvlText w:val=""/>
      <w:lvlJc w:val="left"/>
      <w:pPr>
        <w:tabs>
          <w:tab w:val="num" w:pos="5760"/>
        </w:tabs>
        <w:ind w:left="5760" w:hanging="360"/>
      </w:pPr>
      <w:rPr>
        <w:rFonts w:ascii="Wingdings" w:hAnsi="Wingdings" w:hint="default"/>
      </w:rPr>
    </w:lvl>
    <w:lvl w:ilvl="8" w:tplc="BF0843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D047F8"/>
    <w:multiLevelType w:val="hybridMultilevel"/>
    <w:tmpl w:val="B7387352"/>
    <w:lvl w:ilvl="0" w:tplc="10A00AE2">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0F712D8"/>
    <w:multiLevelType w:val="hybridMultilevel"/>
    <w:tmpl w:val="5CFC8190"/>
    <w:lvl w:ilvl="0" w:tplc="DBFE1E2A">
      <w:start w:val="1"/>
      <w:numFmt w:val="bullet"/>
      <w:lvlText w:val=""/>
      <w:lvlJc w:val="left"/>
      <w:pPr>
        <w:tabs>
          <w:tab w:val="num" w:pos="720"/>
        </w:tabs>
        <w:ind w:left="720" w:hanging="360"/>
      </w:pPr>
      <w:rPr>
        <w:rFonts w:ascii="Wingdings" w:hAnsi="Wingdings" w:hint="default"/>
      </w:rPr>
    </w:lvl>
    <w:lvl w:ilvl="1" w:tplc="7304BD1A">
      <w:start w:val="1"/>
      <w:numFmt w:val="bullet"/>
      <w:lvlText w:val=""/>
      <w:lvlJc w:val="left"/>
      <w:pPr>
        <w:tabs>
          <w:tab w:val="num" w:pos="1440"/>
        </w:tabs>
        <w:ind w:left="1440" w:hanging="360"/>
      </w:pPr>
      <w:rPr>
        <w:rFonts w:ascii="Wingdings" w:hAnsi="Wingdings" w:hint="default"/>
      </w:rPr>
    </w:lvl>
    <w:lvl w:ilvl="2" w:tplc="2918E6D6" w:tentative="1">
      <w:start w:val="1"/>
      <w:numFmt w:val="bullet"/>
      <w:lvlText w:val=""/>
      <w:lvlJc w:val="left"/>
      <w:pPr>
        <w:tabs>
          <w:tab w:val="num" w:pos="2160"/>
        </w:tabs>
        <w:ind w:left="2160" w:hanging="360"/>
      </w:pPr>
      <w:rPr>
        <w:rFonts w:ascii="Wingdings" w:hAnsi="Wingdings" w:hint="default"/>
      </w:rPr>
    </w:lvl>
    <w:lvl w:ilvl="3" w:tplc="41AA780A" w:tentative="1">
      <w:start w:val="1"/>
      <w:numFmt w:val="bullet"/>
      <w:lvlText w:val=""/>
      <w:lvlJc w:val="left"/>
      <w:pPr>
        <w:tabs>
          <w:tab w:val="num" w:pos="2880"/>
        </w:tabs>
        <w:ind w:left="2880" w:hanging="360"/>
      </w:pPr>
      <w:rPr>
        <w:rFonts w:ascii="Wingdings" w:hAnsi="Wingdings" w:hint="default"/>
      </w:rPr>
    </w:lvl>
    <w:lvl w:ilvl="4" w:tplc="BB76391A" w:tentative="1">
      <w:start w:val="1"/>
      <w:numFmt w:val="bullet"/>
      <w:lvlText w:val=""/>
      <w:lvlJc w:val="left"/>
      <w:pPr>
        <w:tabs>
          <w:tab w:val="num" w:pos="3600"/>
        </w:tabs>
        <w:ind w:left="3600" w:hanging="360"/>
      </w:pPr>
      <w:rPr>
        <w:rFonts w:ascii="Wingdings" w:hAnsi="Wingdings" w:hint="default"/>
      </w:rPr>
    </w:lvl>
    <w:lvl w:ilvl="5" w:tplc="25987CEA" w:tentative="1">
      <w:start w:val="1"/>
      <w:numFmt w:val="bullet"/>
      <w:lvlText w:val=""/>
      <w:lvlJc w:val="left"/>
      <w:pPr>
        <w:tabs>
          <w:tab w:val="num" w:pos="4320"/>
        </w:tabs>
        <w:ind w:left="4320" w:hanging="360"/>
      </w:pPr>
      <w:rPr>
        <w:rFonts w:ascii="Wingdings" w:hAnsi="Wingdings" w:hint="default"/>
      </w:rPr>
    </w:lvl>
    <w:lvl w:ilvl="6" w:tplc="B10A7CC0" w:tentative="1">
      <w:start w:val="1"/>
      <w:numFmt w:val="bullet"/>
      <w:lvlText w:val=""/>
      <w:lvlJc w:val="left"/>
      <w:pPr>
        <w:tabs>
          <w:tab w:val="num" w:pos="5040"/>
        </w:tabs>
        <w:ind w:left="5040" w:hanging="360"/>
      </w:pPr>
      <w:rPr>
        <w:rFonts w:ascii="Wingdings" w:hAnsi="Wingdings" w:hint="default"/>
      </w:rPr>
    </w:lvl>
    <w:lvl w:ilvl="7" w:tplc="5C56DB10" w:tentative="1">
      <w:start w:val="1"/>
      <w:numFmt w:val="bullet"/>
      <w:lvlText w:val=""/>
      <w:lvlJc w:val="left"/>
      <w:pPr>
        <w:tabs>
          <w:tab w:val="num" w:pos="5760"/>
        </w:tabs>
        <w:ind w:left="5760" w:hanging="360"/>
      </w:pPr>
      <w:rPr>
        <w:rFonts w:ascii="Wingdings" w:hAnsi="Wingdings" w:hint="default"/>
      </w:rPr>
    </w:lvl>
    <w:lvl w:ilvl="8" w:tplc="9604B3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7CB4ECC"/>
    <w:multiLevelType w:val="hybridMultilevel"/>
    <w:tmpl w:val="429A9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82A7928"/>
    <w:multiLevelType w:val="hybridMultilevel"/>
    <w:tmpl w:val="9162D4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86E3A9F"/>
    <w:multiLevelType w:val="hybridMultilevel"/>
    <w:tmpl w:val="58505D1C"/>
    <w:lvl w:ilvl="0" w:tplc="5558A7FC">
      <w:start w:val="1"/>
      <w:numFmt w:val="bullet"/>
      <w:lvlText w:val=""/>
      <w:lvlJc w:val="left"/>
      <w:pPr>
        <w:tabs>
          <w:tab w:val="num" w:pos="720"/>
        </w:tabs>
        <w:ind w:left="720" w:hanging="360"/>
      </w:pPr>
      <w:rPr>
        <w:rFonts w:ascii="Wingdings" w:hAnsi="Wingdings" w:hint="default"/>
      </w:rPr>
    </w:lvl>
    <w:lvl w:ilvl="1" w:tplc="E8B63FB6">
      <w:start w:val="1"/>
      <w:numFmt w:val="bullet"/>
      <w:lvlText w:val=""/>
      <w:lvlJc w:val="left"/>
      <w:pPr>
        <w:tabs>
          <w:tab w:val="num" w:pos="1440"/>
        </w:tabs>
        <w:ind w:left="1440" w:hanging="360"/>
      </w:pPr>
      <w:rPr>
        <w:rFonts w:ascii="Wingdings" w:hAnsi="Wingdings" w:hint="default"/>
      </w:rPr>
    </w:lvl>
    <w:lvl w:ilvl="2" w:tplc="B2BA19F0" w:tentative="1">
      <w:start w:val="1"/>
      <w:numFmt w:val="bullet"/>
      <w:lvlText w:val=""/>
      <w:lvlJc w:val="left"/>
      <w:pPr>
        <w:tabs>
          <w:tab w:val="num" w:pos="2160"/>
        </w:tabs>
        <w:ind w:left="2160" w:hanging="360"/>
      </w:pPr>
      <w:rPr>
        <w:rFonts w:ascii="Wingdings" w:hAnsi="Wingdings" w:hint="default"/>
      </w:rPr>
    </w:lvl>
    <w:lvl w:ilvl="3" w:tplc="4F34DDFC" w:tentative="1">
      <w:start w:val="1"/>
      <w:numFmt w:val="bullet"/>
      <w:lvlText w:val=""/>
      <w:lvlJc w:val="left"/>
      <w:pPr>
        <w:tabs>
          <w:tab w:val="num" w:pos="2880"/>
        </w:tabs>
        <w:ind w:left="2880" w:hanging="360"/>
      </w:pPr>
      <w:rPr>
        <w:rFonts w:ascii="Wingdings" w:hAnsi="Wingdings" w:hint="default"/>
      </w:rPr>
    </w:lvl>
    <w:lvl w:ilvl="4" w:tplc="96E074E8" w:tentative="1">
      <w:start w:val="1"/>
      <w:numFmt w:val="bullet"/>
      <w:lvlText w:val=""/>
      <w:lvlJc w:val="left"/>
      <w:pPr>
        <w:tabs>
          <w:tab w:val="num" w:pos="3600"/>
        </w:tabs>
        <w:ind w:left="3600" w:hanging="360"/>
      </w:pPr>
      <w:rPr>
        <w:rFonts w:ascii="Wingdings" w:hAnsi="Wingdings" w:hint="default"/>
      </w:rPr>
    </w:lvl>
    <w:lvl w:ilvl="5" w:tplc="5EE00BBE" w:tentative="1">
      <w:start w:val="1"/>
      <w:numFmt w:val="bullet"/>
      <w:lvlText w:val=""/>
      <w:lvlJc w:val="left"/>
      <w:pPr>
        <w:tabs>
          <w:tab w:val="num" w:pos="4320"/>
        </w:tabs>
        <w:ind w:left="4320" w:hanging="360"/>
      </w:pPr>
      <w:rPr>
        <w:rFonts w:ascii="Wingdings" w:hAnsi="Wingdings" w:hint="default"/>
      </w:rPr>
    </w:lvl>
    <w:lvl w:ilvl="6" w:tplc="BEAA1498" w:tentative="1">
      <w:start w:val="1"/>
      <w:numFmt w:val="bullet"/>
      <w:lvlText w:val=""/>
      <w:lvlJc w:val="left"/>
      <w:pPr>
        <w:tabs>
          <w:tab w:val="num" w:pos="5040"/>
        </w:tabs>
        <w:ind w:left="5040" w:hanging="360"/>
      </w:pPr>
      <w:rPr>
        <w:rFonts w:ascii="Wingdings" w:hAnsi="Wingdings" w:hint="default"/>
      </w:rPr>
    </w:lvl>
    <w:lvl w:ilvl="7" w:tplc="7512CBCA" w:tentative="1">
      <w:start w:val="1"/>
      <w:numFmt w:val="bullet"/>
      <w:lvlText w:val=""/>
      <w:lvlJc w:val="left"/>
      <w:pPr>
        <w:tabs>
          <w:tab w:val="num" w:pos="5760"/>
        </w:tabs>
        <w:ind w:left="5760" w:hanging="360"/>
      </w:pPr>
      <w:rPr>
        <w:rFonts w:ascii="Wingdings" w:hAnsi="Wingdings" w:hint="default"/>
      </w:rPr>
    </w:lvl>
    <w:lvl w:ilvl="8" w:tplc="9D368D6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97D518B"/>
    <w:multiLevelType w:val="hybridMultilevel"/>
    <w:tmpl w:val="F78EAA2C"/>
    <w:lvl w:ilvl="0" w:tplc="F7D413D2">
      <w:start w:val="1"/>
      <w:numFmt w:val="bullet"/>
      <w:lvlText w:val=""/>
      <w:lvlJc w:val="left"/>
      <w:pPr>
        <w:tabs>
          <w:tab w:val="num" w:pos="720"/>
        </w:tabs>
        <w:ind w:left="720" w:hanging="360"/>
      </w:pPr>
      <w:rPr>
        <w:rFonts w:ascii="Wingdings" w:hAnsi="Wingdings" w:hint="default"/>
      </w:rPr>
    </w:lvl>
    <w:lvl w:ilvl="1" w:tplc="A992EB10">
      <w:start w:val="573"/>
      <w:numFmt w:val="bullet"/>
      <w:lvlText w:val=""/>
      <w:lvlJc w:val="left"/>
      <w:pPr>
        <w:tabs>
          <w:tab w:val="num" w:pos="1440"/>
        </w:tabs>
        <w:ind w:left="1440" w:hanging="360"/>
      </w:pPr>
      <w:rPr>
        <w:rFonts w:ascii="Wingdings" w:hAnsi="Wingdings" w:hint="default"/>
      </w:rPr>
    </w:lvl>
    <w:lvl w:ilvl="2" w:tplc="8A7E9FA2" w:tentative="1">
      <w:start w:val="1"/>
      <w:numFmt w:val="bullet"/>
      <w:lvlText w:val=""/>
      <w:lvlJc w:val="left"/>
      <w:pPr>
        <w:tabs>
          <w:tab w:val="num" w:pos="2160"/>
        </w:tabs>
        <w:ind w:left="2160" w:hanging="360"/>
      </w:pPr>
      <w:rPr>
        <w:rFonts w:ascii="Wingdings" w:hAnsi="Wingdings" w:hint="default"/>
      </w:rPr>
    </w:lvl>
    <w:lvl w:ilvl="3" w:tplc="781E7426" w:tentative="1">
      <w:start w:val="1"/>
      <w:numFmt w:val="bullet"/>
      <w:lvlText w:val=""/>
      <w:lvlJc w:val="left"/>
      <w:pPr>
        <w:tabs>
          <w:tab w:val="num" w:pos="2880"/>
        </w:tabs>
        <w:ind w:left="2880" w:hanging="360"/>
      </w:pPr>
      <w:rPr>
        <w:rFonts w:ascii="Wingdings" w:hAnsi="Wingdings" w:hint="default"/>
      </w:rPr>
    </w:lvl>
    <w:lvl w:ilvl="4" w:tplc="795C4FAA" w:tentative="1">
      <w:start w:val="1"/>
      <w:numFmt w:val="bullet"/>
      <w:lvlText w:val=""/>
      <w:lvlJc w:val="left"/>
      <w:pPr>
        <w:tabs>
          <w:tab w:val="num" w:pos="3600"/>
        </w:tabs>
        <w:ind w:left="3600" w:hanging="360"/>
      </w:pPr>
      <w:rPr>
        <w:rFonts w:ascii="Wingdings" w:hAnsi="Wingdings" w:hint="default"/>
      </w:rPr>
    </w:lvl>
    <w:lvl w:ilvl="5" w:tplc="AF0CF090" w:tentative="1">
      <w:start w:val="1"/>
      <w:numFmt w:val="bullet"/>
      <w:lvlText w:val=""/>
      <w:lvlJc w:val="left"/>
      <w:pPr>
        <w:tabs>
          <w:tab w:val="num" w:pos="4320"/>
        </w:tabs>
        <w:ind w:left="4320" w:hanging="360"/>
      </w:pPr>
      <w:rPr>
        <w:rFonts w:ascii="Wingdings" w:hAnsi="Wingdings" w:hint="default"/>
      </w:rPr>
    </w:lvl>
    <w:lvl w:ilvl="6" w:tplc="4998A8B2" w:tentative="1">
      <w:start w:val="1"/>
      <w:numFmt w:val="bullet"/>
      <w:lvlText w:val=""/>
      <w:lvlJc w:val="left"/>
      <w:pPr>
        <w:tabs>
          <w:tab w:val="num" w:pos="5040"/>
        </w:tabs>
        <w:ind w:left="5040" w:hanging="360"/>
      </w:pPr>
      <w:rPr>
        <w:rFonts w:ascii="Wingdings" w:hAnsi="Wingdings" w:hint="default"/>
      </w:rPr>
    </w:lvl>
    <w:lvl w:ilvl="7" w:tplc="30C69AD4" w:tentative="1">
      <w:start w:val="1"/>
      <w:numFmt w:val="bullet"/>
      <w:lvlText w:val=""/>
      <w:lvlJc w:val="left"/>
      <w:pPr>
        <w:tabs>
          <w:tab w:val="num" w:pos="5760"/>
        </w:tabs>
        <w:ind w:left="5760" w:hanging="360"/>
      </w:pPr>
      <w:rPr>
        <w:rFonts w:ascii="Wingdings" w:hAnsi="Wingdings" w:hint="default"/>
      </w:rPr>
    </w:lvl>
    <w:lvl w:ilvl="8" w:tplc="367813D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B731206"/>
    <w:multiLevelType w:val="hybridMultilevel"/>
    <w:tmpl w:val="29D2CE2C"/>
    <w:lvl w:ilvl="0" w:tplc="0F6ADCE6">
      <w:start w:val="1"/>
      <w:numFmt w:val="bullet"/>
      <w:lvlText w:val="•"/>
      <w:lvlJc w:val="left"/>
      <w:pPr>
        <w:tabs>
          <w:tab w:val="num" w:pos="720"/>
        </w:tabs>
        <w:ind w:left="720" w:hanging="360"/>
      </w:pPr>
      <w:rPr>
        <w:rFonts w:ascii="Arial" w:hAnsi="Arial" w:hint="default"/>
      </w:rPr>
    </w:lvl>
    <w:lvl w:ilvl="1" w:tplc="E16C705E" w:tentative="1">
      <w:start w:val="1"/>
      <w:numFmt w:val="bullet"/>
      <w:lvlText w:val="•"/>
      <w:lvlJc w:val="left"/>
      <w:pPr>
        <w:tabs>
          <w:tab w:val="num" w:pos="1440"/>
        </w:tabs>
        <w:ind w:left="1440" w:hanging="360"/>
      </w:pPr>
      <w:rPr>
        <w:rFonts w:ascii="Arial" w:hAnsi="Arial" w:hint="default"/>
      </w:rPr>
    </w:lvl>
    <w:lvl w:ilvl="2" w:tplc="21D8E04A">
      <w:start w:val="1"/>
      <w:numFmt w:val="bullet"/>
      <w:lvlText w:val="•"/>
      <w:lvlJc w:val="left"/>
      <w:pPr>
        <w:tabs>
          <w:tab w:val="num" w:pos="2160"/>
        </w:tabs>
        <w:ind w:left="2160" w:hanging="360"/>
      </w:pPr>
      <w:rPr>
        <w:rFonts w:ascii="Arial" w:hAnsi="Arial" w:hint="default"/>
      </w:rPr>
    </w:lvl>
    <w:lvl w:ilvl="3" w:tplc="14BE2E92" w:tentative="1">
      <w:start w:val="1"/>
      <w:numFmt w:val="bullet"/>
      <w:lvlText w:val="•"/>
      <w:lvlJc w:val="left"/>
      <w:pPr>
        <w:tabs>
          <w:tab w:val="num" w:pos="2880"/>
        </w:tabs>
        <w:ind w:left="2880" w:hanging="360"/>
      </w:pPr>
      <w:rPr>
        <w:rFonts w:ascii="Arial" w:hAnsi="Arial" w:hint="default"/>
      </w:rPr>
    </w:lvl>
    <w:lvl w:ilvl="4" w:tplc="2026CCBA" w:tentative="1">
      <w:start w:val="1"/>
      <w:numFmt w:val="bullet"/>
      <w:lvlText w:val="•"/>
      <w:lvlJc w:val="left"/>
      <w:pPr>
        <w:tabs>
          <w:tab w:val="num" w:pos="3600"/>
        </w:tabs>
        <w:ind w:left="3600" w:hanging="360"/>
      </w:pPr>
      <w:rPr>
        <w:rFonts w:ascii="Arial" w:hAnsi="Arial" w:hint="default"/>
      </w:rPr>
    </w:lvl>
    <w:lvl w:ilvl="5" w:tplc="90C0A678" w:tentative="1">
      <w:start w:val="1"/>
      <w:numFmt w:val="bullet"/>
      <w:lvlText w:val="•"/>
      <w:lvlJc w:val="left"/>
      <w:pPr>
        <w:tabs>
          <w:tab w:val="num" w:pos="4320"/>
        </w:tabs>
        <w:ind w:left="4320" w:hanging="360"/>
      </w:pPr>
      <w:rPr>
        <w:rFonts w:ascii="Arial" w:hAnsi="Arial" w:hint="default"/>
      </w:rPr>
    </w:lvl>
    <w:lvl w:ilvl="6" w:tplc="BFDA98AC" w:tentative="1">
      <w:start w:val="1"/>
      <w:numFmt w:val="bullet"/>
      <w:lvlText w:val="•"/>
      <w:lvlJc w:val="left"/>
      <w:pPr>
        <w:tabs>
          <w:tab w:val="num" w:pos="5040"/>
        </w:tabs>
        <w:ind w:left="5040" w:hanging="360"/>
      </w:pPr>
      <w:rPr>
        <w:rFonts w:ascii="Arial" w:hAnsi="Arial" w:hint="default"/>
      </w:rPr>
    </w:lvl>
    <w:lvl w:ilvl="7" w:tplc="91E22238" w:tentative="1">
      <w:start w:val="1"/>
      <w:numFmt w:val="bullet"/>
      <w:lvlText w:val="•"/>
      <w:lvlJc w:val="left"/>
      <w:pPr>
        <w:tabs>
          <w:tab w:val="num" w:pos="5760"/>
        </w:tabs>
        <w:ind w:left="5760" w:hanging="360"/>
      </w:pPr>
      <w:rPr>
        <w:rFonts w:ascii="Arial" w:hAnsi="Arial" w:hint="default"/>
      </w:rPr>
    </w:lvl>
    <w:lvl w:ilvl="8" w:tplc="2BA22C2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DDC0C78"/>
    <w:multiLevelType w:val="hybridMultilevel"/>
    <w:tmpl w:val="25464668"/>
    <w:lvl w:ilvl="0" w:tplc="8C483026">
      <w:start w:val="1"/>
      <w:numFmt w:val="bullet"/>
      <w:lvlText w:val=""/>
      <w:lvlJc w:val="left"/>
      <w:pPr>
        <w:tabs>
          <w:tab w:val="num" w:pos="720"/>
        </w:tabs>
        <w:ind w:left="720" w:hanging="360"/>
      </w:pPr>
      <w:rPr>
        <w:rFonts w:ascii="Wingdings" w:hAnsi="Wingdings" w:hint="default"/>
      </w:rPr>
    </w:lvl>
    <w:lvl w:ilvl="1" w:tplc="806AE28C">
      <w:start w:val="1"/>
      <w:numFmt w:val="bullet"/>
      <w:lvlText w:val=""/>
      <w:lvlJc w:val="left"/>
      <w:pPr>
        <w:tabs>
          <w:tab w:val="num" w:pos="1440"/>
        </w:tabs>
        <w:ind w:left="1440" w:hanging="360"/>
      </w:pPr>
      <w:rPr>
        <w:rFonts w:ascii="Wingdings" w:hAnsi="Wingdings" w:hint="default"/>
      </w:rPr>
    </w:lvl>
    <w:lvl w:ilvl="2" w:tplc="ADD43950" w:tentative="1">
      <w:start w:val="1"/>
      <w:numFmt w:val="bullet"/>
      <w:lvlText w:val=""/>
      <w:lvlJc w:val="left"/>
      <w:pPr>
        <w:tabs>
          <w:tab w:val="num" w:pos="2160"/>
        </w:tabs>
        <w:ind w:left="2160" w:hanging="360"/>
      </w:pPr>
      <w:rPr>
        <w:rFonts w:ascii="Wingdings" w:hAnsi="Wingdings" w:hint="default"/>
      </w:rPr>
    </w:lvl>
    <w:lvl w:ilvl="3" w:tplc="FA9E45C0" w:tentative="1">
      <w:start w:val="1"/>
      <w:numFmt w:val="bullet"/>
      <w:lvlText w:val=""/>
      <w:lvlJc w:val="left"/>
      <w:pPr>
        <w:tabs>
          <w:tab w:val="num" w:pos="2880"/>
        </w:tabs>
        <w:ind w:left="2880" w:hanging="360"/>
      </w:pPr>
      <w:rPr>
        <w:rFonts w:ascii="Wingdings" w:hAnsi="Wingdings" w:hint="default"/>
      </w:rPr>
    </w:lvl>
    <w:lvl w:ilvl="4" w:tplc="41EEC1F4" w:tentative="1">
      <w:start w:val="1"/>
      <w:numFmt w:val="bullet"/>
      <w:lvlText w:val=""/>
      <w:lvlJc w:val="left"/>
      <w:pPr>
        <w:tabs>
          <w:tab w:val="num" w:pos="3600"/>
        </w:tabs>
        <w:ind w:left="3600" w:hanging="360"/>
      </w:pPr>
      <w:rPr>
        <w:rFonts w:ascii="Wingdings" w:hAnsi="Wingdings" w:hint="default"/>
      </w:rPr>
    </w:lvl>
    <w:lvl w:ilvl="5" w:tplc="501253C6" w:tentative="1">
      <w:start w:val="1"/>
      <w:numFmt w:val="bullet"/>
      <w:lvlText w:val=""/>
      <w:lvlJc w:val="left"/>
      <w:pPr>
        <w:tabs>
          <w:tab w:val="num" w:pos="4320"/>
        </w:tabs>
        <w:ind w:left="4320" w:hanging="360"/>
      </w:pPr>
      <w:rPr>
        <w:rFonts w:ascii="Wingdings" w:hAnsi="Wingdings" w:hint="default"/>
      </w:rPr>
    </w:lvl>
    <w:lvl w:ilvl="6" w:tplc="289E81E4" w:tentative="1">
      <w:start w:val="1"/>
      <w:numFmt w:val="bullet"/>
      <w:lvlText w:val=""/>
      <w:lvlJc w:val="left"/>
      <w:pPr>
        <w:tabs>
          <w:tab w:val="num" w:pos="5040"/>
        </w:tabs>
        <w:ind w:left="5040" w:hanging="360"/>
      </w:pPr>
      <w:rPr>
        <w:rFonts w:ascii="Wingdings" w:hAnsi="Wingdings" w:hint="default"/>
      </w:rPr>
    </w:lvl>
    <w:lvl w:ilvl="7" w:tplc="96EC4DEE" w:tentative="1">
      <w:start w:val="1"/>
      <w:numFmt w:val="bullet"/>
      <w:lvlText w:val=""/>
      <w:lvlJc w:val="left"/>
      <w:pPr>
        <w:tabs>
          <w:tab w:val="num" w:pos="5760"/>
        </w:tabs>
        <w:ind w:left="5760" w:hanging="360"/>
      </w:pPr>
      <w:rPr>
        <w:rFonts w:ascii="Wingdings" w:hAnsi="Wingdings" w:hint="default"/>
      </w:rPr>
    </w:lvl>
    <w:lvl w:ilvl="8" w:tplc="FBF44AC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47385E"/>
    <w:multiLevelType w:val="hybridMultilevel"/>
    <w:tmpl w:val="69F44920"/>
    <w:lvl w:ilvl="0" w:tplc="C2C23AAA">
      <w:start w:val="1"/>
      <w:numFmt w:val="bullet"/>
      <w:lvlText w:val="•"/>
      <w:lvlJc w:val="left"/>
      <w:pPr>
        <w:tabs>
          <w:tab w:val="num" w:pos="720"/>
        </w:tabs>
        <w:ind w:left="720" w:hanging="360"/>
      </w:pPr>
      <w:rPr>
        <w:rFonts w:ascii="SimSun" w:hAnsi="SimSun" w:hint="default"/>
      </w:rPr>
    </w:lvl>
    <w:lvl w:ilvl="1" w:tplc="F0EACFBC" w:tentative="1">
      <w:start w:val="1"/>
      <w:numFmt w:val="bullet"/>
      <w:lvlText w:val="•"/>
      <w:lvlJc w:val="left"/>
      <w:pPr>
        <w:tabs>
          <w:tab w:val="num" w:pos="1440"/>
        </w:tabs>
        <w:ind w:left="1440" w:hanging="360"/>
      </w:pPr>
      <w:rPr>
        <w:rFonts w:ascii="SimSun" w:hAnsi="SimSun" w:hint="default"/>
      </w:rPr>
    </w:lvl>
    <w:lvl w:ilvl="2" w:tplc="DE3AD2EA">
      <w:start w:val="1"/>
      <w:numFmt w:val="bullet"/>
      <w:lvlText w:val="•"/>
      <w:lvlJc w:val="left"/>
      <w:pPr>
        <w:tabs>
          <w:tab w:val="num" w:pos="2160"/>
        </w:tabs>
        <w:ind w:left="2160" w:hanging="360"/>
      </w:pPr>
      <w:rPr>
        <w:rFonts w:ascii="SimSun" w:hAnsi="SimSun" w:hint="default"/>
      </w:rPr>
    </w:lvl>
    <w:lvl w:ilvl="3" w:tplc="1C648FE8" w:tentative="1">
      <w:start w:val="1"/>
      <w:numFmt w:val="bullet"/>
      <w:lvlText w:val="•"/>
      <w:lvlJc w:val="left"/>
      <w:pPr>
        <w:tabs>
          <w:tab w:val="num" w:pos="2880"/>
        </w:tabs>
        <w:ind w:left="2880" w:hanging="360"/>
      </w:pPr>
      <w:rPr>
        <w:rFonts w:ascii="SimSun" w:hAnsi="SimSun" w:hint="default"/>
      </w:rPr>
    </w:lvl>
    <w:lvl w:ilvl="4" w:tplc="5D0631D8" w:tentative="1">
      <w:start w:val="1"/>
      <w:numFmt w:val="bullet"/>
      <w:lvlText w:val="•"/>
      <w:lvlJc w:val="left"/>
      <w:pPr>
        <w:tabs>
          <w:tab w:val="num" w:pos="3600"/>
        </w:tabs>
        <w:ind w:left="3600" w:hanging="360"/>
      </w:pPr>
      <w:rPr>
        <w:rFonts w:ascii="SimSun" w:hAnsi="SimSun" w:hint="default"/>
      </w:rPr>
    </w:lvl>
    <w:lvl w:ilvl="5" w:tplc="BB204E40" w:tentative="1">
      <w:start w:val="1"/>
      <w:numFmt w:val="bullet"/>
      <w:lvlText w:val="•"/>
      <w:lvlJc w:val="left"/>
      <w:pPr>
        <w:tabs>
          <w:tab w:val="num" w:pos="4320"/>
        </w:tabs>
        <w:ind w:left="4320" w:hanging="360"/>
      </w:pPr>
      <w:rPr>
        <w:rFonts w:ascii="SimSun" w:hAnsi="SimSun" w:hint="default"/>
      </w:rPr>
    </w:lvl>
    <w:lvl w:ilvl="6" w:tplc="6A48E252" w:tentative="1">
      <w:start w:val="1"/>
      <w:numFmt w:val="bullet"/>
      <w:lvlText w:val="•"/>
      <w:lvlJc w:val="left"/>
      <w:pPr>
        <w:tabs>
          <w:tab w:val="num" w:pos="5040"/>
        </w:tabs>
        <w:ind w:left="5040" w:hanging="360"/>
      </w:pPr>
      <w:rPr>
        <w:rFonts w:ascii="SimSun" w:hAnsi="SimSun" w:hint="default"/>
      </w:rPr>
    </w:lvl>
    <w:lvl w:ilvl="7" w:tplc="048E04DE" w:tentative="1">
      <w:start w:val="1"/>
      <w:numFmt w:val="bullet"/>
      <w:lvlText w:val="•"/>
      <w:lvlJc w:val="left"/>
      <w:pPr>
        <w:tabs>
          <w:tab w:val="num" w:pos="5760"/>
        </w:tabs>
        <w:ind w:left="5760" w:hanging="360"/>
      </w:pPr>
      <w:rPr>
        <w:rFonts w:ascii="SimSun" w:hAnsi="SimSun" w:hint="default"/>
      </w:rPr>
    </w:lvl>
    <w:lvl w:ilvl="8" w:tplc="FB9AEC84" w:tentative="1">
      <w:start w:val="1"/>
      <w:numFmt w:val="bullet"/>
      <w:lvlText w:val="•"/>
      <w:lvlJc w:val="left"/>
      <w:pPr>
        <w:tabs>
          <w:tab w:val="num" w:pos="6480"/>
        </w:tabs>
        <w:ind w:left="6480" w:hanging="360"/>
      </w:pPr>
      <w:rPr>
        <w:rFonts w:ascii="SimSun" w:hAnsi="SimSun" w:hint="default"/>
      </w:rPr>
    </w:lvl>
  </w:abstractNum>
  <w:abstractNum w:abstractNumId="13" w15:restartNumberingAfterBreak="0">
    <w:nsid w:val="7EA72FDB"/>
    <w:multiLevelType w:val="hybridMultilevel"/>
    <w:tmpl w:val="E6FE5672"/>
    <w:lvl w:ilvl="0" w:tplc="10A00AE2">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2"/>
  </w:num>
  <w:num w:numId="3">
    <w:abstractNumId w:val="11"/>
  </w:num>
  <w:num w:numId="4">
    <w:abstractNumId w:val="8"/>
  </w:num>
  <w:num w:numId="5">
    <w:abstractNumId w:val="1"/>
  </w:num>
  <w:num w:numId="6">
    <w:abstractNumId w:val="9"/>
  </w:num>
  <w:num w:numId="7">
    <w:abstractNumId w:val="5"/>
  </w:num>
  <w:num w:numId="8">
    <w:abstractNumId w:val="0"/>
  </w:num>
  <w:num w:numId="9">
    <w:abstractNumId w:val="3"/>
  </w:num>
  <w:num w:numId="10">
    <w:abstractNumId w:val="10"/>
  </w:num>
  <w:num w:numId="11">
    <w:abstractNumId w:val="7"/>
  </w:num>
  <w:num w:numId="12">
    <w:abstractNumId w:val="6"/>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A9A"/>
    <w:rsid w:val="00002675"/>
    <w:rsid w:val="000221C4"/>
    <w:rsid w:val="0004065F"/>
    <w:rsid w:val="00045F7A"/>
    <w:rsid w:val="00053094"/>
    <w:rsid w:val="000616C8"/>
    <w:rsid w:val="00066D39"/>
    <w:rsid w:val="00076C62"/>
    <w:rsid w:val="000855EA"/>
    <w:rsid w:val="000C78A5"/>
    <w:rsid w:val="000E0A82"/>
    <w:rsid w:val="000E5033"/>
    <w:rsid w:val="001220D2"/>
    <w:rsid w:val="00163A68"/>
    <w:rsid w:val="00176E6D"/>
    <w:rsid w:val="001B30A4"/>
    <w:rsid w:val="001C443B"/>
    <w:rsid w:val="00213527"/>
    <w:rsid w:val="00215230"/>
    <w:rsid w:val="002512C7"/>
    <w:rsid w:val="00251FF8"/>
    <w:rsid w:val="00316075"/>
    <w:rsid w:val="0033206B"/>
    <w:rsid w:val="00346F37"/>
    <w:rsid w:val="003563E6"/>
    <w:rsid w:val="003771AD"/>
    <w:rsid w:val="003A2AE3"/>
    <w:rsid w:val="00410CF1"/>
    <w:rsid w:val="0043697E"/>
    <w:rsid w:val="00456D8F"/>
    <w:rsid w:val="00467BB9"/>
    <w:rsid w:val="00476A9F"/>
    <w:rsid w:val="004902E3"/>
    <w:rsid w:val="00523620"/>
    <w:rsid w:val="00546D02"/>
    <w:rsid w:val="00563BFF"/>
    <w:rsid w:val="00580389"/>
    <w:rsid w:val="005A41BC"/>
    <w:rsid w:val="005B6ED6"/>
    <w:rsid w:val="005C0726"/>
    <w:rsid w:val="005C7ECA"/>
    <w:rsid w:val="00634828"/>
    <w:rsid w:val="006830FB"/>
    <w:rsid w:val="006944A9"/>
    <w:rsid w:val="006D6335"/>
    <w:rsid w:val="006D6A9A"/>
    <w:rsid w:val="00720042"/>
    <w:rsid w:val="00720C89"/>
    <w:rsid w:val="00720F6D"/>
    <w:rsid w:val="007466F7"/>
    <w:rsid w:val="00755B7C"/>
    <w:rsid w:val="007A4759"/>
    <w:rsid w:val="007E5DD5"/>
    <w:rsid w:val="008205F2"/>
    <w:rsid w:val="0085686D"/>
    <w:rsid w:val="008621B5"/>
    <w:rsid w:val="008A4420"/>
    <w:rsid w:val="00951C34"/>
    <w:rsid w:val="00987BC0"/>
    <w:rsid w:val="009A59A3"/>
    <w:rsid w:val="009C3C6F"/>
    <w:rsid w:val="009E4251"/>
    <w:rsid w:val="009F2E2E"/>
    <w:rsid w:val="00A1028A"/>
    <w:rsid w:val="00A576C7"/>
    <w:rsid w:val="00AF731E"/>
    <w:rsid w:val="00B0062F"/>
    <w:rsid w:val="00B61D46"/>
    <w:rsid w:val="00BA733B"/>
    <w:rsid w:val="00C10F02"/>
    <w:rsid w:val="00C31E54"/>
    <w:rsid w:val="00C7051E"/>
    <w:rsid w:val="00CD7ECB"/>
    <w:rsid w:val="00CE2F8F"/>
    <w:rsid w:val="00CE3A16"/>
    <w:rsid w:val="00CF7380"/>
    <w:rsid w:val="00D178CC"/>
    <w:rsid w:val="00D30009"/>
    <w:rsid w:val="00D542B9"/>
    <w:rsid w:val="00D61D78"/>
    <w:rsid w:val="00D922C1"/>
    <w:rsid w:val="00DA4E61"/>
    <w:rsid w:val="00E25E65"/>
    <w:rsid w:val="00E468D1"/>
    <w:rsid w:val="00E56332"/>
    <w:rsid w:val="00E85A79"/>
    <w:rsid w:val="00EC6CEB"/>
    <w:rsid w:val="00EC795A"/>
    <w:rsid w:val="00F243B3"/>
    <w:rsid w:val="00F341DF"/>
    <w:rsid w:val="00F53A0A"/>
    <w:rsid w:val="00F77B5B"/>
    <w:rsid w:val="00F84884"/>
    <w:rsid w:val="00FB0A11"/>
    <w:rsid w:val="00FB1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BB7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038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6A9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D6A9A"/>
    <w:rPr>
      <w:sz w:val="18"/>
      <w:szCs w:val="18"/>
    </w:rPr>
  </w:style>
  <w:style w:type="paragraph" w:styleId="a5">
    <w:name w:val="footer"/>
    <w:basedOn w:val="a"/>
    <w:link w:val="a6"/>
    <w:uiPriority w:val="99"/>
    <w:unhideWhenUsed/>
    <w:rsid w:val="006D6A9A"/>
    <w:pPr>
      <w:tabs>
        <w:tab w:val="center" w:pos="4153"/>
        <w:tab w:val="right" w:pos="8306"/>
      </w:tabs>
      <w:snapToGrid w:val="0"/>
      <w:jc w:val="left"/>
    </w:pPr>
    <w:rPr>
      <w:sz w:val="18"/>
      <w:szCs w:val="18"/>
    </w:rPr>
  </w:style>
  <w:style w:type="character" w:customStyle="1" w:styleId="a6">
    <w:name w:val="页脚 字符"/>
    <w:basedOn w:val="a0"/>
    <w:link w:val="a5"/>
    <w:uiPriority w:val="99"/>
    <w:rsid w:val="006D6A9A"/>
    <w:rPr>
      <w:sz w:val="18"/>
      <w:szCs w:val="18"/>
    </w:rPr>
  </w:style>
  <w:style w:type="paragraph" w:styleId="a7">
    <w:name w:val="Normal (Web)"/>
    <w:basedOn w:val="a"/>
    <w:uiPriority w:val="99"/>
    <w:semiHidden/>
    <w:unhideWhenUsed/>
    <w:rsid w:val="00720042"/>
    <w:pPr>
      <w:widowControl/>
      <w:spacing w:before="100" w:beforeAutospacing="1" w:after="100" w:afterAutospacing="1"/>
      <w:jc w:val="left"/>
    </w:pPr>
    <w:rPr>
      <w:rFonts w:ascii="SimSun" w:eastAsia="SimSun" w:hAnsi="SimSun" w:cs="SimSun"/>
      <w:kern w:val="0"/>
      <w:sz w:val="24"/>
      <w:szCs w:val="24"/>
    </w:rPr>
  </w:style>
  <w:style w:type="paragraph" w:styleId="a8">
    <w:name w:val="List Paragraph"/>
    <w:basedOn w:val="a"/>
    <w:uiPriority w:val="34"/>
    <w:qFormat/>
    <w:rsid w:val="00720042"/>
    <w:pPr>
      <w:widowControl/>
      <w:ind w:firstLineChars="200" w:firstLine="420"/>
      <w:jc w:val="left"/>
    </w:pPr>
    <w:rPr>
      <w:rFonts w:ascii="SimSun" w:eastAsia="SimSun" w:hAnsi="SimSun" w:cs="SimSun"/>
      <w:kern w:val="0"/>
      <w:sz w:val="24"/>
      <w:szCs w:val="24"/>
    </w:rPr>
  </w:style>
  <w:style w:type="paragraph" w:styleId="a9">
    <w:name w:val="Balloon Text"/>
    <w:basedOn w:val="a"/>
    <w:link w:val="aa"/>
    <w:uiPriority w:val="99"/>
    <w:semiHidden/>
    <w:unhideWhenUsed/>
    <w:rsid w:val="00720042"/>
    <w:rPr>
      <w:sz w:val="18"/>
      <w:szCs w:val="18"/>
    </w:rPr>
  </w:style>
  <w:style w:type="character" w:customStyle="1" w:styleId="aa">
    <w:name w:val="批注框文本 字符"/>
    <w:basedOn w:val="a0"/>
    <w:link w:val="a9"/>
    <w:uiPriority w:val="99"/>
    <w:semiHidden/>
    <w:rsid w:val="00720042"/>
    <w:rPr>
      <w:sz w:val="18"/>
      <w:szCs w:val="18"/>
    </w:rPr>
  </w:style>
  <w:style w:type="paragraph" w:styleId="ab">
    <w:name w:val="Document Map"/>
    <w:basedOn w:val="a"/>
    <w:link w:val="ac"/>
    <w:uiPriority w:val="99"/>
    <w:semiHidden/>
    <w:unhideWhenUsed/>
    <w:rsid w:val="004902E3"/>
    <w:rPr>
      <w:rFonts w:ascii="Times New Roman" w:hAnsi="Times New Roman" w:cs="Times New Roman"/>
      <w:sz w:val="24"/>
      <w:szCs w:val="24"/>
    </w:rPr>
  </w:style>
  <w:style w:type="character" w:customStyle="1" w:styleId="ac">
    <w:name w:val="文档结构图 字符"/>
    <w:basedOn w:val="a0"/>
    <w:link w:val="ab"/>
    <w:uiPriority w:val="99"/>
    <w:semiHidden/>
    <w:rsid w:val="004902E3"/>
    <w:rPr>
      <w:rFonts w:ascii="Times New Roman" w:hAnsi="Times New Roman" w:cs="Times New Roman"/>
      <w:sz w:val="24"/>
      <w:szCs w:val="24"/>
    </w:rPr>
  </w:style>
  <w:style w:type="character" w:customStyle="1" w:styleId="apple-converted-space">
    <w:name w:val="apple-converted-space"/>
    <w:basedOn w:val="a0"/>
    <w:rsid w:val="00490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673">
      <w:bodyDiv w:val="1"/>
      <w:marLeft w:val="0"/>
      <w:marRight w:val="0"/>
      <w:marTop w:val="0"/>
      <w:marBottom w:val="0"/>
      <w:divBdr>
        <w:top w:val="none" w:sz="0" w:space="0" w:color="auto"/>
        <w:left w:val="none" w:sz="0" w:space="0" w:color="auto"/>
        <w:bottom w:val="none" w:sz="0" w:space="0" w:color="auto"/>
        <w:right w:val="none" w:sz="0" w:space="0" w:color="auto"/>
      </w:divBdr>
    </w:div>
    <w:div w:id="144592845">
      <w:bodyDiv w:val="1"/>
      <w:marLeft w:val="0"/>
      <w:marRight w:val="0"/>
      <w:marTop w:val="0"/>
      <w:marBottom w:val="0"/>
      <w:divBdr>
        <w:top w:val="none" w:sz="0" w:space="0" w:color="auto"/>
        <w:left w:val="none" w:sz="0" w:space="0" w:color="auto"/>
        <w:bottom w:val="none" w:sz="0" w:space="0" w:color="auto"/>
        <w:right w:val="none" w:sz="0" w:space="0" w:color="auto"/>
      </w:divBdr>
    </w:div>
    <w:div w:id="190461359">
      <w:bodyDiv w:val="1"/>
      <w:marLeft w:val="0"/>
      <w:marRight w:val="0"/>
      <w:marTop w:val="0"/>
      <w:marBottom w:val="0"/>
      <w:divBdr>
        <w:top w:val="none" w:sz="0" w:space="0" w:color="auto"/>
        <w:left w:val="none" w:sz="0" w:space="0" w:color="auto"/>
        <w:bottom w:val="none" w:sz="0" w:space="0" w:color="auto"/>
        <w:right w:val="none" w:sz="0" w:space="0" w:color="auto"/>
      </w:divBdr>
      <w:divsChild>
        <w:div w:id="36126112">
          <w:marLeft w:val="1800"/>
          <w:marRight w:val="0"/>
          <w:marTop w:val="115"/>
          <w:marBottom w:val="115"/>
          <w:divBdr>
            <w:top w:val="none" w:sz="0" w:space="0" w:color="auto"/>
            <w:left w:val="none" w:sz="0" w:space="0" w:color="auto"/>
            <w:bottom w:val="none" w:sz="0" w:space="0" w:color="auto"/>
            <w:right w:val="none" w:sz="0" w:space="0" w:color="auto"/>
          </w:divBdr>
        </w:div>
        <w:div w:id="731319187">
          <w:marLeft w:val="1800"/>
          <w:marRight w:val="0"/>
          <w:marTop w:val="115"/>
          <w:marBottom w:val="115"/>
          <w:divBdr>
            <w:top w:val="none" w:sz="0" w:space="0" w:color="auto"/>
            <w:left w:val="none" w:sz="0" w:space="0" w:color="auto"/>
            <w:bottom w:val="none" w:sz="0" w:space="0" w:color="auto"/>
            <w:right w:val="none" w:sz="0" w:space="0" w:color="auto"/>
          </w:divBdr>
        </w:div>
      </w:divsChild>
    </w:div>
    <w:div w:id="202669402">
      <w:bodyDiv w:val="1"/>
      <w:marLeft w:val="0"/>
      <w:marRight w:val="0"/>
      <w:marTop w:val="0"/>
      <w:marBottom w:val="0"/>
      <w:divBdr>
        <w:top w:val="none" w:sz="0" w:space="0" w:color="auto"/>
        <w:left w:val="none" w:sz="0" w:space="0" w:color="auto"/>
        <w:bottom w:val="none" w:sz="0" w:space="0" w:color="auto"/>
        <w:right w:val="none" w:sz="0" w:space="0" w:color="auto"/>
      </w:divBdr>
    </w:div>
    <w:div w:id="243346581">
      <w:bodyDiv w:val="1"/>
      <w:marLeft w:val="0"/>
      <w:marRight w:val="0"/>
      <w:marTop w:val="0"/>
      <w:marBottom w:val="0"/>
      <w:divBdr>
        <w:top w:val="none" w:sz="0" w:space="0" w:color="auto"/>
        <w:left w:val="none" w:sz="0" w:space="0" w:color="auto"/>
        <w:bottom w:val="none" w:sz="0" w:space="0" w:color="auto"/>
        <w:right w:val="none" w:sz="0" w:space="0" w:color="auto"/>
      </w:divBdr>
    </w:div>
    <w:div w:id="252786012">
      <w:bodyDiv w:val="1"/>
      <w:marLeft w:val="0"/>
      <w:marRight w:val="0"/>
      <w:marTop w:val="0"/>
      <w:marBottom w:val="0"/>
      <w:divBdr>
        <w:top w:val="none" w:sz="0" w:space="0" w:color="auto"/>
        <w:left w:val="none" w:sz="0" w:space="0" w:color="auto"/>
        <w:bottom w:val="none" w:sz="0" w:space="0" w:color="auto"/>
        <w:right w:val="none" w:sz="0" w:space="0" w:color="auto"/>
      </w:divBdr>
      <w:divsChild>
        <w:div w:id="1934120332">
          <w:marLeft w:val="1166"/>
          <w:marRight w:val="0"/>
          <w:marTop w:val="115"/>
          <w:marBottom w:val="115"/>
          <w:divBdr>
            <w:top w:val="none" w:sz="0" w:space="0" w:color="auto"/>
            <w:left w:val="none" w:sz="0" w:space="0" w:color="auto"/>
            <w:bottom w:val="none" w:sz="0" w:space="0" w:color="auto"/>
            <w:right w:val="none" w:sz="0" w:space="0" w:color="auto"/>
          </w:divBdr>
        </w:div>
        <w:div w:id="1812017904">
          <w:marLeft w:val="1166"/>
          <w:marRight w:val="0"/>
          <w:marTop w:val="115"/>
          <w:marBottom w:val="115"/>
          <w:divBdr>
            <w:top w:val="none" w:sz="0" w:space="0" w:color="auto"/>
            <w:left w:val="none" w:sz="0" w:space="0" w:color="auto"/>
            <w:bottom w:val="none" w:sz="0" w:space="0" w:color="auto"/>
            <w:right w:val="none" w:sz="0" w:space="0" w:color="auto"/>
          </w:divBdr>
        </w:div>
        <w:div w:id="1128820573">
          <w:marLeft w:val="1166"/>
          <w:marRight w:val="0"/>
          <w:marTop w:val="115"/>
          <w:marBottom w:val="115"/>
          <w:divBdr>
            <w:top w:val="none" w:sz="0" w:space="0" w:color="auto"/>
            <w:left w:val="none" w:sz="0" w:space="0" w:color="auto"/>
            <w:bottom w:val="none" w:sz="0" w:space="0" w:color="auto"/>
            <w:right w:val="none" w:sz="0" w:space="0" w:color="auto"/>
          </w:divBdr>
        </w:div>
        <w:div w:id="2115903302">
          <w:marLeft w:val="1166"/>
          <w:marRight w:val="0"/>
          <w:marTop w:val="115"/>
          <w:marBottom w:val="115"/>
          <w:divBdr>
            <w:top w:val="none" w:sz="0" w:space="0" w:color="auto"/>
            <w:left w:val="none" w:sz="0" w:space="0" w:color="auto"/>
            <w:bottom w:val="none" w:sz="0" w:space="0" w:color="auto"/>
            <w:right w:val="none" w:sz="0" w:space="0" w:color="auto"/>
          </w:divBdr>
        </w:div>
        <w:div w:id="1141463677">
          <w:marLeft w:val="1166"/>
          <w:marRight w:val="0"/>
          <w:marTop w:val="115"/>
          <w:marBottom w:val="115"/>
          <w:divBdr>
            <w:top w:val="none" w:sz="0" w:space="0" w:color="auto"/>
            <w:left w:val="none" w:sz="0" w:space="0" w:color="auto"/>
            <w:bottom w:val="none" w:sz="0" w:space="0" w:color="auto"/>
            <w:right w:val="none" w:sz="0" w:space="0" w:color="auto"/>
          </w:divBdr>
        </w:div>
        <w:div w:id="161046528">
          <w:marLeft w:val="1166"/>
          <w:marRight w:val="0"/>
          <w:marTop w:val="115"/>
          <w:marBottom w:val="115"/>
          <w:divBdr>
            <w:top w:val="none" w:sz="0" w:space="0" w:color="auto"/>
            <w:left w:val="none" w:sz="0" w:space="0" w:color="auto"/>
            <w:bottom w:val="none" w:sz="0" w:space="0" w:color="auto"/>
            <w:right w:val="none" w:sz="0" w:space="0" w:color="auto"/>
          </w:divBdr>
        </w:div>
      </w:divsChild>
    </w:div>
    <w:div w:id="259148377">
      <w:bodyDiv w:val="1"/>
      <w:marLeft w:val="0"/>
      <w:marRight w:val="0"/>
      <w:marTop w:val="0"/>
      <w:marBottom w:val="0"/>
      <w:divBdr>
        <w:top w:val="none" w:sz="0" w:space="0" w:color="auto"/>
        <w:left w:val="none" w:sz="0" w:space="0" w:color="auto"/>
        <w:bottom w:val="none" w:sz="0" w:space="0" w:color="auto"/>
        <w:right w:val="none" w:sz="0" w:space="0" w:color="auto"/>
      </w:divBdr>
    </w:div>
    <w:div w:id="341398340">
      <w:bodyDiv w:val="1"/>
      <w:marLeft w:val="0"/>
      <w:marRight w:val="0"/>
      <w:marTop w:val="0"/>
      <w:marBottom w:val="0"/>
      <w:divBdr>
        <w:top w:val="none" w:sz="0" w:space="0" w:color="auto"/>
        <w:left w:val="none" w:sz="0" w:space="0" w:color="auto"/>
        <w:bottom w:val="none" w:sz="0" w:space="0" w:color="auto"/>
        <w:right w:val="none" w:sz="0" w:space="0" w:color="auto"/>
      </w:divBdr>
      <w:divsChild>
        <w:div w:id="1734621046">
          <w:marLeft w:val="547"/>
          <w:marRight w:val="0"/>
          <w:marTop w:val="115"/>
          <w:marBottom w:val="115"/>
          <w:divBdr>
            <w:top w:val="none" w:sz="0" w:space="0" w:color="auto"/>
            <w:left w:val="none" w:sz="0" w:space="0" w:color="auto"/>
            <w:bottom w:val="none" w:sz="0" w:space="0" w:color="auto"/>
            <w:right w:val="none" w:sz="0" w:space="0" w:color="auto"/>
          </w:divBdr>
        </w:div>
        <w:div w:id="1010522487">
          <w:marLeft w:val="1166"/>
          <w:marRight w:val="0"/>
          <w:marTop w:val="115"/>
          <w:marBottom w:val="115"/>
          <w:divBdr>
            <w:top w:val="none" w:sz="0" w:space="0" w:color="auto"/>
            <w:left w:val="none" w:sz="0" w:space="0" w:color="auto"/>
            <w:bottom w:val="none" w:sz="0" w:space="0" w:color="auto"/>
            <w:right w:val="none" w:sz="0" w:space="0" w:color="auto"/>
          </w:divBdr>
        </w:div>
        <w:div w:id="889414516">
          <w:marLeft w:val="1166"/>
          <w:marRight w:val="0"/>
          <w:marTop w:val="115"/>
          <w:marBottom w:val="115"/>
          <w:divBdr>
            <w:top w:val="none" w:sz="0" w:space="0" w:color="auto"/>
            <w:left w:val="none" w:sz="0" w:space="0" w:color="auto"/>
            <w:bottom w:val="none" w:sz="0" w:space="0" w:color="auto"/>
            <w:right w:val="none" w:sz="0" w:space="0" w:color="auto"/>
          </w:divBdr>
        </w:div>
        <w:div w:id="1438986504">
          <w:marLeft w:val="1166"/>
          <w:marRight w:val="0"/>
          <w:marTop w:val="115"/>
          <w:marBottom w:val="115"/>
          <w:divBdr>
            <w:top w:val="none" w:sz="0" w:space="0" w:color="auto"/>
            <w:left w:val="none" w:sz="0" w:space="0" w:color="auto"/>
            <w:bottom w:val="none" w:sz="0" w:space="0" w:color="auto"/>
            <w:right w:val="none" w:sz="0" w:space="0" w:color="auto"/>
          </w:divBdr>
        </w:div>
      </w:divsChild>
    </w:div>
    <w:div w:id="432016559">
      <w:bodyDiv w:val="1"/>
      <w:marLeft w:val="0"/>
      <w:marRight w:val="0"/>
      <w:marTop w:val="0"/>
      <w:marBottom w:val="0"/>
      <w:divBdr>
        <w:top w:val="none" w:sz="0" w:space="0" w:color="auto"/>
        <w:left w:val="none" w:sz="0" w:space="0" w:color="auto"/>
        <w:bottom w:val="none" w:sz="0" w:space="0" w:color="auto"/>
        <w:right w:val="none" w:sz="0" w:space="0" w:color="auto"/>
      </w:divBdr>
    </w:div>
    <w:div w:id="924731920">
      <w:bodyDiv w:val="1"/>
      <w:marLeft w:val="0"/>
      <w:marRight w:val="0"/>
      <w:marTop w:val="0"/>
      <w:marBottom w:val="0"/>
      <w:divBdr>
        <w:top w:val="none" w:sz="0" w:space="0" w:color="auto"/>
        <w:left w:val="none" w:sz="0" w:space="0" w:color="auto"/>
        <w:bottom w:val="none" w:sz="0" w:space="0" w:color="auto"/>
        <w:right w:val="none" w:sz="0" w:space="0" w:color="auto"/>
      </w:divBdr>
      <w:divsChild>
        <w:div w:id="636642346">
          <w:marLeft w:val="2074"/>
          <w:marRight w:val="0"/>
          <w:marTop w:val="106"/>
          <w:marBottom w:val="0"/>
          <w:divBdr>
            <w:top w:val="none" w:sz="0" w:space="0" w:color="auto"/>
            <w:left w:val="none" w:sz="0" w:space="0" w:color="auto"/>
            <w:bottom w:val="none" w:sz="0" w:space="0" w:color="auto"/>
            <w:right w:val="none" w:sz="0" w:space="0" w:color="auto"/>
          </w:divBdr>
        </w:div>
      </w:divsChild>
    </w:div>
    <w:div w:id="1146166982">
      <w:bodyDiv w:val="1"/>
      <w:marLeft w:val="0"/>
      <w:marRight w:val="0"/>
      <w:marTop w:val="0"/>
      <w:marBottom w:val="0"/>
      <w:divBdr>
        <w:top w:val="none" w:sz="0" w:space="0" w:color="auto"/>
        <w:left w:val="none" w:sz="0" w:space="0" w:color="auto"/>
        <w:bottom w:val="none" w:sz="0" w:space="0" w:color="auto"/>
        <w:right w:val="none" w:sz="0" w:space="0" w:color="auto"/>
      </w:divBdr>
    </w:div>
    <w:div w:id="1245185752">
      <w:bodyDiv w:val="1"/>
      <w:marLeft w:val="0"/>
      <w:marRight w:val="0"/>
      <w:marTop w:val="0"/>
      <w:marBottom w:val="0"/>
      <w:divBdr>
        <w:top w:val="none" w:sz="0" w:space="0" w:color="auto"/>
        <w:left w:val="none" w:sz="0" w:space="0" w:color="auto"/>
        <w:bottom w:val="none" w:sz="0" w:space="0" w:color="auto"/>
        <w:right w:val="none" w:sz="0" w:space="0" w:color="auto"/>
      </w:divBdr>
    </w:div>
    <w:div w:id="1260606137">
      <w:bodyDiv w:val="1"/>
      <w:marLeft w:val="0"/>
      <w:marRight w:val="0"/>
      <w:marTop w:val="0"/>
      <w:marBottom w:val="0"/>
      <w:divBdr>
        <w:top w:val="none" w:sz="0" w:space="0" w:color="auto"/>
        <w:left w:val="none" w:sz="0" w:space="0" w:color="auto"/>
        <w:bottom w:val="none" w:sz="0" w:space="0" w:color="auto"/>
        <w:right w:val="none" w:sz="0" w:space="0" w:color="auto"/>
      </w:divBdr>
      <w:divsChild>
        <w:div w:id="1187597523">
          <w:marLeft w:val="0"/>
          <w:marRight w:val="0"/>
          <w:marTop w:val="0"/>
          <w:marBottom w:val="0"/>
          <w:divBdr>
            <w:top w:val="none" w:sz="0" w:space="0" w:color="auto"/>
            <w:left w:val="none" w:sz="0" w:space="0" w:color="auto"/>
            <w:bottom w:val="none" w:sz="0" w:space="0" w:color="auto"/>
            <w:right w:val="none" w:sz="0" w:space="0" w:color="auto"/>
          </w:divBdr>
          <w:divsChild>
            <w:div w:id="889729152">
              <w:marLeft w:val="0"/>
              <w:marRight w:val="0"/>
              <w:marTop w:val="0"/>
              <w:marBottom w:val="0"/>
              <w:divBdr>
                <w:top w:val="none" w:sz="0" w:space="0" w:color="auto"/>
                <w:left w:val="none" w:sz="0" w:space="0" w:color="auto"/>
                <w:bottom w:val="none" w:sz="0" w:space="0" w:color="auto"/>
                <w:right w:val="none" w:sz="0" w:space="0" w:color="auto"/>
              </w:divBdr>
              <w:divsChild>
                <w:div w:id="11347572">
                  <w:marLeft w:val="0"/>
                  <w:marRight w:val="0"/>
                  <w:marTop w:val="0"/>
                  <w:marBottom w:val="0"/>
                  <w:divBdr>
                    <w:top w:val="none" w:sz="0" w:space="0" w:color="auto"/>
                    <w:left w:val="none" w:sz="0" w:space="0" w:color="auto"/>
                    <w:bottom w:val="none" w:sz="0" w:space="0" w:color="auto"/>
                    <w:right w:val="none" w:sz="0" w:space="0" w:color="auto"/>
                  </w:divBdr>
                  <w:divsChild>
                    <w:div w:id="121582058">
                      <w:marLeft w:val="0"/>
                      <w:marRight w:val="0"/>
                      <w:marTop w:val="0"/>
                      <w:marBottom w:val="0"/>
                      <w:divBdr>
                        <w:top w:val="none" w:sz="0" w:space="0" w:color="auto"/>
                        <w:left w:val="none" w:sz="0" w:space="0" w:color="auto"/>
                        <w:bottom w:val="none" w:sz="0" w:space="0" w:color="auto"/>
                        <w:right w:val="none" w:sz="0" w:space="0" w:color="auto"/>
                      </w:divBdr>
                      <w:divsChild>
                        <w:div w:id="1222516385">
                          <w:marLeft w:val="0"/>
                          <w:marRight w:val="0"/>
                          <w:marTop w:val="0"/>
                          <w:marBottom w:val="0"/>
                          <w:divBdr>
                            <w:top w:val="none" w:sz="0" w:space="0" w:color="auto"/>
                            <w:left w:val="none" w:sz="0" w:space="0" w:color="auto"/>
                            <w:bottom w:val="none" w:sz="0" w:space="0" w:color="auto"/>
                            <w:right w:val="none" w:sz="0" w:space="0" w:color="auto"/>
                          </w:divBdr>
                          <w:divsChild>
                            <w:div w:id="89666679">
                              <w:marLeft w:val="0"/>
                              <w:marRight w:val="0"/>
                              <w:marTop w:val="0"/>
                              <w:marBottom w:val="0"/>
                              <w:divBdr>
                                <w:top w:val="none" w:sz="0" w:space="0" w:color="auto"/>
                                <w:left w:val="none" w:sz="0" w:space="0" w:color="auto"/>
                                <w:bottom w:val="none" w:sz="0" w:space="0" w:color="auto"/>
                                <w:right w:val="none" w:sz="0" w:space="0" w:color="auto"/>
                              </w:divBdr>
                              <w:divsChild>
                                <w:div w:id="157609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7731795">
      <w:bodyDiv w:val="1"/>
      <w:marLeft w:val="0"/>
      <w:marRight w:val="0"/>
      <w:marTop w:val="0"/>
      <w:marBottom w:val="0"/>
      <w:divBdr>
        <w:top w:val="none" w:sz="0" w:space="0" w:color="auto"/>
        <w:left w:val="none" w:sz="0" w:space="0" w:color="auto"/>
        <w:bottom w:val="none" w:sz="0" w:space="0" w:color="auto"/>
        <w:right w:val="none" w:sz="0" w:space="0" w:color="auto"/>
      </w:divBdr>
      <w:divsChild>
        <w:div w:id="98372981">
          <w:marLeft w:val="0"/>
          <w:marRight w:val="0"/>
          <w:marTop w:val="0"/>
          <w:marBottom w:val="0"/>
          <w:divBdr>
            <w:top w:val="none" w:sz="0" w:space="0" w:color="auto"/>
            <w:left w:val="none" w:sz="0" w:space="0" w:color="auto"/>
            <w:bottom w:val="none" w:sz="0" w:space="0" w:color="auto"/>
            <w:right w:val="none" w:sz="0" w:space="0" w:color="auto"/>
          </w:divBdr>
        </w:div>
      </w:divsChild>
    </w:div>
    <w:div w:id="1306667801">
      <w:bodyDiv w:val="1"/>
      <w:marLeft w:val="0"/>
      <w:marRight w:val="0"/>
      <w:marTop w:val="0"/>
      <w:marBottom w:val="0"/>
      <w:divBdr>
        <w:top w:val="none" w:sz="0" w:space="0" w:color="auto"/>
        <w:left w:val="none" w:sz="0" w:space="0" w:color="auto"/>
        <w:bottom w:val="none" w:sz="0" w:space="0" w:color="auto"/>
        <w:right w:val="none" w:sz="0" w:space="0" w:color="auto"/>
      </w:divBdr>
    </w:div>
    <w:div w:id="1315111107">
      <w:bodyDiv w:val="1"/>
      <w:marLeft w:val="0"/>
      <w:marRight w:val="0"/>
      <w:marTop w:val="0"/>
      <w:marBottom w:val="0"/>
      <w:divBdr>
        <w:top w:val="none" w:sz="0" w:space="0" w:color="auto"/>
        <w:left w:val="none" w:sz="0" w:space="0" w:color="auto"/>
        <w:bottom w:val="none" w:sz="0" w:space="0" w:color="auto"/>
        <w:right w:val="none" w:sz="0" w:space="0" w:color="auto"/>
      </w:divBdr>
    </w:div>
    <w:div w:id="1354771213">
      <w:bodyDiv w:val="1"/>
      <w:marLeft w:val="0"/>
      <w:marRight w:val="0"/>
      <w:marTop w:val="0"/>
      <w:marBottom w:val="0"/>
      <w:divBdr>
        <w:top w:val="none" w:sz="0" w:space="0" w:color="auto"/>
        <w:left w:val="none" w:sz="0" w:space="0" w:color="auto"/>
        <w:bottom w:val="none" w:sz="0" w:space="0" w:color="auto"/>
        <w:right w:val="none" w:sz="0" w:space="0" w:color="auto"/>
      </w:divBdr>
    </w:div>
    <w:div w:id="1393962104">
      <w:bodyDiv w:val="1"/>
      <w:marLeft w:val="0"/>
      <w:marRight w:val="0"/>
      <w:marTop w:val="0"/>
      <w:marBottom w:val="0"/>
      <w:divBdr>
        <w:top w:val="none" w:sz="0" w:space="0" w:color="auto"/>
        <w:left w:val="none" w:sz="0" w:space="0" w:color="auto"/>
        <w:bottom w:val="none" w:sz="0" w:space="0" w:color="auto"/>
        <w:right w:val="none" w:sz="0" w:space="0" w:color="auto"/>
      </w:divBdr>
    </w:div>
    <w:div w:id="1401321833">
      <w:bodyDiv w:val="1"/>
      <w:marLeft w:val="0"/>
      <w:marRight w:val="0"/>
      <w:marTop w:val="0"/>
      <w:marBottom w:val="0"/>
      <w:divBdr>
        <w:top w:val="none" w:sz="0" w:space="0" w:color="auto"/>
        <w:left w:val="none" w:sz="0" w:space="0" w:color="auto"/>
        <w:bottom w:val="none" w:sz="0" w:space="0" w:color="auto"/>
        <w:right w:val="none" w:sz="0" w:space="0" w:color="auto"/>
      </w:divBdr>
      <w:divsChild>
        <w:div w:id="2021933119">
          <w:marLeft w:val="1166"/>
          <w:marRight w:val="0"/>
          <w:marTop w:val="96"/>
          <w:marBottom w:val="0"/>
          <w:divBdr>
            <w:top w:val="none" w:sz="0" w:space="0" w:color="auto"/>
            <w:left w:val="none" w:sz="0" w:space="0" w:color="auto"/>
            <w:bottom w:val="none" w:sz="0" w:space="0" w:color="auto"/>
            <w:right w:val="none" w:sz="0" w:space="0" w:color="auto"/>
          </w:divBdr>
        </w:div>
      </w:divsChild>
    </w:div>
    <w:div w:id="1582182818">
      <w:bodyDiv w:val="1"/>
      <w:marLeft w:val="0"/>
      <w:marRight w:val="0"/>
      <w:marTop w:val="0"/>
      <w:marBottom w:val="0"/>
      <w:divBdr>
        <w:top w:val="none" w:sz="0" w:space="0" w:color="auto"/>
        <w:left w:val="none" w:sz="0" w:space="0" w:color="auto"/>
        <w:bottom w:val="none" w:sz="0" w:space="0" w:color="auto"/>
        <w:right w:val="none" w:sz="0" w:space="0" w:color="auto"/>
      </w:divBdr>
      <w:divsChild>
        <w:div w:id="755515252">
          <w:marLeft w:val="1166"/>
          <w:marRight w:val="0"/>
          <w:marTop w:val="115"/>
          <w:marBottom w:val="115"/>
          <w:divBdr>
            <w:top w:val="none" w:sz="0" w:space="0" w:color="auto"/>
            <w:left w:val="none" w:sz="0" w:space="0" w:color="auto"/>
            <w:bottom w:val="none" w:sz="0" w:space="0" w:color="auto"/>
            <w:right w:val="none" w:sz="0" w:space="0" w:color="auto"/>
          </w:divBdr>
        </w:div>
        <w:div w:id="1878425019">
          <w:marLeft w:val="1166"/>
          <w:marRight w:val="0"/>
          <w:marTop w:val="115"/>
          <w:marBottom w:val="115"/>
          <w:divBdr>
            <w:top w:val="none" w:sz="0" w:space="0" w:color="auto"/>
            <w:left w:val="none" w:sz="0" w:space="0" w:color="auto"/>
            <w:bottom w:val="none" w:sz="0" w:space="0" w:color="auto"/>
            <w:right w:val="none" w:sz="0" w:space="0" w:color="auto"/>
          </w:divBdr>
        </w:div>
        <w:div w:id="654139621">
          <w:marLeft w:val="1166"/>
          <w:marRight w:val="0"/>
          <w:marTop w:val="115"/>
          <w:marBottom w:val="115"/>
          <w:divBdr>
            <w:top w:val="none" w:sz="0" w:space="0" w:color="auto"/>
            <w:left w:val="none" w:sz="0" w:space="0" w:color="auto"/>
            <w:bottom w:val="none" w:sz="0" w:space="0" w:color="auto"/>
            <w:right w:val="none" w:sz="0" w:space="0" w:color="auto"/>
          </w:divBdr>
        </w:div>
      </w:divsChild>
    </w:div>
    <w:div w:id="1613589071">
      <w:bodyDiv w:val="1"/>
      <w:marLeft w:val="0"/>
      <w:marRight w:val="0"/>
      <w:marTop w:val="0"/>
      <w:marBottom w:val="0"/>
      <w:divBdr>
        <w:top w:val="none" w:sz="0" w:space="0" w:color="auto"/>
        <w:left w:val="none" w:sz="0" w:space="0" w:color="auto"/>
        <w:bottom w:val="none" w:sz="0" w:space="0" w:color="auto"/>
        <w:right w:val="none" w:sz="0" w:space="0" w:color="auto"/>
      </w:divBdr>
      <w:divsChild>
        <w:div w:id="1005789626">
          <w:marLeft w:val="1166"/>
          <w:marRight w:val="0"/>
          <w:marTop w:val="0"/>
          <w:marBottom w:val="0"/>
          <w:divBdr>
            <w:top w:val="none" w:sz="0" w:space="0" w:color="auto"/>
            <w:left w:val="none" w:sz="0" w:space="0" w:color="auto"/>
            <w:bottom w:val="none" w:sz="0" w:space="0" w:color="auto"/>
            <w:right w:val="none" w:sz="0" w:space="0" w:color="auto"/>
          </w:divBdr>
        </w:div>
      </w:divsChild>
    </w:div>
    <w:div w:id="1621376685">
      <w:bodyDiv w:val="1"/>
      <w:marLeft w:val="0"/>
      <w:marRight w:val="0"/>
      <w:marTop w:val="0"/>
      <w:marBottom w:val="0"/>
      <w:divBdr>
        <w:top w:val="none" w:sz="0" w:space="0" w:color="auto"/>
        <w:left w:val="none" w:sz="0" w:space="0" w:color="auto"/>
        <w:bottom w:val="none" w:sz="0" w:space="0" w:color="auto"/>
        <w:right w:val="none" w:sz="0" w:space="0" w:color="auto"/>
      </w:divBdr>
    </w:div>
    <w:div w:id="1768766059">
      <w:bodyDiv w:val="1"/>
      <w:marLeft w:val="0"/>
      <w:marRight w:val="0"/>
      <w:marTop w:val="0"/>
      <w:marBottom w:val="0"/>
      <w:divBdr>
        <w:top w:val="none" w:sz="0" w:space="0" w:color="auto"/>
        <w:left w:val="none" w:sz="0" w:space="0" w:color="auto"/>
        <w:bottom w:val="none" w:sz="0" w:space="0" w:color="auto"/>
        <w:right w:val="none" w:sz="0" w:space="0" w:color="auto"/>
      </w:divBdr>
    </w:div>
    <w:div w:id="1789547085">
      <w:bodyDiv w:val="1"/>
      <w:marLeft w:val="0"/>
      <w:marRight w:val="0"/>
      <w:marTop w:val="0"/>
      <w:marBottom w:val="0"/>
      <w:divBdr>
        <w:top w:val="none" w:sz="0" w:space="0" w:color="auto"/>
        <w:left w:val="none" w:sz="0" w:space="0" w:color="auto"/>
        <w:bottom w:val="none" w:sz="0" w:space="0" w:color="auto"/>
        <w:right w:val="none" w:sz="0" w:space="0" w:color="auto"/>
      </w:divBdr>
      <w:divsChild>
        <w:div w:id="1965119074">
          <w:marLeft w:val="1166"/>
          <w:marRight w:val="0"/>
          <w:marTop w:val="115"/>
          <w:marBottom w:val="0"/>
          <w:divBdr>
            <w:top w:val="none" w:sz="0" w:space="0" w:color="auto"/>
            <w:left w:val="none" w:sz="0" w:space="0" w:color="auto"/>
            <w:bottom w:val="none" w:sz="0" w:space="0" w:color="auto"/>
            <w:right w:val="none" w:sz="0" w:space="0" w:color="auto"/>
          </w:divBdr>
        </w:div>
        <w:div w:id="34237389">
          <w:marLeft w:val="1166"/>
          <w:marRight w:val="0"/>
          <w:marTop w:val="115"/>
          <w:marBottom w:val="0"/>
          <w:divBdr>
            <w:top w:val="none" w:sz="0" w:space="0" w:color="auto"/>
            <w:left w:val="none" w:sz="0" w:space="0" w:color="auto"/>
            <w:bottom w:val="none" w:sz="0" w:space="0" w:color="auto"/>
            <w:right w:val="none" w:sz="0" w:space="0" w:color="auto"/>
          </w:divBdr>
        </w:div>
        <w:div w:id="1287076681">
          <w:marLeft w:val="1166"/>
          <w:marRight w:val="0"/>
          <w:marTop w:val="115"/>
          <w:marBottom w:val="0"/>
          <w:divBdr>
            <w:top w:val="none" w:sz="0" w:space="0" w:color="auto"/>
            <w:left w:val="none" w:sz="0" w:space="0" w:color="auto"/>
            <w:bottom w:val="none" w:sz="0" w:space="0" w:color="auto"/>
            <w:right w:val="none" w:sz="0" w:space="0" w:color="auto"/>
          </w:divBdr>
        </w:div>
      </w:divsChild>
    </w:div>
    <w:div w:id="2032757651">
      <w:bodyDiv w:val="1"/>
      <w:marLeft w:val="0"/>
      <w:marRight w:val="0"/>
      <w:marTop w:val="0"/>
      <w:marBottom w:val="0"/>
      <w:divBdr>
        <w:top w:val="none" w:sz="0" w:space="0" w:color="auto"/>
        <w:left w:val="none" w:sz="0" w:space="0" w:color="auto"/>
        <w:bottom w:val="none" w:sz="0" w:space="0" w:color="auto"/>
        <w:right w:val="none" w:sz="0" w:space="0" w:color="auto"/>
      </w:divBdr>
      <w:divsChild>
        <w:div w:id="254365431">
          <w:marLeft w:val="1166"/>
          <w:marRight w:val="0"/>
          <w:marTop w:val="115"/>
          <w:marBottom w:val="115"/>
          <w:divBdr>
            <w:top w:val="none" w:sz="0" w:space="0" w:color="auto"/>
            <w:left w:val="none" w:sz="0" w:space="0" w:color="auto"/>
            <w:bottom w:val="none" w:sz="0" w:space="0" w:color="auto"/>
            <w:right w:val="none" w:sz="0" w:space="0" w:color="auto"/>
          </w:divBdr>
        </w:div>
        <w:div w:id="1789814659">
          <w:marLeft w:val="1800"/>
          <w:marRight w:val="0"/>
          <w:marTop w:val="115"/>
          <w:marBottom w:val="115"/>
          <w:divBdr>
            <w:top w:val="none" w:sz="0" w:space="0" w:color="auto"/>
            <w:left w:val="none" w:sz="0" w:space="0" w:color="auto"/>
            <w:bottom w:val="none" w:sz="0" w:space="0" w:color="auto"/>
            <w:right w:val="none" w:sz="0" w:space="0" w:color="auto"/>
          </w:divBdr>
        </w:div>
        <w:div w:id="899023358">
          <w:marLeft w:val="1800"/>
          <w:marRight w:val="0"/>
          <w:marTop w:val="115"/>
          <w:marBottom w:val="115"/>
          <w:divBdr>
            <w:top w:val="none" w:sz="0" w:space="0" w:color="auto"/>
            <w:left w:val="none" w:sz="0" w:space="0" w:color="auto"/>
            <w:bottom w:val="none" w:sz="0" w:space="0" w:color="auto"/>
            <w:right w:val="none" w:sz="0" w:space="0" w:color="auto"/>
          </w:divBdr>
        </w:div>
      </w:divsChild>
    </w:div>
    <w:div w:id="210253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3</Pages>
  <Words>114</Words>
  <Characters>651</Characters>
  <Application>Microsoft Office Word</Application>
  <DocSecurity>0</DocSecurity>
  <Lines>5</Lines>
  <Paragraphs>1</Paragraphs>
  <ScaleCrop>false</ScaleCrop>
  <Company/>
  <LinksUpToDate>false</LinksUpToDate>
  <CharactersWithSpaces>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suijj</dc:creator>
  <cp:keywords/>
  <dc:description/>
  <cp:lastModifiedBy>ASUS</cp:lastModifiedBy>
  <cp:revision>10</cp:revision>
  <dcterms:created xsi:type="dcterms:W3CDTF">2019-12-09T09:50:00Z</dcterms:created>
  <dcterms:modified xsi:type="dcterms:W3CDTF">2021-12-09T01:53:00Z</dcterms:modified>
</cp:coreProperties>
</file>